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E860DA" w14:textId="77777777" w:rsidR="00B36221" w:rsidRDefault="007202F8" w:rsidP="007202F8">
      <w:pPr>
        <w:pStyle w:val="Heading2"/>
        <w:rPr>
          <w:rFonts w:eastAsia="MS Mincho"/>
          <w:lang w:val="en-US" w:eastAsia="ja-JP"/>
        </w:rPr>
      </w:pPr>
      <w:bookmarkStart w:id="0" w:name="_Hlk33522378"/>
      <w:r>
        <w:rPr>
          <w:rFonts w:eastAsia="MS Mincho"/>
          <w:lang w:val="en-US" w:eastAsia="ja-JP"/>
        </w:rPr>
        <w:t xml:space="preserve">Annex 2: Social and Environmental Screening </w:t>
      </w:r>
    </w:p>
    <w:p w14:paraId="1BB6F150" w14:textId="77777777" w:rsidR="007202F8" w:rsidRPr="00B36221" w:rsidRDefault="007202F8" w:rsidP="00B36221">
      <w:pPr>
        <w:spacing w:after="0"/>
        <w:jc w:val="left"/>
        <w:rPr>
          <w:rFonts w:ascii="Calibri" w:eastAsia="MS Mincho" w:hAnsi="Calibri"/>
          <w:i/>
          <w:sz w:val="20"/>
          <w:szCs w:val="20"/>
          <w:lang w:val="en-US" w:eastAsia="ja-JP"/>
        </w:rPr>
      </w:pPr>
    </w:p>
    <w:p w14:paraId="41D64009" w14:textId="77777777" w:rsidR="00B36221" w:rsidRPr="00B36221" w:rsidRDefault="00B36221" w:rsidP="00B36221">
      <w:pPr>
        <w:spacing w:after="0"/>
        <w:jc w:val="left"/>
        <w:rPr>
          <w:rFonts w:ascii="Calibri" w:eastAsia="MS Mincho" w:hAnsi="Calibri"/>
          <w:i/>
          <w:sz w:val="20"/>
          <w:lang w:val="en-US" w:eastAsia="ja-JP"/>
        </w:rPr>
      </w:pPr>
      <w:r w:rsidRPr="00B36221">
        <w:rPr>
          <w:rFonts w:ascii="Calibri" w:eastAsia="MS Mincho" w:hAnsi="Calibri"/>
          <w:i/>
          <w:sz w:val="20"/>
          <w:szCs w:val="20"/>
          <w:lang w:val="en-US" w:eastAsia="ja-JP"/>
        </w:rPr>
        <w:t xml:space="preserve">The completed template, which constitutes the Social and Environmental Screening Report, must be included as an annex to the Project Document. Please refer to the </w:t>
      </w:r>
      <w:hyperlink r:id="rId12" w:history="1">
        <w:r w:rsidRPr="00B36221">
          <w:rPr>
            <w:rFonts w:ascii="Calibri" w:eastAsia="MS Mincho" w:hAnsi="Calibri"/>
            <w:i/>
            <w:color w:val="0000FF"/>
            <w:sz w:val="20"/>
            <w:szCs w:val="20"/>
            <w:u w:val="single"/>
            <w:lang w:val="en-US" w:eastAsia="ja-JP"/>
          </w:rPr>
          <w:t>Social and Environmental Screening Procedure</w:t>
        </w:r>
      </w:hyperlink>
      <w:r w:rsidRPr="00B36221">
        <w:rPr>
          <w:rFonts w:ascii="Calibri" w:eastAsia="MS Mincho" w:hAnsi="Calibri"/>
          <w:i/>
          <w:sz w:val="20"/>
          <w:szCs w:val="20"/>
          <w:lang w:val="en-US" w:eastAsia="ja-JP"/>
        </w:rPr>
        <w:t xml:space="preserve"> and </w:t>
      </w:r>
      <w:hyperlink r:id="rId13" w:history="1">
        <w:r w:rsidRPr="00B36221">
          <w:rPr>
            <w:rFonts w:ascii="Calibri" w:eastAsia="MS Mincho" w:hAnsi="Calibri"/>
            <w:i/>
            <w:color w:val="0000FF"/>
            <w:sz w:val="20"/>
            <w:szCs w:val="20"/>
            <w:u w:val="single"/>
            <w:lang w:val="en-US" w:eastAsia="ja-JP"/>
          </w:rPr>
          <w:t>Toolkit</w:t>
        </w:r>
      </w:hyperlink>
      <w:r w:rsidRPr="00B36221">
        <w:rPr>
          <w:rFonts w:ascii="Calibri" w:eastAsia="MS Mincho" w:hAnsi="Calibri"/>
          <w:i/>
          <w:sz w:val="20"/>
          <w:szCs w:val="20"/>
          <w:lang w:val="en-US" w:eastAsia="ja-JP"/>
        </w:rPr>
        <w:t xml:space="preserve"> for guidance on how to answer the 6 questions.</w:t>
      </w:r>
    </w:p>
    <w:p w14:paraId="2AA1D231" w14:textId="77777777" w:rsidR="00B36221" w:rsidRPr="00B36221" w:rsidRDefault="00B36221" w:rsidP="00B36221">
      <w:pPr>
        <w:spacing w:before="200" w:after="0"/>
        <w:ind w:left="360"/>
        <w:jc w:val="left"/>
        <w:rPr>
          <w:rFonts w:ascii="Calibri" w:eastAsia="MS Mincho" w:hAnsi="Calibri"/>
          <w:b/>
          <w:color w:val="4F81BD"/>
          <w:sz w:val="24"/>
          <w:lang w:val="en-US" w:eastAsia="ja-JP"/>
        </w:rPr>
      </w:pPr>
      <w:r w:rsidRPr="00B36221">
        <w:rPr>
          <w:rFonts w:ascii="Calibri" w:eastAsia="MS Mincho" w:hAnsi="Calibri"/>
          <w:b/>
          <w:color w:val="4F81BD"/>
          <w:sz w:val="24"/>
          <w:lang w:val="en-US" w:eastAsia="ja-JP"/>
        </w:rPr>
        <w:t>Project Information</w:t>
      </w:r>
    </w:p>
    <w:p w14:paraId="04338875" w14:textId="77777777" w:rsidR="00B36221" w:rsidRPr="00B36221" w:rsidRDefault="00B36221" w:rsidP="00B36221">
      <w:pPr>
        <w:spacing w:after="0"/>
        <w:jc w:val="left"/>
        <w:rPr>
          <w:rFonts w:ascii="Calibri" w:eastAsia="MS Mincho" w:hAnsi="Calibri"/>
          <w:sz w:val="20"/>
          <w:lang w:val="en-US" w:eastAsia="ja-JP"/>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5"/>
        <w:gridCol w:w="9923"/>
      </w:tblGrid>
      <w:tr w:rsidR="00B36221" w:rsidRPr="00F85851" w14:paraId="2168B243" w14:textId="77777777" w:rsidTr="00F85851">
        <w:tc>
          <w:tcPr>
            <w:tcW w:w="3325" w:type="dxa"/>
            <w:shd w:val="clear" w:color="auto" w:fill="C6D9F1"/>
            <w:vAlign w:val="center"/>
          </w:tcPr>
          <w:p w14:paraId="3BA178BD" w14:textId="77777777" w:rsidR="00B36221" w:rsidRPr="00F85851" w:rsidRDefault="00B36221" w:rsidP="00F85851">
            <w:pPr>
              <w:tabs>
                <w:tab w:val="left" w:pos="360"/>
              </w:tabs>
              <w:spacing w:after="0"/>
              <w:jc w:val="left"/>
              <w:rPr>
                <w:rFonts w:ascii="Calibri" w:eastAsia="MS Mincho" w:hAnsi="Calibri"/>
                <w:b/>
                <w:i/>
                <w:color w:val="000000"/>
                <w:sz w:val="20"/>
                <w:szCs w:val="20"/>
                <w:lang w:val="en-US" w:eastAsia="ja-JP"/>
              </w:rPr>
            </w:pPr>
            <w:r w:rsidRPr="00F85851">
              <w:rPr>
                <w:rFonts w:ascii="Calibri" w:eastAsia="MS Mincho" w:hAnsi="Calibri"/>
                <w:b/>
                <w:i/>
                <w:color w:val="000000"/>
                <w:sz w:val="20"/>
                <w:szCs w:val="20"/>
                <w:lang w:val="en-US" w:eastAsia="ja-JP"/>
              </w:rPr>
              <w:t xml:space="preserve">Project Information </w:t>
            </w:r>
          </w:p>
        </w:tc>
        <w:tc>
          <w:tcPr>
            <w:tcW w:w="9923" w:type="dxa"/>
            <w:shd w:val="clear" w:color="auto" w:fill="C6D9F1"/>
            <w:vAlign w:val="center"/>
          </w:tcPr>
          <w:p w14:paraId="2CCB938B" w14:textId="77777777" w:rsidR="00B36221" w:rsidRPr="00F85851" w:rsidRDefault="00B36221" w:rsidP="00F85851">
            <w:pPr>
              <w:spacing w:after="0"/>
              <w:jc w:val="left"/>
              <w:rPr>
                <w:rFonts w:ascii="Calibri" w:eastAsia="MS Mincho" w:hAnsi="Calibri"/>
                <w:i/>
                <w:color w:val="000000"/>
                <w:sz w:val="20"/>
                <w:szCs w:val="20"/>
                <w:lang w:val="en-US" w:eastAsia="ja-JP"/>
              </w:rPr>
            </w:pPr>
          </w:p>
        </w:tc>
      </w:tr>
      <w:tr w:rsidR="00B36221" w:rsidRPr="00F85851" w14:paraId="547A1B1D" w14:textId="77777777" w:rsidTr="00F85851">
        <w:trPr>
          <w:trHeight w:val="288"/>
        </w:trPr>
        <w:tc>
          <w:tcPr>
            <w:tcW w:w="3325" w:type="dxa"/>
            <w:shd w:val="clear" w:color="auto" w:fill="auto"/>
            <w:vAlign w:val="center"/>
          </w:tcPr>
          <w:p w14:paraId="016BB6A0" w14:textId="77777777" w:rsidR="00B36221" w:rsidRPr="00F85851" w:rsidRDefault="00B36221" w:rsidP="0050356E">
            <w:pPr>
              <w:numPr>
                <w:ilvl w:val="0"/>
                <w:numId w:val="21"/>
              </w:numPr>
              <w:spacing w:after="0"/>
              <w:ind w:left="360"/>
              <w:contextualSpacing/>
              <w:jc w:val="left"/>
              <w:rPr>
                <w:rFonts w:ascii="Calibri" w:eastAsia="MS Mincho" w:hAnsi="Calibri"/>
                <w:sz w:val="18"/>
                <w:szCs w:val="18"/>
                <w:lang w:val="en-US" w:eastAsia="ja-JP"/>
              </w:rPr>
            </w:pPr>
            <w:r w:rsidRPr="00F85851">
              <w:rPr>
                <w:rFonts w:ascii="Calibri" w:eastAsia="MS Mincho" w:hAnsi="Calibri"/>
                <w:sz w:val="18"/>
                <w:szCs w:val="18"/>
                <w:lang w:val="en-US" w:eastAsia="ja-JP"/>
              </w:rPr>
              <w:t>Project Title</w:t>
            </w:r>
          </w:p>
        </w:tc>
        <w:tc>
          <w:tcPr>
            <w:tcW w:w="9923" w:type="dxa"/>
            <w:shd w:val="clear" w:color="auto" w:fill="auto"/>
            <w:vAlign w:val="center"/>
          </w:tcPr>
          <w:p w14:paraId="590821B5" w14:textId="77777777" w:rsidR="00E15907" w:rsidRPr="00F85851" w:rsidRDefault="00E15907" w:rsidP="00F85851">
            <w:pPr>
              <w:spacing w:after="0"/>
              <w:jc w:val="left"/>
              <w:rPr>
                <w:rFonts w:ascii="Calibri" w:eastAsia="MS Mincho" w:hAnsi="Calibri"/>
                <w:sz w:val="18"/>
                <w:szCs w:val="18"/>
                <w:lang w:val="en-US" w:eastAsia="ja-JP"/>
              </w:rPr>
            </w:pPr>
            <w:r w:rsidRPr="00F85851">
              <w:rPr>
                <w:rFonts w:ascii="Calibri" w:eastAsia="MS Mincho" w:hAnsi="Calibri"/>
                <w:sz w:val="18"/>
                <w:szCs w:val="18"/>
                <w:lang w:val="en-US" w:eastAsia="ja-JP"/>
              </w:rPr>
              <w:t>Building Effective Resilience for Human Security in the Caribbean Countries: The Imperative of Gender Equality and Women Empowerment in a Strengthened Agriculture (and related Agri/Fisheries Small Business) Sector</w:t>
            </w:r>
          </w:p>
          <w:p w14:paraId="796B98D5" w14:textId="77777777" w:rsidR="00B36221" w:rsidRPr="00F85851" w:rsidRDefault="00B36221" w:rsidP="00F85851">
            <w:pPr>
              <w:spacing w:after="0"/>
              <w:jc w:val="left"/>
              <w:rPr>
                <w:rFonts w:ascii="Calibri" w:eastAsia="MS Mincho" w:hAnsi="Calibri"/>
                <w:sz w:val="18"/>
                <w:szCs w:val="18"/>
                <w:lang w:val="en-US" w:eastAsia="ja-JP"/>
              </w:rPr>
            </w:pPr>
          </w:p>
        </w:tc>
      </w:tr>
      <w:tr w:rsidR="00B36221" w:rsidRPr="00F85851" w14:paraId="6467F573" w14:textId="77777777" w:rsidTr="00F85851">
        <w:trPr>
          <w:trHeight w:val="288"/>
        </w:trPr>
        <w:tc>
          <w:tcPr>
            <w:tcW w:w="3325" w:type="dxa"/>
            <w:shd w:val="clear" w:color="auto" w:fill="auto"/>
            <w:vAlign w:val="center"/>
          </w:tcPr>
          <w:p w14:paraId="4D87A8E2" w14:textId="77777777" w:rsidR="00B36221" w:rsidRPr="00F85851" w:rsidRDefault="00B36221" w:rsidP="0050356E">
            <w:pPr>
              <w:numPr>
                <w:ilvl w:val="0"/>
                <w:numId w:val="21"/>
              </w:numPr>
              <w:spacing w:after="0"/>
              <w:ind w:left="360"/>
              <w:contextualSpacing/>
              <w:jc w:val="left"/>
              <w:rPr>
                <w:rFonts w:ascii="Calibri" w:eastAsia="MS Mincho" w:hAnsi="Calibri"/>
                <w:sz w:val="18"/>
                <w:szCs w:val="18"/>
                <w:lang w:val="en-US" w:eastAsia="ja-JP"/>
              </w:rPr>
            </w:pPr>
            <w:r w:rsidRPr="00F85851">
              <w:rPr>
                <w:rFonts w:ascii="Calibri" w:eastAsia="MS Mincho" w:hAnsi="Calibri"/>
                <w:sz w:val="18"/>
                <w:szCs w:val="18"/>
                <w:lang w:val="en-US" w:eastAsia="ja-JP"/>
              </w:rPr>
              <w:t>Project Number</w:t>
            </w:r>
          </w:p>
        </w:tc>
        <w:tc>
          <w:tcPr>
            <w:tcW w:w="9923" w:type="dxa"/>
            <w:shd w:val="clear" w:color="auto" w:fill="auto"/>
            <w:vAlign w:val="center"/>
          </w:tcPr>
          <w:p w14:paraId="7A189AB4" w14:textId="77777777" w:rsidR="00B36221" w:rsidRPr="00F85851" w:rsidRDefault="00E15907" w:rsidP="00F85851">
            <w:pPr>
              <w:spacing w:after="0"/>
              <w:jc w:val="left"/>
              <w:rPr>
                <w:rFonts w:ascii="Calibri" w:eastAsia="MS Mincho" w:hAnsi="Calibri"/>
                <w:sz w:val="18"/>
                <w:szCs w:val="18"/>
                <w:lang w:val="en-US" w:eastAsia="ja-JP"/>
              </w:rPr>
            </w:pPr>
            <w:r w:rsidRPr="00F85851">
              <w:rPr>
                <w:rFonts w:ascii="Calibri" w:eastAsia="MS Mincho" w:hAnsi="Calibri"/>
                <w:sz w:val="18"/>
                <w:szCs w:val="18"/>
                <w:lang w:val="en-US" w:eastAsia="ja-JP"/>
              </w:rPr>
              <w:t>00123955</w:t>
            </w:r>
          </w:p>
        </w:tc>
      </w:tr>
      <w:tr w:rsidR="00B36221" w:rsidRPr="00F85851" w14:paraId="16BF5255" w14:textId="77777777" w:rsidTr="00F85851">
        <w:trPr>
          <w:trHeight w:val="288"/>
        </w:trPr>
        <w:tc>
          <w:tcPr>
            <w:tcW w:w="3325" w:type="dxa"/>
            <w:shd w:val="clear" w:color="auto" w:fill="auto"/>
            <w:vAlign w:val="center"/>
          </w:tcPr>
          <w:p w14:paraId="56C35F0F" w14:textId="77777777" w:rsidR="00B36221" w:rsidRPr="00F85851" w:rsidRDefault="00B36221" w:rsidP="0050356E">
            <w:pPr>
              <w:numPr>
                <w:ilvl w:val="0"/>
                <w:numId w:val="21"/>
              </w:numPr>
              <w:spacing w:after="0"/>
              <w:ind w:left="360"/>
              <w:contextualSpacing/>
              <w:jc w:val="left"/>
              <w:rPr>
                <w:rFonts w:ascii="Calibri" w:eastAsia="MS Mincho" w:hAnsi="Calibri"/>
                <w:sz w:val="18"/>
                <w:szCs w:val="18"/>
                <w:lang w:val="en-US" w:eastAsia="ja-JP"/>
              </w:rPr>
            </w:pPr>
            <w:r w:rsidRPr="00F85851">
              <w:rPr>
                <w:rFonts w:ascii="Calibri" w:eastAsia="MS Mincho" w:hAnsi="Calibri"/>
                <w:sz w:val="18"/>
                <w:szCs w:val="18"/>
                <w:lang w:val="en-US" w:eastAsia="ja-JP"/>
              </w:rPr>
              <w:t>Location (Global/Region/Country)</w:t>
            </w:r>
          </w:p>
        </w:tc>
        <w:tc>
          <w:tcPr>
            <w:tcW w:w="9923" w:type="dxa"/>
            <w:shd w:val="clear" w:color="auto" w:fill="auto"/>
            <w:vAlign w:val="center"/>
          </w:tcPr>
          <w:p w14:paraId="60E77B5F" w14:textId="77777777" w:rsidR="00B36221" w:rsidRPr="00F85851" w:rsidRDefault="00E15907" w:rsidP="00F85851">
            <w:pPr>
              <w:spacing w:after="0"/>
              <w:jc w:val="left"/>
              <w:rPr>
                <w:rFonts w:ascii="Calibri" w:eastAsia="MS Mincho" w:hAnsi="Calibri"/>
                <w:sz w:val="18"/>
                <w:szCs w:val="18"/>
                <w:lang w:val="en-US" w:eastAsia="ja-JP"/>
              </w:rPr>
            </w:pPr>
            <w:r w:rsidRPr="00F85851">
              <w:rPr>
                <w:rFonts w:ascii="Calibri" w:eastAsia="MS Mincho" w:hAnsi="Calibri"/>
                <w:sz w:val="18"/>
                <w:szCs w:val="18"/>
                <w:lang w:val="en-US" w:eastAsia="ja-JP"/>
              </w:rPr>
              <w:t>Antigua and Barbuda, Barbados, Dominica, Grenada, Saint Lucia</w:t>
            </w:r>
            <w:r w:rsidR="00092517" w:rsidRPr="00F85851">
              <w:rPr>
                <w:rFonts w:ascii="Calibri" w:eastAsia="MS Mincho" w:hAnsi="Calibri"/>
                <w:sz w:val="18"/>
                <w:szCs w:val="18"/>
                <w:lang w:val="en-US" w:eastAsia="ja-JP"/>
              </w:rPr>
              <w:t xml:space="preserve"> (Joint Programme with UNWomen, FAO, ILO, UNDP)</w:t>
            </w:r>
          </w:p>
        </w:tc>
      </w:tr>
    </w:tbl>
    <w:p w14:paraId="344BE600" w14:textId="77777777" w:rsidR="00B36221" w:rsidRPr="00B36221" w:rsidRDefault="00B36221" w:rsidP="00B36221">
      <w:pPr>
        <w:tabs>
          <w:tab w:val="left" w:pos="360"/>
        </w:tabs>
        <w:spacing w:after="0"/>
        <w:jc w:val="left"/>
        <w:rPr>
          <w:rFonts w:ascii="Calibri" w:eastAsia="MS Mincho" w:hAnsi="Calibri"/>
          <w:sz w:val="20"/>
          <w:szCs w:val="20"/>
          <w:lang w:val="en-US" w:eastAsia="ja-JP"/>
        </w:rPr>
      </w:pPr>
    </w:p>
    <w:p w14:paraId="14EE2FE5" w14:textId="77777777" w:rsidR="00B36221" w:rsidRPr="00B36221" w:rsidRDefault="00B36221" w:rsidP="00B36221">
      <w:pPr>
        <w:spacing w:before="200" w:after="0"/>
        <w:ind w:left="360"/>
        <w:jc w:val="left"/>
        <w:rPr>
          <w:rFonts w:ascii="Calibri" w:eastAsia="MS Mincho" w:hAnsi="Calibri"/>
          <w:b/>
          <w:color w:val="365F91"/>
          <w:sz w:val="24"/>
          <w:lang w:val="en-US" w:eastAsia="ja-JP"/>
        </w:rPr>
      </w:pPr>
      <w:r w:rsidRPr="00B36221">
        <w:rPr>
          <w:rFonts w:ascii="Calibri" w:eastAsia="MS Mincho" w:hAnsi="Calibri"/>
          <w:b/>
          <w:color w:val="365F91"/>
          <w:sz w:val="24"/>
          <w:lang w:val="en-US" w:eastAsia="ja-JP"/>
        </w:rPr>
        <w:t>Part A. Integrating Overarching Principles to Strengthen Social and Environmental Sustainability</w:t>
      </w:r>
    </w:p>
    <w:p w14:paraId="7EE3B4B9" w14:textId="77777777" w:rsidR="00B36221" w:rsidRPr="00B36221" w:rsidRDefault="00B36221" w:rsidP="00B36221">
      <w:pPr>
        <w:spacing w:after="0"/>
        <w:jc w:val="left"/>
        <w:rPr>
          <w:rFonts w:ascii="Calibri" w:eastAsia="MS Mincho" w:hAnsi="Calibri"/>
          <w:b/>
          <w:sz w:val="20"/>
          <w:szCs w:val="20"/>
          <w:lang w:val="en-US" w:eastAsia="ja-JP"/>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8"/>
      </w:tblGrid>
      <w:tr w:rsidR="00B36221" w:rsidRPr="00F85851" w14:paraId="5754DBEA" w14:textId="77777777" w:rsidTr="00F85851">
        <w:trPr>
          <w:trHeight w:val="449"/>
        </w:trPr>
        <w:tc>
          <w:tcPr>
            <w:tcW w:w="13248" w:type="dxa"/>
            <w:shd w:val="clear" w:color="auto" w:fill="0F243E"/>
            <w:vAlign w:val="center"/>
          </w:tcPr>
          <w:p w14:paraId="5A6043DA" w14:textId="77777777" w:rsidR="00B36221" w:rsidRPr="00F85851" w:rsidRDefault="00B36221" w:rsidP="00F85851">
            <w:pPr>
              <w:spacing w:after="0"/>
              <w:jc w:val="left"/>
              <w:rPr>
                <w:rFonts w:ascii="Calibri" w:eastAsia="MS Mincho" w:hAnsi="Calibri"/>
                <w:sz w:val="20"/>
                <w:szCs w:val="20"/>
                <w:lang w:val="en-US" w:eastAsia="ja-JP"/>
              </w:rPr>
            </w:pPr>
            <w:r w:rsidRPr="00F85851">
              <w:rPr>
                <w:rFonts w:ascii="Calibri" w:eastAsia="MS Mincho" w:hAnsi="Calibri"/>
                <w:b/>
                <w:sz w:val="20"/>
                <w:szCs w:val="20"/>
                <w:lang w:val="en-US" w:eastAsia="ja-JP"/>
              </w:rPr>
              <w:t>QUESTION 1: How Does the Project Integrate the Overarching Principles in order to Strengthen Social and Environmental Sustainability?</w:t>
            </w:r>
          </w:p>
        </w:tc>
      </w:tr>
      <w:tr w:rsidR="00B36221" w:rsidRPr="00F85851" w14:paraId="101E072E" w14:textId="77777777" w:rsidTr="00F85851">
        <w:tc>
          <w:tcPr>
            <w:tcW w:w="13248" w:type="dxa"/>
            <w:shd w:val="clear" w:color="auto" w:fill="C6D9F1"/>
          </w:tcPr>
          <w:p w14:paraId="3C5D5618" w14:textId="77777777" w:rsidR="00B36221" w:rsidRPr="00F85851" w:rsidRDefault="00B36221" w:rsidP="00F85851">
            <w:pPr>
              <w:tabs>
                <w:tab w:val="left" w:pos="432"/>
              </w:tabs>
              <w:spacing w:before="60"/>
              <w:jc w:val="left"/>
              <w:rPr>
                <w:rFonts w:ascii="Calibri" w:eastAsia="MS Mincho" w:hAnsi="Calibri"/>
                <w:b/>
                <w:i/>
                <w:sz w:val="18"/>
                <w:szCs w:val="18"/>
                <w:lang w:val="en-US" w:eastAsia="ja-JP"/>
              </w:rPr>
            </w:pPr>
            <w:r w:rsidRPr="00F85851">
              <w:rPr>
                <w:rFonts w:ascii="Calibri" w:eastAsia="MS Mincho" w:hAnsi="Calibri"/>
                <w:b/>
                <w:i/>
                <w:sz w:val="18"/>
                <w:szCs w:val="18"/>
                <w:lang w:val="en-US" w:eastAsia="ja-JP"/>
              </w:rPr>
              <w:t xml:space="preserve">Briefly describe in the space below how the Project mainstreams the human-rights based approach </w:t>
            </w:r>
          </w:p>
        </w:tc>
      </w:tr>
      <w:tr w:rsidR="00B36221" w:rsidRPr="00F85851" w14:paraId="639E4702" w14:textId="77777777" w:rsidTr="00F85851">
        <w:tc>
          <w:tcPr>
            <w:tcW w:w="13248" w:type="dxa"/>
            <w:shd w:val="clear" w:color="auto" w:fill="auto"/>
          </w:tcPr>
          <w:p w14:paraId="422CAF4A" w14:textId="77777777" w:rsidR="00B36221" w:rsidRPr="00F85851" w:rsidRDefault="00E15907" w:rsidP="00F85851">
            <w:pPr>
              <w:keepNext/>
              <w:keepLines/>
              <w:tabs>
                <w:tab w:val="left" w:pos="432"/>
              </w:tabs>
              <w:spacing w:before="60"/>
              <w:outlineLvl w:val="7"/>
              <w:rPr>
                <w:rFonts w:ascii="Calibri" w:eastAsia="MS Mincho" w:hAnsi="Calibri"/>
                <w:sz w:val="18"/>
                <w:szCs w:val="18"/>
                <w:lang w:val="en-US" w:eastAsia="ja-JP"/>
              </w:rPr>
            </w:pPr>
            <w:r w:rsidRPr="00F85851">
              <w:rPr>
                <w:rFonts w:ascii="Calibri" w:eastAsia="MS Mincho" w:hAnsi="Calibri"/>
                <w:sz w:val="18"/>
                <w:szCs w:val="18"/>
                <w:lang w:val="en-US" w:eastAsia="ja-JP"/>
              </w:rPr>
              <w:t xml:space="preserve">The </w:t>
            </w:r>
            <w:r w:rsidR="00DD13F2" w:rsidRPr="00F85851">
              <w:rPr>
                <w:rFonts w:ascii="Calibri" w:eastAsia="MS Mincho" w:hAnsi="Calibri"/>
                <w:sz w:val="18"/>
                <w:szCs w:val="18"/>
                <w:lang w:val="en-US" w:eastAsia="ja-JP"/>
              </w:rPr>
              <w:t>project has been designed using the</w:t>
            </w:r>
            <w:r w:rsidRPr="00F85851">
              <w:rPr>
                <w:rFonts w:ascii="Calibri" w:eastAsia="MS Mincho" w:hAnsi="Calibri"/>
                <w:sz w:val="18"/>
                <w:szCs w:val="18"/>
                <w:lang w:val="en-US" w:eastAsia="ja-JP"/>
              </w:rPr>
              <w:t xml:space="preserve"> human security approach, which is based on the human rights based approach. The project is built on the premise that there can be no improvement in human security in the Caribbean without addressing as a major - if not first - priority the issue of ‘lost opportunities’ and ‘foregone achievement’  that result from deep gender inequality and insufficient progress in the economic empowerment of women. These not only have a major direct impact on personal and family security, but also a very substantial indirect impact on human security as a result of missed family and national incomes, and which thus leads to reduced government resources for investment in human security related services and public goods. This project purposely plac</w:t>
            </w:r>
            <w:r w:rsidR="00092517" w:rsidRPr="00F85851">
              <w:rPr>
                <w:rFonts w:ascii="Calibri" w:eastAsia="MS Mincho" w:hAnsi="Calibri"/>
                <w:sz w:val="18"/>
                <w:szCs w:val="18"/>
                <w:lang w:val="en-US" w:eastAsia="ja-JP"/>
              </w:rPr>
              <w:t>es</w:t>
            </w:r>
            <w:r w:rsidRPr="00F85851">
              <w:rPr>
                <w:rFonts w:ascii="Calibri" w:eastAsia="MS Mincho" w:hAnsi="Calibri"/>
                <w:sz w:val="18"/>
                <w:szCs w:val="18"/>
                <w:lang w:val="en-US" w:eastAsia="ja-JP"/>
              </w:rPr>
              <w:t xml:space="preserve"> gender equality at the top of resilience and Human Security strategies. It innovates in aiming to demonstrate clearly that addressing this gender inequality comprehensively and investing in women empowerment is a first-choice enabler of substantial and sustained improvements in human security. The project will generate evidence-based proof that gender equality and the women empowerment objectives need to be placed at the forefront of every Human Security strategy. And that building an inclusive, equitable, prosperous, healthy, cohesive, safe, just, sustainable and thus resilient Caribbean - the priority goals of the ‘One UN’ Strategy for the Caribbean - cannot be achieved without fully achieving gender equality and women empowerment.A comprehensive, participatory and context-specific approach will be followed. </w:t>
            </w:r>
          </w:p>
        </w:tc>
      </w:tr>
      <w:tr w:rsidR="00B36221" w:rsidRPr="00F85851" w14:paraId="28F34DCB" w14:textId="77777777" w:rsidTr="00F85851">
        <w:trPr>
          <w:trHeight w:val="296"/>
        </w:trPr>
        <w:tc>
          <w:tcPr>
            <w:tcW w:w="13248" w:type="dxa"/>
            <w:shd w:val="clear" w:color="auto" w:fill="C6D9F1"/>
          </w:tcPr>
          <w:p w14:paraId="653778D8" w14:textId="77777777" w:rsidR="00B36221" w:rsidRPr="00F85851" w:rsidRDefault="00B36221" w:rsidP="00F85851">
            <w:pPr>
              <w:spacing w:after="120"/>
              <w:contextualSpacing/>
              <w:jc w:val="left"/>
              <w:rPr>
                <w:rFonts w:ascii="Calibri" w:eastAsia="MS Mincho" w:hAnsi="Calibri"/>
                <w:b/>
                <w:i/>
                <w:sz w:val="18"/>
                <w:szCs w:val="18"/>
                <w:lang w:val="en-US" w:eastAsia="ja-JP"/>
              </w:rPr>
            </w:pPr>
            <w:r w:rsidRPr="00F85851">
              <w:rPr>
                <w:rFonts w:ascii="Calibri" w:eastAsia="MS Mincho" w:hAnsi="Calibri"/>
                <w:b/>
                <w:i/>
                <w:sz w:val="18"/>
                <w:szCs w:val="18"/>
                <w:lang w:val="en-US" w:eastAsia="ja-JP"/>
              </w:rPr>
              <w:t>Briefly describe in the space below  how the Project is likely to improve gender equality and women’s empowerment</w:t>
            </w:r>
          </w:p>
        </w:tc>
      </w:tr>
      <w:tr w:rsidR="00B36221" w:rsidRPr="00F85851" w14:paraId="086E18FC" w14:textId="77777777" w:rsidTr="00F85851">
        <w:tc>
          <w:tcPr>
            <w:tcW w:w="13248" w:type="dxa"/>
            <w:shd w:val="clear" w:color="auto" w:fill="auto"/>
          </w:tcPr>
          <w:p w14:paraId="565FD4CB" w14:textId="77777777" w:rsidR="00B36221" w:rsidRPr="00F85851" w:rsidRDefault="00092517" w:rsidP="00F85851">
            <w:pPr>
              <w:tabs>
                <w:tab w:val="left" w:pos="432"/>
              </w:tabs>
              <w:spacing w:before="60"/>
              <w:jc w:val="left"/>
              <w:rPr>
                <w:rFonts w:ascii="Calibri" w:eastAsia="MS Mincho" w:hAnsi="Calibri"/>
                <w:sz w:val="18"/>
                <w:szCs w:val="18"/>
                <w:lang w:val="en-US" w:eastAsia="ja-JP"/>
              </w:rPr>
            </w:pPr>
            <w:r w:rsidRPr="00F85851">
              <w:rPr>
                <w:rFonts w:ascii="Calibri" w:eastAsia="MS Mincho" w:hAnsi="Calibri"/>
                <w:color w:val="595959"/>
                <w:sz w:val="18"/>
                <w:szCs w:val="18"/>
                <w:lang w:val="en-US" w:eastAsia="ja-JP"/>
              </w:rPr>
              <w:t xml:space="preserve">As mentioned above women’s equality is the focus of the work of the project. </w:t>
            </w:r>
            <w:r w:rsidRPr="00F85851">
              <w:rPr>
                <w:rFonts w:ascii="Calibri" w:eastAsia="MS Mincho" w:hAnsi="Calibri"/>
                <w:sz w:val="18"/>
                <w:szCs w:val="18"/>
                <w:lang w:val="en-US" w:eastAsia="ja-JP"/>
              </w:rPr>
              <w:t>The project</w:t>
            </w:r>
            <w:r w:rsidR="00DD13F2" w:rsidRPr="00F85851">
              <w:rPr>
                <w:rFonts w:ascii="Calibri" w:eastAsia="MS Mincho" w:hAnsi="Calibri"/>
                <w:sz w:val="18"/>
                <w:szCs w:val="18"/>
                <w:lang w:val="en-US" w:eastAsia="ja-JP"/>
              </w:rPr>
              <w:t xml:space="preserve"> activities in the full jpoint pgoramme are </w:t>
            </w:r>
            <w:r w:rsidRPr="00F85851">
              <w:rPr>
                <w:rFonts w:ascii="Calibri" w:eastAsia="MS Mincho" w:hAnsi="Calibri"/>
                <w:sz w:val="18"/>
                <w:szCs w:val="18"/>
                <w:lang w:val="en-US" w:eastAsia="ja-JP"/>
              </w:rPr>
              <w:t>specifically geared towards addressing multiple issues of gender equality and women empowerment in one sector: agriculture, including fisheries and related small business.  This sector, also directly linked to the tourism sector (the main contributor to the Caribbean countries’ economy), is key for long-term human security in the Caribbean. The project will address the multi-dimensionality of gender equality issues in the agriculture sector:  unequal access to land and land/business ownership; discrimination in access to resources, extension services, finance and insurance; neglected disaster and climate change proofing of women livelihoods in this sector; and gender-blindness, in varying degrees, of public policy and of existing or planned structural adjustment programmes.</w:t>
            </w:r>
          </w:p>
          <w:p w14:paraId="1B6DCDAB" w14:textId="77777777" w:rsidR="00DD13F2" w:rsidRPr="00F85851" w:rsidRDefault="00DD13F2" w:rsidP="00F85851">
            <w:pPr>
              <w:tabs>
                <w:tab w:val="left" w:pos="432"/>
              </w:tabs>
              <w:spacing w:before="60"/>
              <w:jc w:val="left"/>
              <w:rPr>
                <w:rFonts w:ascii="Calibri" w:eastAsia="MS Mincho" w:hAnsi="Calibri"/>
                <w:color w:val="595959"/>
                <w:sz w:val="18"/>
                <w:szCs w:val="18"/>
                <w:lang w:val="en-US" w:eastAsia="ja-JP"/>
              </w:rPr>
            </w:pPr>
            <w:r w:rsidRPr="00F85851">
              <w:rPr>
                <w:rFonts w:ascii="Calibri" w:eastAsia="MS Mincho" w:hAnsi="Calibri"/>
                <w:color w:val="595959"/>
                <w:sz w:val="18"/>
                <w:szCs w:val="18"/>
                <w:lang w:val="en-US" w:eastAsia="ja-JP"/>
              </w:rPr>
              <w:lastRenderedPageBreak/>
              <w:t>Specifically to UNDPs activities, women’s equality will be addressed through gender responsive impact assessments of structural adjustment policies and programmes on the agriculture sectoe including fisheries and related small businesses. The impact on women in these areas will be of particular focus, and gender responsive advisory notes developed and implemented in advocacy based activities, which support recommended policy and programmatic change.</w:t>
            </w:r>
          </w:p>
        </w:tc>
      </w:tr>
      <w:tr w:rsidR="00B36221" w:rsidRPr="00F85851" w14:paraId="11C2FCED" w14:textId="77777777" w:rsidTr="00F85851">
        <w:trPr>
          <w:trHeight w:val="305"/>
        </w:trPr>
        <w:tc>
          <w:tcPr>
            <w:tcW w:w="13248" w:type="dxa"/>
            <w:shd w:val="clear" w:color="auto" w:fill="C6D9F1"/>
          </w:tcPr>
          <w:p w14:paraId="71C7054F" w14:textId="77777777" w:rsidR="00B36221" w:rsidRPr="00F85851" w:rsidRDefault="00B36221" w:rsidP="00F85851">
            <w:pPr>
              <w:spacing w:after="120"/>
              <w:contextualSpacing/>
              <w:jc w:val="left"/>
              <w:rPr>
                <w:rFonts w:ascii="Calibri" w:eastAsia="MS Mincho" w:hAnsi="Calibri"/>
                <w:b/>
                <w:i/>
                <w:sz w:val="18"/>
                <w:szCs w:val="18"/>
                <w:u w:val="single"/>
                <w:lang w:val="en-US" w:eastAsia="ja-JP"/>
              </w:rPr>
            </w:pPr>
            <w:r w:rsidRPr="00F85851">
              <w:rPr>
                <w:rFonts w:ascii="Calibri" w:eastAsia="MS Mincho" w:hAnsi="Calibri"/>
                <w:b/>
                <w:i/>
                <w:sz w:val="18"/>
                <w:szCs w:val="18"/>
                <w:lang w:val="en-US" w:eastAsia="ja-JP"/>
              </w:rPr>
              <w:lastRenderedPageBreak/>
              <w:t>Briefly describe in the space below how the Project mainstreams environmental sustainability</w:t>
            </w:r>
          </w:p>
        </w:tc>
      </w:tr>
      <w:tr w:rsidR="00B36221" w:rsidRPr="00F85851" w14:paraId="57804131" w14:textId="77777777" w:rsidTr="00F85851">
        <w:tc>
          <w:tcPr>
            <w:tcW w:w="13248" w:type="dxa"/>
            <w:shd w:val="clear" w:color="auto" w:fill="auto"/>
          </w:tcPr>
          <w:p w14:paraId="0DE7EDCB" w14:textId="77777777" w:rsidR="00B36221" w:rsidRPr="00F85851" w:rsidRDefault="00DD13F2" w:rsidP="00F85851">
            <w:pPr>
              <w:tabs>
                <w:tab w:val="left" w:pos="432"/>
              </w:tabs>
              <w:spacing w:before="60"/>
              <w:jc w:val="left"/>
              <w:rPr>
                <w:rFonts w:ascii="Calibri" w:eastAsia="MS Mincho" w:hAnsi="Calibri"/>
                <w:color w:val="595959"/>
                <w:sz w:val="18"/>
                <w:szCs w:val="18"/>
                <w:lang w:val="en-US" w:eastAsia="ja-JP"/>
              </w:rPr>
            </w:pPr>
            <w:r w:rsidRPr="00F85851">
              <w:rPr>
                <w:rFonts w:ascii="Calibri" w:eastAsia="MS Mincho" w:hAnsi="Calibri"/>
                <w:color w:val="595959"/>
                <w:sz w:val="18"/>
                <w:szCs w:val="18"/>
                <w:lang w:val="en-US" w:eastAsia="ja-JP"/>
              </w:rPr>
              <w:t xml:space="preserve">Overall the project </w:t>
            </w:r>
            <w:r w:rsidR="00FD261B" w:rsidRPr="00F85851">
              <w:rPr>
                <w:rFonts w:ascii="Calibri" w:eastAsia="MS Mincho" w:hAnsi="Calibri"/>
                <w:color w:val="595959"/>
                <w:sz w:val="18"/>
                <w:szCs w:val="18"/>
                <w:lang w:val="en-US" w:eastAsia="ja-JP"/>
              </w:rPr>
              <w:t xml:space="preserve">supports </w:t>
            </w:r>
            <w:r w:rsidRPr="00F85851">
              <w:rPr>
                <w:rFonts w:ascii="Calibri" w:eastAsia="MS Mincho" w:hAnsi="Calibri"/>
                <w:color w:val="595959"/>
                <w:sz w:val="18"/>
                <w:szCs w:val="18"/>
                <w:lang w:val="en-US" w:eastAsia="ja-JP"/>
              </w:rPr>
              <w:t xml:space="preserve">sustainable development in the agriculture sector. </w:t>
            </w:r>
            <w:r w:rsidR="00FD261B" w:rsidRPr="00F85851">
              <w:rPr>
                <w:rFonts w:ascii="Calibri" w:eastAsia="MS Mincho" w:hAnsi="Calibri"/>
                <w:color w:val="595959"/>
                <w:sz w:val="18"/>
                <w:szCs w:val="18"/>
                <w:lang w:val="en-US" w:eastAsia="ja-JP"/>
              </w:rPr>
              <w:t>UNDP specific activities will not direct environmental sustainability directly, but wll ensure not to support activities which will lead to envornmental damages.</w:t>
            </w:r>
          </w:p>
        </w:tc>
      </w:tr>
    </w:tbl>
    <w:p w14:paraId="17D63EA2" w14:textId="77777777" w:rsidR="00B36221" w:rsidRPr="00B36221" w:rsidRDefault="00B36221" w:rsidP="00B36221">
      <w:pPr>
        <w:spacing w:after="0"/>
        <w:jc w:val="left"/>
        <w:rPr>
          <w:rFonts w:ascii="Calibri" w:eastAsia="MS Mincho" w:hAnsi="Calibri"/>
          <w:b/>
          <w:sz w:val="20"/>
          <w:szCs w:val="20"/>
          <w:lang w:val="en-US" w:eastAsia="ja-JP"/>
        </w:rPr>
      </w:pPr>
    </w:p>
    <w:p w14:paraId="02EB66E3" w14:textId="77777777" w:rsidR="00B36221" w:rsidRPr="00B36221" w:rsidRDefault="00B36221" w:rsidP="00B36221">
      <w:pPr>
        <w:keepNext/>
        <w:spacing w:before="200" w:after="0"/>
        <w:ind w:left="360"/>
        <w:jc w:val="left"/>
        <w:rPr>
          <w:rFonts w:ascii="Calibri" w:eastAsia="MS Mincho" w:hAnsi="Calibri"/>
          <w:b/>
          <w:color w:val="365F91"/>
          <w:sz w:val="24"/>
          <w:lang w:val="en-US" w:eastAsia="ja-JP"/>
        </w:rPr>
      </w:pPr>
      <w:r w:rsidRPr="00B36221">
        <w:rPr>
          <w:rFonts w:ascii="Calibri" w:eastAsia="MS Mincho" w:hAnsi="Calibri"/>
          <w:b/>
          <w:color w:val="365F91"/>
          <w:sz w:val="24"/>
          <w:lang w:val="en-US" w:eastAsia="ja-JP"/>
        </w:rPr>
        <w:t xml:space="preserve">Part B. Identifying and Managing Social and Environmental </w:t>
      </w:r>
      <w:r w:rsidRPr="00B36221">
        <w:rPr>
          <w:rFonts w:ascii="Calibri" w:eastAsia="MS Mincho" w:hAnsi="Calibri"/>
          <w:b/>
          <w:color w:val="365F91"/>
          <w:sz w:val="24"/>
          <w:u w:val="single"/>
          <w:lang w:val="en-US" w:eastAsia="ja-JP"/>
        </w:rPr>
        <w:t>Risks</w:t>
      </w:r>
    </w:p>
    <w:p w14:paraId="52E608EF" w14:textId="77777777" w:rsidR="00B36221" w:rsidRPr="00B36221" w:rsidRDefault="00B36221" w:rsidP="00B36221">
      <w:pPr>
        <w:keepNext/>
        <w:spacing w:after="0"/>
        <w:jc w:val="left"/>
        <w:rPr>
          <w:rFonts w:ascii="Calibri" w:eastAsia="MS Mincho" w:hAnsi="Calibri"/>
          <w:b/>
          <w:sz w:val="20"/>
          <w:szCs w:val="20"/>
          <w:lang w:val="en-US" w:eastAsia="ja-JP"/>
        </w:rPr>
      </w:pPr>
    </w:p>
    <w:tbl>
      <w:tblPr>
        <w:tblW w:w="131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080"/>
        <w:gridCol w:w="1170"/>
        <w:gridCol w:w="2093"/>
        <w:gridCol w:w="517"/>
        <w:gridCol w:w="23"/>
        <w:gridCol w:w="4747"/>
      </w:tblGrid>
      <w:tr w:rsidR="00B36221" w:rsidRPr="00F85851" w14:paraId="4280AFB9" w14:textId="77777777" w:rsidTr="00F85851">
        <w:trPr>
          <w:trHeight w:val="1061"/>
        </w:trPr>
        <w:tc>
          <w:tcPr>
            <w:tcW w:w="3510" w:type="dxa"/>
            <w:shd w:val="clear" w:color="auto" w:fill="0F243E"/>
          </w:tcPr>
          <w:p w14:paraId="2B842446" w14:textId="77777777" w:rsidR="00B36221" w:rsidRPr="00F85851" w:rsidRDefault="00B36221" w:rsidP="00F85851">
            <w:pPr>
              <w:keepNext/>
              <w:tabs>
                <w:tab w:val="left" w:pos="101"/>
              </w:tabs>
              <w:spacing w:after="0"/>
              <w:ind w:right="252" w:firstLine="11"/>
              <w:jc w:val="left"/>
              <w:rPr>
                <w:rFonts w:ascii="Calibri" w:eastAsia="MS Mincho" w:hAnsi="Calibri"/>
                <w:b/>
                <w:sz w:val="20"/>
                <w:szCs w:val="20"/>
                <w:lang w:val="en-US" w:eastAsia="ja-JP"/>
              </w:rPr>
            </w:pPr>
            <w:r w:rsidRPr="00F85851">
              <w:rPr>
                <w:rFonts w:ascii="Calibri" w:eastAsia="MS Mincho" w:hAnsi="Calibri"/>
                <w:b/>
                <w:sz w:val="20"/>
                <w:szCs w:val="20"/>
                <w:lang w:val="en-US" w:eastAsia="ja-JP"/>
              </w:rPr>
              <w:t xml:space="preserve">QUESTION 2: What are the Potential Social and Environmental Risks? </w:t>
            </w:r>
          </w:p>
          <w:p w14:paraId="755AEA93" w14:textId="77777777" w:rsidR="00B36221" w:rsidRPr="00F85851" w:rsidRDefault="00B36221" w:rsidP="00F85851">
            <w:pPr>
              <w:keepNext/>
              <w:tabs>
                <w:tab w:val="left" w:pos="101"/>
              </w:tabs>
              <w:spacing w:after="0"/>
              <w:ind w:right="252" w:firstLine="11"/>
              <w:jc w:val="left"/>
              <w:rPr>
                <w:rFonts w:ascii="Calibri" w:eastAsia="MS Mincho" w:hAnsi="Calibri"/>
                <w:b/>
                <w:sz w:val="20"/>
                <w:szCs w:val="20"/>
                <w:lang w:val="en-US" w:eastAsia="ja-JP"/>
              </w:rPr>
            </w:pPr>
            <w:r w:rsidRPr="00F85851">
              <w:rPr>
                <w:rFonts w:ascii="Calibri" w:eastAsia="MS Mincho" w:hAnsi="Calibri"/>
                <w:i/>
                <w:sz w:val="18"/>
                <w:szCs w:val="18"/>
                <w:lang w:val="en-US" w:eastAsia="ja-JP"/>
              </w:rPr>
              <w:t>Note: Describe briefly potential social and environmental risks identified in Attachment 1 – Risk Screening Checklist (based on any “Yes” responses). If no risks have been identified in Attachment 1 then note “No Risks Identified” and skip to Question 4 and Select “Low Risk”. Questions 5 and 6 not required for Low Risk Projects.</w:t>
            </w:r>
          </w:p>
        </w:tc>
        <w:tc>
          <w:tcPr>
            <w:tcW w:w="4860" w:type="dxa"/>
            <w:gridSpan w:val="4"/>
            <w:shd w:val="clear" w:color="auto" w:fill="0F243E"/>
          </w:tcPr>
          <w:p w14:paraId="78E52F2F" w14:textId="77777777" w:rsidR="00B36221" w:rsidRPr="00F85851" w:rsidRDefault="00B36221" w:rsidP="00F85851">
            <w:pPr>
              <w:keepNext/>
              <w:tabs>
                <w:tab w:val="left" w:pos="101"/>
              </w:tabs>
              <w:spacing w:after="0"/>
              <w:ind w:right="252" w:firstLine="11"/>
              <w:jc w:val="left"/>
              <w:rPr>
                <w:rFonts w:ascii="Calibri" w:eastAsia="MS Mincho" w:hAnsi="Calibri"/>
                <w:b/>
                <w:sz w:val="20"/>
                <w:szCs w:val="20"/>
                <w:lang w:val="en-US" w:eastAsia="ja-JP"/>
              </w:rPr>
            </w:pPr>
            <w:r w:rsidRPr="00F85851">
              <w:rPr>
                <w:rFonts w:ascii="Calibri" w:eastAsia="MS Mincho" w:hAnsi="Calibri"/>
                <w:b/>
                <w:sz w:val="20"/>
                <w:szCs w:val="20"/>
                <w:lang w:val="en-US" w:eastAsia="ja-JP"/>
              </w:rPr>
              <w:t>QUESTION 3: What is the level of significance of the potential social and environmental risks?</w:t>
            </w:r>
          </w:p>
          <w:p w14:paraId="7A78338C" w14:textId="77777777" w:rsidR="00B36221" w:rsidRPr="00F85851" w:rsidRDefault="00B36221" w:rsidP="00F85851">
            <w:pPr>
              <w:keepNext/>
              <w:tabs>
                <w:tab w:val="left" w:pos="432"/>
              </w:tabs>
              <w:spacing w:after="0"/>
              <w:jc w:val="left"/>
              <w:rPr>
                <w:rFonts w:ascii="Calibri" w:eastAsia="MS Mincho" w:hAnsi="Calibri"/>
                <w:b/>
                <w:sz w:val="20"/>
                <w:szCs w:val="20"/>
                <w:lang w:val="en-US" w:eastAsia="ja-JP"/>
              </w:rPr>
            </w:pPr>
            <w:r w:rsidRPr="00F85851">
              <w:rPr>
                <w:rFonts w:ascii="Calibri" w:eastAsia="MS Mincho" w:hAnsi="Calibri"/>
                <w:i/>
                <w:sz w:val="18"/>
                <w:szCs w:val="18"/>
                <w:lang w:val="en-US" w:eastAsia="ja-JP"/>
              </w:rPr>
              <w:t>Note: Respond to Questions 4 and 5 below before proceeding to Question 6</w:t>
            </w:r>
          </w:p>
        </w:tc>
        <w:tc>
          <w:tcPr>
            <w:tcW w:w="4770" w:type="dxa"/>
            <w:gridSpan w:val="2"/>
            <w:shd w:val="clear" w:color="auto" w:fill="0F243E"/>
          </w:tcPr>
          <w:p w14:paraId="402B7A3B" w14:textId="77777777" w:rsidR="00B36221" w:rsidRPr="00F85851" w:rsidRDefault="00B36221" w:rsidP="00F85851">
            <w:pPr>
              <w:keepNext/>
              <w:tabs>
                <w:tab w:val="left" w:pos="432"/>
              </w:tabs>
              <w:spacing w:after="0"/>
              <w:jc w:val="left"/>
              <w:rPr>
                <w:rFonts w:ascii="Calibri" w:eastAsia="MS Mincho" w:hAnsi="Calibri"/>
                <w:b/>
                <w:sz w:val="20"/>
                <w:szCs w:val="20"/>
                <w:lang w:val="en-US" w:eastAsia="ja-JP"/>
              </w:rPr>
            </w:pPr>
            <w:r w:rsidRPr="00F85851">
              <w:rPr>
                <w:rFonts w:ascii="Calibri" w:eastAsia="MS Mincho" w:hAnsi="Calibri"/>
                <w:b/>
                <w:sz w:val="20"/>
                <w:szCs w:val="20"/>
                <w:lang w:val="en-US" w:eastAsia="ja-JP"/>
              </w:rPr>
              <w:t>QUESTION 6: What social and environmental assessment and management measures have been conducted and/or are required to address potential risks (for Risks with Moderate and High Significance)?</w:t>
            </w:r>
          </w:p>
        </w:tc>
      </w:tr>
      <w:tr w:rsidR="00B36221" w:rsidRPr="00F85851" w14:paraId="30F1E2C1" w14:textId="77777777" w:rsidTr="00F85851">
        <w:tc>
          <w:tcPr>
            <w:tcW w:w="3510" w:type="dxa"/>
            <w:shd w:val="clear" w:color="auto" w:fill="C6D9F1"/>
          </w:tcPr>
          <w:p w14:paraId="6E6BAF24" w14:textId="77777777" w:rsidR="00B36221" w:rsidRPr="00F85851" w:rsidRDefault="00B36221" w:rsidP="00F85851">
            <w:pPr>
              <w:spacing w:after="0"/>
              <w:jc w:val="left"/>
              <w:rPr>
                <w:rFonts w:ascii="Calibri" w:eastAsia="MS Mincho" w:hAnsi="Calibri"/>
                <w:b/>
                <w:i/>
                <w:sz w:val="18"/>
                <w:szCs w:val="18"/>
                <w:lang w:val="en-US" w:eastAsia="ja-JP"/>
              </w:rPr>
            </w:pPr>
            <w:r w:rsidRPr="00F85851">
              <w:rPr>
                <w:rFonts w:ascii="Calibri" w:eastAsia="MS Mincho" w:hAnsi="Calibri"/>
                <w:b/>
                <w:i/>
                <w:sz w:val="18"/>
                <w:szCs w:val="18"/>
                <w:lang w:val="en-US" w:eastAsia="ja-JP"/>
              </w:rPr>
              <w:t>Risk Description</w:t>
            </w:r>
          </w:p>
        </w:tc>
        <w:tc>
          <w:tcPr>
            <w:tcW w:w="1080" w:type="dxa"/>
            <w:shd w:val="clear" w:color="auto" w:fill="C6D9F1"/>
          </w:tcPr>
          <w:p w14:paraId="3F16B315" w14:textId="77777777" w:rsidR="00B36221" w:rsidRPr="00F85851" w:rsidRDefault="00B36221" w:rsidP="00F85851">
            <w:pPr>
              <w:spacing w:after="0"/>
              <w:jc w:val="left"/>
              <w:rPr>
                <w:rFonts w:ascii="Calibri" w:eastAsia="MS Mincho" w:hAnsi="Calibri"/>
                <w:b/>
                <w:i/>
                <w:sz w:val="18"/>
                <w:szCs w:val="18"/>
                <w:lang w:val="en-US" w:eastAsia="ja-JP"/>
              </w:rPr>
            </w:pPr>
            <w:r w:rsidRPr="00F85851">
              <w:rPr>
                <w:rFonts w:ascii="Calibri" w:eastAsia="MS Mincho" w:hAnsi="Calibri"/>
                <w:b/>
                <w:i/>
                <w:sz w:val="18"/>
                <w:szCs w:val="18"/>
                <w:lang w:val="en-US" w:eastAsia="ja-JP"/>
              </w:rPr>
              <w:t>Impact and Probability  (1-5)</w:t>
            </w:r>
          </w:p>
        </w:tc>
        <w:tc>
          <w:tcPr>
            <w:tcW w:w="1170" w:type="dxa"/>
            <w:shd w:val="clear" w:color="auto" w:fill="C6D9F1"/>
          </w:tcPr>
          <w:p w14:paraId="7C8016C4" w14:textId="77777777" w:rsidR="00B36221" w:rsidRPr="00F85851" w:rsidRDefault="00B36221" w:rsidP="00F85851">
            <w:pPr>
              <w:spacing w:after="0"/>
              <w:jc w:val="left"/>
              <w:rPr>
                <w:rFonts w:ascii="Calibri" w:eastAsia="MS Mincho" w:hAnsi="Calibri"/>
                <w:b/>
                <w:i/>
                <w:sz w:val="18"/>
                <w:szCs w:val="18"/>
                <w:lang w:val="en-US" w:eastAsia="ja-JP"/>
              </w:rPr>
            </w:pPr>
            <w:r w:rsidRPr="00F85851">
              <w:rPr>
                <w:rFonts w:ascii="Calibri" w:eastAsia="MS Mincho" w:hAnsi="Calibri"/>
                <w:b/>
                <w:i/>
                <w:sz w:val="18"/>
                <w:szCs w:val="18"/>
                <w:lang w:val="en-US" w:eastAsia="ja-JP"/>
              </w:rPr>
              <w:t>Significance</w:t>
            </w:r>
          </w:p>
          <w:p w14:paraId="6DC92A67" w14:textId="77777777" w:rsidR="00B36221" w:rsidRPr="00F85851" w:rsidRDefault="00B36221" w:rsidP="00F85851">
            <w:pPr>
              <w:spacing w:after="0"/>
              <w:jc w:val="left"/>
              <w:rPr>
                <w:rFonts w:ascii="Calibri" w:eastAsia="MS Mincho" w:hAnsi="Calibri"/>
                <w:b/>
                <w:i/>
                <w:sz w:val="18"/>
                <w:szCs w:val="18"/>
                <w:lang w:val="en-US" w:eastAsia="ja-JP"/>
              </w:rPr>
            </w:pPr>
            <w:r w:rsidRPr="00F85851">
              <w:rPr>
                <w:rFonts w:ascii="Calibri" w:eastAsia="MS Mincho" w:hAnsi="Calibri"/>
                <w:b/>
                <w:i/>
                <w:sz w:val="18"/>
                <w:szCs w:val="18"/>
                <w:lang w:val="en-US" w:eastAsia="ja-JP"/>
              </w:rPr>
              <w:t>(Low, Moderate, High)</w:t>
            </w:r>
          </w:p>
        </w:tc>
        <w:tc>
          <w:tcPr>
            <w:tcW w:w="2610" w:type="dxa"/>
            <w:gridSpan w:val="2"/>
            <w:shd w:val="clear" w:color="auto" w:fill="C6D9F1"/>
          </w:tcPr>
          <w:p w14:paraId="3CB4E697" w14:textId="77777777" w:rsidR="00B36221" w:rsidRPr="00F85851" w:rsidRDefault="00B36221" w:rsidP="00F85851">
            <w:pPr>
              <w:spacing w:after="0"/>
              <w:jc w:val="left"/>
              <w:rPr>
                <w:rFonts w:ascii="Calibri" w:eastAsia="MS Mincho" w:hAnsi="Calibri"/>
                <w:b/>
                <w:i/>
                <w:sz w:val="18"/>
                <w:szCs w:val="18"/>
                <w:lang w:val="en-US" w:eastAsia="ja-JP"/>
              </w:rPr>
            </w:pPr>
            <w:r w:rsidRPr="00F85851">
              <w:rPr>
                <w:rFonts w:ascii="Calibri" w:eastAsia="MS Mincho" w:hAnsi="Calibri"/>
                <w:b/>
                <w:i/>
                <w:sz w:val="18"/>
                <w:szCs w:val="18"/>
                <w:lang w:val="en-US" w:eastAsia="ja-JP"/>
              </w:rPr>
              <w:t>Comments</w:t>
            </w:r>
          </w:p>
        </w:tc>
        <w:tc>
          <w:tcPr>
            <w:tcW w:w="4770" w:type="dxa"/>
            <w:gridSpan w:val="2"/>
            <w:shd w:val="clear" w:color="auto" w:fill="C6D9F1"/>
          </w:tcPr>
          <w:p w14:paraId="3DCEE480" w14:textId="77777777" w:rsidR="00B36221" w:rsidRPr="00F85851" w:rsidRDefault="00B36221" w:rsidP="00F85851">
            <w:pPr>
              <w:spacing w:after="0"/>
              <w:jc w:val="left"/>
              <w:rPr>
                <w:rFonts w:ascii="Calibri" w:eastAsia="MS Mincho" w:hAnsi="Calibri"/>
                <w:b/>
                <w:i/>
                <w:sz w:val="18"/>
                <w:szCs w:val="18"/>
                <w:lang w:val="en-US" w:eastAsia="ja-JP"/>
              </w:rPr>
            </w:pPr>
            <w:r w:rsidRPr="00F85851">
              <w:rPr>
                <w:rFonts w:ascii="Calibri" w:eastAsia="MS Mincho" w:hAnsi="Calibri"/>
                <w:b/>
                <w:i/>
                <w:sz w:val="18"/>
                <w:szCs w:val="18"/>
                <w:lang w:val="en-US" w:eastAsia="ja-JP"/>
              </w:rPr>
              <w:t>Description of assessment and management measures as reflected in the Project design.  If ESIA or SESA is required note that the assessment should consider all potential impacts and risks.</w:t>
            </w:r>
          </w:p>
        </w:tc>
      </w:tr>
      <w:tr w:rsidR="00B36221" w:rsidRPr="00F85851" w14:paraId="13D2AABC" w14:textId="77777777" w:rsidTr="00F85851">
        <w:tc>
          <w:tcPr>
            <w:tcW w:w="3510" w:type="dxa"/>
            <w:shd w:val="clear" w:color="auto" w:fill="auto"/>
            <w:vAlign w:val="center"/>
          </w:tcPr>
          <w:p w14:paraId="38A574F3" w14:textId="77777777" w:rsidR="00B36221" w:rsidRPr="00F85851" w:rsidRDefault="00B36221" w:rsidP="00F85851">
            <w:pPr>
              <w:spacing w:after="0"/>
              <w:jc w:val="left"/>
              <w:rPr>
                <w:rFonts w:ascii="Calibri" w:eastAsia="MS Mincho" w:hAnsi="Calibri"/>
                <w:sz w:val="18"/>
                <w:szCs w:val="18"/>
                <w:lang w:val="en-US" w:eastAsia="ja-JP"/>
              </w:rPr>
            </w:pPr>
            <w:r w:rsidRPr="00F85851">
              <w:rPr>
                <w:rFonts w:ascii="Calibri" w:eastAsia="MS Mincho" w:hAnsi="Calibri"/>
                <w:sz w:val="18"/>
                <w:szCs w:val="18"/>
                <w:lang w:val="en-US" w:eastAsia="ja-JP"/>
              </w:rPr>
              <w:t>Risk 1: ….</w:t>
            </w:r>
          </w:p>
        </w:tc>
        <w:tc>
          <w:tcPr>
            <w:tcW w:w="1080" w:type="dxa"/>
            <w:shd w:val="clear" w:color="auto" w:fill="auto"/>
          </w:tcPr>
          <w:p w14:paraId="2350EFEE" w14:textId="77777777" w:rsidR="00B36221" w:rsidRPr="00F85851" w:rsidRDefault="00B36221" w:rsidP="00F85851">
            <w:pPr>
              <w:spacing w:after="0"/>
              <w:jc w:val="left"/>
              <w:rPr>
                <w:rFonts w:ascii="Calibri" w:eastAsia="MS Mincho" w:hAnsi="Calibri" w:cs="Minion Pro"/>
                <w:sz w:val="18"/>
                <w:szCs w:val="18"/>
                <w:lang w:val="en-US" w:eastAsia="ja-JP"/>
              </w:rPr>
            </w:pPr>
            <w:r w:rsidRPr="00F85851">
              <w:rPr>
                <w:rFonts w:ascii="Calibri" w:eastAsia="MS Mincho" w:hAnsi="Calibri" w:cs="Minion Pro"/>
                <w:sz w:val="18"/>
                <w:szCs w:val="18"/>
                <w:lang w:val="en-US" w:eastAsia="ja-JP"/>
              </w:rPr>
              <w:t xml:space="preserve">I = </w:t>
            </w:r>
          </w:p>
          <w:p w14:paraId="7BF816A6" w14:textId="77777777" w:rsidR="00B36221" w:rsidRPr="00F85851" w:rsidRDefault="00B36221" w:rsidP="00F85851">
            <w:pPr>
              <w:spacing w:after="0"/>
              <w:jc w:val="left"/>
              <w:rPr>
                <w:rFonts w:ascii="Calibri" w:eastAsia="MS Mincho" w:hAnsi="Calibri" w:cs="Minion Pro"/>
                <w:sz w:val="18"/>
                <w:szCs w:val="18"/>
                <w:lang w:val="en-US" w:eastAsia="ja-JP"/>
              </w:rPr>
            </w:pPr>
            <w:r w:rsidRPr="00F85851">
              <w:rPr>
                <w:rFonts w:ascii="Calibri" w:eastAsia="MS Mincho" w:hAnsi="Calibri" w:cs="Minion Pro"/>
                <w:sz w:val="18"/>
                <w:szCs w:val="18"/>
                <w:lang w:val="en-US" w:eastAsia="ja-JP"/>
              </w:rPr>
              <w:t>P =</w:t>
            </w:r>
          </w:p>
        </w:tc>
        <w:tc>
          <w:tcPr>
            <w:tcW w:w="1170" w:type="dxa"/>
            <w:shd w:val="clear" w:color="auto" w:fill="auto"/>
          </w:tcPr>
          <w:p w14:paraId="074E47F7" w14:textId="77777777" w:rsidR="00B36221" w:rsidRPr="00F85851" w:rsidRDefault="00B36221" w:rsidP="00F85851">
            <w:pPr>
              <w:spacing w:after="0"/>
              <w:jc w:val="left"/>
              <w:rPr>
                <w:rFonts w:ascii="Calibri" w:eastAsia="MS Mincho" w:hAnsi="Calibri"/>
                <w:b/>
                <w:sz w:val="18"/>
                <w:szCs w:val="18"/>
                <w:lang w:val="en-US" w:eastAsia="ja-JP"/>
              </w:rPr>
            </w:pPr>
          </w:p>
        </w:tc>
        <w:tc>
          <w:tcPr>
            <w:tcW w:w="2610" w:type="dxa"/>
            <w:gridSpan w:val="2"/>
            <w:shd w:val="clear" w:color="auto" w:fill="auto"/>
          </w:tcPr>
          <w:p w14:paraId="4A852BA6" w14:textId="77777777" w:rsidR="00B36221" w:rsidRPr="00F85851" w:rsidRDefault="00B36221" w:rsidP="00F85851">
            <w:pPr>
              <w:spacing w:after="0"/>
              <w:jc w:val="left"/>
              <w:rPr>
                <w:rFonts w:ascii="Calibri" w:eastAsia="MS Mincho" w:hAnsi="Calibri"/>
                <w:b/>
                <w:sz w:val="18"/>
                <w:szCs w:val="18"/>
                <w:lang w:val="en-US" w:eastAsia="ja-JP"/>
              </w:rPr>
            </w:pPr>
          </w:p>
        </w:tc>
        <w:tc>
          <w:tcPr>
            <w:tcW w:w="4770" w:type="dxa"/>
            <w:gridSpan w:val="2"/>
            <w:shd w:val="clear" w:color="auto" w:fill="auto"/>
          </w:tcPr>
          <w:p w14:paraId="1299FC03" w14:textId="77777777" w:rsidR="00B36221" w:rsidRPr="00F85851" w:rsidRDefault="00B36221" w:rsidP="00F85851">
            <w:pPr>
              <w:spacing w:after="0"/>
              <w:jc w:val="left"/>
              <w:rPr>
                <w:rFonts w:ascii="Calibri" w:eastAsia="MS Mincho" w:hAnsi="Calibri"/>
                <w:b/>
                <w:sz w:val="18"/>
                <w:szCs w:val="18"/>
                <w:lang w:val="en-US" w:eastAsia="ja-JP"/>
              </w:rPr>
            </w:pPr>
          </w:p>
        </w:tc>
      </w:tr>
      <w:tr w:rsidR="00B36221" w:rsidRPr="00F85851" w14:paraId="4A1E13FB" w14:textId="77777777" w:rsidTr="00F85851">
        <w:tc>
          <w:tcPr>
            <w:tcW w:w="3510" w:type="dxa"/>
            <w:shd w:val="clear" w:color="auto" w:fill="auto"/>
            <w:vAlign w:val="center"/>
          </w:tcPr>
          <w:p w14:paraId="7630ECF8" w14:textId="77777777" w:rsidR="00B36221" w:rsidRPr="00F85851" w:rsidRDefault="00B36221" w:rsidP="00F85851">
            <w:pPr>
              <w:spacing w:after="0"/>
              <w:jc w:val="left"/>
              <w:rPr>
                <w:rFonts w:ascii="Calibri" w:eastAsia="MS Mincho" w:hAnsi="Calibri"/>
                <w:b/>
                <w:sz w:val="18"/>
                <w:szCs w:val="18"/>
                <w:lang w:val="en-US" w:eastAsia="ja-JP"/>
              </w:rPr>
            </w:pPr>
            <w:r w:rsidRPr="00F85851">
              <w:rPr>
                <w:rFonts w:ascii="Calibri" w:eastAsia="MS Mincho" w:hAnsi="Calibri"/>
                <w:sz w:val="18"/>
                <w:szCs w:val="18"/>
                <w:lang w:val="en-US" w:eastAsia="ja-JP"/>
              </w:rPr>
              <w:t>Risk 2 ….</w:t>
            </w:r>
          </w:p>
        </w:tc>
        <w:tc>
          <w:tcPr>
            <w:tcW w:w="1080" w:type="dxa"/>
            <w:shd w:val="clear" w:color="auto" w:fill="auto"/>
          </w:tcPr>
          <w:p w14:paraId="3C53AADE" w14:textId="77777777" w:rsidR="00B36221" w:rsidRPr="00F85851" w:rsidRDefault="00B36221" w:rsidP="00F85851">
            <w:pPr>
              <w:spacing w:after="0"/>
              <w:jc w:val="left"/>
              <w:rPr>
                <w:rFonts w:ascii="Calibri" w:eastAsia="MS Mincho" w:hAnsi="Calibri" w:cs="Minion Pro"/>
                <w:sz w:val="18"/>
                <w:szCs w:val="18"/>
                <w:lang w:val="en-US" w:eastAsia="ja-JP"/>
              </w:rPr>
            </w:pPr>
            <w:r w:rsidRPr="00F85851">
              <w:rPr>
                <w:rFonts w:ascii="Calibri" w:eastAsia="MS Mincho" w:hAnsi="Calibri" w:cs="Minion Pro"/>
                <w:sz w:val="18"/>
                <w:szCs w:val="18"/>
                <w:lang w:val="en-US" w:eastAsia="ja-JP"/>
              </w:rPr>
              <w:t xml:space="preserve">I = </w:t>
            </w:r>
          </w:p>
          <w:p w14:paraId="6BDB33E8" w14:textId="77777777" w:rsidR="00B36221" w:rsidRPr="00F85851" w:rsidRDefault="00B36221" w:rsidP="00F85851">
            <w:pPr>
              <w:spacing w:after="0"/>
              <w:jc w:val="left"/>
              <w:rPr>
                <w:rFonts w:ascii="Calibri" w:eastAsia="MS Mincho" w:hAnsi="Calibri"/>
                <w:sz w:val="18"/>
                <w:szCs w:val="18"/>
                <w:lang w:val="en-US" w:eastAsia="ja-JP"/>
              </w:rPr>
            </w:pPr>
            <w:r w:rsidRPr="00F85851">
              <w:rPr>
                <w:rFonts w:ascii="Calibri" w:eastAsia="MS Mincho" w:hAnsi="Calibri" w:cs="Minion Pro"/>
                <w:sz w:val="18"/>
                <w:szCs w:val="18"/>
                <w:lang w:val="en-US" w:eastAsia="ja-JP"/>
              </w:rPr>
              <w:t xml:space="preserve">P = </w:t>
            </w:r>
          </w:p>
        </w:tc>
        <w:tc>
          <w:tcPr>
            <w:tcW w:w="1170" w:type="dxa"/>
            <w:shd w:val="clear" w:color="auto" w:fill="auto"/>
          </w:tcPr>
          <w:p w14:paraId="53508331" w14:textId="77777777" w:rsidR="00B36221" w:rsidRPr="00F85851" w:rsidRDefault="00B36221" w:rsidP="00F85851">
            <w:pPr>
              <w:spacing w:after="0"/>
              <w:jc w:val="left"/>
              <w:rPr>
                <w:rFonts w:ascii="Calibri" w:eastAsia="MS Mincho" w:hAnsi="Calibri"/>
                <w:b/>
                <w:sz w:val="18"/>
                <w:szCs w:val="18"/>
                <w:lang w:val="en-US" w:eastAsia="ja-JP"/>
              </w:rPr>
            </w:pPr>
          </w:p>
        </w:tc>
        <w:tc>
          <w:tcPr>
            <w:tcW w:w="2610" w:type="dxa"/>
            <w:gridSpan w:val="2"/>
            <w:shd w:val="clear" w:color="auto" w:fill="auto"/>
          </w:tcPr>
          <w:p w14:paraId="4C694B97" w14:textId="77777777" w:rsidR="00B36221" w:rsidRPr="00F85851" w:rsidRDefault="00B36221" w:rsidP="00F85851">
            <w:pPr>
              <w:spacing w:after="0"/>
              <w:jc w:val="left"/>
              <w:rPr>
                <w:rFonts w:ascii="Calibri" w:eastAsia="MS Mincho" w:hAnsi="Calibri"/>
                <w:b/>
                <w:sz w:val="18"/>
                <w:szCs w:val="18"/>
                <w:lang w:val="en-US" w:eastAsia="ja-JP"/>
              </w:rPr>
            </w:pPr>
          </w:p>
        </w:tc>
        <w:tc>
          <w:tcPr>
            <w:tcW w:w="4770" w:type="dxa"/>
            <w:gridSpan w:val="2"/>
            <w:shd w:val="clear" w:color="auto" w:fill="auto"/>
          </w:tcPr>
          <w:p w14:paraId="5EB26D91" w14:textId="77777777" w:rsidR="00B36221" w:rsidRPr="00F85851" w:rsidRDefault="00B36221" w:rsidP="00F85851">
            <w:pPr>
              <w:spacing w:after="0"/>
              <w:jc w:val="left"/>
              <w:rPr>
                <w:rFonts w:ascii="Calibri" w:eastAsia="MS Mincho" w:hAnsi="Calibri"/>
                <w:b/>
                <w:sz w:val="18"/>
                <w:szCs w:val="18"/>
                <w:lang w:val="en-US" w:eastAsia="ja-JP"/>
              </w:rPr>
            </w:pPr>
          </w:p>
        </w:tc>
      </w:tr>
      <w:tr w:rsidR="00B36221" w:rsidRPr="00F85851" w14:paraId="25C2D394" w14:textId="77777777" w:rsidTr="00F85851">
        <w:tc>
          <w:tcPr>
            <w:tcW w:w="3510" w:type="dxa"/>
            <w:shd w:val="clear" w:color="auto" w:fill="auto"/>
            <w:vAlign w:val="center"/>
          </w:tcPr>
          <w:p w14:paraId="4285C4F9" w14:textId="77777777" w:rsidR="00B36221" w:rsidRPr="00F85851" w:rsidRDefault="00B36221" w:rsidP="00F85851">
            <w:pPr>
              <w:spacing w:after="0"/>
              <w:jc w:val="left"/>
              <w:rPr>
                <w:rFonts w:ascii="Calibri" w:eastAsia="MS Mincho" w:hAnsi="Calibri"/>
                <w:b/>
                <w:sz w:val="18"/>
                <w:szCs w:val="18"/>
                <w:lang w:val="en-US" w:eastAsia="ja-JP"/>
              </w:rPr>
            </w:pPr>
            <w:r w:rsidRPr="00F85851">
              <w:rPr>
                <w:rFonts w:ascii="Calibri" w:eastAsia="MS Mincho" w:hAnsi="Calibri"/>
                <w:sz w:val="18"/>
                <w:szCs w:val="18"/>
                <w:lang w:val="en-US" w:eastAsia="ja-JP"/>
              </w:rPr>
              <w:t>Risk 3: ….</w:t>
            </w:r>
          </w:p>
        </w:tc>
        <w:tc>
          <w:tcPr>
            <w:tcW w:w="1080" w:type="dxa"/>
            <w:shd w:val="clear" w:color="auto" w:fill="auto"/>
          </w:tcPr>
          <w:p w14:paraId="045C6CB9" w14:textId="77777777" w:rsidR="00B36221" w:rsidRPr="00F85851" w:rsidRDefault="00B36221" w:rsidP="00F85851">
            <w:pPr>
              <w:spacing w:after="0"/>
              <w:jc w:val="left"/>
              <w:rPr>
                <w:rFonts w:ascii="Calibri" w:eastAsia="MS Mincho" w:hAnsi="Calibri" w:cs="Minion Pro"/>
                <w:sz w:val="18"/>
                <w:szCs w:val="18"/>
                <w:lang w:val="en-US" w:eastAsia="ja-JP"/>
              </w:rPr>
            </w:pPr>
            <w:r w:rsidRPr="00F85851">
              <w:rPr>
                <w:rFonts w:ascii="Calibri" w:eastAsia="MS Mincho" w:hAnsi="Calibri" w:cs="Minion Pro"/>
                <w:sz w:val="18"/>
                <w:szCs w:val="18"/>
                <w:lang w:val="en-US" w:eastAsia="ja-JP"/>
              </w:rPr>
              <w:t xml:space="preserve">I = </w:t>
            </w:r>
          </w:p>
          <w:p w14:paraId="16F536B8" w14:textId="77777777" w:rsidR="00B36221" w:rsidRPr="00F85851" w:rsidRDefault="00B36221" w:rsidP="00F85851">
            <w:pPr>
              <w:spacing w:after="0"/>
              <w:jc w:val="left"/>
              <w:rPr>
                <w:rFonts w:ascii="Calibri" w:eastAsia="MS Mincho" w:hAnsi="Calibri"/>
                <w:sz w:val="18"/>
                <w:szCs w:val="18"/>
                <w:lang w:val="en-US" w:eastAsia="ja-JP"/>
              </w:rPr>
            </w:pPr>
            <w:r w:rsidRPr="00F85851">
              <w:rPr>
                <w:rFonts w:ascii="Calibri" w:eastAsia="MS Mincho" w:hAnsi="Calibri" w:cs="Minion Pro"/>
                <w:sz w:val="18"/>
                <w:szCs w:val="18"/>
                <w:lang w:val="en-US" w:eastAsia="ja-JP"/>
              </w:rPr>
              <w:t xml:space="preserve">P = </w:t>
            </w:r>
          </w:p>
        </w:tc>
        <w:tc>
          <w:tcPr>
            <w:tcW w:w="1170" w:type="dxa"/>
            <w:shd w:val="clear" w:color="auto" w:fill="auto"/>
          </w:tcPr>
          <w:p w14:paraId="3BC8F9AD" w14:textId="77777777" w:rsidR="00B36221" w:rsidRPr="00F85851" w:rsidRDefault="00B36221" w:rsidP="00F85851">
            <w:pPr>
              <w:spacing w:after="0"/>
              <w:jc w:val="left"/>
              <w:rPr>
                <w:rFonts w:ascii="Calibri" w:eastAsia="MS Mincho" w:hAnsi="Calibri"/>
                <w:b/>
                <w:sz w:val="18"/>
                <w:szCs w:val="18"/>
                <w:lang w:val="en-US" w:eastAsia="ja-JP"/>
              </w:rPr>
            </w:pPr>
          </w:p>
        </w:tc>
        <w:tc>
          <w:tcPr>
            <w:tcW w:w="2610" w:type="dxa"/>
            <w:gridSpan w:val="2"/>
            <w:shd w:val="clear" w:color="auto" w:fill="auto"/>
          </w:tcPr>
          <w:p w14:paraId="18D160CB" w14:textId="77777777" w:rsidR="00B36221" w:rsidRPr="00F85851" w:rsidRDefault="00B36221" w:rsidP="00F85851">
            <w:pPr>
              <w:spacing w:after="0"/>
              <w:jc w:val="left"/>
              <w:rPr>
                <w:rFonts w:ascii="Calibri" w:eastAsia="MS Mincho" w:hAnsi="Calibri"/>
                <w:b/>
                <w:sz w:val="18"/>
                <w:szCs w:val="18"/>
                <w:lang w:val="en-US" w:eastAsia="ja-JP"/>
              </w:rPr>
            </w:pPr>
          </w:p>
        </w:tc>
        <w:tc>
          <w:tcPr>
            <w:tcW w:w="4770" w:type="dxa"/>
            <w:gridSpan w:val="2"/>
            <w:shd w:val="clear" w:color="auto" w:fill="auto"/>
          </w:tcPr>
          <w:p w14:paraId="61AC30FB" w14:textId="77777777" w:rsidR="00B36221" w:rsidRPr="00F85851" w:rsidRDefault="00B36221" w:rsidP="00F85851">
            <w:pPr>
              <w:spacing w:after="0"/>
              <w:jc w:val="left"/>
              <w:rPr>
                <w:rFonts w:ascii="Calibri" w:eastAsia="MS Mincho" w:hAnsi="Calibri"/>
                <w:b/>
                <w:sz w:val="18"/>
                <w:szCs w:val="18"/>
                <w:lang w:val="en-US" w:eastAsia="ja-JP"/>
              </w:rPr>
            </w:pPr>
          </w:p>
        </w:tc>
      </w:tr>
      <w:tr w:rsidR="00B36221" w:rsidRPr="00F85851" w14:paraId="6C070C88" w14:textId="77777777" w:rsidTr="00F85851">
        <w:tc>
          <w:tcPr>
            <w:tcW w:w="3510" w:type="dxa"/>
            <w:shd w:val="clear" w:color="auto" w:fill="auto"/>
            <w:vAlign w:val="center"/>
          </w:tcPr>
          <w:p w14:paraId="23A38F26" w14:textId="77777777" w:rsidR="00B36221" w:rsidRPr="00F85851" w:rsidRDefault="00B36221" w:rsidP="00F85851">
            <w:pPr>
              <w:spacing w:after="0"/>
              <w:jc w:val="left"/>
              <w:rPr>
                <w:rFonts w:ascii="Calibri" w:eastAsia="MS Mincho" w:hAnsi="Calibri"/>
                <w:b/>
                <w:sz w:val="18"/>
                <w:szCs w:val="18"/>
                <w:lang w:val="en-US" w:eastAsia="ja-JP"/>
              </w:rPr>
            </w:pPr>
            <w:r w:rsidRPr="00F85851">
              <w:rPr>
                <w:rFonts w:ascii="Calibri" w:eastAsia="MS Mincho" w:hAnsi="Calibri"/>
                <w:sz w:val="18"/>
                <w:szCs w:val="18"/>
                <w:lang w:val="en-US" w:eastAsia="ja-JP"/>
              </w:rPr>
              <w:t>Risk 4: ….</w:t>
            </w:r>
          </w:p>
        </w:tc>
        <w:tc>
          <w:tcPr>
            <w:tcW w:w="1080" w:type="dxa"/>
            <w:shd w:val="clear" w:color="auto" w:fill="auto"/>
          </w:tcPr>
          <w:p w14:paraId="48A9CE24" w14:textId="77777777" w:rsidR="00B36221" w:rsidRPr="00F85851" w:rsidRDefault="00B36221" w:rsidP="00F85851">
            <w:pPr>
              <w:spacing w:after="0"/>
              <w:jc w:val="left"/>
              <w:rPr>
                <w:rFonts w:ascii="Calibri" w:eastAsia="MS Mincho" w:hAnsi="Calibri" w:cs="Minion Pro"/>
                <w:sz w:val="18"/>
                <w:szCs w:val="18"/>
                <w:lang w:val="en-US" w:eastAsia="ja-JP"/>
              </w:rPr>
            </w:pPr>
            <w:r w:rsidRPr="00F85851">
              <w:rPr>
                <w:rFonts w:ascii="Calibri" w:eastAsia="MS Mincho" w:hAnsi="Calibri" w:cs="Minion Pro"/>
                <w:sz w:val="18"/>
                <w:szCs w:val="18"/>
                <w:lang w:val="en-US" w:eastAsia="ja-JP"/>
              </w:rPr>
              <w:t xml:space="preserve">I = </w:t>
            </w:r>
          </w:p>
          <w:p w14:paraId="06B09E85" w14:textId="77777777" w:rsidR="00B36221" w:rsidRPr="00F85851" w:rsidRDefault="00B36221" w:rsidP="00F85851">
            <w:pPr>
              <w:spacing w:after="0"/>
              <w:jc w:val="left"/>
              <w:rPr>
                <w:rFonts w:ascii="Calibri" w:eastAsia="MS Mincho" w:hAnsi="Calibri"/>
                <w:sz w:val="18"/>
                <w:szCs w:val="18"/>
                <w:lang w:val="en-US" w:eastAsia="ja-JP"/>
              </w:rPr>
            </w:pPr>
            <w:r w:rsidRPr="00F85851">
              <w:rPr>
                <w:rFonts w:ascii="Calibri" w:eastAsia="MS Mincho" w:hAnsi="Calibri" w:cs="Minion Pro"/>
                <w:sz w:val="18"/>
                <w:szCs w:val="18"/>
                <w:lang w:val="en-US" w:eastAsia="ja-JP"/>
              </w:rPr>
              <w:t xml:space="preserve">P = </w:t>
            </w:r>
          </w:p>
        </w:tc>
        <w:tc>
          <w:tcPr>
            <w:tcW w:w="1170" w:type="dxa"/>
            <w:shd w:val="clear" w:color="auto" w:fill="auto"/>
          </w:tcPr>
          <w:p w14:paraId="26B1A375" w14:textId="77777777" w:rsidR="00B36221" w:rsidRPr="00F85851" w:rsidRDefault="00B36221" w:rsidP="00F85851">
            <w:pPr>
              <w:spacing w:after="0"/>
              <w:jc w:val="left"/>
              <w:rPr>
                <w:rFonts w:ascii="Calibri" w:eastAsia="MS Mincho" w:hAnsi="Calibri"/>
                <w:b/>
                <w:sz w:val="18"/>
                <w:szCs w:val="18"/>
                <w:lang w:val="en-US" w:eastAsia="ja-JP"/>
              </w:rPr>
            </w:pPr>
          </w:p>
        </w:tc>
        <w:tc>
          <w:tcPr>
            <w:tcW w:w="2610" w:type="dxa"/>
            <w:gridSpan w:val="2"/>
            <w:shd w:val="clear" w:color="auto" w:fill="auto"/>
          </w:tcPr>
          <w:p w14:paraId="211FC6EA" w14:textId="77777777" w:rsidR="00B36221" w:rsidRPr="00F85851" w:rsidRDefault="00B36221" w:rsidP="00F85851">
            <w:pPr>
              <w:spacing w:after="0"/>
              <w:jc w:val="left"/>
              <w:rPr>
                <w:rFonts w:ascii="Calibri" w:eastAsia="MS Mincho" w:hAnsi="Calibri"/>
                <w:b/>
                <w:sz w:val="18"/>
                <w:szCs w:val="18"/>
                <w:lang w:val="en-US" w:eastAsia="ja-JP"/>
              </w:rPr>
            </w:pPr>
          </w:p>
        </w:tc>
        <w:tc>
          <w:tcPr>
            <w:tcW w:w="4770" w:type="dxa"/>
            <w:gridSpan w:val="2"/>
            <w:shd w:val="clear" w:color="auto" w:fill="auto"/>
          </w:tcPr>
          <w:p w14:paraId="764ED501" w14:textId="77777777" w:rsidR="00B36221" w:rsidRPr="00F85851" w:rsidRDefault="00B36221" w:rsidP="00F85851">
            <w:pPr>
              <w:spacing w:after="0"/>
              <w:jc w:val="left"/>
              <w:rPr>
                <w:rFonts w:ascii="Calibri" w:eastAsia="MS Mincho" w:hAnsi="Calibri"/>
                <w:b/>
                <w:sz w:val="18"/>
                <w:szCs w:val="18"/>
                <w:lang w:val="en-US" w:eastAsia="ja-JP"/>
              </w:rPr>
            </w:pPr>
          </w:p>
        </w:tc>
      </w:tr>
      <w:tr w:rsidR="00B36221" w:rsidRPr="00F85851" w14:paraId="03443623" w14:textId="77777777" w:rsidTr="00F85851">
        <w:tc>
          <w:tcPr>
            <w:tcW w:w="3510" w:type="dxa"/>
            <w:shd w:val="clear" w:color="auto" w:fill="auto"/>
            <w:vAlign w:val="center"/>
          </w:tcPr>
          <w:p w14:paraId="7B737865" w14:textId="77777777" w:rsidR="00B36221" w:rsidRPr="00F85851" w:rsidRDefault="00B36221" w:rsidP="00F85851">
            <w:pPr>
              <w:spacing w:after="0"/>
              <w:jc w:val="left"/>
              <w:rPr>
                <w:rFonts w:ascii="Calibri" w:eastAsia="MS Mincho" w:hAnsi="Calibri"/>
                <w:sz w:val="18"/>
                <w:szCs w:val="18"/>
                <w:lang w:val="en-US" w:eastAsia="ja-JP"/>
              </w:rPr>
            </w:pPr>
            <w:r w:rsidRPr="00F85851">
              <w:rPr>
                <w:rFonts w:ascii="Calibri" w:eastAsia="MS Mincho" w:hAnsi="Calibri"/>
                <w:sz w:val="18"/>
                <w:szCs w:val="18"/>
                <w:lang w:val="en-US" w:eastAsia="ja-JP"/>
              </w:rPr>
              <w:t>[add additional rows as needed]</w:t>
            </w:r>
          </w:p>
        </w:tc>
        <w:tc>
          <w:tcPr>
            <w:tcW w:w="1080" w:type="dxa"/>
            <w:shd w:val="clear" w:color="auto" w:fill="auto"/>
          </w:tcPr>
          <w:p w14:paraId="0AB93745" w14:textId="77777777" w:rsidR="00B36221" w:rsidRPr="00F85851" w:rsidRDefault="00B36221" w:rsidP="00F85851">
            <w:pPr>
              <w:spacing w:after="0"/>
              <w:jc w:val="left"/>
              <w:rPr>
                <w:rFonts w:ascii="Calibri" w:eastAsia="MS Mincho" w:hAnsi="Calibri" w:cs="Minion Pro"/>
                <w:sz w:val="18"/>
                <w:szCs w:val="18"/>
                <w:lang w:val="en-US" w:eastAsia="ja-JP"/>
              </w:rPr>
            </w:pPr>
          </w:p>
        </w:tc>
        <w:tc>
          <w:tcPr>
            <w:tcW w:w="1170" w:type="dxa"/>
            <w:shd w:val="clear" w:color="auto" w:fill="auto"/>
          </w:tcPr>
          <w:p w14:paraId="49635555" w14:textId="77777777" w:rsidR="00B36221" w:rsidRPr="00F85851" w:rsidRDefault="00B36221" w:rsidP="00F85851">
            <w:pPr>
              <w:spacing w:after="0"/>
              <w:jc w:val="left"/>
              <w:rPr>
                <w:rFonts w:ascii="Calibri" w:eastAsia="MS Mincho" w:hAnsi="Calibri"/>
                <w:b/>
                <w:sz w:val="18"/>
                <w:szCs w:val="18"/>
                <w:lang w:val="en-US" w:eastAsia="ja-JP"/>
              </w:rPr>
            </w:pPr>
          </w:p>
        </w:tc>
        <w:tc>
          <w:tcPr>
            <w:tcW w:w="2610" w:type="dxa"/>
            <w:gridSpan w:val="2"/>
            <w:shd w:val="clear" w:color="auto" w:fill="auto"/>
          </w:tcPr>
          <w:p w14:paraId="17A53FC6" w14:textId="77777777" w:rsidR="00B36221" w:rsidRPr="00F85851" w:rsidRDefault="00B36221" w:rsidP="00F85851">
            <w:pPr>
              <w:spacing w:after="0"/>
              <w:jc w:val="left"/>
              <w:rPr>
                <w:rFonts w:ascii="Calibri" w:eastAsia="MS Mincho" w:hAnsi="Calibri"/>
                <w:b/>
                <w:sz w:val="18"/>
                <w:szCs w:val="18"/>
                <w:lang w:val="en-US" w:eastAsia="ja-JP"/>
              </w:rPr>
            </w:pPr>
          </w:p>
        </w:tc>
        <w:tc>
          <w:tcPr>
            <w:tcW w:w="4770" w:type="dxa"/>
            <w:gridSpan w:val="2"/>
            <w:shd w:val="clear" w:color="auto" w:fill="auto"/>
          </w:tcPr>
          <w:p w14:paraId="1CDEAE01" w14:textId="77777777" w:rsidR="00B36221" w:rsidRPr="00F85851" w:rsidRDefault="00B36221" w:rsidP="00F85851">
            <w:pPr>
              <w:spacing w:after="0"/>
              <w:jc w:val="left"/>
              <w:rPr>
                <w:rFonts w:ascii="Calibri" w:eastAsia="MS Mincho" w:hAnsi="Calibri"/>
                <w:b/>
                <w:sz w:val="18"/>
                <w:szCs w:val="18"/>
                <w:lang w:val="en-US" w:eastAsia="ja-JP"/>
              </w:rPr>
            </w:pPr>
          </w:p>
        </w:tc>
      </w:tr>
      <w:tr w:rsidR="00B36221" w:rsidRPr="00F85851" w14:paraId="20E0D300" w14:textId="77777777" w:rsidTr="00F85851">
        <w:trPr>
          <w:trHeight w:val="593"/>
        </w:trPr>
        <w:tc>
          <w:tcPr>
            <w:tcW w:w="3510" w:type="dxa"/>
            <w:vMerge w:val="restart"/>
            <w:shd w:val="clear" w:color="auto" w:fill="auto"/>
          </w:tcPr>
          <w:p w14:paraId="50F07069" w14:textId="77777777" w:rsidR="00B36221" w:rsidRPr="00F85851" w:rsidRDefault="00B36221" w:rsidP="00F85851">
            <w:pPr>
              <w:spacing w:after="0"/>
              <w:jc w:val="left"/>
              <w:rPr>
                <w:rFonts w:ascii="Calibri" w:eastAsia="MS Mincho" w:hAnsi="Calibri"/>
                <w:b/>
                <w:sz w:val="20"/>
                <w:szCs w:val="20"/>
                <w:lang w:val="en-US" w:eastAsia="ja-JP"/>
              </w:rPr>
            </w:pPr>
          </w:p>
        </w:tc>
        <w:tc>
          <w:tcPr>
            <w:tcW w:w="9630" w:type="dxa"/>
            <w:gridSpan w:val="6"/>
            <w:shd w:val="clear" w:color="auto" w:fill="0F243E"/>
          </w:tcPr>
          <w:p w14:paraId="56244768" w14:textId="77777777" w:rsidR="00B36221" w:rsidRPr="00F85851" w:rsidRDefault="00B36221" w:rsidP="00F85851">
            <w:pPr>
              <w:spacing w:after="0"/>
              <w:jc w:val="left"/>
              <w:rPr>
                <w:rFonts w:ascii="Calibri" w:eastAsia="MS Mincho" w:hAnsi="Calibri"/>
                <w:b/>
                <w:sz w:val="18"/>
                <w:szCs w:val="18"/>
                <w:lang w:val="en-US" w:eastAsia="ja-JP"/>
              </w:rPr>
            </w:pPr>
            <w:r w:rsidRPr="00F85851">
              <w:rPr>
                <w:rFonts w:ascii="Calibri" w:eastAsia="MS Mincho" w:hAnsi="Calibri"/>
                <w:b/>
                <w:sz w:val="20"/>
                <w:szCs w:val="20"/>
                <w:lang w:val="en-US" w:eastAsia="ja-JP"/>
              </w:rPr>
              <w:t xml:space="preserve">QUESTION 4: What is the overall Project risk categorization? </w:t>
            </w:r>
          </w:p>
        </w:tc>
      </w:tr>
      <w:tr w:rsidR="00B36221" w:rsidRPr="00F85851" w14:paraId="4752F99E" w14:textId="77777777" w:rsidTr="00F85851">
        <w:tc>
          <w:tcPr>
            <w:tcW w:w="3510" w:type="dxa"/>
            <w:vMerge/>
            <w:shd w:val="clear" w:color="auto" w:fill="auto"/>
          </w:tcPr>
          <w:p w14:paraId="2FF85D32" w14:textId="77777777" w:rsidR="00B36221" w:rsidRPr="00F85851" w:rsidRDefault="00B36221" w:rsidP="00F85851">
            <w:pPr>
              <w:spacing w:after="0"/>
              <w:jc w:val="left"/>
              <w:rPr>
                <w:rFonts w:ascii="Calibri" w:eastAsia="MS Mincho" w:hAnsi="Calibri"/>
                <w:sz w:val="18"/>
                <w:szCs w:val="18"/>
                <w:u w:val="single"/>
                <w:lang w:val="en-US" w:eastAsia="ja-JP"/>
              </w:rPr>
            </w:pPr>
          </w:p>
        </w:tc>
        <w:tc>
          <w:tcPr>
            <w:tcW w:w="4883" w:type="dxa"/>
            <w:gridSpan w:val="5"/>
            <w:shd w:val="clear" w:color="auto" w:fill="auto"/>
          </w:tcPr>
          <w:p w14:paraId="55A13A19" w14:textId="77777777" w:rsidR="00B36221" w:rsidRPr="00F85851" w:rsidRDefault="00B36221" w:rsidP="00F85851">
            <w:pPr>
              <w:spacing w:after="0"/>
              <w:jc w:val="center"/>
              <w:rPr>
                <w:rFonts w:ascii="Calibri" w:eastAsia="MS Mincho" w:hAnsi="Calibri"/>
                <w:b/>
                <w:sz w:val="18"/>
                <w:szCs w:val="18"/>
                <w:lang w:val="en-US" w:eastAsia="ja-JP"/>
              </w:rPr>
            </w:pPr>
            <w:r w:rsidRPr="00F85851">
              <w:rPr>
                <w:rFonts w:ascii="Calibri" w:eastAsia="MS Mincho" w:hAnsi="Calibri"/>
                <w:b/>
                <w:sz w:val="18"/>
                <w:szCs w:val="18"/>
                <w:lang w:val="en-US" w:eastAsia="ja-JP"/>
              </w:rPr>
              <w:t xml:space="preserve">Select one (see </w:t>
            </w:r>
            <w:hyperlink r:id="rId14" w:history="1">
              <w:r w:rsidRPr="00F85851">
                <w:rPr>
                  <w:rFonts w:ascii="Calibri" w:eastAsia="MS Mincho" w:hAnsi="Calibri"/>
                  <w:b/>
                  <w:color w:val="0000FF"/>
                  <w:sz w:val="18"/>
                  <w:szCs w:val="18"/>
                  <w:u w:val="single"/>
                  <w:lang w:val="en-US" w:eastAsia="ja-JP"/>
                </w:rPr>
                <w:t>SESP</w:t>
              </w:r>
            </w:hyperlink>
            <w:r w:rsidRPr="00F85851">
              <w:rPr>
                <w:rFonts w:ascii="Calibri" w:eastAsia="MS Mincho" w:hAnsi="Calibri"/>
                <w:b/>
                <w:sz w:val="18"/>
                <w:szCs w:val="18"/>
                <w:lang w:val="en-US" w:eastAsia="ja-JP"/>
              </w:rPr>
              <w:t xml:space="preserve"> for guidance)</w:t>
            </w:r>
          </w:p>
        </w:tc>
        <w:tc>
          <w:tcPr>
            <w:tcW w:w="4747" w:type="dxa"/>
            <w:shd w:val="clear" w:color="auto" w:fill="auto"/>
          </w:tcPr>
          <w:p w14:paraId="7D5409AA" w14:textId="77777777" w:rsidR="00B36221" w:rsidRPr="00F85851" w:rsidRDefault="00B36221" w:rsidP="00F85851">
            <w:pPr>
              <w:spacing w:after="0"/>
              <w:jc w:val="center"/>
              <w:rPr>
                <w:rFonts w:ascii="Calibri" w:eastAsia="MS Mincho" w:hAnsi="Calibri"/>
                <w:b/>
                <w:sz w:val="18"/>
                <w:szCs w:val="18"/>
                <w:lang w:val="en-US" w:eastAsia="ja-JP"/>
              </w:rPr>
            </w:pPr>
            <w:r w:rsidRPr="00F85851">
              <w:rPr>
                <w:rFonts w:ascii="Calibri" w:eastAsia="MS Mincho" w:hAnsi="Calibri"/>
                <w:b/>
                <w:sz w:val="18"/>
                <w:szCs w:val="18"/>
                <w:lang w:val="en-US" w:eastAsia="ja-JP"/>
              </w:rPr>
              <w:t>Comments</w:t>
            </w:r>
          </w:p>
        </w:tc>
      </w:tr>
      <w:tr w:rsidR="00B36221" w:rsidRPr="00F85851" w14:paraId="47CEEAA1" w14:textId="77777777" w:rsidTr="00F85851">
        <w:trPr>
          <w:trHeight w:val="251"/>
        </w:trPr>
        <w:tc>
          <w:tcPr>
            <w:tcW w:w="3510" w:type="dxa"/>
            <w:vMerge/>
            <w:shd w:val="clear" w:color="auto" w:fill="auto"/>
          </w:tcPr>
          <w:p w14:paraId="1E954643" w14:textId="77777777" w:rsidR="00B36221" w:rsidRPr="00F85851" w:rsidRDefault="00B36221" w:rsidP="00F85851">
            <w:pPr>
              <w:spacing w:after="0"/>
              <w:jc w:val="left"/>
              <w:rPr>
                <w:rFonts w:ascii="Calibri" w:eastAsia="MS Mincho" w:hAnsi="Calibri" w:cs="Minion Pro"/>
                <w:sz w:val="18"/>
                <w:szCs w:val="18"/>
                <w:lang w:val="en-US" w:eastAsia="ja-JP"/>
              </w:rPr>
            </w:pPr>
          </w:p>
        </w:tc>
        <w:tc>
          <w:tcPr>
            <w:tcW w:w="4343" w:type="dxa"/>
            <w:gridSpan w:val="3"/>
            <w:shd w:val="clear" w:color="auto" w:fill="auto"/>
          </w:tcPr>
          <w:p w14:paraId="33AB87BE" w14:textId="77777777" w:rsidR="00B36221" w:rsidRPr="00F85851" w:rsidRDefault="00B36221" w:rsidP="00F85851">
            <w:pPr>
              <w:spacing w:after="0"/>
              <w:jc w:val="right"/>
              <w:rPr>
                <w:rFonts w:ascii="Calibri" w:eastAsia="MS Mincho" w:hAnsi="Calibri" w:cs="Minion Pro"/>
                <w:b/>
                <w:i/>
                <w:sz w:val="18"/>
                <w:szCs w:val="18"/>
                <w:lang w:val="en-US" w:eastAsia="ja-JP"/>
              </w:rPr>
            </w:pPr>
            <w:r w:rsidRPr="00F85851">
              <w:rPr>
                <w:rFonts w:ascii="Calibri" w:eastAsia="MS Mincho" w:hAnsi="Calibri" w:cs="Minion Pro"/>
                <w:b/>
                <w:i/>
                <w:sz w:val="18"/>
                <w:szCs w:val="18"/>
                <w:lang w:val="en-US" w:eastAsia="ja-JP"/>
              </w:rPr>
              <w:t>Low Risk</w:t>
            </w:r>
          </w:p>
        </w:tc>
        <w:tc>
          <w:tcPr>
            <w:tcW w:w="540" w:type="dxa"/>
            <w:gridSpan w:val="2"/>
            <w:shd w:val="clear" w:color="auto" w:fill="auto"/>
          </w:tcPr>
          <w:p w14:paraId="33096EF0" w14:textId="77777777" w:rsidR="00B36221" w:rsidRPr="00F85851" w:rsidRDefault="00D65A90" w:rsidP="00F85851">
            <w:pPr>
              <w:spacing w:after="0"/>
              <w:ind w:left="-2230" w:firstLine="2230"/>
              <w:jc w:val="left"/>
              <w:rPr>
                <w:rFonts w:ascii="Calibri" w:eastAsia="MS Mincho" w:hAnsi="Calibri"/>
                <w:b/>
                <w:sz w:val="18"/>
                <w:szCs w:val="18"/>
                <w:lang w:val="en-US" w:eastAsia="ja-JP"/>
              </w:rPr>
            </w:pPr>
            <w:r w:rsidRPr="00F85851">
              <w:rPr>
                <w:rFonts w:ascii="Segoe UI Symbol" w:eastAsia="MS Mincho" w:hAnsi="Segoe UI Symbol" w:cs="Segoe UI Symbol"/>
                <w:b/>
                <w:sz w:val="20"/>
                <w:szCs w:val="20"/>
                <w:lang w:val="en-US" w:eastAsia="ja-JP"/>
              </w:rPr>
              <w:t>X</w:t>
            </w:r>
          </w:p>
        </w:tc>
        <w:tc>
          <w:tcPr>
            <w:tcW w:w="4747" w:type="dxa"/>
            <w:shd w:val="clear" w:color="auto" w:fill="auto"/>
          </w:tcPr>
          <w:p w14:paraId="0E9AF6E4" w14:textId="77777777" w:rsidR="00B36221" w:rsidRPr="00F85851" w:rsidRDefault="00D65A90" w:rsidP="00F85851">
            <w:pPr>
              <w:spacing w:after="0"/>
              <w:jc w:val="left"/>
              <w:rPr>
                <w:rFonts w:ascii="Calibri" w:eastAsia="MS Mincho" w:hAnsi="Calibri"/>
                <w:b/>
                <w:sz w:val="18"/>
                <w:szCs w:val="18"/>
                <w:lang w:val="en-US" w:eastAsia="ja-JP"/>
              </w:rPr>
            </w:pPr>
            <w:r w:rsidRPr="00F85851">
              <w:rPr>
                <w:rFonts w:ascii="Calibri" w:eastAsia="MS Mincho" w:hAnsi="Calibri"/>
                <w:b/>
                <w:sz w:val="18"/>
                <w:szCs w:val="18"/>
                <w:lang w:val="en-US" w:eastAsia="ja-JP"/>
              </w:rPr>
              <w:t>There are no known social and environmental risks posed by the project</w:t>
            </w:r>
          </w:p>
        </w:tc>
      </w:tr>
      <w:tr w:rsidR="00B36221" w:rsidRPr="00F85851" w14:paraId="774CF39F" w14:textId="77777777" w:rsidTr="00F85851">
        <w:tc>
          <w:tcPr>
            <w:tcW w:w="3510" w:type="dxa"/>
            <w:vMerge/>
            <w:shd w:val="clear" w:color="auto" w:fill="auto"/>
          </w:tcPr>
          <w:p w14:paraId="627AA0AC" w14:textId="77777777" w:rsidR="00B36221" w:rsidRPr="00F85851" w:rsidRDefault="00B36221" w:rsidP="00F85851">
            <w:pPr>
              <w:spacing w:after="0"/>
              <w:jc w:val="left"/>
              <w:rPr>
                <w:rFonts w:ascii="Calibri" w:eastAsia="MS Mincho" w:hAnsi="Calibri" w:cs="Minion Pro"/>
                <w:sz w:val="18"/>
                <w:szCs w:val="18"/>
                <w:lang w:val="en-US" w:eastAsia="ja-JP"/>
              </w:rPr>
            </w:pPr>
          </w:p>
        </w:tc>
        <w:tc>
          <w:tcPr>
            <w:tcW w:w="4343" w:type="dxa"/>
            <w:gridSpan w:val="3"/>
            <w:shd w:val="clear" w:color="auto" w:fill="auto"/>
          </w:tcPr>
          <w:p w14:paraId="58EEC2E7" w14:textId="77777777" w:rsidR="00B36221" w:rsidRPr="00F85851" w:rsidRDefault="00B36221" w:rsidP="00F85851">
            <w:pPr>
              <w:spacing w:after="0"/>
              <w:jc w:val="right"/>
              <w:rPr>
                <w:rFonts w:ascii="Calibri" w:eastAsia="MS Mincho" w:hAnsi="Calibri" w:cs="Minion Pro"/>
                <w:b/>
                <w:i/>
                <w:sz w:val="18"/>
                <w:szCs w:val="18"/>
                <w:lang w:val="en-US" w:eastAsia="ja-JP"/>
              </w:rPr>
            </w:pPr>
            <w:r w:rsidRPr="00F85851">
              <w:rPr>
                <w:rFonts w:ascii="Calibri" w:eastAsia="MS Mincho" w:hAnsi="Calibri" w:cs="Minion Pro"/>
                <w:b/>
                <w:i/>
                <w:sz w:val="18"/>
                <w:szCs w:val="18"/>
                <w:lang w:val="en-US" w:eastAsia="ja-JP"/>
              </w:rPr>
              <w:t>Moderate Risk</w:t>
            </w:r>
          </w:p>
        </w:tc>
        <w:tc>
          <w:tcPr>
            <w:tcW w:w="540" w:type="dxa"/>
            <w:gridSpan w:val="2"/>
            <w:shd w:val="clear" w:color="auto" w:fill="auto"/>
          </w:tcPr>
          <w:p w14:paraId="0D1C84E6" w14:textId="77777777" w:rsidR="00B36221" w:rsidRPr="00F85851" w:rsidRDefault="00B36221" w:rsidP="00F85851">
            <w:pPr>
              <w:spacing w:after="0"/>
              <w:ind w:left="-2230" w:firstLine="2230"/>
              <w:jc w:val="left"/>
              <w:rPr>
                <w:rFonts w:ascii="Calibri" w:eastAsia="MS Mincho" w:hAnsi="Calibri"/>
                <w:b/>
                <w:sz w:val="18"/>
                <w:szCs w:val="18"/>
                <w:lang w:val="en-US" w:eastAsia="ja-JP"/>
              </w:rPr>
            </w:pPr>
            <w:r w:rsidRPr="00F85851">
              <w:rPr>
                <w:rFonts w:ascii="Segoe UI Symbol" w:eastAsia="MS Mincho" w:hAnsi="Segoe UI Symbol" w:cs="Segoe UI Symbol"/>
                <w:b/>
                <w:sz w:val="20"/>
                <w:szCs w:val="20"/>
                <w:lang w:val="en-US" w:eastAsia="ja-JP"/>
              </w:rPr>
              <w:t>☐</w:t>
            </w:r>
          </w:p>
        </w:tc>
        <w:tc>
          <w:tcPr>
            <w:tcW w:w="4747" w:type="dxa"/>
            <w:shd w:val="clear" w:color="auto" w:fill="auto"/>
          </w:tcPr>
          <w:p w14:paraId="5A7AF15D" w14:textId="77777777" w:rsidR="00B36221" w:rsidRPr="00F85851" w:rsidRDefault="00B36221" w:rsidP="00F85851">
            <w:pPr>
              <w:spacing w:after="0"/>
              <w:jc w:val="left"/>
              <w:rPr>
                <w:rFonts w:ascii="Calibri" w:eastAsia="MS Mincho" w:hAnsi="Calibri"/>
                <w:b/>
                <w:sz w:val="18"/>
                <w:szCs w:val="18"/>
                <w:lang w:val="en-US" w:eastAsia="ja-JP"/>
              </w:rPr>
            </w:pPr>
          </w:p>
        </w:tc>
      </w:tr>
      <w:tr w:rsidR="00B36221" w:rsidRPr="00F85851" w14:paraId="459E5DD5" w14:textId="77777777" w:rsidTr="00F85851">
        <w:tc>
          <w:tcPr>
            <w:tcW w:w="3510" w:type="dxa"/>
            <w:vMerge/>
            <w:shd w:val="clear" w:color="auto" w:fill="auto"/>
          </w:tcPr>
          <w:p w14:paraId="06686FEF" w14:textId="77777777" w:rsidR="00B36221" w:rsidRPr="00F85851" w:rsidRDefault="00B36221" w:rsidP="00F85851">
            <w:pPr>
              <w:spacing w:after="0"/>
              <w:jc w:val="left"/>
              <w:rPr>
                <w:rFonts w:ascii="Calibri" w:eastAsia="MS Mincho" w:hAnsi="Calibri" w:cs="Minion Pro"/>
                <w:sz w:val="18"/>
                <w:szCs w:val="18"/>
                <w:lang w:val="en-US" w:eastAsia="ja-JP"/>
              </w:rPr>
            </w:pPr>
          </w:p>
        </w:tc>
        <w:tc>
          <w:tcPr>
            <w:tcW w:w="4343" w:type="dxa"/>
            <w:gridSpan w:val="3"/>
            <w:shd w:val="clear" w:color="auto" w:fill="auto"/>
          </w:tcPr>
          <w:p w14:paraId="72A1F1F4" w14:textId="77777777" w:rsidR="00B36221" w:rsidRPr="00F85851" w:rsidRDefault="00B36221" w:rsidP="00F85851">
            <w:pPr>
              <w:spacing w:after="0"/>
              <w:jc w:val="right"/>
              <w:rPr>
                <w:rFonts w:ascii="Calibri" w:eastAsia="MS Mincho" w:hAnsi="Calibri" w:cs="Minion Pro"/>
                <w:b/>
                <w:i/>
                <w:sz w:val="18"/>
                <w:szCs w:val="18"/>
                <w:lang w:val="en-US" w:eastAsia="ja-JP"/>
              </w:rPr>
            </w:pPr>
            <w:r w:rsidRPr="00F85851">
              <w:rPr>
                <w:rFonts w:ascii="Calibri" w:eastAsia="MS Mincho" w:hAnsi="Calibri" w:cs="Minion Pro"/>
                <w:b/>
                <w:i/>
                <w:sz w:val="18"/>
                <w:szCs w:val="18"/>
                <w:lang w:val="en-US" w:eastAsia="ja-JP"/>
              </w:rPr>
              <w:t>High Risk</w:t>
            </w:r>
          </w:p>
        </w:tc>
        <w:tc>
          <w:tcPr>
            <w:tcW w:w="540" w:type="dxa"/>
            <w:gridSpan w:val="2"/>
            <w:shd w:val="clear" w:color="auto" w:fill="auto"/>
          </w:tcPr>
          <w:p w14:paraId="412DD878" w14:textId="77777777" w:rsidR="00B36221" w:rsidRPr="00F85851" w:rsidRDefault="00B36221" w:rsidP="00F85851">
            <w:pPr>
              <w:spacing w:after="0"/>
              <w:ind w:left="-2230" w:firstLine="2230"/>
              <w:jc w:val="left"/>
              <w:rPr>
                <w:rFonts w:ascii="Calibri" w:eastAsia="MS Mincho" w:hAnsi="Calibri"/>
                <w:b/>
                <w:sz w:val="18"/>
                <w:szCs w:val="18"/>
                <w:lang w:val="en-US" w:eastAsia="ja-JP"/>
              </w:rPr>
            </w:pPr>
            <w:r w:rsidRPr="00F85851">
              <w:rPr>
                <w:rFonts w:ascii="Segoe UI Symbol" w:eastAsia="MS Mincho" w:hAnsi="Segoe UI Symbol" w:cs="Segoe UI Symbol"/>
                <w:b/>
                <w:sz w:val="20"/>
                <w:szCs w:val="20"/>
                <w:lang w:val="en-US" w:eastAsia="ja-JP"/>
              </w:rPr>
              <w:t>☐</w:t>
            </w:r>
          </w:p>
        </w:tc>
        <w:tc>
          <w:tcPr>
            <w:tcW w:w="4747" w:type="dxa"/>
            <w:shd w:val="clear" w:color="auto" w:fill="auto"/>
          </w:tcPr>
          <w:p w14:paraId="401A7268" w14:textId="77777777" w:rsidR="00B36221" w:rsidRPr="00F85851" w:rsidRDefault="00B36221" w:rsidP="00F85851">
            <w:pPr>
              <w:spacing w:after="0"/>
              <w:jc w:val="left"/>
              <w:rPr>
                <w:rFonts w:ascii="Calibri" w:eastAsia="MS Mincho" w:hAnsi="Calibri"/>
                <w:b/>
                <w:sz w:val="18"/>
                <w:szCs w:val="18"/>
                <w:lang w:val="en-US" w:eastAsia="ja-JP"/>
              </w:rPr>
            </w:pPr>
          </w:p>
        </w:tc>
      </w:tr>
      <w:tr w:rsidR="00B36221" w:rsidRPr="00F85851" w14:paraId="0976AFDB" w14:textId="77777777" w:rsidTr="00F85851">
        <w:trPr>
          <w:trHeight w:val="782"/>
        </w:trPr>
        <w:tc>
          <w:tcPr>
            <w:tcW w:w="3510" w:type="dxa"/>
            <w:vMerge w:val="restart"/>
            <w:shd w:val="clear" w:color="auto" w:fill="FFFFFF"/>
          </w:tcPr>
          <w:p w14:paraId="752F30A4" w14:textId="77777777" w:rsidR="00B36221" w:rsidRPr="00F85851" w:rsidRDefault="00B36221" w:rsidP="00F85851">
            <w:pPr>
              <w:spacing w:after="0"/>
              <w:ind w:hanging="18"/>
              <w:jc w:val="left"/>
              <w:rPr>
                <w:rFonts w:ascii="Calibri" w:eastAsia="MS Mincho" w:hAnsi="Calibri"/>
                <w:b/>
                <w:sz w:val="20"/>
                <w:szCs w:val="20"/>
                <w:lang w:val="en-US" w:eastAsia="ja-JP"/>
              </w:rPr>
            </w:pPr>
          </w:p>
        </w:tc>
        <w:tc>
          <w:tcPr>
            <w:tcW w:w="4883" w:type="dxa"/>
            <w:gridSpan w:val="5"/>
            <w:shd w:val="clear" w:color="auto" w:fill="0F243E"/>
            <w:vAlign w:val="center"/>
          </w:tcPr>
          <w:p w14:paraId="1EE014C4" w14:textId="77777777" w:rsidR="00B36221" w:rsidRPr="00F85851" w:rsidRDefault="00B36221" w:rsidP="00F85851">
            <w:pPr>
              <w:tabs>
                <w:tab w:val="left" w:pos="360"/>
              </w:tabs>
              <w:spacing w:after="0"/>
              <w:jc w:val="left"/>
              <w:rPr>
                <w:rFonts w:ascii="Calibri" w:eastAsia="MS Mincho" w:hAnsi="Calibri"/>
                <w:sz w:val="20"/>
                <w:szCs w:val="20"/>
                <w:lang w:val="en-US" w:eastAsia="ja-JP"/>
              </w:rPr>
            </w:pPr>
            <w:r w:rsidRPr="00F85851">
              <w:rPr>
                <w:rFonts w:ascii="Calibri" w:eastAsia="MS Mincho" w:hAnsi="Calibri"/>
                <w:b/>
                <w:sz w:val="20"/>
                <w:szCs w:val="20"/>
                <w:lang w:val="en-US" w:eastAsia="ja-JP"/>
              </w:rPr>
              <w:t>QUESTION 5: Based on the identified risks and risk categorization, what requirements of the SES are relevant?</w:t>
            </w:r>
          </w:p>
        </w:tc>
        <w:tc>
          <w:tcPr>
            <w:tcW w:w="4747" w:type="dxa"/>
            <w:shd w:val="clear" w:color="auto" w:fill="0F243E"/>
            <w:vAlign w:val="center"/>
          </w:tcPr>
          <w:p w14:paraId="3048BA75" w14:textId="77777777" w:rsidR="00B36221" w:rsidRPr="00F85851" w:rsidRDefault="00B36221" w:rsidP="00F85851">
            <w:pPr>
              <w:tabs>
                <w:tab w:val="left" w:pos="360"/>
              </w:tabs>
              <w:spacing w:after="0"/>
              <w:jc w:val="center"/>
              <w:rPr>
                <w:rFonts w:ascii="Calibri" w:eastAsia="MS Mincho" w:hAnsi="Calibri"/>
                <w:b/>
                <w:sz w:val="20"/>
                <w:szCs w:val="20"/>
                <w:lang w:val="en-US" w:eastAsia="ja-JP"/>
              </w:rPr>
            </w:pPr>
          </w:p>
        </w:tc>
      </w:tr>
      <w:tr w:rsidR="00B36221" w:rsidRPr="00F85851" w14:paraId="2D933CA9" w14:textId="77777777" w:rsidTr="00F85851">
        <w:trPr>
          <w:trHeight w:val="296"/>
        </w:trPr>
        <w:tc>
          <w:tcPr>
            <w:tcW w:w="3510" w:type="dxa"/>
            <w:vMerge/>
            <w:shd w:val="clear" w:color="auto" w:fill="FFFFFF"/>
          </w:tcPr>
          <w:p w14:paraId="3793568E" w14:textId="77777777" w:rsidR="00B36221" w:rsidRPr="00F85851" w:rsidRDefault="00B36221" w:rsidP="00F85851">
            <w:pPr>
              <w:spacing w:after="0"/>
              <w:jc w:val="left"/>
              <w:rPr>
                <w:rFonts w:ascii="Calibri" w:eastAsia="MS Mincho" w:hAnsi="Calibri"/>
                <w:sz w:val="18"/>
                <w:szCs w:val="18"/>
                <w:u w:val="single"/>
                <w:lang w:val="en-US" w:eastAsia="ja-JP"/>
              </w:rPr>
            </w:pPr>
          </w:p>
        </w:tc>
        <w:tc>
          <w:tcPr>
            <w:tcW w:w="4883" w:type="dxa"/>
            <w:gridSpan w:val="5"/>
            <w:shd w:val="clear" w:color="auto" w:fill="auto"/>
          </w:tcPr>
          <w:p w14:paraId="2CE4E3C2" w14:textId="77777777" w:rsidR="00B36221" w:rsidRPr="00F85851" w:rsidRDefault="00B36221" w:rsidP="00F85851">
            <w:pPr>
              <w:tabs>
                <w:tab w:val="left" w:pos="360"/>
              </w:tabs>
              <w:spacing w:after="0"/>
              <w:jc w:val="center"/>
              <w:rPr>
                <w:rFonts w:ascii="Menlo Bold" w:eastAsia="MS Mincho" w:hAnsi="Menlo Bold" w:cs="Menlo Bold"/>
                <w:b/>
                <w:sz w:val="20"/>
                <w:szCs w:val="20"/>
                <w:lang w:val="en-US" w:eastAsia="ja-JP"/>
              </w:rPr>
            </w:pPr>
            <w:r w:rsidRPr="00F85851">
              <w:rPr>
                <w:rFonts w:ascii="Calibri" w:eastAsia="MS Mincho" w:hAnsi="Calibri"/>
                <w:sz w:val="18"/>
                <w:szCs w:val="18"/>
                <w:lang w:val="en-US" w:eastAsia="ja-JP"/>
              </w:rPr>
              <w:t>Check all that apply</w:t>
            </w:r>
          </w:p>
        </w:tc>
        <w:tc>
          <w:tcPr>
            <w:tcW w:w="4747" w:type="dxa"/>
            <w:shd w:val="clear" w:color="auto" w:fill="auto"/>
          </w:tcPr>
          <w:p w14:paraId="0BA8C54A" w14:textId="77777777" w:rsidR="00B36221" w:rsidRPr="00F85851" w:rsidRDefault="00B36221" w:rsidP="00F85851">
            <w:pPr>
              <w:tabs>
                <w:tab w:val="left" w:pos="360"/>
              </w:tabs>
              <w:spacing w:after="0"/>
              <w:jc w:val="center"/>
              <w:rPr>
                <w:rFonts w:ascii="Calibri" w:eastAsia="MS Mincho" w:hAnsi="Calibri"/>
                <w:b/>
                <w:sz w:val="18"/>
                <w:szCs w:val="18"/>
                <w:lang w:val="en-US" w:eastAsia="ja-JP"/>
              </w:rPr>
            </w:pPr>
            <w:r w:rsidRPr="00F85851">
              <w:rPr>
                <w:rFonts w:ascii="Calibri" w:eastAsia="MS Mincho" w:hAnsi="Calibri"/>
                <w:b/>
                <w:sz w:val="18"/>
                <w:szCs w:val="18"/>
                <w:lang w:val="en-US" w:eastAsia="ja-JP"/>
              </w:rPr>
              <w:t>Comments</w:t>
            </w:r>
          </w:p>
        </w:tc>
      </w:tr>
      <w:tr w:rsidR="00B36221" w:rsidRPr="00F85851" w14:paraId="432C8A5D" w14:textId="77777777" w:rsidTr="00F85851">
        <w:tc>
          <w:tcPr>
            <w:tcW w:w="3510" w:type="dxa"/>
            <w:vMerge/>
            <w:shd w:val="clear" w:color="auto" w:fill="FFFFFF"/>
          </w:tcPr>
          <w:p w14:paraId="081CEB47" w14:textId="77777777" w:rsidR="00B36221" w:rsidRPr="00F85851" w:rsidRDefault="00B36221" w:rsidP="00F85851">
            <w:pPr>
              <w:tabs>
                <w:tab w:val="left" w:pos="270"/>
              </w:tabs>
              <w:spacing w:after="0"/>
              <w:ind w:left="270" w:hanging="270"/>
              <w:jc w:val="left"/>
              <w:rPr>
                <w:rFonts w:ascii="Calibri" w:eastAsia="MS Mincho" w:hAnsi="Calibri"/>
                <w:sz w:val="18"/>
                <w:szCs w:val="18"/>
                <w:lang w:val="en-US" w:eastAsia="ja-JP"/>
              </w:rPr>
            </w:pPr>
          </w:p>
        </w:tc>
        <w:tc>
          <w:tcPr>
            <w:tcW w:w="4343" w:type="dxa"/>
            <w:gridSpan w:val="3"/>
            <w:shd w:val="clear" w:color="auto" w:fill="auto"/>
          </w:tcPr>
          <w:p w14:paraId="43CCD0B0" w14:textId="77777777" w:rsidR="00B36221" w:rsidRPr="00F85851" w:rsidRDefault="00B36221" w:rsidP="00F85851">
            <w:pPr>
              <w:tabs>
                <w:tab w:val="left" w:pos="270"/>
              </w:tabs>
              <w:spacing w:after="0"/>
              <w:ind w:left="270" w:hanging="270"/>
              <w:jc w:val="left"/>
              <w:rPr>
                <w:rFonts w:ascii="Calibri" w:eastAsia="MS Mincho" w:hAnsi="Calibri"/>
                <w:b/>
                <w:i/>
                <w:sz w:val="18"/>
                <w:szCs w:val="18"/>
                <w:lang w:val="en-US" w:eastAsia="ja-JP"/>
              </w:rPr>
            </w:pPr>
            <w:r w:rsidRPr="00F85851">
              <w:rPr>
                <w:rFonts w:ascii="Calibri" w:eastAsia="MS Mincho" w:hAnsi="Calibri"/>
                <w:b/>
                <w:i/>
                <w:sz w:val="18"/>
                <w:szCs w:val="18"/>
                <w:lang w:val="en-US" w:eastAsia="ja-JP"/>
              </w:rPr>
              <w:t>Principle 1: Human Rights</w:t>
            </w:r>
          </w:p>
        </w:tc>
        <w:tc>
          <w:tcPr>
            <w:tcW w:w="540" w:type="dxa"/>
            <w:gridSpan w:val="2"/>
            <w:shd w:val="clear" w:color="auto" w:fill="auto"/>
            <w:vAlign w:val="center"/>
          </w:tcPr>
          <w:p w14:paraId="4053F9D1" w14:textId="77777777" w:rsidR="00B36221" w:rsidRPr="00F85851" w:rsidRDefault="00B36221" w:rsidP="00F85851">
            <w:pPr>
              <w:tabs>
                <w:tab w:val="left" w:pos="360"/>
              </w:tabs>
              <w:spacing w:after="0"/>
              <w:jc w:val="left"/>
              <w:rPr>
                <w:rFonts w:ascii="Calibri" w:eastAsia="MS Mincho" w:hAnsi="Calibri"/>
                <w:sz w:val="18"/>
                <w:szCs w:val="18"/>
                <w:lang w:val="en-US" w:eastAsia="ja-JP"/>
              </w:rPr>
            </w:pPr>
            <w:r w:rsidRPr="00F85851">
              <w:rPr>
                <w:rFonts w:ascii="Segoe UI Symbol" w:eastAsia="MS Mincho" w:hAnsi="Segoe UI Symbol" w:cs="Segoe UI Symbol"/>
                <w:b/>
                <w:sz w:val="20"/>
                <w:szCs w:val="20"/>
                <w:lang w:val="en-US" w:eastAsia="ja-JP"/>
              </w:rPr>
              <w:t>☐</w:t>
            </w:r>
          </w:p>
        </w:tc>
        <w:tc>
          <w:tcPr>
            <w:tcW w:w="4747" w:type="dxa"/>
            <w:shd w:val="clear" w:color="auto" w:fill="auto"/>
          </w:tcPr>
          <w:p w14:paraId="54D4AFED" w14:textId="77777777" w:rsidR="00B36221" w:rsidRPr="00F85851" w:rsidRDefault="00B36221" w:rsidP="00F85851">
            <w:pPr>
              <w:tabs>
                <w:tab w:val="left" w:pos="360"/>
              </w:tabs>
              <w:spacing w:after="0"/>
              <w:jc w:val="left"/>
              <w:rPr>
                <w:rFonts w:ascii="Calibri" w:eastAsia="MS Mincho" w:hAnsi="Calibri"/>
                <w:sz w:val="18"/>
                <w:szCs w:val="18"/>
                <w:lang w:val="en-US" w:eastAsia="ja-JP"/>
              </w:rPr>
            </w:pPr>
          </w:p>
        </w:tc>
      </w:tr>
      <w:tr w:rsidR="00B36221" w:rsidRPr="00F85851" w14:paraId="5DE5A234" w14:textId="77777777" w:rsidTr="00F85851">
        <w:tc>
          <w:tcPr>
            <w:tcW w:w="3510" w:type="dxa"/>
            <w:vMerge/>
            <w:shd w:val="clear" w:color="auto" w:fill="FFFFFF"/>
          </w:tcPr>
          <w:p w14:paraId="0FBA7733" w14:textId="77777777" w:rsidR="00B36221" w:rsidRPr="00F85851" w:rsidRDefault="00B36221" w:rsidP="00F85851">
            <w:pPr>
              <w:tabs>
                <w:tab w:val="left" w:pos="270"/>
              </w:tabs>
              <w:spacing w:after="0"/>
              <w:ind w:left="270" w:hanging="270"/>
              <w:jc w:val="left"/>
              <w:rPr>
                <w:rFonts w:ascii="Calibri" w:eastAsia="MS Mincho" w:hAnsi="Calibri"/>
                <w:sz w:val="18"/>
                <w:szCs w:val="18"/>
                <w:lang w:val="en-US" w:eastAsia="ja-JP"/>
              </w:rPr>
            </w:pPr>
          </w:p>
        </w:tc>
        <w:tc>
          <w:tcPr>
            <w:tcW w:w="4343" w:type="dxa"/>
            <w:gridSpan w:val="3"/>
            <w:shd w:val="clear" w:color="auto" w:fill="auto"/>
          </w:tcPr>
          <w:p w14:paraId="3CA4B639" w14:textId="77777777" w:rsidR="00B36221" w:rsidRPr="00F85851" w:rsidRDefault="00B36221" w:rsidP="00F85851">
            <w:pPr>
              <w:tabs>
                <w:tab w:val="left" w:pos="270"/>
              </w:tabs>
              <w:spacing w:after="0"/>
              <w:ind w:left="270" w:hanging="270"/>
              <w:jc w:val="left"/>
              <w:rPr>
                <w:rFonts w:ascii="Calibri" w:eastAsia="MS Mincho" w:hAnsi="Calibri"/>
                <w:b/>
                <w:i/>
                <w:sz w:val="18"/>
                <w:szCs w:val="18"/>
                <w:lang w:val="en-US" w:eastAsia="ja-JP"/>
              </w:rPr>
            </w:pPr>
            <w:r w:rsidRPr="00F85851">
              <w:rPr>
                <w:rFonts w:ascii="Calibri" w:eastAsia="MS Mincho" w:hAnsi="Calibri"/>
                <w:b/>
                <w:i/>
                <w:sz w:val="18"/>
                <w:szCs w:val="18"/>
                <w:lang w:val="en-US" w:eastAsia="ja-JP"/>
              </w:rPr>
              <w:t>Principle 2: Gender Equality and Women’s Empowerment</w:t>
            </w:r>
          </w:p>
        </w:tc>
        <w:tc>
          <w:tcPr>
            <w:tcW w:w="540" w:type="dxa"/>
            <w:gridSpan w:val="2"/>
            <w:shd w:val="clear" w:color="auto" w:fill="auto"/>
            <w:vAlign w:val="center"/>
          </w:tcPr>
          <w:p w14:paraId="14E8EB90" w14:textId="77777777" w:rsidR="00B36221" w:rsidRPr="00F85851" w:rsidRDefault="00B36221" w:rsidP="00F85851">
            <w:pPr>
              <w:tabs>
                <w:tab w:val="left" w:pos="360"/>
              </w:tabs>
              <w:spacing w:after="0"/>
              <w:jc w:val="left"/>
              <w:rPr>
                <w:rFonts w:ascii="Calibri" w:eastAsia="MS Mincho" w:hAnsi="Calibri"/>
                <w:sz w:val="18"/>
                <w:szCs w:val="18"/>
                <w:lang w:val="en-US" w:eastAsia="ja-JP"/>
              </w:rPr>
            </w:pPr>
            <w:r w:rsidRPr="00F85851">
              <w:rPr>
                <w:rFonts w:ascii="Segoe UI Symbol" w:eastAsia="MS Mincho" w:hAnsi="Segoe UI Symbol" w:cs="Segoe UI Symbol"/>
                <w:b/>
                <w:sz w:val="20"/>
                <w:szCs w:val="20"/>
                <w:lang w:val="en-US" w:eastAsia="ja-JP"/>
              </w:rPr>
              <w:t>☐</w:t>
            </w:r>
          </w:p>
        </w:tc>
        <w:tc>
          <w:tcPr>
            <w:tcW w:w="4747" w:type="dxa"/>
            <w:shd w:val="clear" w:color="auto" w:fill="auto"/>
          </w:tcPr>
          <w:p w14:paraId="506B019F" w14:textId="77777777" w:rsidR="00B36221" w:rsidRPr="00F85851" w:rsidRDefault="00B36221" w:rsidP="00F85851">
            <w:pPr>
              <w:tabs>
                <w:tab w:val="left" w:pos="360"/>
              </w:tabs>
              <w:spacing w:after="0"/>
              <w:jc w:val="left"/>
              <w:rPr>
                <w:rFonts w:ascii="Calibri" w:eastAsia="MS Mincho" w:hAnsi="Calibri"/>
                <w:sz w:val="18"/>
                <w:szCs w:val="18"/>
                <w:lang w:val="en-US" w:eastAsia="ja-JP"/>
              </w:rPr>
            </w:pPr>
          </w:p>
        </w:tc>
      </w:tr>
      <w:tr w:rsidR="00B36221" w:rsidRPr="00F85851" w14:paraId="15C7B0AE" w14:textId="77777777" w:rsidTr="00F85851">
        <w:tc>
          <w:tcPr>
            <w:tcW w:w="3510" w:type="dxa"/>
            <w:vMerge/>
            <w:shd w:val="clear" w:color="auto" w:fill="FFFFFF"/>
          </w:tcPr>
          <w:p w14:paraId="4F7836D1" w14:textId="77777777" w:rsidR="00B36221" w:rsidRPr="00F85851" w:rsidRDefault="00B36221" w:rsidP="00F85851">
            <w:pPr>
              <w:tabs>
                <w:tab w:val="left" w:pos="270"/>
              </w:tabs>
              <w:spacing w:after="0"/>
              <w:ind w:left="270" w:hanging="270"/>
              <w:jc w:val="left"/>
              <w:rPr>
                <w:rFonts w:ascii="Calibri" w:eastAsia="MS Mincho" w:hAnsi="Calibri"/>
                <w:sz w:val="18"/>
                <w:szCs w:val="18"/>
                <w:lang w:val="en-US" w:eastAsia="ja-JP"/>
              </w:rPr>
            </w:pPr>
          </w:p>
        </w:tc>
        <w:tc>
          <w:tcPr>
            <w:tcW w:w="4343" w:type="dxa"/>
            <w:gridSpan w:val="3"/>
            <w:shd w:val="clear" w:color="auto" w:fill="auto"/>
          </w:tcPr>
          <w:p w14:paraId="733EAD4F" w14:textId="77777777" w:rsidR="00B36221" w:rsidRPr="00F85851" w:rsidRDefault="00B36221" w:rsidP="00F85851">
            <w:pPr>
              <w:tabs>
                <w:tab w:val="left" w:pos="270"/>
              </w:tabs>
              <w:spacing w:after="0"/>
              <w:ind w:left="270" w:hanging="270"/>
              <w:jc w:val="left"/>
              <w:rPr>
                <w:rFonts w:ascii="Calibri" w:eastAsia="MS Mincho" w:hAnsi="Calibri"/>
                <w:b/>
                <w:i/>
                <w:sz w:val="18"/>
                <w:szCs w:val="18"/>
                <w:lang w:val="en-US" w:eastAsia="ja-JP"/>
              </w:rPr>
            </w:pPr>
            <w:r w:rsidRPr="00F85851">
              <w:rPr>
                <w:rFonts w:ascii="Calibri" w:eastAsia="MS Mincho" w:hAnsi="Calibri"/>
                <w:b/>
                <w:i/>
                <w:sz w:val="18"/>
                <w:szCs w:val="18"/>
                <w:lang w:val="en-US" w:eastAsia="ja-JP"/>
              </w:rPr>
              <w:t>1.</w:t>
            </w:r>
            <w:r w:rsidRPr="00F85851">
              <w:rPr>
                <w:rFonts w:ascii="Calibri" w:eastAsia="MS Mincho" w:hAnsi="Calibri"/>
                <w:b/>
                <w:i/>
                <w:sz w:val="18"/>
                <w:szCs w:val="18"/>
                <w:lang w:val="en-US" w:eastAsia="ja-JP"/>
              </w:rPr>
              <w:tab/>
              <w:t>Biodiversity Conservation and Natural Resource Management</w:t>
            </w:r>
          </w:p>
        </w:tc>
        <w:tc>
          <w:tcPr>
            <w:tcW w:w="540" w:type="dxa"/>
            <w:gridSpan w:val="2"/>
            <w:shd w:val="clear" w:color="auto" w:fill="auto"/>
            <w:vAlign w:val="center"/>
          </w:tcPr>
          <w:p w14:paraId="351D0424" w14:textId="77777777" w:rsidR="00B36221" w:rsidRPr="00F85851" w:rsidRDefault="00B36221" w:rsidP="00F85851">
            <w:pPr>
              <w:tabs>
                <w:tab w:val="left" w:pos="360"/>
              </w:tabs>
              <w:spacing w:after="0"/>
              <w:jc w:val="left"/>
              <w:rPr>
                <w:rFonts w:ascii="Calibri" w:eastAsia="MS Mincho" w:hAnsi="Calibri"/>
                <w:sz w:val="18"/>
                <w:szCs w:val="18"/>
                <w:lang w:val="en-US" w:eastAsia="ja-JP"/>
              </w:rPr>
            </w:pPr>
            <w:r w:rsidRPr="00F85851">
              <w:rPr>
                <w:rFonts w:ascii="Segoe UI Symbol" w:eastAsia="MS Mincho" w:hAnsi="Segoe UI Symbol" w:cs="Segoe UI Symbol"/>
                <w:b/>
                <w:sz w:val="20"/>
                <w:szCs w:val="20"/>
                <w:lang w:val="en-US" w:eastAsia="ja-JP"/>
              </w:rPr>
              <w:t>☐</w:t>
            </w:r>
          </w:p>
        </w:tc>
        <w:tc>
          <w:tcPr>
            <w:tcW w:w="4747" w:type="dxa"/>
            <w:shd w:val="clear" w:color="auto" w:fill="auto"/>
          </w:tcPr>
          <w:p w14:paraId="478D7399" w14:textId="77777777" w:rsidR="00B36221" w:rsidRPr="00F85851" w:rsidRDefault="00B36221" w:rsidP="00F85851">
            <w:pPr>
              <w:tabs>
                <w:tab w:val="left" w:pos="360"/>
              </w:tabs>
              <w:spacing w:after="0"/>
              <w:jc w:val="left"/>
              <w:rPr>
                <w:rFonts w:ascii="Calibri" w:eastAsia="MS Mincho" w:hAnsi="Calibri"/>
                <w:sz w:val="18"/>
                <w:szCs w:val="18"/>
                <w:lang w:val="en-US" w:eastAsia="ja-JP"/>
              </w:rPr>
            </w:pPr>
          </w:p>
        </w:tc>
      </w:tr>
      <w:tr w:rsidR="00B36221" w:rsidRPr="00F85851" w14:paraId="1AF0E77B" w14:textId="77777777" w:rsidTr="00F85851">
        <w:tc>
          <w:tcPr>
            <w:tcW w:w="3510" w:type="dxa"/>
            <w:vMerge/>
            <w:shd w:val="clear" w:color="auto" w:fill="FFFFFF"/>
          </w:tcPr>
          <w:p w14:paraId="1AB2B8F9" w14:textId="77777777" w:rsidR="00B36221" w:rsidRPr="00F85851" w:rsidRDefault="00B36221" w:rsidP="00F85851">
            <w:pPr>
              <w:tabs>
                <w:tab w:val="left" w:pos="270"/>
              </w:tabs>
              <w:spacing w:after="0"/>
              <w:ind w:left="270" w:hanging="270"/>
              <w:jc w:val="left"/>
              <w:rPr>
                <w:rFonts w:ascii="Calibri" w:eastAsia="MS Mincho" w:hAnsi="Calibri"/>
                <w:sz w:val="18"/>
                <w:szCs w:val="18"/>
                <w:lang w:val="en-US" w:eastAsia="ja-JP"/>
              </w:rPr>
            </w:pPr>
          </w:p>
        </w:tc>
        <w:tc>
          <w:tcPr>
            <w:tcW w:w="4343" w:type="dxa"/>
            <w:gridSpan w:val="3"/>
            <w:shd w:val="clear" w:color="auto" w:fill="auto"/>
          </w:tcPr>
          <w:p w14:paraId="0CA7BF83" w14:textId="77777777" w:rsidR="00B36221" w:rsidRPr="00F85851" w:rsidRDefault="00B36221" w:rsidP="00F85851">
            <w:pPr>
              <w:tabs>
                <w:tab w:val="left" w:pos="270"/>
              </w:tabs>
              <w:spacing w:after="0"/>
              <w:ind w:left="270" w:hanging="270"/>
              <w:jc w:val="left"/>
              <w:rPr>
                <w:rFonts w:ascii="Calibri" w:eastAsia="MS Mincho" w:hAnsi="Calibri"/>
                <w:b/>
                <w:i/>
                <w:sz w:val="18"/>
                <w:szCs w:val="18"/>
                <w:lang w:val="en-US" w:eastAsia="ja-JP"/>
              </w:rPr>
            </w:pPr>
            <w:r w:rsidRPr="00F85851">
              <w:rPr>
                <w:rFonts w:ascii="Calibri" w:eastAsia="MS Mincho" w:hAnsi="Calibri"/>
                <w:b/>
                <w:i/>
                <w:sz w:val="18"/>
                <w:szCs w:val="18"/>
                <w:lang w:val="en-US" w:eastAsia="ja-JP"/>
              </w:rPr>
              <w:t>2.</w:t>
            </w:r>
            <w:r w:rsidRPr="00F85851">
              <w:rPr>
                <w:rFonts w:ascii="Calibri" w:eastAsia="MS Mincho" w:hAnsi="Calibri"/>
                <w:b/>
                <w:i/>
                <w:sz w:val="18"/>
                <w:szCs w:val="18"/>
                <w:lang w:val="en-US" w:eastAsia="ja-JP"/>
              </w:rPr>
              <w:tab/>
              <w:t>Climate Change Mitigation and Adaptation</w:t>
            </w:r>
          </w:p>
        </w:tc>
        <w:tc>
          <w:tcPr>
            <w:tcW w:w="540" w:type="dxa"/>
            <w:gridSpan w:val="2"/>
            <w:shd w:val="clear" w:color="auto" w:fill="auto"/>
            <w:vAlign w:val="center"/>
          </w:tcPr>
          <w:p w14:paraId="418A20AE" w14:textId="77777777" w:rsidR="00B36221" w:rsidRPr="00F85851" w:rsidRDefault="00B36221" w:rsidP="00F85851">
            <w:pPr>
              <w:tabs>
                <w:tab w:val="left" w:pos="360"/>
              </w:tabs>
              <w:spacing w:after="0"/>
              <w:jc w:val="left"/>
              <w:rPr>
                <w:rFonts w:ascii="Calibri" w:eastAsia="MS Mincho" w:hAnsi="Calibri"/>
                <w:sz w:val="18"/>
                <w:szCs w:val="18"/>
                <w:lang w:val="en-US" w:eastAsia="ja-JP"/>
              </w:rPr>
            </w:pPr>
            <w:r w:rsidRPr="00F85851">
              <w:rPr>
                <w:rFonts w:ascii="Segoe UI Symbol" w:eastAsia="MS Mincho" w:hAnsi="Segoe UI Symbol" w:cs="Segoe UI Symbol"/>
                <w:b/>
                <w:sz w:val="20"/>
                <w:szCs w:val="20"/>
                <w:lang w:val="en-US" w:eastAsia="ja-JP"/>
              </w:rPr>
              <w:t>☐</w:t>
            </w:r>
          </w:p>
        </w:tc>
        <w:tc>
          <w:tcPr>
            <w:tcW w:w="4747" w:type="dxa"/>
            <w:shd w:val="clear" w:color="auto" w:fill="auto"/>
          </w:tcPr>
          <w:p w14:paraId="3FBF0C5E" w14:textId="77777777" w:rsidR="00B36221" w:rsidRPr="00F85851" w:rsidRDefault="00B36221" w:rsidP="00F85851">
            <w:pPr>
              <w:tabs>
                <w:tab w:val="left" w:pos="360"/>
              </w:tabs>
              <w:spacing w:after="0"/>
              <w:jc w:val="left"/>
              <w:rPr>
                <w:rFonts w:ascii="Calibri" w:eastAsia="MS Mincho" w:hAnsi="Calibri"/>
                <w:sz w:val="18"/>
                <w:szCs w:val="18"/>
                <w:lang w:val="en-US" w:eastAsia="ja-JP"/>
              </w:rPr>
            </w:pPr>
          </w:p>
        </w:tc>
      </w:tr>
      <w:tr w:rsidR="00B36221" w:rsidRPr="00F85851" w14:paraId="1290FE4E" w14:textId="77777777" w:rsidTr="00F85851">
        <w:tc>
          <w:tcPr>
            <w:tcW w:w="3510" w:type="dxa"/>
            <w:vMerge/>
            <w:shd w:val="clear" w:color="auto" w:fill="FFFFFF"/>
          </w:tcPr>
          <w:p w14:paraId="7896E9D9" w14:textId="77777777" w:rsidR="00B36221" w:rsidRPr="00F85851" w:rsidRDefault="00B36221" w:rsidP="00F85851">
            <w:pPr>
              <w:tabs>
                <w:tab w:val="left" w:pos="270"/>
              </w:tabs>
              <w:spacing w:after="0"/>
              <w:ind w:left="270" w:hanging="270"/>
              <w:jc w:val="left"/>
              <w:rPr>
                <w:rFonts w:ascii="Calibri" w:eastAsia="MS Mincho" w:hAnsi="Calibri"/>
                <w:sz w:val="18"/>
                <w:szCs w:val="18"/>
                <w:lang w:val="en-US" w:eastAsia="ja-JP"/>
              </w:rPr>
            </w:pPr>
          </w:p>
        </w:tc>
        <w:tc>
          <w:tcPr>
            <w:tcW w:w="4343" w:type="dxa"/>
            <w:gridSpan w:val="3"/>
            <w:shd w:val="clear" w:color="auto" w:fill="auto"/>
          </w:tcPr>
          <w:p w14:paraId="06BE7C7B" w14:textId="77777777" w:rsidR="00B36221" w:rsidRPr="00F85851" w:rsidRDefault="00B36221" w:rsidP="00F85851">
            <w:pPr>
              <w:tabs>
                <w:tab w:val="left" w:pos="270"/>
              </w:tabs>
              <w:spacing w:after="0"/>
              <w:ind w:left="270" w:hanging="270"/>
              <w:jc w:val="left"/>
              <w:rPr>
                <w:rFonts w:ascii="Calibri" w:eastAsia="MS Mincho" w:hAnsi="Calibri"/>
                <w:b/>
                <w:i/>
                <w:sz w:val="18"/>
                <w:szCs w:val="18"/>
                <w:lang w:val="en-US" w:eastAsia="ja-JP"/>
              </w:rPr>
            </w:pPr>
            <w:r w:rsidRPr="00F85851">
              <w:rPr>
                <w:rFonts w:ascii="Calibri" w:eastAsia="MS Mincho" w:hAnsi="Calibri"/>
                <w:b/>
                <w:i/>
                <w:sz w:val="18"/>
                <w:szCs w:val="18"/>
                <w:lang w:val="en-US" w:eastAsia="ja-JP"/>
              </w:rPr>
              <w:t>3.</w:t>
            </w:r>
            <w:r w:rsidRPr="00F85851">
              <w:rPr>
                <w:rFonts w:ascii="Calibri" w:eastAsia="MS Mincho" w:hAnsi="Calibri"/>
                <w:b/>
                <w:i/>
                <w:sz w:val="18"/>
                <w:szCs w:val="18"/>
                <w:lang w:val="en-US" w:eastAsia="ja-JP"/>
              </w:rPr>
              <w:tab/>
              <w:t>Community Health, Safety and Working Conditions</w:t>
            </w:r>
          </w:p>
        </w:tc>
        <w:tc>
          <w:tcPr>
            <w:tcW w:w="540" w:type="dxa"/>
            <w:gridSpan w:val="2"/>
            <w:shd w:val="clear" w:color="auto" w:fill="auto"/>
            <w:vAlign w:val="center"/>
          </w:tcPr>
          <w:p w14:paraId="2027F543" w14:textId="77777777" w:rsidR="00B36221" w:rsidRPr="00F85851" w:rsidRDefault="00B36221" w:rsidP="00F85851">
            <w:pPr>
              <w:tabs>
                <w:tab w:val="left" w:pos="360"/>
              </w:tabs>
              <w:spacing w:after="0"/>
              <w:jc w:val="left"/>
              <w:rPr>
                <w:rFonts w:ascii="Calibri" w:eastAsia="MS Mincho" w:hAnsi="Calibri"/>
                <w:sz w:val="18"/>
                <w:szCs w:val="18"/>
                <w:lang w:val="en-US" w:eastAsia="ja-JP"/>
              </w:rPr>
            </w:pPr>
            <w:r w:rsidRPr="00F85851">
              <w:rPr>
                <w:rFonts w:ascii="Segoe UI Symbol" w:eastAsia="MS Mincho" w:hAnsi="Segoe UI Symbol" w:cs="Segoe UI Symbol"/>
                <w:b/>
                <w:sz w:val="20"/>
                <w:szCs w:val="20"/>
                <w:lang w:val="en-US" w:eastAsia="ja-JP"/>
              </w:rPr>
              <w:t>☐</w:t>
            </w:r>
          </w:p>
        </w:tc>
        <w:tc>
          <w:tcPr>
            <w:tcW w:w="4747" w:type="dxa"/>
            <w:shd w:val="clear" w:color="auto" w:fill="auto"/>
          </w:tcPr>
          <w:p w14:paraId="1B319C6E" w14:textId="77777777" w:rsidR="00B36221" w:rsidRPr="00F85851" w:rsidRDefault="00B36221" w:rsidP="00F85851">
            <w:pPr>
              <w:tabs>
                <w:tab w:val="left" w:pos="360"/>
              </w:tabs>
              <w:spacing w:after="0"/>
              <w:jc w:val="left"/>
              <w:rPr>
                <w:rFonts w:ascii="Calibri" w:eastAsia="MS Mincho" w:hAnsi="Calibri"/>
                <w:sz w:val="18"/>
                <w:szCs w:val="18"/>
                <w:lang w:val="en-US" w:eastAsia="ja-JP"/>
              </w:rPr>
            </w:pPr>
          </w:p>
        </w:tc>
      </w:tr>
      <w:tr w:rsidR="00B36221" w:rsidRPr="00F85851" w14:paraId="6F5B8456" w14:textId="77777777" w:rsidTr="00F85851">
        <w:tc>
          <w:tcPr>
            <w:tcW w:w="3510" w:type="dxa"/>
            <w:vMerge/>
            <w:shd w:val="clear" w:color="auto" w:fill="FFFFFF"/>
          </w:tcPr>
          <w:p w14:paraId="1DCF0334" w14:textId="77777777" w:rsidR="00B36221" w:rsidRPr="00F85851" w:rsidRDefault="00B36221" w:rsidP="00F85851">
            <w:pPr>
              <w:tabs>
                <w:tab w:val="left" w:pos="270"/>
              </w:tabs>
              <w:spacing w:after="0"/>
              <w:ind w:left="270" w:hanging="270"/>
              <w:jc w:val="left"/>
              <w:rPr>
                <w:rFonts w:ascii="Calibri" w:eastAsia="MS Mincho" w:hAnsi="Calibri"/>
                <w:sz w:val="18"/>
                <w:szCs w:val="18"/>
                <w:lang w:val="en-US" w:eastAsia="ja-JP"/>
              </w:rPr>
            </w:pPr>
          </w:p>
        </w:tc>
        <w:tc>
          <w:tcPr>
            <w:tcW w:w="4343" w:type="dxa"/>
            <w:gridSpan w:val="3"/>
            <w:shd w:val="clear" w:color="auto" w:fill="auto"/>
          </w:tcPr>
          <w:p w14:paraId="589E41A3" w14:textId="77777777" w:rsidR="00B36221" w:rsidRPr="00F85851" w:rsidRDefault="00B36221" w:rsidP="00F85851">
            <w:pPr>
              <w:tabs>
                <w:tab w:val="left" w:pos="270"/>
              </w:tabs>
              <w:spacing w:after="0"/>
              <w:ind w:left="270" w:hanging="270"/>
              <w:jc w:val="left"/>
              <w:rPr>
                <w:rFonts w:ascii="Calibri" w:eastAsia="MS Mincho" w:hAnsi="Calibri"/>
                <w:b/>
                <w:i/>
                <w:sz w:val="18"/>
                <w:szCs w:val="18"/>
                <w:lang w:val="en-US" w:eastAsia="ja-JP"/>
              </w:rPr>
            </w:pPr>
            <w:r w:rsidRPr="00F85851">
              <w:rPr>
                <w:rFonts w:ascii="Calibri" w:eastAsia="MS Mincho" w:hAnsi="Calibri"/>
                <w:b/>
                <w:i/>
                <w:sz w:val="18"/>
                <w:szCs w:val="18"/>
                <w:lang w:val="en-US" w:eastAsia="ja-JP"/>
              </w:rPr>
              <w:t>4.</w:t>
            </w:r>
            <w:r w:rsidRPr="00F85851">
              <w:rPr>
                <w:rFonts w:ascii="Calibri" w:eastAsia="MS Mincho" w:hAnsi="Calibri"/>
                <w:b/>
                <w:i/>
                <w:sz w:val="18"/>
                <w:szCs w:val="18"/>
                <w:lang w:val="en-US" w:eastAsia="ja-JP"/>
              </w:rPr>
              <w:tab/>
              <w:t>Cultural Heritage</w:t>
            </w:r>
          </w:p>
        </w:tc>
        <w:tc>
          <w:tcPr>
            <w:tcW w:w="540" w:type="dxa"/>
            <w:gridSpan w:val="2"/>
            <w:shd w:val="clear" w:color="auto" w:fill="auto"/>
            <w:vAlign w:val="center"/>
          </w:tcPr>
          <w:p w14:paraId="7BF29469" w14:textId="77777777" w:rsidR="00B36221" w:rsidRPr="00F85851" w:rsidRDefault="00B36221" w:rsidP="00F85851">
            <w:pPr>
              <w:tabs>
                <w:tab w:val="left" w:pos="360"/>
              </w:tabs>
              <w:spacing w:after="0"/>
              <w:jc w:val="left"/>
              <w:rPr>
                <w:rFonts w:ascii="Calibri" w:eastAsia="MS Mincho" w:hAnsi="Calibri"/>
                <w:sz w:val="18"/>
                <w:szCs w:val="18"/>
                <w:lang w:val="en-US" w:eastAsia="ja-JP"/>
              </w:rPr>
            </w:pPr>
            <w:r w:rsidRPr="00F85851">
              <w:rPr>
                <w:rFonts w:ascii="Segoe UI Symbol" w:eastAsia="MS Mincho" w:hAnsi="Segoe UI Symbol" w:cs="Segoe UI Symbol"/>
                <w:b/>
                <w:sz w:val="20"/>
                <w:szCs w:val="20"/>
                <w:lang w:val="en-US" w:eastAsia="ja-JP"/>
              </w:rPr>
              <w:t>☐</w:t>
            </w:r>
          </w:p>
        </w:tc>
        <w:tc>
          <w:tcPr>
            <w:tcW w:w="4747" w:type="dxa"/>
            <w:shd w:val="clear" w:color="auto" w:fill="auto"/>
          </w:tcPr>
          <w:p w14:paraId="2E780729" w14:textId="77777777" w:rsidR="00B36221" w:rsidRPr="00F85851" w:rsidRDefault="00B36221" w:rsidP="00F85851">
            <w:pPr>
              <w:tabs>
                <w:tab w:val="left" w:pos="360"/>
              </w:tabs>
              <w:spacing w:after="0"/>
              <w:jc w:val="left"/>
              <w:rPr>
                <w:rFonts w:ascii="Calibri" w:eastAsia="MS Mincho" w:hAnsi="Calibri"/>
                <w:sz w:val="18"/>
                <w:szCs w:val="18"/>
                <w:lang w:val="en-US" w:eastAsia="ja-JP"/>
              </w:rPr>
            </w:pPr>
          </w:p>
        </w:tc>
      </w:tr>
      <w:tr w:rsidR="00B36221" w:rsidRPr="00F85851" w14:paraId="54424040" w14:textId="77777777" w:rsidTr="00F85851">
        <w:tc>
          <w:tcPr>
            <w:tcW w:w="3510" w:type="dxa"/>
            <w:vMerge/>
            <w:shd w:val="clear" w:color="auto" w:fill="FFFFFF"/>
          </w:tcPr>
          <w:p w14:paraId="7118DC78" w14:textId="77777777" w:rsidR="00B36221" w:rsidRPr="00F85851" w:rsidRDefault="00B36221" w:rsidP="00F85851">
            <w:pPr>
              <w:tabs>
                <w:tab w:val="left" w:pos="270"/>
              </w:tabs>
              <w:spacing w:after="0"/>
              <w:ind w:left="270" w:hanging="270"/>
              <w:jc w:val="left"/>
              <w:rPr>
                <w:rFonts w:ascii="Calibri" w:eastAsia="MS Mincho" w:hAnsi="Calibri"/>
                <w:sz w:val="18"/>
                <w:szCs w:val="18"/>
                <w:lang w:val="en-US" w:eastAsia="ja-JP"/>
              </w:rPr>
            </w:pPr>
          </w:p>
        </w:tc>
        <w:tc>
          <w:tcPr>
            <w:tcW w:w="4343" w:type="dxa"/>
            <w:gridSpan w:val="3"/>
            <w:shd w:val="clear" w:color="auto" w:fill="auto"/>
          </w:tcPr>
          <w:p w14:paraId="1B4A0915" w14:textId="77777777" w:rsidR="00B36221" w:rsidRPr="00F85851" w:rsidRDefault="00B36221" w:rsidP="00F85851">
            <w:pPr>
              <w:tabs>
                <w:tab w:val="left" w:pos="270"/>
              </w:tabs>
              <w:spacing w:after="0"/>
              <w:ind w:left="270" w:hanging="270"/>
              <w:jc w:val="left"/>
              <w:rPr>
                <w:rFonts w:ascii="Calibri" w:eastAsia="MS Mincho" w:hAnsi="Calibri"/>
                <w:b/>
                <w:i/>
                <w:sz w:val="18"/>
                <w:szCs w:val="18"/>
                <w:lang w:val="en-US" w:eastAsia="ja-JP"/>
              </w:rPr>
            </w:pPr>
            <w:r w:rsidRPr="00F85851">
              <w:rPr>
                <w:rFonts w:ascii="Calibri" w:eastAsia="MS Mincho" w:hAnsi="Calibri"/>
                <w:b/>
                <w:i/>
                <w:sz w:val="18"/>
                <w:szCs w:val="18"/>
                <w:lang w:val="en-US" w:eastAsia="ja-JP"/>
              </w:rPr>
              <w:t>5.</w:t>
            </w:r>
            <w:r w:rsidRPr="00F85851">
              <w:rPr>
                <w:rFonts w:ascii="Calibri" w:eastAsia="MS Mincho" w:hAnsi="Calibri"/>
                <w:b/>
                <w:i/>
                <w:sz w:val="18"/>
                <w:szCs w:val="18"/>
                <w:lang w:val="en-US" w:eastAsia="ja-JP"/>
              </w:rPr>
              <w:tab/>
              <w:t>Displacement and Resettlement</w:t>
            </w:r>
          </w:p>
        </w:tc>
        <w:tc>
          <w:tcPr>
            <w:tcW w:w="540" w:type="dxa"/>
            <w:gridSpan w:val="2"/>
            <w:shd w:val="clear" w:color="auto" w:fill="auto"/>
            <w:vAlign w:val="center"/>
          </w:tcPr>
          <w:p w14:paraId="7C9F31AF" w14:textId="77777777" w:rsidR="00B36221" w:rsidRPr="00F85851" w:rsidRDefault="00B36221" w:rsidP="00F85851">
            <w:pPr>
              <w:tabs>
                <w:tab w:val="left" w:pos="360"/>
              </w:tabs>
              <w:spacing w:after="0"/>
              <w:jc w:val="left"/>
              <w:rPr>
                <w:rFonts w:ascii="Calibri" w:eastAsia="MS Mincho" w:hAnsi="Calibri"/>
                <w:sz w:val="18"/>
                <w:szCs w:val="18"/>
                <w:lang w:val="en-US" w:eastAsia="ja-JP"/>
              </w:rPr>
            </w:pPr>
            <w:r w:rsidRPr="00F85851">
              <w:rPr>
                <w:rFonts w:ascii="Segoe UI Symbol" w:eastAsia="MS Mincho" w:hAnsi="Segoe UI Symbol" w:cs="Segoe UI Symbol"/>
                <w:b/>
                <w:sz w:val="20"/>
                <w:szCs w:val="20"/>
                <w:lang w:val="en-US" w:eastAsia="ja-JP"/>
              </w:rPr>
              <w:t>☐</w:t>
            </w:r>
          </w:p>
        </w:tc>
        <w:tc>
          <w:tcPr>
            <w:tcW w:w="4747" w:type="dxa"/>
            <w:shd w:val="clear" w:color="auto" w:fill="auto"/>
          </w:tcPr>
          <w:p w14:paraId="7876FC12" w14:textId="77777777" w:rsidR="00B36221" w:rsidRPr="00F85851" w:rsidRDefault="00B36221" w:rsidP="00F85851">
            <w:pPr>
              <w:tabs>
                <w:tab w:val="left" w:pos="360"/>
              </w:tabs>
              <w:spacing w:after="0"/>
              <w:jc w:val="left"/>
              <w:rPr>
                <w:rFonts w:ascii="Calibri" w:eastAsia="MS Mincho" w:hAnsi="Calibri"/>
                <w:sz w:val="18"/>
                <w:szCs w:val="18"/>
                <w:lang w:val="en-US" w:eastAsia="ja-JP"/>
              </w:rPr>
            </w:pPr>
          </w:p>
        </w:tc>
      </w:tr>
      <w:tr w:rsidR="00B36221" w:rsidRPr="00F85851" w14:paraId="2429708B" w14:textId="77777777" w:rsidTr="00F85851">
        <w:tc>
          <w:tcPr>
            <w:tcW w:w="3510" w:type="dxa"/>
            <w:vMerge/>
            <w:shd w:val="clear" w:color="auto" w:fill="FFFFFF"/>
          </w:tcPr>
          <w:p w14:paraId="35703EDE" w14:textId="77777777" w:rsidR="00B36221" w:rsidRPr="00F85851" w:rsidRDefault="00B36221" w:rsidP="00F85851">
            <w:pPr>
              <w:tabs>
                <w:tab w:val="left" w:pos="270"/>
              </w:tabs>
              <w:spacing w:after="0"/>
              <w:ind w:left="270" w:hanging="270"/>
              <w:jc w:val="left"/>
              <w:rPr>
                <w:rFonts w:ascii="Calibri" w:eastAsia="MS Mincho" w:hAnsi="Calibri"/>
                <w:sz w:val="18"/>
                <w:szCs w:val="18"/>
                <w:lang w:val="en-US" w:eastAsia="ja-JP"/>
              </w:rPr>
            </w:pPr>
          </w:p>
        </w:tc>
        <w:tc>
          <w:tcPr>
            <w:tcW w:w="4343" w:type="dxa"/>
            <w:gridSpan w:val="3"/>
            <w:shd w:val="clear" w:color="auto" w:fill="auto"/>
          </w:tcPr>
          <w:p w14:paraId="077C3D81" w14:textId="77777777" w:rsidR="00B36221" w:rsidRPr="00F85851" w:rsidRDefault="00B36221" w:rsidP="00F85851">
            <w:pPr>
              <w:tabs>
                <w:tab w:val="left" w:pos="270"/>
              </w:tabs>
              <w:spacing w:after="0"/>
              <w:ind w:left="270" w:hanging="270"/>
              <w:jc w:val="left"/>
              <w:rPr>
                <w:rFonts w:ascii="Calibri" w:eastAsia="MS Mincho" w:hAnsi="Calibri"/>
                <w:b/>
                <w:i/>
                <w:sz w:val="18"/>
                <w:szCs w:val="18"/>
                <w:lang w:val="en-US" w:eastAsia="ja-JP"/>
              </w:rPr>
            </w:pPr>
            <w:r w:rsidRPr="00F85851">
              <w:rPr>
                <w:rFonts w:ascii="Calibri" w:eastAsia="MS Mincho" w:hAnsi="Calibri"/>
                <w:b/>
                <w:i/>
                <w:sz w:val="18"/>
                <w:szCs w:val="18"/>
                <w:lang w:val="en-US" w:eastAsia="ja-JP"/>
              </w:rPr>
              <w:t>6.</w:t>
            </w:r>
            <w:r w:rsidRPr="00F85851">
              <w:rPr>
                <w:rFonts w:ascii="Calibri" w:eastAsia="MS Mincho" w:hAnsi="Calibri"/>
                <w:b/>
                <w:i/>
                <w:sz w:val="18"/>
                <w:szCs w:val="18"/>
                <w:lang w:val="en-US" w:eastAsia="ja-JP"/>
              </w:rPr>
              <w:tab/>
              <w:t>Indigenous Peoples</w:t>
            </w:r>
          </w:p>
        </w:tc>
        <w:tc>
          <w:tcPr>
            <w:tcW w:w="540" w:type="dxa"/>
            <w:gridSpan w:val="2"/>
            <w:shd w:val="clear" w:color="auto" w:fill="auto"/>
            <w:vAlign w:val="center"/>
          </w:tcPr>
          <w:p w14:paraId="7D7B3579" w14:textId="77777777" w:rsidR="00B36221" w:rsidRPr="00F85851" w:rsidRDefault="00B36221" w:rsidP="00F85851">
            <w:pPr>
              <w:tabs>
                <w:tab w:val="left" w:pos="360"/>
              </w:tabs>
              <w:spacing w:after="0"/>
              <w:jc w:val="left"/>
              <w:rPr>
                <w:rFonts w:ascii="Calibri" w:eastAsia="MS Mincho" w:hAnsi="Calibri"/>
                <w:sz w:val="18"/>
                <w:szCs w:val="18"/>
                <w:lang w:val="en-US" w:eastAsia="ja-JP"/>
              </w:rPr>
            </w:pPr>
            <w:r w:rsidRPr="00F85851">
              <w:rPr>
                <w:rFonts w:ascii="Segoe UI Symbol" w:eastAsia="MS Mincho" w:hAnsi="Segoe UI Symbol" w:cs="Segoe UI Symbol"/>
                <w:b/>
                <w:sz w:val="20"/>
                <w:szCs w:val="20"/>
                <w:lang w:val="en-US" w:eastAsia="ja-JP"/>
              </w:rPr>
              <w:t>☐</w:t>
            </w:r>
          </w:p>
        </w:tc>
        <w:tc>
          <w:tcPr>
            <w:tcW w:w="4747" w:type="dxa"/>
            <w:shd w:val="clear" w:color="auto" w:fill="auto"/>
          </w:tcPr>
          <w:p w14:paraId="5E86F948" w14:textId="77777777" w:rsidR="00B36221" w:rsidRPr="00F85851" w:rsidRDefault="00B36221" w:rsidP="00F85851">
            <w:pPr>
              <w:tabs>
                <w:tab w:val="left" w:pos="360"/>
              </w:tabs>
              <w:spacing w:after="0"/>
              <w:jc w:val="left"/>
              <w:rPr>
                <w:rFonts w:ascii="Calibri" w:eastAsia="MS Mincho" w:hAnsi="Calibri"/>
                <w:sz w:val="18"/>
                <w:szCs w:val="18"/>
                <w:lang w:val="en-US" w:eastAsia="ja-JP"/>
              </w:rPr>
            </w:pPr>
          </w:p>
        </w:tc>
      </w:tr>
      <w:tr w:rsidR="00B36221" w:rsidRPr="00F85851" w14:paraId="35F0A2DF" w14:textId="77777777" w:rsidTr="00F85851">
        <w:tc>
          <w:tcPr>
            <w:tcW w:w="3510" w:type="dxa"/>
            <w:vMerge/>
            <w:shd w:val="clear" w:color="auto" w:fill="FFFFFF"/>
          </w:tcPr>
          <w:p w14:paraId="1946BE5E" w14:textId="77777777" w:rsidR="00B36221" w:rsidRPr="00F85851" w:rsidRDefault="00B36221" w:rsidP="00F85851">
            <w:pPr>
              <w:tabs>
                <w:tab w:val="left" w:pos="270"/>
              </w:tabs>
              <w:spacing w:after="0"/>
              <w:ind w:left="270" w:hanging="270"/>
              <w:jc w:val="left"/>
              <w:rPr>
                <w:rFonts w:ascii="Calibri" w:eastAsia="MS Mincho" w:hAnsi="Calibri"/>
                <w:sz w:val="18"/>
                <w:szCs w:val="18"/>
                <w:lang w:val="en-US" w:eastAsia="ja-JP"/>
              </w:rPr>
            </w:pPr>
          </w:p>
        </w:tc>
        <w:tc>
          <w:tcPr>
            <w:tcW w:w="4343" w:type="dxa"/>
            <w:gridSpan w:val="3"/>
            <w:shd w:val="clear" w:color="auto" w:fill="auto"/>
          </w:tcPr>
          <w:p w14:paraId="13A53011" w14:textId="77777777" w:rsidR="00B36221" w:rsidRPr="00F85851" w:rsidRDefault="00B36221" w:rsidP="00F85851">
            <w:pPr>
              <w:tabs>
                <w:tab w:val="left" w:pos="270"/>
              </w:tabs>
              <w:spacing w:after="0"/>
              <w:ind w:left="270" w:hanging="270"/>
              <w:jc w:val="left"/>
              <w:rPr>
                <w:rFonts w:ascii="Calibri" w:eastAsia="MS Mincho" w:hAnsi="Calibri"/>
                <w:b/>
                <w:i/>
                <w:sz w:val="18"/>
                <w:szCs w:val="18"/>
                <w:lang w:val="en-US" w:eastAsia="ja-JP"/>
              </w:rPr>
            </w:pPr>
            <w:r w:rsidRPr="00F85851">
              <w:rPr>
                <w:rFonts w:ascii="Calibri" w:eastAsia="MS Mincho" w:hAnsi="Calibri"/>
                <w:b/>
                <w:i/>
                <w:sz w:val="18"/>
                <w:szCs w:val="18"/>
                <w:lang w:val="en-US" w:eastAsia="ja-JP"/>
              </w:rPr>
              <w:t>7.</w:t>
            </w:r>
            <w:r w:rsidRPr="00F85851">
              <w:rPr>
                <w:rFonts w:ascii="Calibri" w:eastAsia="MS Mincho" w:hAnsi="Calibri"/>
                <w:b/>
                <w:i/>
                <w:sz w:val="18"/>
                <w:szCs w:val="18"/>
                <w:lang w:val="en-US" w:eastAsia="ja-JP"/>
              </w:rPr>
              <w:tab/>
              <w:t>Pollution Prevention and Resource Efficiency</w:t>
            </w:r>
          </w:p>
        </w:tc>
        <w:tc>
          <w:tcPr>
            <w:tcW w:w="540" w:type="dxa"/>
            <w:gridSpan w:val="2"/>
            <w:shd w:val="clear" w:color="auto" w:fill="auto"/>
            <w:vAlign w:val="center"/>
          </w:tcPr>
          <w:p w14:paraId="2DBDC598" w14:textId="77777777" w:rsidR="00B36221" w:rsidRPr="00F85851" w:rsidRDefault="00B36221" w:rsidP="00F85851">
            <w:pPr>
              <w:tabs>
                <w:tab w:val="left" w:pos="360"/>
              </w:tabs>
              <w:spacing w:after="0"/>
              <w:jc w:val="left"/>
              <w:rPr>
                <w:rFonts w:ascii="Calibri" w:eastAsia="MS Mincho" w:hAnsi="Calibri"/>
                <w:sz w:val="18"/>
                <w:szCs w:val="18"/>
                <w:lang w:val="en-US" w:eastAsia="ja-JP"/>
              </w:rPr>
            </w:pPr>
            <w:r w:rsidRPr="00F85851">
              <w:rPr>
                <w:rFonts w:ascii="Segoe UI Symbol" w:eastAsia="MS Mincho" w:hAnsi="Segoe UI Symbol" w:cs="Segoe UI Symbol"/>
                <w:b/>
                <w:sz w:val="20"/>
                <w:szCs w:val="20"/>
                <w:lang w:val="en-US" w:eastAsia="ja-JP"/>
              </w:rPr>
              <w:t>☐</w:t>
            </w:r>
          </w:p>
        </w:tc>
        <w:tc>
          <w:tcPr>
            <w:tcW w:w="4747" w:type="dxa"/>
            <w:shd w:val="clear" w:color="auto" w:fill="auto"/>
          </w:tcPr>
          <w:p w14:paraId="51C34A15" w14:textId="77777777" w:rsidR="00B36221" w:rsidRPr="00F85851" w:rsidRDefault="00B36221" w:rsidP="00F85851">
            <w:pPr>
              <w:tabs>
                <w:tab w:val="left" w:pos="360"/>
              </w:tabs>
              <w:spacing w:after="0"/>
              <w:jc w:val="left"/>
              <w:rPr>
                <w:rFonts w:ascii="Calibri" w:eastAsia="MS Mincho" w:hAnsi="Calibri"/>
                <w:sz w:val="18"/>
                <w:szCs w:val="18"/>
                <w:lang w:val="en-US" w:eastAsia="ja-JP"/>
              </w:rPr>
            </w:pPr>
          </w:p>
        </w:tc>
      </w:tr>
    </w:tbl>
    <w:p w14:paraId="7E051CA8" w14:textId="77777777" w:rsidR="00B36221" w:rsidRPr="00B36221" w:rsidRDefault="00B36221" w:rsidP="00B36221">
      <w:pPr>
        <w:tabs>
          <w:tab w:val="left" w:pos="360"/>
        </w:tabs>
        <w:spacing w:after="0"/>
        <w:jc w:val="left"/>
        <w:rPr>
          <w:rFonts w:ascii="Calibri" w:eastAsia="MS Mincho" w:hAnsi="Calibri"/>
          <w:b/>
          <w:i/>
          <w:sz w:val="18"/>
          <w:szCs w:val="18"/>
          <w:lang w:val="en-US" w:eastAsia="ja-JP"/>
        </w:rPr>
      </w:pPr>
    </w:p>
    <w:p w14:paraId="126953D2" w14:textId="77777777" w:rsidR="00B36221" w:rsidRPr="00B36221" w:rsidRDefault="00B36221" w:rsidP="00B36221">
      <w:pPr>
        <w:tabs>
          <w:tab w:val="left" w:pos="360"/>
        </w:tabs>
        <w:spacing w:after="0"/>
        <w:jc w:val="left"/>
        <w:rPr>
          <w:rFonts w:ascii="Calibri" w:eastAsia="MS Mincho" w:hAnsi="Calibri"/>
          <w:sz w:val="18"/>
          <w:szCs w:val="18"/>
          <w:lang w:val="en-US" w:eastAsia="ja-JP"/>
        </w:rPr>
      </w:pPr>
    </w:p>
    <w:p w14:paraId="1E5BF58C" w14:textId="77777777" w:rsidR="00B36221" w:rsidRPr="00B36221" w:rsidRDefault="00B36221" w:rsidP="00B36221">
      <w:pPr>
        <w:tabs>
          <w:tab w:val="left" w:pos="360"/>
        </w:tabs>
        <w:spacing w:after="0"/>
        <w:jc w:val="left"/>
        <w:rPr>
          <w:rFonts w:ascii="Calibri" w:eastAsia="MS Mincho" w:hAnsi="Calibri"/>
          <w:sz w:val="18"/>
          <w:szCs w:val="18"/>
          <w:lang w:val="en-US" w:eastAsia="ja-JP"/>
        </w:rPr>
      </w:pPr>
    </w:p>
    <w:p w14:paraId="0B3F7303" w14:textId="77777777" w:rsidR="00B36221" w:rsidRPr="00B36221" w:rsidRDefault="00B36221" w:rsidP="00B36221">
      <w:pPr>
        <w:spacing w:before="200" w:after="0"/>
        <w:ind w:left="360"/>
        <w:jc w:val="left"/>
        <w:rPr>
          <w:rFonts w:ascii="Calibri" w:eastAsia="MS Mincho" w:hAnsi="Calibri"/>
          <w:b/>
          <w:color w:val="4F81BD"/>
          <w:sz w:val="24"/>
          <w:lang w:val="en-US" w:eastAsia="ja-JP"/>
        </w:rPr>
      </w:pPr>
      <w:r w:rsidRPr="00B36221">
        <w:rPr>
          <w:rFonts w:ascii="Calibri" w:eastAsia="MS Mincho" w:hAnsi="Calibri"/>
          <w:b/>
          <w:color w:val="4F81BD"/>
          <w:sz w:val="24"/>
          <w:lang w:val="en-US" w:eastAsia="ja-JP"/>
        </w:rPr>
        <w:t xml:space="preserve">Final Sign Off </w:t>
      </w:r>
    </w:p>
    <w:p w14:paraId="053A08E0" w14:textId="77777777" w:rsidR="00B36221" w:rsidRPr="00B36221" w:rsidRDefault="00B36221" w:rsidP="00B36221">
      <w:pPr>
        <w:tabs>
          <w:tab w:val="left" w:pos="360"/>
          <w:tab w:val="left" w:pos="4320"/>
        </w:tabs>
        <w:spacing w:after="0"/>
        <w:jc w:val="left"/>
        <w:rPr>
          <w:rFonts w:ascii="Calibri" w:eastAsia="MS Mincho" w:hAnsi="Calibri"/>
          <w:sz w:val="18"/>
          <w:szCs w:val="18"/>
          <w:lang w:val="en-US"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gridCol w:w="1350"/>
        <w:gridCol w:w="8725"/>
      </w:tblGrid>
      <w:tr w:rsidR="008114DF" w:rsidRPr="00F85851" w14:paraId="5E98B69A" w14:textId="77777777" w:rsidTr="00F85851">
        <w:tc>
          <w:tcPr>
            <w:tcW w:w="2875" w:type="dxa"/>
            <w:shd w:val="clear" w:color="auto" w:fill="C6D9F1"/>
          </w:tcPr>
          <w:p w14:paraId="4CCB031D" w14:textId="77777777" w:rsidR="00B36221" w:rsidRPr="00F85851" w:rsidRDefault="00B36221" w:rsidP="00F85851">
            <w:pPr>
              <w:tabs>
                <w:tab w:val="left" w:pos="360"/>
                <w:tab w:val="left" w:pos="4320"/>
              </w:tabs>
              <w:spacing w:after="0"/>
              <w:jc w:val="left"/>
              <w:rPr>
                <w:rFonts w:ascii="Calibri" w:eastAsia="MS Mincho" w:hAnsi="Calibri"/>
                <w:b/>
                <w:i/>
                <w:sz w:val="18"/>
                <w:szCs w:val="18"/>
                <w:lang w:val="en-US" w:eastAsia="ja-JP"/>
              </w:rPr>
            </w:pPr>
            <w:r w:rsidRPr="00F85851">
              <w:rPr>
                <w:rFonts w:ascii="Calibri" w:eastAsia="MS Mincho" w:hAnsi="Calibri"/>
                <w:b/>
                <w:i/>
                <w:sz w:val="18"/>
                <w:szCs w:val="18"/>
                <w:lang w:val="en-US" w:eastAsia="ja-JP"/>
              </w:rPr>
              <w:t>Signature</w:t>
            </w:r>
          </w:p>
        </w:tc>
        <w:tc>
          <w:tcPr>
            <w:tcW w:w="1350" w:type="dxa"/>
            <w:shd w:val="clear" w:color="auto" w:fill="C6D9F1"/>
          </w:tcPr>
          <w:p w14:paraId="491072FA" w14:textId="77777777" w:rsidR="00B36221" w:rsidRPr="00F85851" w:rsidRDefault="00B36221" w:rsidP="00F85851">
            <w:pPr>
              <w:tabs>
                <w:tab w:val="left" w:pos="360"/>
                <w:tab w:val="left" w:pos="4320"/>
              </w:tabs>
              <w:spacing w:after="0"/>
              <w:jc w:val="left"/>
              <w:rPr>
                <w:rFonts w:ascii="Calibri" w:eastAsia="MS Mincho" w:hAnsi="Calibri"/>
                <w:b/>
                <w:i/>
                <w:sz w:val="18"/>
                <w:szCs w:val="18"/>
                <w:lang w:val="en-US" w:eastAsia="ja-JP"/>
              </w:rPr>
            </w:pPr>
            <w:r w:rsidRPr="00F85851">
              <w:rPr>
                <w:rFonts w:ascii="Calibri" w:eastAsia="MS Mincho" w:hAnsi="Calibri"/>
                <w:b/>
                <w:i/>
                <w:sz w:val="18"/>
                <w:szCs w:val="18"/>
                <w:lang w:val="en-US" w:eastAsia="ja-JP"/>
              </w:rPr>
              <w:t>Date</w:t>
            </w:r>
          </w:p>
        </w:tc>
        <w:tc>
          <w:tcPr>
            <w:tcW w:w="8725" w:type="dxa"/>
            <w:shd w:val="clear" w:color="auto" w:fill="C6D9F1"/>
          </w:tcPr>
          <w:p w14:paraId="31FF54C8" w14:textId="77777777" w:rsidR="00B36221" w:rsidRPr="00F85851" w:rsidRDefault="00B36221" w:rsidP="00F85851">
            <w:pPr>
              <w:tabs>
                <w:tab w:val="left" w:pos="360"/>
                <w:tab w:val="left" w:pos="4320"/>
              </w:tabs>
              <w:spacing w:after="0"/>
              <w:jc w:val="left"/>
              <w:rPr>
                <w:rFonts w:ascii="Calibri" w:eastAsia="MS Mincho" w:hAnsi="Calibri"/>
                <w:b/>
                <w:i/>
                <w:sz w:val="18"/>
                <w:szCs w:val="18"/>
                <w:lang w:val="en-US" w:eastAsia="ja-JP"/>
              </w:rPr>
            </w:pPr>
            <w:r w:rsidRPr="00F85851">
              <w:rPr>
                <w:rFonts w:ascii="Calibri" w:eastAsia="MS Mincho" w:hAnsi="Calibri"/>
                <w:b/>
                <w:i/>
                <w:sz w:val="18"/>
                <w:szCs w:val="18"/>
                <w:lang w:val="en-US" w:eastAsia="ja-JP"/>
              </w:rPr>
              <w:t>Description</w:t>
            </w:r>
          </w:p>
        </w:tc>
      </w:tr>
      <w:tr w:rsidR="00B36221" w:rsidRPr="00F85851" w14:paraId="62639BD7" w14:textId="77777777" w:rsidTr="00F85851">
        <w:trPr>
          <w:trHeight w:val="629"/>
        </w:trPr>
        <w:tc>
          <w:tcPr>
            <w:tcW w:w="2875" w:type="dxa"/>
            <w:shd w:val="clear" w:color="auto" w:fill="auto"/>
          </w:tcPr>
          <w:p w14:paraId="6106DC58" w14:textId="77777777" w:rsidR="00B36221" w:rsidRPr="00F85851" w:rsidRDefault="00B36221" w:rsidP="00F85851">
            <w:pPr>
              <w:tabs>
                <w:tab w:val="left" w:pos="360"/>
                <w:tab w:val="left" w:pos="4320"/>
              </w:tabs>
              <w:spacing w:after="0"/>
              <w:jc w:val="left"/>
              <w:rPr>
                <w:rFonts w:ascii="Calibri" w:eastAsia="MS Mincho" w:hAnsi="Calibri"/>
                <w:sz w:val="20"/>
                <w:szCs w:val="20"/>
                <w:lang w:val="en-US" w:eastAsia="ja-JP"/>
              </w:rPr>
            </w:pPr>
            <w:r w:rsidRPr="00F85851">
              <w:rPr>
                <w:rFonts w:ascii="Calibri" w:eastAsia="MS Mincho" w:hAnsi="Calibri"/>
                <w:sz w:val="20"/>
                <w:szCs w:val="20"/>
                <w:lang w:val="en-US" w:eastAsia="ja-JP"/>
              </w:rPr>
              <w:t>QA Assessor</w:t>
            </w:r>
          </w:p>
        </w:tc>
        <w:tc>
          <w:tcPr>
            <w:tcW w:w="1350" w:type="dxa"/>
            <w:shd w:val="clear" w:color="auto" w:fill="auto"/>
          </w:tcPr>
          <w:p w14:paraId="1674D195" w14:textId="77777777" w:rsidR="00B36221" w:rsidRPr="00F85851" w:rsidRDefault="00B36221" w:rsidP="00F85851">
            <w:pPr>
              <w:tabs>
                <w:tab w:val="left" w:pos="360"/>
                <w:tab w:val="left" w:pos="4320"/>
              </w:tabs>
              <w:spacing w:after="0"/>
              <w:jc w:val="left"/>
              <w:rPr>
                <w:rFonts w:ascii="Calibri" w:eastAsia="MS Mincho" w:hAnsi="Calibri"/>
                <w:sz w:val="20"/>
                <w:szCs w:val="20"/>
                <w:lang w:val="en-US" w:eastAsia="ja-JP"/>
              </w:rPr>
            </w:pPr>
          </w:p>
        </w:tc>
        <w:tc>
          <w:tcPr>
            <w:tcW w:w="8725" w:type="dxa"/>
            <w:shd w:val="clear" w:color="auto" w:fill="auto"/>
          </w:tcPr>
          <w:p w14:paraId="3EABF13F" w14:textId="77777777" w:rsidR="00B36221" w:rsidRPr="00F85851" w:rsidRDefault="00B36221" w:rsidP="00F85851">
            <w:pPr>
              <w:tabs>
                <w:tab w:val="left" w:pos="720"/>
              </w:tabs>
              <w:spacing w:after="0" w:line="264" w:lineRule="auto"/>
              <w:jc w:val="left"/>
              <w:rPr>
                <w:rFonts w:ascii="Calibri" w:eastAsia="MS Mincho" w:hAnsi="Calibri"/>
                <w:sz w:val="20"/>
                <w:szCs w:val="20"/>
                <w:lang w:val="en-US" w:eastAsia="ja-JP"/>
              </w:rPr>
            </w:pPr>
            <w:r w:rsidRPr="00F85851">
              <w:rPr>
                <w:rFonts w:ascii="Calibri" w:eastAsia="MS Mincho" w:hAnsi="Calibri"/>
                <w:sz w:val="20"/>
                <w:szCs w:val="20"/>
                <w:lang w:val="en-US" w:eastAsia="ja-JP"/>
              </w:rPr>
              <w:t>UNDP staff member responsible for the Project, typically a UNDP Programme Officer. Final signature confirms they have “checked” to ensure that the SESP is adequately conducted.</w:t>
            </w:r>
          </w:p>
        </w:tc>
      </w:tr>
      <w:tr w:rsidR="00B36221" w:rsidRPr="00F85851" w14:paraId="0CFC6671" w14:textId="77777777" w:rsidTr="00F85851">
        <w:tc>
          <w:tcPr>
            <w:tcW w:w="2875" w:type="dxa"/>
            <w:shd w:val="clear" w:color="auto" w:fill="auto"/>
          </w:tcPr>
          <w:p w14:paraId="702BAE74" w14:textId="77777777" w:rsidR="00B36221" w:rsidRPr="00F85851" w:rsidRDefault="00B36221" w:rsidP="00F85851">
            <w:pPr>
              <w:tabs>
                <w:tab w:val="left" w:pos="360"/>
                <w:tab w:val="left" w:pos="4320"/>
              </w:tabs>
              <w:spacing w:after="0"/>
              <w:jc w:val="left"/>
              <w:rPr>
                <w:rFonts w:ascii="Calibri" w:eastAsia="MS Mincho" w:hAnsi="Calibri"/>
                <w:sz w:val="20"/>
                <w:szCs w:val="20"/>
                <w:lang w:val="en-US" w:eastAsia="ja-JP"/>
              </w:rPr>
            </w:pPr>
            <w:r w:rsidRPr="00F85851">
              <w:rPr>
                <w:rFonts w:ascii="Calibri" w:eastAsia="MS Mincho" w:hAnsi="Calibri"/>
                <w:sz w:val="20"/>
                <w:szCs w:val="20"/>
                <w:lang w:val="en-US" w:eastAsia="ja-JP"/>
              </w:rPr>
              <w:t>QA Approver</w:t>
            </w:r>
          </w:p>
        </w:tc>
        <w:tc>
          <w:tcPr>
            <w:tcW w:w="1350" w:type="dxa"/>
            <w:shd w:val="clear" w:color="auto" w:fill="auto"/>
          </w:tcPr>
          <w:p w14:paraId="3C72A837" w14:textId="77777777" w:rsidR="00B36221" w:rsidRPr="00F85851" w:rsidRDefault="00B36221" w:rsidP="00F85851">
            <w:pPr>
              <w:tabs>
                <w:tab w:val="left" w:pos="360"/>
                <w:tab w:val="left" w:pos="4320"/>
              </w:tabs>
              <w:spacing w:after="0"/>
              <w:jc w:val="left"/>
              <w:rPr>
                <w:rFonts w:ascii="Calibri" w:eastAsia="MS Mincho" w:hAnsi="Calibri"/>
                <w:sz w:val="20"/>
                <w:szCs w:val="20"/>
                <w:lang w:val="en-US" w:eastAsia="ja-JP"/>
              </w:rPr>
            </w:pPr>
          </w:p>
        </w:tc>
        <w:tc>
          <w:tcPr>
            <w:tcW w:w="8725" w:type="dxa"/>
            <w:shd w:val="clear" w:color="auto" w:fill="auto"/>
          </w:tcPr>
          <w:p w14:paraId="0E516065" w14:textId="77777777" w:rsidR="00B36221" w:rsidRPr="00F85851" w:rsidRDefault="00B36221" w:rsidP="00F85851">
            <w:pPr>
              <w:tabs>
                <w:tab w:val="left" w:pos="360"/>
                <w:tab w:val="left" w:pos="4320"/>
              </w:tabs>
              <w:spacing w:after="0"/>
              <w:jc w:val="left"/>
              <w:rPr>
                <w:rFonts w:ascii="Calibri" w:eastAsia="MS Mincho" w:hAnsi="Calibri"/>
                <w:sz w:val="20"/>
                <w:szCs w:val="20"/>
                <w:lang w:val="en-US" w:eastAsia="ja-JP"/>
              </w:rPr>
            </w:pPr>
            <w:r w:rsidRPr="00F85851">
              <w:rPr>
                <w:rFonts w:ascii="Calibri" w:eastAsia="MS Mincho" w:hAnsi="Calibri"/>
                <w:sz w:val="20"/>
                <w:szCs w:val="20"/>
                <w:lang w:val="en-US" w:eastAsia="ja-JP"/>
              </w:rPr>
              <w:t>UNDP senior manager, typically the UNDP Deputy Country Director (DCD), Country Director (CD)</w:t>
            </w:r>
            <w:r w:rsidRPr="00F85851">
              <w:rPr>
                <w:rFonts w:ascii="Calibri" w:eastAsia="MS Mincho" w:hAnsi="Calibri"/>
                <w:b/>
                <w:sz w:val="20"/>
                <w:szCs w:val="20"/>
                <w:lang w:val="en-US" w:eastAsia="ja-JP"/>
              </w:rPr>
              <w:t xml:space="preserve">, </w:t>
            </w:r>
            <w:r w:rsidRPr="00F85851">
              <w:rPr>
                <w:rFonts w:ascii="Calibri" w:eastAsia="MS Mincho" w:hAnsi="Calibri"/>
                <w:sz w:val="20"/>
                <w:szCs w:val="20"/>
                <w:lang w:val="en-US" w:eastAsia="ja-JP"/>
              </w:rPr>
              <w:t>Deputy Resident Representative (DRR), or Resident Representative (RR). The QA Approver cannot also be the QA Assessor. Final signature confirms they have “cleared” the SESP prior to submittal to the PAC.</w:t>
            </w:r>
          </w:p>
        </w:tc>
      </w:tr>
      <w:tr w:rsidR="00B36221" w:rsidRPr="00F85851" w14:paraId="7AC0037B" w14:textId="77777777" w:rsidTr="00F85851">
        <w:tc>
          <w:tcPr>
            <w:tcW w:w="2875" w:type="dxa"/>
            <w:shd w:val="clear" w:color="auto" w:fill="auto"/>
          </w:tcPr>
          <w:p w14:paraId="51497F86" w14:textId="77777777" w:rsidR="00B36221" w:rsidRPr="00F85851" w:rsidRDefault="00B36221" w:rsidP="00F85851">
            <w:pPr>
              <w:tabs>
                <w:tab w:val="left" w:pos="360"/>
                <w:tab w:val="left" w:pos="4320"/>
              </w:tabs>
              <w:spacing w:after="0"/>
              <w:jc w:val="left"/>
              <w:rPr>
                <w:rFonts w:ascii="Calibri" w:eastAsia="MS Mincho" w:hAnsi="Calibri"/>
                <w:sz w:val="20"/>
                <w:szCs w:val="20"/>
                <w:lang w:val="en-US" w:eastAsia="ja-JP"/>
              </w:rPr>
            </w:pPr>
            <w:r w:rsidRPr="00F85851">
              <w:rPr>
                <w:rFonts w:ascii="Calibri" w:eastAsia="MS Mincho" w:hAnsi="Calibri"/>
                <w:sz w:val="20"/>
                <w:szCs w:val="20"/>
                <w:lang w:val="en-US" w:eastAsia="ja-JP"/>
              </w:rPr>
              <w:t>PAC Chair</w:t>
            </w:r>
          </w:p>
        </w:tc>
        <w:tc>
          <w:tcPr>
            <w:tcW w:w="1350" w:type="dxa"/>
            <w:shd w:val="clear" w:color="auto" w:fill="auto"/>
          </w:tcPr>
          <w:p w14:paraId="7A9A139D" w14:textId="77777777" w:rsidR="00B36221" w:rsidRPr="00F85851" w:rsidRDefault="00B36221" w:rsidP="00F85851">
            <w:pPr>
              <w:tabs>
                <w:tab w:val="left" w:pos="360"/>
                <w:tab w:val="left" w:pos="4320"/>
              </w:tabs>
              <w:spacing w:after="0"/>
              <w:jc w:val="left"/>
              <w:rPr>
                <w:rFonts w:ascii="Calibri" w:eastAsia="MS Mincho" w:hAnsi="Calibri"/>
                <w:sz w:val="20"/>
                <w:szCs w:val="20"/>
                <w:lang w:val="en-US" w:eastAsia="ja-JP"/>
              </w:rPr>
            </w:pPr>
          </w:p>
        </w:tc>
        <w:tc>
          <w:tcPr>
            <w:tcW w:w="8725" w:type="dxa"/>
            <w:shd w:val="clear" w:color="auto" w:fill="auto"/>
          </w:tcPr>
          <w:p w14:paraId="4FE92DA8" w14:textId="77777777" w:rsidR="00B36221" w:rsidRPr="00F85851" w:rsidRDefault="00B36221" w:rsidP="00F85851">
            <w:pPr>
              <w:tabs>
                <w:tab w:val="left" w:pos="360"/>
                <w:tab w:val="left" w:pos="4320"/>
              </w:tabs>
              <w:spacing w:after="0"/>
              <w:jc w:val="left"/>
              <w:rPr>
                <w:rFonts w:ascii="Calibri" w:eastAsia="MS Mincho" w:hAnsi="Calibri"/>
                <w:sz w:val="20"/>
                <w:szCs w:val="20"/>
                <w:lang w:val="en-US" w:eastAsia="ja-JP"/>
              </w:rPr>
            </w:pPr>
            <w:r w:rsidRPr="00F85851">
              <w:rPr>
                <w:rFonts w:ascii="Calibri" w:eastAsia="MS Mincho" w:hAnsi="Calibri"/>
                <w:sz w:val="20"/>
                <w:szCs w:val="20"/>
                <w:lang w:val="en-US" w:eastAsia="ja-JP"/>
              </w:rPr>
              <w:t xml:space="preserve">UNDP chair of the PAC.  In some cases PAC Chair may also be the QA Approver. Final signature confirms that the SESP was considered as part of the project appraisal and considered in recommendations of the PAC. </w:t>
            </w:r>
          </w:p>
        </w:tc>
      </w:tr>
    </w:tbl>
    <w:p w14:paraId="56A0069A" w14:textId="77777777" w:rsidR="00B36221" w:rsidRPr="00B36221" w:rsidRDefault="00B36221" w:rsidP="00B36221">
      <w:pPr>
        <w:spacing w:after="0"/>
        <w:jc w:val="left"/>
        <w:rPr>
          <w:rFonts w:ascii="Calibri" w:eastAsia="MS Mincho" w:hAnsi="Calibri"/>
          <w:sz w:val="20"/>
          <w:lang w:val="en-US" w:eastAsia="ja-JP"/>
        </w:rPr>
        <w:sectPr w:rsidR="00B36221" w:rsidRPr="00B36221" w:rsidSect="008114DF">
          <w:headerReference w:type="first" r:id="rId15"/>
          <w:pgSz w:w="15840" w:h="12240" w:orient="landscape"/>
          <w:pgMar w:top="1440" w:right="1440" w:bottom="1440" w:left="1440" w:header="720" w:footer="720" w:gutter="0"/>
          <w:cols w:space="720"/>
          <w:titlePg/>
          <w:docGrid w:linePitch="360"/>
        </w:sectPr>
      </w:pPr>
    </w:p>
    <w:p w14:paraId="350CE162" w14:textId="77777777" w:rsidR="00B36221" w:rsidRPr="00B36221" w:rsidRDefault="00B36221" w:rsidP="00B36221">
      <w:pPr>
        <w:keepNext/>
        <w:keepLines/>
        <w:spacing w:before="200" w:after="0"/>
        <w:ind w:left="360"/>
        <w:jc w:val="left"/>
        <w:outlineLvl w:val="2"/>
        <w:rPr>
          <w:rFonts w:ascii="Calibri" w:eastAsia="MS Gothic" w:hAnsi="Calibri"/>
          <w:b/>
          <w:bCs/>
          <w:color w:val="4F81BD"/>
          <w:sz w:val="20"/>
          <w:szCs w:val="20"/>
          <w:lang w:val="en-US" w:eastAsia="ja-JP"/>
        </w:rPr>
      </w:pPr>
      <w:bookmarkStart w:id="1" w:name="_Toc404528202"/>
      <w:r w:rsidRPr="00B36221">
        <w:rPr>
          <w:rFonts w:ascii="Calibri" w:eastAsia="MS Gothic" w:hAnsi="Calibri"/>
          <w:b/>
          <w:bCs/>
          <w:color w:val="4F81BD"/>
          <w:sz w:val="20"/>
          <w:szCs w:val="20"/>
          <w:lang w:val="en-US" w:eastAsia="ja-JP"/>
        </w:rPr>
        <w:lastRenderedPageBreak/>
        <w:t>SESP Attachment 1. Social and Environmental Risk Screening Checklist</w:t>
      </w:r>
      <w:bookmarkEnd w:id="1"/>
    </w:p>
    <w:p w14:paraId="7DF6F7AA" w14:textId="77777777" w:rsidR="00B36221" w:rsidRPr="00B36221" w:rsidRDefault="00B36221" w:rsidP="00B36221">
      <w:pPr>
        <w:spacing w:after="0"/>
        <w:jc w:val="left"/>
        <w:rPr>
          <w:rFonts w:ascii="Calibri" w:eastAsia="MS Mincho" w:hAnsi="Calibri"/>
          <w:sz w:val="20"/>
          <w:lang w:val="en-US" w:eastAsia="ja-JP"/>
        </w:rPr>
      </w:pPr>
    </w:p>
    <w:p w14:paraId="320646EB" w14:textId="77777777" w:rsidR="00B36221" w:rsidRPr="00B36221" w:rsidRDefault="00B36221" w:rsidP="00B36221">
      <w:pPr>
        <w:spacing w:after="0"/>
        <w:jc w:val="left"/>
        <w:rPr>
          <w:rFonts w:ascii="Calibri" w:eastAsia="MS Mincho" w:hAnsi="Calibri"/>
          <w:szCs w:val="22"/>
          <w:lang w:val="en-US" w:eastAsia="ja-JP"/>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35"/>
        <w:gridCol w:w="833"/>
      </w:tblGrid>
      <w:tr w:rsidR="00B36221" w:rsidRPr="00B36221" w14:paraId="53797AD0" w14:textId="77777777" w:rsidTr="00B36221">
        <w:tc>
          <w:tcPr>
            <w:tcW w:w="8635" w:type="dxa"/>
            <w:tcBorders>
              <w:bottom w:val="single" w:sz="4" w:space="0" w:color="auto"/>
            </w:tcBorders>
            <w:shd w:val="clear" w:color="auto" w:fill="8DB3E2"/>
          </w:tcPr>
          <w:p w14:paraId="5812A283" w14:textId="77777777" w:rsidR="00B36221" w:rsidRPr="00B36221" w:rsidRDefault="00B36221" w:rsidP="00B36221">
            <w:pPr>
              <w:tabs>
                <w:tab w:val="left" w:pos="810"/>
              </w:tabs>
              <w:spacing w:after="0"/>
              <w:jc w:val="left"/>
              <w:rPr>
                <w:rFonts w:ascii="Calibri" w:hAnsi="Calibri"/>
                <w:szCs w:val="22"/>
                <w:u w:val="single"/>
                <w:lang w:val="en-US" w:eastAsia="ja-JP"/>
              </w:rPr>
            </w:pPr>
            <w:r w:rsidRPr="00B36221">
              <w:rPr>
                <w:rFonts w:ascii="Calibri" w:eastAsia="MS Mincho" w:hAnsi="Calibri"/>
                <w:b/>
                <w:szCs w:val="22"/>
                <w:lang w:val="en-US" w:eastAsia="ja-JP"/>
              </w:rPr>
              <w:t xml:space="preserve">Checklist Potential Social and Environmental </w:t>
            </w:r>
            <w:r w:rsidRPr="00B36221">
              <w:rPr>
                <w:rFonts w:ascii="Calibri" w:eastAsia="MS Mincho" w:hAnsi="Calibri"/>
                <w:b/>
                <w:szCs w:val="22"/>
                <w:u w:val="single"/>
                <w:lang w:val="en-US" w:eastAsia="ja-JP"/>
              </w:rPr>
              <w:t>Risks</w:t>
            </w:r>
          </w:p>
        </w:tc>
        <w:tc>
          <w:tcPr>
            <w:tcW w:w="833" w:type="dxa"/>
            <w:tcBorders>
              <w:bottom w:val="single" w:sz="4" w:space="0" w:color="auto"/>
            </w:tcBorders>
            <w:shd w:val="clear" w:color="auto" w:fill="8DB3E2"/>
          </w:tcPr>
          <w:p w14:paraId="31ED7778" w14:textId="77777777" w:rsidR="00B36221" w:rsidRPr="00B36221" w:rsidRDefault="00B36221" w:rsidP="00B36221">
            <w:pPr>
              <w:tabs>
                <w:tab w:val="left" w:pos="810"/>
              </w:tabs>
              <w:spacing w:after="0"/>
              <w:jc w:val="left"/>
              <w:rPr>
                <w:rFonts w:ascii="Calibri" w:hAnsi="Calibri"/>
                <w:szCs w:val="22"/>
                <w:lang w:val="en-US" w:eastAsia="ja-JP"/>
              </w:rPr>
            </w:pPr>
          </w:p>
        </w:tc>
      </w:tr>
      <w:tr w:rsidR="00B36221" w:rsidRPr="00B36221" w14:paraId="457AE059" w14:textId="77777777" w:rsidTr="00B36221">
        <w:tc>
          <w:tcPr>
            <w:tcW w:w="8635" w:type="dxa"/>
            <w:tcBorders>
              <w:bottom w:val="single" w:sz="4" w:space="0" w:color="auto"/>
            </w:tcBorders>
            <w:shd w:val="clear" w:color="auto" w:fill="DBE5F1"/>
          </w:tcPr>
          <w:p w14:paraId="46618DD4" w14:textId="77777777" w:rsidR="00B36221" w:rsidRPr="00B36221" w:rsidRDefault="00B36221" w:rsidP="00B36221">
            <w:pPr>
              <w:tabs>
                <w:tab w:val="left" w:pos="810"/>
              </w:tabs>
              <w:spacing w:before="120" w:after="120"/>
              <w:jc w:val="left"/>
              <w:rPr>
                <w:rFonts w:ascii="Calibri" w:eastAsia="MS Mincho" w:hAnsi="Calibri"/>
                <w:b/>
                <w:sz w:val="18"/>
                <w:szCs w:val="18"/>
                <w:lang w:val="en-US" w:eastAsia="ja-JP"/>
              </w:rPr>
            </w:pPr>
            <w:r w:rsidRPr="00B36221">
              <w:rPr>
                <w:rFonts w:ascii="Calibri" w:eastAsia="MS Mincho" w:hAnsi="Calibri"/>
                <w:b/>
                <w:sz w:val="18"/>
                <w:szCs w:val="18"/>
                <w:lang w:val="en-US" w:eastAsia="ja-JP"/>
              </w:rPr>
              <w:t>Principles 1: Human Rights</w:t>
            </w:r>
          </w:p>
        </w:tc>
        <w:tc>
          <w:tcPr>
            <w:tcW w:w="833" w:type="dxa"/>
            <w:tcBorders>
              <w:bottom w:val="single" w:sz="4" w:space="0" w:color="auto"/>
            </w:tcBorders>
            <w:shd w:val="clear" w:color="auto" w:fill="DBE5F1"/>
          </w:tcPr>
          <w:p w14:paraId="672DB719" w14:textId="77777777" w:rsidR="00B36221" w:rsidRPr="00B36221" w:rsidRDefault="00B36221" w:rsidP="00B36221">
            <w:pPr>
              <w:tabs>
                <w:tab w:val="left" w:pos="810"/>
              </w:tabs>
              <w:spacing w:after="0"/>
              <w:jc w:val="center"/>
              <w:rPr>
                <w:rFonts w:ascii="Calibri" w:eastAsia="MS Mincho" w:hAnsi="Calibri"/>
                <w:b/>
                <w:sz w:val="18"/>
                <w:szCs w:val="18"/>
                <w:lang w:val="en-US" w:eastAsia="ja-JP"/>
              </w:rPr>
            </w:pPr>
            <w:r w:rsidRPr="00B36221">
              <w:rPr>
                <w:rFonts w:ascii="Calibri" w:hAnsi="Calibri"/>
                <w:b/>
                <w:sz w:val="16"/>
                <w:szCs w:val="16"/>
                <w:lang w:val="en-US" w:eastAsia="ja-JP"/>
              </w:rPr>
              <w:t xml:space="preserve">Answer </w:t>
            </w:r>
            <w:r w:rsidRPr="00B36221">
              <w:rPr>
                <w:rFonts w:ascii="Calibri" w:hAnsi="Calibri"/>
                <w:b/>
                <w:sz w:val="16"/>
                <w:szCs w:val="16"/>
                <w:lang w:val="en-US" w:eastAsia="ja-JP"/>
              </w:rPr>
              <w:br/>
              <w:t>(Yes/No)</w:t>
            </w:r>
          </w:p>
        </w:tc>
      </w:tr>
      <w:tr w:rsidR="00B36221" w:rsidRPr="00B36221" w14:paraId="5456E99B" w14:textId="77777777" w:rsidTr="007202F8">
        <w:tc>
          <w:tcPr>
            <w:tcW w:w="8635" w:type="dxa"/>
            <w:tcBorders>
              <w:bottom w:val="single" w:sz="4" w:space="0" w:color="auto"/>
            </w:tcBorders>
            <w:shd w:val="clear" w:color="auto" w:fill="auto"/>
          </w:tcPr>
          <w:p w14:paraId="19ECEA5F" w14:textId="77777777" w:rsidR="00B36221" w:rsidRPr="00B36221" w:rsidRDefault="00B36221" w:rsidP="00B36221">
            <w:pPr>
              <w:tabs>
                <w:tab w:val="left" w:pos="900"/>
              </w:tabs>
              <w:spacing w:before="60"/>
              <w:ind w:left="567" w:hanging="567"/>
              <w:jc w:val="left"/>
              <w:rPr>
                <w:rFonts w:ascii="Calibri" w:hAnsi="Calibri"/>
                <w:sz w:val="18"/>
                <w:szCs w:val="18"/>
                <w:lang w:val="en-US" w:eastAsia="ja-JP"/>
              </w:rPr>
            </w:pPr>
            <w:r w:rsidRPr="00B36221">
              <w:rPr>
                <w:rFonts w:ascii="Calibri" w:hAnsi="Calibri"/>
                <w:sz w:val="18"/>
                <w:szCs w:val="18"/>
                <w:lang w:val="en-US" w:eastAsia="ja-JP"/>
              </w:rPr>
              <w:t>1.</w:t>
            </w:r>
            <w:r w:rsidRPr="00B36221">
              <w:rPr>
                <w:rFonts w:ascii="Calibri" w:hAnsi="Calibri"/>
                <w:sz w:val="18"/>
                <w:szCs w:val="18"/>
                <w:lang w:val="en-US" w:eastAsia="ja-JP"/>
              </w:rPr>
              <w:tab/>
              <w:t>Could the Project lead to adverse impacts on enjoyment of the human rights (civil, political, economic, social or cultural) of the affected population and particularly of marginalized groups?</w:t>
            </w:r>
          </w:p>
        </w:tc>
        <w:tc>
          <w:tcPr>
            <w:tcW w:w="833" w:type="dxa"/>
            <w:tcBorders>
              <w:bottom w:val="single" w:sz="4" w:space="0" w:color="auto"/>
            </w:tcBorders>
            <w:shd w:val="clear" w:color="auto" w:fill="auto"/>
          </w:tcPr>
          <w:p w14:paraId="65804BD3" w14:textId="77777777" w:rsidR="00B36221" w:rsidRPr="00B36221" w:rsidRDefault="00F100A5" w:rsidP="00B36221">
            <w:pPr>
              <w:tabs>
                <w:tab w:val="left" w:pos="810"/>
              </w:tabs>
              <w:spacing w:after="0"/>
              <w:jc w:val="left"/>
              <w:rPr>
                <w:rFonts w:ascii="Calibri" w:eastAsia="MS Mincho" w:hAnsi="Calibri"/>
                <w:sz w:val="18"/>
                <w:szCs w:val="18"/>
                <w:lang w:val="en-US" w:eastAsia="ja-JP"/>
              </w:rPr>
            </w:pPr>
            <w:r>
              <w:rPr>
                <w:rFonts w:ascii="Calibri" w:eastAsia="MS Mincho" w:hAnsi="Calibri"/>
                <w:sz w:val="18"/>
                <w:szCs w:val="18"/>
                <w:lang w:val="en-US" w:eastAsia="ja-JP"/>
              </w:rPr>
              <w:t>No</w:t>
            </w:r>
          </w:p>
        </w:tc>
      </w:tr>
      <w:tr w:rsidR="00B36221" w:rsidRPr="00B36221" w14:paraId="290DB521" w14:textId="77777777" w:rsidTr="007202F8">
        <w:tc>
          <w:tcPr>
            <w:tcW w:w="8635" w:type="dxa"/>
            <w:tcBorders>
              <w:bottom w:val="single" w:sz="4" w:space="0" w:color="auto"/>
            </w:tcBorders>
            <w:shd w:val="clear" w:color="auto" w:fill="auto"/>
          </w:tcPr>
          <w:p w14:paraId="400BA1D2" w14:textId="77777777" w:rsidR="00B36221" w:rsidRPr="00B36221" w:rsidRDefault="00B36221" w:rsidP="00B36221">
            <w:pPr>
              <w:tabs>
                <w:tab w:val="left" w:pos="900"/>
              </w:tabs>
              <w:spacing w:before="60"/>
              <w:ind w:left="567" w:hanging="567"/>
              <w:jc w:val="left"/>
              <w:rPr>
                <w:rFonts w:ascii="Calibri" w:hAnsi="Calibri"/>
                <w:sz w:val="18"/>
                <w:szCs w:val="18"/>
                <w:lang w:val="en-US" w:eastAsia="ja-JP"/>
              </w:rPr>
            </w:pPr>
            <w:r w:rsidRPr="00B36221">
              <w:rPr>
                <w:rFonts w:ascii="Calibri" w:hAnsi="Calibri"/>
                <w:sz w:val="18"/>
                <w:szCs w:val="18"/>
                <w:lang w:val="en-US" w:eastAsia="ja-JP"/>
              </w:rPr>
              <w:t xml:space="preserve">2. </w:t>
            </w:r>
            <w:r w:rsidRPr="00B36221">
              <w:rPr>
                <w:rFonts w:ascii="Calibri" w:hAnsi="Calibri"/>
                <w:sz w:val="18"/>
                <w:szCs w:val="18"/>
                <w:lang w:val="en-US" w:eastAsia="ja-JP"/>
              </w:rPr>
              <w:tab/>
              <w:t>Is there a likelihood that the Project would have inequitable or discriminatory adverse impacts on affected populations, particularly people living in poverty or marginalized or excluded individuals or groups?</w:t>
            </w:r>
            <w:r w:rsidRPr="00B36221">
              <w:rPr>
                <w:rFonts w:ascii="Calibri" w:hAnsi="Calibri"/>
                <w:sz w:val="18"/>
                <w:szCs w:val="18"/>
                <w:vertAlign w:val="superscript"/>
                <w:lang w:val="en-US" w:eastAsia="ja-JP"/>
              </w:rPr>
              <w:t xml:space="preserve"> </w:t>
            </w:r>
            <w:r w:rsidRPr="00B36221">
              <w:rPr>
                <w:rFonts w:ascii="Calibri" w:hAnsi="Calibri"/>
                <w:sz w:val="18"/>
                <w:szCs w:val="18"/>
                <w:vertAlign w:val="superscript"/>
                <w:lang w:val="en-US" w:eastAsia="ja-JP"/>
              </w:rPr>
              <w:footnoteReference w:id="1"/>
            </w:r>
            <w:r w:rsidRPr="00B36221">
              <w:rPr>
                <w:rFonts w:ascii="Calibri" w:hAnsi="Calibri"/>
                <w:sz w:val="18"/>
                <w:szCs w:val="18"/>
                <w:lang w:val="en-US" w:eastAsia="ja-JP"/>
              </w:rPr>
              <w:t xml:space="preserve"> </w:t>
            </w:r>
          </w:p>
        </w:tc>
        <w:tc>
          <w:tcPr>
            <w:tcW w:w="833" w:type="dxa"/>
            <w:tcBorders>
              <w:bottom w:val="single" w:sz="4" w:space="0" w:color="auto"/>
            </w:tcBorders>
            <w:shd w:val="clear" w:color="auto" w:fill="auto"/>
          </w:tcPr>
          <w:p w14:paraId="7C5AC6C2" w14:textId="77777777" w:rsidR="00B36221" w:rsidRPr="00B36221" w:rsidRDefault="00F100A5" w:rsidP="00B36221">
            <w:pPr>
              <w:tabs>
                <w:tab w:val="left" w:pos="810"/>
              </w:tabs>
              <w:spacing w:after="0"/>
              <w:jc w:val="left"/>
              <w:rPr>
                <w:rFonts w:ascii="Calibri" w:eastAsia="MS Mincho" w:hAnsi="Calibri"/>
                <w:sz w:val="18"/>
                <w:szCs w:val="18"/>
                <w:lang w:val="en-US" w:eastAsia="ja-JP"/>
              </w:rPr>
            </w:pPr>
            <w:r>
              <w:rPr>
                <w:rFonts w:ascii="Calibri" w:eastAsia="MS Mincho" w:hAnsi="Calibri"/>
                <w:sz w:val="18"/>
                <w:szCs w:val="18"/>
                <w:lang w:val="en-US" w:eastAsia="ja-JP"/>
              </w:rPr>
              <w:t>No</w:t>
            </w:r>
          </w:p>
        </w:tc>
      </w:tr>
      <w:tr w:rsidR="00B36221" w:rsidRPr="00B36221" w14:paraId="03E10900" w14:textId="77777777" w:rsidTr="007202F8">
        <w:tc>
          <w:tcPr>
            <w:tcW w:w="8635" w:type="dxa"/>
            <w:tcBorders>
              <w:bottom w:val="single" w:sz="4" w:space="0" w:color="auto"/>
            </w:tcBorders>
            <w:shd w:val="clear" w:color="auto" w:fill="auto"/>
          </w:tcPr>
          <w:p w14:paraId="715F9125" w14:textId="77777777" w:rsidR="00B36221" w:rsidRPr="00B36221" w:rsidRDefault="00B36221" w:rsidP="00B36221">
            <w:pPr>
              <w:tabs>
                <w:tab w:val="left" w:pos="900"/>
              </w:tabs>
              <w:spacing w:before="60"/>
              <w:ind w:left="567" w:hanging="567"/>
              <w:jc w:val="left"/>
              <w:rPr>
                <w:rFonts w:ascii="Calibri" w:hAnsi="Calibri"/>
                <w:sz w:val="18"/>
                <w:szCs w:val="18"/>
                <w:lang w:val="en-US" w:eastAsia="ja-JP"/>
              </w:rPr>
            </w:pPr>
            <w:r w:rsidRPr="00B36221">
              <w:rPr>
                <w:rFonts w:ascii="Calibri" w:hAnsi="Calibri"/>
                <w:sz w:val="18"/>
                <w:szCs w:val="18"/>
                <w:lang w:val="en-US" w:eastAsia="ja-JP"/>
              </w:rPr>
              <w:t>3.</w:t>
            </w:r>
            <w:r w:rsidRPr="00B36221">
              <w:rPr>
                <w:rFonts w:ascii="Calibri" w:hAnsi="Calibri"/>
                <w:sz w:val="18"/>
                <w:szCs w:val="18"/>
                <w:lang w:val="en-US" w:eastAsia="ja-JP"/>
              </w:rPr>
              <w:tab/>
              <w:t>Could the Project potentially restrict availability, quality of and access to resources or basic services, in particular to marginalized individuals or groups?</w:t>
            </w:r>
          </w:p>
        </w:tc>
        <w:tc>
          <w:tcPr>
            <w:tcW w:w="833" w:type="dxa"/>
            <w:tcBorders>
              <w:bottom w:val="single" w:sz="4" w:space="0" w:color="auto"/>
            </w:tcBorders>
            <w:shd w:val="clear" w:color="auto" w:fill="auto"/>
          </w:tcPr>
          <w:p w14:paraId="1A09B756" w14:textId="77777777" w:rsidR="00B36221" w:rsidRPr="00B36221" w:rsidRDefault="00F100A5" w:rsidP="00B36221">
            <w:pPr>
              <w:tabs>
                <w:tab w:val="left" w:pos="810"/>
              </w:tabs>
              <w:spacing w:after="0"/>
              <w:jc w:val="left"/>
              <w:rPr>
                <w:rFonts w:ascii="Calibri" w:eastAsia="MS Mincho" w:hAnsi="Calibri"/>
                <w:sz w:val="18"/>
                <w:szCs w:val="18"/>
                <w:lang w:val="en-US" w:eastAsia="ja-JP"/>
              </w:rPr>
            </w:pPr>
            <w:r>
              <w:rPr>
                <w:rFonts w:ascii="Calibri" w:eastAsia="MS Mincho" w:hAnsi="Calibri"/>
                <w:sz w:val="18"/>
                <w:szCs w:val="18"/>
                <w:lang w:val="en-US" w:eastAsia="ja-JP"/>
              </w:rPr>
              <w:t>No</w:t>
            </w:r>
          </w:p>
        </w:tc>
      </w:tr>
      <w:tr w:rsidR="00B36221" w:rsidRPr="00B36221" w14:paraId="139EA7DC" w14:textId="77777777" w:rsidTr="007202F8">
        <w:tc>
          <w:tcPr>
            <w:tcW w:w="8635" w:type="dxa"/>
            <w:tcBorders>
              <w:bottom w:val="single" w:sz="4" w:space="0" w:color="auto"/>
            </w:tcBorders>
            <w:shd w:val="clear" w:color="auto" w:fill="auto"/>
          </w:tcPr>
          <w:p w14:paraId="066DB35C" w14:textId="77777777" w:rsidR="00B36221" w:rsidRPr="00B36221" w:rsidRDefault="00B36221" w:rsidP="00B36221">
            <w:pPr>
              <w:tabs>
                <w:tab w:val="left" w:pos="900"/>
              </w:tabs>
              <w:spacing w:before="60"/>
              <w:ind w:left="567" w:hanging="567"/>
              <w:jc w:val="left"/>
              <w:rPr>
                <w:rFonts w:ascii="Calibri" w:hAnsi="Calibri"/>
                <w:sz w:val="18"/>
                <w:szCs w:val="18"/>
                <w:lang w:val="en-US" w:eastAsia="ja-JP"/>
              </w:rPr>
            </w:pPr>
            <w:r w:rsidRPr="00B36221">
              <w:rPr>
                <w:rFonts w:ascii="Calibri" w:hAnsi="Calibri"/>
                <w:sz w:val="18"/>
                <w:szCs w:val="18"/>
                <w:lang w:val="en-US" w:eastAsia="ja-JP"/>
              </w:rPr>
              <w:t>4.</w:t>
            </w:r>
            <w:r w:rsidRPr="00B36221">
              <w:rPr>
                <w:rFonts w:ascii="Calibri" w:hAnsi="Calibri"/>
                <w:sz w:val="18"/>
                <w:szCs w:val="18"/>
                <w:lang w:val="en-US" w:eastAsia="ja-JP"/>
              </w:rPr>
              <w:tab/>
              <w:t>Is there a likelihood that the Project would exclude any potentially affected stakeholders, in particular marginalized groups, from fully participating in decisions that may affect them?</w:t>
            </w:r>
          </w:p>
        </w:tc>
        <w:tc>
          <w:tcPr>
            <w:tcW w:w="833" w:type="dxa"/>
            <w:tcBorders>
              <w:bottom w:val="single" w:sz="4" w:space="0" w:color="auto"/>
            </w:tcBorders>
            <w:shd w:val="clear" w:color="auto" w:fill="auto"/>
          </w:tcPr>
          <w:p w14:paraId="749A7119" w14:textId="77777777" w:rsidR="00B36221" w:rsidRPr="00B36221" w:rsidRDefault="00F100A5" w:rsidP="00B36221">
            <w:pPr>
              <w:tabs>
                <w:tab w:val="left" w:pos="810"/>
              </w:tabs>
              <w:spacing w:after="0"/>
              <w:jc w:val="left"/>
              <w:rPr>
                <w:rFonts w:ascii="Calibri" w:eastAsia="MS Mincho" w:hAnsi="Calibri"/>
                <w:sz w:val="18"/>
                <w:szCs w:val="18"/>
                <w:lang w:val="en-US" w:eastAsia="ja-JP"/>
              </w:rPr>
            </w:pPr>
            <w:r>
              <w:rPr>
                <w:rFonts w:ascii="Calibri" w:eastAsia="MS Mincho" w:hAnsi="Calibri"/>
                <w:sz w:val="18"/>
                <w:szCs w:val="18"/>
                <w:lang w:val="en-US" w:eastAsia="ja-JP"/>
              </w:rPr>
              <w:t>No</w:t>
            </w:r>
          </w:p>
        </w:tc>
      </w:tr>
      <w:tr w:rsidR="00B36221" w:rsidRPr="00B36221" w14:paraId="28253849" w14:textId="77777777" w:rsidTr="007202F8">
        <w:tc>
          <w:tcPr>
            <w:tcW w:w="8635" w:type="dxa"/>
            <w:tcBorders>
              <w:bottom w:val="single" w:sz="4" w:space="0" w:color="auto"/>
            </w:tcBorders>
            <w:shd w:val="clear" w:color="auto" w:fill="auto"/>
          </w:tcPr>
          <w:p w14:paraId="5D4FC283" w14:textId="77777777" w:rsidR="00B36221" w:rsidRPr="00B36221" w:rsidDel="00074D34" w:rsidRDefault="00B36221" w:rsidP="00B36221">
            <w:pPr>
              <w:tabs>
                <w:tab w:val="left" w:pos="900"/>
              </w:tabs>
              <w:spacing w:before="60"/>
              <w:ind w:left="567" w:hanging="567"/>
              <w:jc w:val="left"/>
              <w:rPr>
                <w:rFonts w:ascii="Calibri" w:hAnsi="Calibri"/>
                <w:sz w:val="18"/>
                <w:szCs w:val="18"/>
                <w:lang w:val="en-US" w:eastAsia="ja-JP"/>
              </w:rPr>
            </w:pPr>
            <w:r w:rsidRPr="00B36221">
              <w:rPr>
                <w:rFonts w:ascii="Calibri" w:hAnsi="Calibri"/>
                <w:sz w:val="18"/>
                <w:szCs w:val="18"/>
                <w:lang w:val="en-US" w:eastAsia="ja-JP"/>
              </w:rPr>
              <w:t>5.</w:t>
            </w:r>
            <w:r w:rsidRPr="00B36221">
              <w:rPr>
                <w:rFonts w:ascii="Calibri" w:hAnsi="Calibri"/>
                <w:sz w:val="18"/>
                <w:szCs w:val="18"/>
                <w:lang w:val="en-US" w:eastAsia="ja-JP"/>
              </w:rPr>
              <w:tab/>
              <w:t>Is there a risk that duty-bearers do not have the capacity to meet their obligations in the Project?</w:t>
            </w:r>
          </w:p>
        </w:tc>
        <w:tc>
          <w:tcPr>
            <w:tcW w:w="833" w:type="dxa"/>
            <w:tcBorders>
              <w:bottom w:val="single" w:sz="4" w:space="0" w:color="auto"/>
            </w:tcBorders>
            <w:shd w:val="clear" w:color="auto" w:fill="auto"/>
          </w:tcPr>
          <w:p w14:paraId="75FA64D4" w14:textId="77777777" w:rsidR="00B36221" w:rsidRPr="00B36221" w:rsidRDefault="00F100A5" w:rsidP="00B36221">
            <w:pPr>
              <w:tabs>
                <w:tab w:val="left" w:pos="810"/>
              </w:tabs>
              <w:spacing w:after="0"/>
              <w:jc w:val="left"/>
              <w:rPr>
                <w:rFonts w:ascii="Calibri" w:eastAsia="MS Mincho" w:hAnsi="Calibri"/>
                <w:sz w:val="18"/>
                <w:szCs w:val="18"/>
                <w:lang w:val="en-US" w:eastAsia="ja-JP"/>
              </w:rPr>
            </w:pPr>
            <w:r>
              <w:rPr>
                <w:rFonts w:ascii="Calibri" w:eastAsia="MS Mincho" w:hAnsi="Calibri"/>
                <w:sz w:val="18"/>
                <w:szCs w:val="18"/>
                <w:lang w:val="en-US" w:eastAsia="ja-JP"/>
              </w:rPr>
              <w:t>No</w:t>
            </w:r>
          </w:p>
        </w:tc>
      </w:tr>
      <w:tr w:rsidR="00B36221" w:rsidRPr="00B36221" w14:paraId="5B3FBD90" w14:textId="77777777" w:rsidTr="007202F8">
        <w:tc>
          <w:tcPr>
            <w:tcW w:w="8635" w:type="dxa"/>
            <w:tcBorders>
              <w:bottom w:val="single" w:sz="4" w:space="0" w:color="auto"/>
            </w:tcBorders>
            <w:shd w:val="clear" w:color="auto" w:fill="auto"/>
          </w:tcPr>
          <w:p w14:paraId="2F650B4C" w14:textId="77777777" w:rsidR="00B36221" w:rsidRPr="00B36221" w:rsidRDefault="00B36221" w:rsidP="00B36221">
            <w:pPr>
              <w:tabs>
                <w:tab w:val="left" w:pos="900"/>
              </w:tabs>
              <w:spacing w:before="60"/>
              <w:ind w:left="567" w:hanging="567"/>
              <w:jc w:val="left"/>
              <w:rPr>
                <w:rFonts w:ascii="Calibri" w:hAnsi="Calibri"/>
                <w:sz w:val="18"/>
                <w:szCs w:val="18"/>
                <w:lang w:val="en-US" w:eastAsia="ja-JP"/>
              </w:rPr>
            </w:pPr>
            <w:r w:rsidRPr="00B36221">
              <w:rPr>
                <w:rFonts w:ascii="Calibri" w:hAnsi="Calibri"/>
                <w:sz w:val="18"/>
                <w:szCs w:val="18"/>
                <w:lang w:val="en-US" w:eastAsia="ja-JP"/>
              </w:rPr>
              <w:t>6.</w:t>
            </w:r>
            <w:r w:rsidRPr="00B36221">
              <w:rPr>
                <w:rFonts w:ascii="Calibri" w:hAnsi="Calibri"/>
                <w:sz w:val="18"/>
                <w:szCs w:val="18"/>
                <w:lang w:val="en-US" w:eastAsia="ja-JP"/>
              </w:rPr>
              <w:tab/>
              <w:t xml:space="preserve">Is there a risk that rights-holders do not have the capacity to claim their rights? </w:t>
            </w:r>
          </w:p>
        </w:tc>
        <w:tc>
          <w:tcPr>
            <w:tcW w:w="833" w:type="dxa"/>
            <w:tcBorders>
              <w:bottom w:val="single" w:sz="4" w:space="0" w:color="auto"/>
            </w:tcBorders>
            <w:shd w:val="clear" w:color="auto" w:fill="auto"/>
          </w:tcPr>
          <w:p w14:paraId="443FD815" w14:textId="77777777" w:rsidR="00B36221" w:rsidRPr="00B36221" w:rsidRDefault="00F100A5" w:rsidP="00B36221">
            <w:pPr>
              <w:tabs>
                <w:tab w:val="left" w:pos="810"/>
              </w:tabs>
              <w:spacing w:after="0"/>
              <w:jc w:val="left"/>
              <w:rPr>
                <w:rFonts w:ascii="Calibri" w:eastAsia="MS Mincho" w:hAnsi="Calibri"/>
                <w:sz w:val="18"/>
                <w:szCs w:val="18"/>
                <w:lang w:val="en-US" w:eastAsia="ja-JP"/>
              </w:rPr>
            </w:pPr>
            <w:r>
              <w:rPr>
                <w:rFonts w:ascii="Calibri" w:eastAsia="MS Mincho" w:hAnsi="Calibri"/>
                <w:sz w:val="18"/>
                <w:szCs w:val="18"/>
                <w:lang w:val="en-US" w:eastAsia="ja-JP"/>
              </w:rPr>
              <w:t>No</w:t>
            </w:r>
          </w:p>
        </w:tc>
      </w:tr>
      <w:tr w:rsidR="00B36221" w:rsidRPr="00B36221" w14:paraId="3BD0294A" w14:textId="77777777" w:rsidTr="007202F8">
        <w:tc>
          <w:tcPr>
            <w:tcW w:w="8635" w:type="dxa"/>
            <w:tcBorders>
              <w:bottom w:val="single" w:sz="4" w:space="0" w:color="auto"/>
            </w:tcBorders>
            <w:shd w:val="clear" w:color="auto" w:fill="auto"/>
          </w:tcPr>
          <w:p w14:paraId="66A35FE5" w14:textId="77777777" w:rsidR="00B36221" w:rsidRPr="00B36221" w:rsidRDefault="00B36221" w:rsidP="00B36221">
            <w:pPr>
              <w:tabs>
                <w:tab w:val="left" w:pos="900"/>
              </w:tabs>
              <w:spacing w:before="60"/>
              <w:ind w:left="567" w:hanging="567"/>
              <w:jc w:val="left"/>
              <w:rPr>
                <w:rFonts w:ascii="Calibri" w:hAnsi="Calibri"/>
                <w:sz w:val="18"/>
                <w:szCs w:val="18"/>
                <w:lang w:val="en-US" w:eastAsia="ja-JP"/>
              </w:rPr>
            </w:pPr>
            <w:r w:rsidRPr="00B36221">
              <w:rPr>
                <w:rFonts w:ascii="Calibri" w:hAnsi="Calibri"/>
                <w:sz w:val="18"/>
                <w:szCs w:val="18"/>
                <w:lang w:val="en-US" w:eastAsia="ja-JP"/>
              </w:rPr>
              <w:t>7.</w:t>
            </w:r>
            <w:r w:rsidRPr="00B36221">
              <w:rPr>
                <w:rFonts w:ascii="Calibri" w:hAnsi="Calibri"/>
                <w:sz w:val="18"/>
                <w:szCs w:val="18"/>
                <w:lang w:val="en-US" w:eastAsia="ja-JP"/>
              </w:rPr>
              <w:tab/>
              <w:t>Have local communities or individuals, given the opportunity, raised human rights concerns regarding the Project during the stakeholder engagement process?</w:t>
            </w:r>
          </w:p>
        </w:tc>
        <w:tc>
          <w:tcPr>
            <w:tcW w:w="833" w:type="dxa"/>
            <w:tcBorders>
              <w:bottom w:val="single" w:sz="4" w:space="0" w:color="auto"/>
            </w:tcBorders>
            <w:shd w:val="clear" w:color="auto" w:fill="auto"/>
          </w:tcPr>
          <w:p w14:paraId="67228223" w14:textId="77777777" w:rsidR="00B36221" w:rsidRPr="00B36221" w:rsidRDefault="00F100A5" w:rsidP="00B36221">
            <w:pPr>
              <w:tabs>
                <w:tab w:val="left" w:pos="810"/>
              </w:tabs>
              <w:spacing w:after="0"/>
              <w:jc w:val="left"/>
              <w:rPr>
                <w:rFonts w:ascii="Calibri" w:eastAsia="MS Mincho" w:hAnsi="Calibri"/>
                <w:sz w:val="18"/>
                <w:szCs w:val="18"/>
                <w:lang w:val="en-US" w:eastAsia="ja-JP"/>
              </w:rPr>
            </w:pPr>
            <w:r>
              <w:rPr>
                <w:rFonts w:ascii="Calibri" w:eastAsia="MS Mincho" w:hAnsi="Calibri"/>
                <w:sz w:val="18"/>
                <w:szCs w:val="18"/>
                <w:lang w:val="en-US" w:eastAsia="ja-JP"/>
              </w:rPr>
              <w:t>No</w:t>
            </w:r>
          </w:p>
        </w:tc>
      </w:tr>
      <w:tr w:rsidR="00B36221" w:rsidRPr="00B36221" w14:paraId="2E817256" w14:textId="77777777" w:rsidTr="007202F8">
        <w:tc>
          <w:tcPr>
            <w:tcW w:w="8635" w:type="dxa"/>
            <w:tcBorders>
              <w:bottom w:val="single" w:sz="4" w:space="0" w:color="auto"/>
            </w:tcBorders>
            <w:shd w:val="clear" w:color="auto" w:fill="auto"/>
          </w:tcPr>
          <w:p w14:paraId="1228825D" w14:textId="77777777" w:rsidR="00B36221" w:rsidRPr="00B36221" w:rsidRDefault="00B36221" w:rsidP="00B36221">
            <w:pPr>
              <w:tabs>
                <w:tab w:val="left" w:pos="900"/>
              </w:tabs>
              <w:spacing w:before="60"/>
              <w:ind w:left="567" w:hanging="567"/>
              <w:jc w:val="left"/>
              <w:rPr>
                <w:rFonts w:ascii="Calibri" w:hAnsi="Calibri"/>
                <w:sz w:val="18"/>
                <w:szCs w:val="18"/>
                <w:lang w:val="en-US" w:eastAsia="ja-JP"/>
              </w:rPr>
            </w:pPr>
            <w:r w:rsidRPr="00B36221">
              <w:rPr>
                <w:rFonts w:ascii="Calibri" w:hAnsi="Calibri"/>
                <w:sz w:val="18"/>
                <w:szCs w:val="18"/>
                <w:lang w:val="en-US" w:eastAsia="ja-JP"/>
              </w:rPr>
              <w:t>8.</w:t>
            </w:r>
            <w:r w:rsidRPr="00B36221">
              <w:rPr>
                <w:rFonts w:ascii="Calibri" w:hAnsi="Calibri"/>
                <w:sz w:val="18"/>
                <w:szCs w:val="18"/>
                <w:lang w:val="en-US" w:eastAsia="ja-JP"/>
              </w:rPr>
              <w:tab/>
              <w:t>Is there a risk that the Project would exacerbate conflicts among and/or the risk of violence to project-affected communities and individuals?</w:t>
            </w:r>
          </w:p>
        </w:tc>
        <w:tc>
          <w:tcPr>
            <w:tcW w:w="833" w:type="dxa"/>
            <w:tcBorders>
              <w:bottom w:val="single" w:sz="4" w:space="0" w:color="auto"/>
            </w:tcBorders>
            <w:shd w:val="clear" w:color="auto" w:fill="auto"/>
          </w:tcPr>
          <w:p w14:paraId="58B5B07B" w14:textId="77777777" w:rsidR="00B36221" w:rsidRPr="00B36221" w:rsidRDefault="00F100A5" w:rsidP="00B36221">
            <w:pPr>
              <w:tabs>
                <w:tab w:val="left" w:pos="810"/>
              </w:tabs>
              <w:spacing w:after="0"/>
              <w:jc w:val="left"/>
              <w:rPr>
                <w:rFonts w:ascii="Calibri" w:eastAsia="MS Mincho" w:hAnsi="Calibri"/>
                <w:sz w:val="18"/>
                <w:szCs w:val="18"/>
                <w:lang w:val="en-US" w:eastAsia="ja-JP"/>
              </w:rPr>
            </w:pPr>
            <w:r>
              <w:rPr>
                <w:rFonts w:ascii="Calibri" w:eastAsia="MS Mincho" w:hAnsi="Calibri"/>
                <w:sz w:val="18"/>
                <w:szCs w:val="18"/>
                <w:lang w:val="en-US" w:eastAsia="ja-JP"/>
              </w:rPr>
              <w:t>No</w:t>
            </w:r>
          </w:p>
        </w:tc>
      </w:tr>
      <w:tr w:rsidR="00B36221" w:rsidRPr="00B36221" w14:paraId="445C9CC6" w14:textId="77777777" w:rsidTr="00B36221">
        <w:tc>
          <w:tcPr>
            <w:tcW w:w="8635" w:type="dxa"/>
            <w:tcBorders>
              <w:bottom w:val="single" w:sz="4" w:space="0" w:color="auto"/>
            </w:tcBorders>
            <w:shd w:val="clear" w:color="auto" w:fill="DBE5F1"/>
          </w:tcPr>
          <w:p w14:paraId="28AF87BD" w14:textId="77777777" w:rsidR="00B36221" w:rsidRPr="00B36221" w:rsidRDefault="00B36221" w:rsidP="00B36221">
            <w:pPr>
              <w:tabs>
                <w:tab w:val="left" w:pos="810"/>
              </w:tabs>
              <w:spacing w:before="120" w:after="120"/>
              <w:jc w:val="left"/>
              <w:rPr>
                <w:rFonts w:ascii="Calibri" w:eastAsia="MS Mincho" w:hAnsi="Calibri"/>
                <w:b/>
                <w:sz w:val="18"/>
                <w:szCs w:val="18"/>
                <w:lang w:val="en-US" w:eastAsia="ja-JP"/>
              </w:rPr>
            </w:pPr>
            <w:r w:rsidRPr="00B36221">
              <w:rPr>
                <w:rFonts w:ascii="Calibri" w:eastAsia="MS Mincho" w:hAnsi="Calibri"/>
                <w:b/>
                <w:sz w:val="18"/>
                <w:szCs w:val="18"/>
                <w:lang w:val="en-US" w:eastAsia="ja-JP"/>
              </w:rPr>
              <w:t>Principle 2: Gender Equality and Women’s Empowerment</w:t>
            </w:r>
          </w:p>
        </w:tc>
        <w:tc>
          <w:tcPr>
            <w:tcW w:w="833" w:type="dxa"/>
            <w:tcBorders>
              <w:bottom w:val="single" w:sz="4" w:space="0" w:color="auto"/>
            </w:tcBorders>
            <w:shd w:val="clear" w:color="auto" w:fill="DBE5F1"/>
          </w:tcPr>
          <w:p w14:paraId="532070F0" w14:textId="77777777" w:rsidR="00B36221" w:rsidRPr="00B36221" w:rsidRDefault="00B36221" w:rsidP="00B36221">
            <w:pPr>
              <w:tabs>
                <w:tab w:val="left" w:pos="810"/>
              </w:tabs>
              <w:spacing w:before="120" w:after="120"/>
              <w:jc w:val="left"/>
              <w:rPr>
                <w:rFonts w:ascii="Calibri" w:eastAsia="MS Mincho" w:hAnsi="Calibri"/>
                <w:b/>
                <w:sz w:val="18"/>
                <w:szCs w:val="18"/>
                <w:lang w:val="en-US" w:eastAsia="ja-JP"/>
              </w:rPr>
            </w:pPr>
          </w:p>
        </w:tc>
      </w:tr>
      <w:tr w:rsidR="00B36221" w:rsidRPr="00B36221" w14:paraId="12FE7AD4" w14:textId="77777777" w:rsidTr="007202F8">
        <w:tc>
          <w:tcPr>
            <w:tcW w:w="8635" w:type="dxa"/>
            <w:tcBorders>
              <w:bottom w:val="single" w:sz="4" w:space="0" w:color="auto"/>
            </w:tcBorders>
            <w:shd w:val="clear" w:color="auto" w:fill="auto"/>
          </w:tcPr>
          <w:p w14:paraId="1FFF3A80" w14:textId="77777777" w:rsidR="00B36221" w:rsidRPr="00B36221" w:rsidRDefault="00B36221" w:rsidP="00B36221">
            <w:pPr>
              <w:tabs>
                <w:tab w:val="left" w:pos="900"/>
              </w:tabs>
              <w:spacing w:before="60"/>
              <w:ind w:left="567" w:hanging="567"/>
              <w:jc w:val="left"/>
              <w:rPr>
                <w:rFonts w:ascii="Calibri" w:hAnsi="Calibri"/>
                <w:sz w:val="18"/>
                <w:szCs w:val="18"/>
                <w:lang w:val="en-US" w:eastAsia="ja-JP"/>
              </w:rPr>
            </w:pPr>
            <w:r w:rsidRPr="00B36221">
              <w:rPr>
                <w:rFonts w:ascii="Calibri" w:hAnsi="Calibri"/>
                <w:sz w:val="18"/>
                <w:szCs w:val="18"/>
                <w:lang w:val="en-US" w:eastAsia="ja-JP"/>
              </w:rPr>
              <w:t>1.</w:t>
            </w:r>
            <w:r w:rsidRPr="00B36221">
              <w:rPr>
                <w:rFonts w:ascii="Calibri" w:hAnsi="Calibri"/>
                <w:sz w:val="18"/>
                <w:szCs w:val="18"/>
                <w:lang w:val="en-US" w:eastAsia="ja-JP"/>
              </w:rPr>
              <w:tab/>
              <w:t xml:space="preserve">Is there a likelihood that the proposed Project would have adverse impacts on gender equality and/or the situation of women and girls? </w:t>
            </w:r>
          </w:p>
        </w:tc>
        <w:tc>
          <w:tcPr>
            <w:tcW w:w="833" w:type="dxa"/>
            <w:tcBorders>
              <w:bottom w:val="single" w:sz="4" w:space="0" w:color="auto"/>
            </w:tcBorders>
            <w:shd w:val="clear" w:color="auto" w:fill="auto"/>
          </w:tcPr>
          <w:p w14:paraId="14D1BC11" w14:textId="77777777" w:rsidR="00B36221" w:rsidRPr="00B36221" w:rsidRDefault="00F100A5" w:rsidP="00B36221">
            <w:pPr>
              <w:tabs>
                <w:tab w:val="left" w:pos="810"/>
              </w:tabs>
              <w:spacing w:after="0"/>
              <w:jc w:val="left"/>
              <w:rPr>
                <w:rFonts w:ascii="Calibri" w:eastAsia="MS Mincho" w:hAnsi="Calibri"/>
                <w:sz w:val="18"/>
                <w:szCs w:val="18"/>
                <w:lang w:val="en-US" w:eastAsia="ja-JP"/>
              </w:rPr>
            </w:pPr>
            <w:r>
              <w:rPr>
                <w:rFonts w:ascii="Calibri" w:eastAsia="MS Mincho" w:hAnsi="Calibri"/>
                <w:sz w:val="18"/>
                <w:szCs w:val="18"/>
                <w:lang w:val="en-US" w:eastAsia="ja-JP"/>
              </w:rPr>
              <w:t>No</w:t>
            </w:r>
          </w:p>
        </w:tc>
      </w:tr>
      <w:tr w:rsidR="00B36221" w:rsidRPr="00B36221" w14:paraId="2608B1D8" w14:textId="77777777" w:rsidTr="007202F8">
        <w:tc>
          <w:tcPr>
            <w:tcW w:w="8635" w:type="dxa"/>
            <w:tcBorders>
              <w:bottom w:val="single" w:sz="4" w:space="0" w:color="auto"/>
            </w:tcBorders>
            <w:shd w:val="clear" w:color="auto" w:fill="auto"/>
          </w:tcPr>
          <w:p w14:paraId="698833DF" w14:textId="77777777" w:rsidR="00B36221" w:rsidRPr="00B36221" w:rsidRDefault="00B36221" w:rsidP="00B36221">
            <w:pPr>
              <w:tabs>
                <w:tab w:val="left" w:pos="900"/>
              </w:tabs>
              <w:spacing w:before="60"/>
              <w:ind w:left="567" w:hanging="567"/>
              <w:jc w:val="left"/>
              <w:rPr>
                <w:rFonts w:ascii="Calibri" w:hAnsi="Calibri"/>
                <w:sz w:val="18"/>
                <w:szCs w:val="18"/>
                <w:lang w:val="en-US" w:eastAsia="ja-JP"/>
              </w:rPr>
            </w:pPr>
            <w:r w:rsidRPr="00B36221">
              <w:rPr>
                <w:rFonts w:ascii="Calibri" w:hAnsi="Calibri"/>
                <w:sz w:val="18"/>
                <w:szCs w:val="18"/>
                <w:lang w:val="en-US" w:eastAsia="ja-JP"/>
              </w:rPr>
              <w:t>2.</w:t>
            </w:r>
            <w:r w:rsidRPr="00B36221">
              <w:rPr>
                <w:rFonts w:ascii="Calibri" w:hAnsi="Calibri"/>
                <w:sz w:val="18"/>
                <w:szCs w:val="18"/>
                <w:lang w:val="en-US" w:eastAsia="ja-JP"/>
              </w:rPr>
              <w:tab/>
              <w:t>Would the Project potentially reproduce discriminations against women based on gender, especially regarding participation in design and implementation or access to opportunities and benefits?</w:t>
            </w:r>
          </w:p>
        </w:tc>
        <w:tc>
          <w:tcPr>
            <w:tcW w:w="833" w:type="dxa"/>
            <w:tcBorders>
              <w:bottom w:val="single" w:sz="4" w:space="0" w:color="auto"/>
            </w:tcBorders>
            <w:shd w:val="clear" w:color="auto" w:fill="auto"/>
          </w:tcPr>
          <w:p w14:paraId="5AF0D87B" w14:textId="77777777" w:rsidR="00B36221" w:rsidRPr="00B36221" w:rsidRDefault="00F100A5" w:rsidP="00B36221">
            <w:pPr>
              <w:tabs>
                <w:tab w:val="left" w:pos="810"/>
              </w:tabs>
              <w:spacing w:after="0"/>
              <w:jc w:val="left"/>
              <w:rPr>
                <w:rFonts w:ascii="Calibri" w:eastAsia="MS Mincho" w:hAnsi="Calibri"/>
                <w:sz w:val="18"/>
                <w:szCs w:val="18"/>
                <w:lang w:val="en-US" w:eastAsia="ja-JP"/>
              </w:rPr>
            </w:pPr>
            <w:r>
              <w:rPr>
                <w:rFonts w:ascii="Calibri" w:eastAsia="MS Mincho" w:hAnsi="Calibri"/>
                <w:sz w:val="18"/>
                <w:szCs w:val="18"/>
                <w:lang w:val="en-US" w:eastAsia="ja-JP"/>
              </w:rPr>
              <w:t>No</w:t>
            </w:r>
          </w:p>
        </w:tc>
      </w:tr>
      <w:tr w:rsidR="00B36221" w:rsidRPr="00B36221" w14:paraId="1F511FD4" w14:textId="77777777" w:rsidTr="007202F8">
        <w:tc>
          <w:tcPr>
            <w:tcW w:w="8635" w:type="dxa"/>
            <w:tcBorders>
              <w:bottom w:val="single" w:sz="4" w:space="0" w:color="auto"/>
            </w:tcBorders>
            <w:shd w:val="clear" w:color="auto" w:fill="auto"/>
          </w:tcPr>
          <w:p w14:paraId="4E537073" w14:textId="77777777" w:rsidR="00B36221" w:rsidRPr="00B36221" w:rsidRDefault="00B36221" w:rsidP="00B36221">
            <w:pPr>
              <w:tabs>
                <w:tab w:val="left" w:pos="900"/>
              </w:tabs>
              <w:spacing w:before="60"/>
              <w:ind w:left="567" w:hanging="567"/>
              <w:jc w:val="left"/>
              <w:rPr>
                <w:rFonts w:ascii="Calibri" w:hAnsi="Calibri"/>
                <w:sz w:val="18"/>
                <w:szCs w:val="18"/>
                <w:lang w:val="en-US" w:eastAsia="ja-JP"/>
              </w:rPr>
            </w:pPr>
            <w:r w:rsidRPr="00B36221">
              <w:rPr>
                <w:rFonts w:ascii="Calibri" w:hAnsi="Calibri"/>
                <w:sz w:val="18"/>
                <w:szCs w:val="18"/>
                <w:lang w:val="en-US" w:eastAsia="ja-JP"/>
              </w:rPr>
              <w:t>3.</w:t>
            </w:r>
            <w:r w:rsidRPr="00B36221">
              <w:rPr>
                <w:rFonts w:ascii="Calibri" w:hAnsi="Calibri"/>
                <w:sz w:val="18"/>
                <w:szCs w:val="18"/>
                <w:lang w:val="en-US" w:eastAsia="ja-JP"/>
              </w:rPr>
              <w:tab/>
              <w:t>Have women’s groups/leaders raised gender equality concerns regarding the Project during the stakeholder engagement process and has this been included in the overall Project proposal and in the risk assessment?</w:t>
            </w:r>
          </w:p>
        </w:tc>
        <w:tc>
          <w:tcPr>
            <w:tcW w:w="833" w:type="dxa"/>
            <w:tcBorders>
              <w:bottom w:val="single" w:sz="4" w:space="0" w:color="auto"/>
            </w:tcBorders>
            <w:shd w:val="clear" w:color="auto" w:fill="auto"/>
          </w:tcPr>
          <w:p w14:paraId="195FACD3" w14:textId="77777777" w:rsidR="00B36221" w:rsidRPr="00B36221" w:rsidRDefault="00F100A5" w:rsidP="00B36221">
            <w:pPr>
              <w:tabs>
                <w:tab w:val="left" w:pos="810"/>
              </w:tabs>
              <w:spacing w:after="0"/>
              <w:jc w:val="left"/>
              <w:rPr>
                <w:rFonts w:ascii="Calibri" w:eastAsia="MS Mincho" w:hAnsi="Calibri"/>
                <w:sz w:val="18"/>
                <w:szCs w:val="18"/>
                <w:lang w:val="en-US" w:eastAsia="ja-JP"/>
              </w:rPr>
            </w:pPr>
            <w:r>
              <w:rPr>
                <w:rFonts w:ascii="Calibri" w:eastAsia="MS Mincho" w:hAnsi="Calibri"/>
                <w:sz w:val="18"/>
                <w:szCs w:val="18"/>
                <w:lang w:val="en-US" w:eastAsia="ja-JP"/>
              </w:rPr>
              <w:t>No</w:t>
            </w:r>
          </w:p>
        </w:tc>
      </w:tr>
      <w:tr w:rsidR="00B36221" w:rsidRPr="00B36221" w14:paraId="2474F19F" w14:textId="77777777" w:rsidTr="007202F8">
        <w:tc>
          <w:tcPr>
            <w:tcW w:w="8635" w:type="dxa"/>
            <w:tcBorders>
              <w:bottom w:val="single" w:sz="4" w:space="0" w:color="auto"/>
            </w:tcBorders>
            <w:shd w:val="clear" w:color="auto" w:fill="auto"/>
          </w:tcPr>
          <w:p w14:paraId="7051359F" w14:textId="77777777" w:rsidR="00B36221" w:rsidRPr="00B36221" w:rsidRDefault="00B36221" w:rsidP="00B36221">
            <w:pPr>
              <w:tabs>
                <w:tab w:val="left" w:pos="900"/>
              </w:tabs>
              <w:spacing w:before="60"/>
              <w:ind w:left="567" w:hanging="567"/>
              <w:jc w:val="left"/>
              <w:rPr>
                <w:rFonts w:ascii="Calibri" w:hAnsi="Calibri"/>
                <w:sz w:val="18"/>
                <w:szCs w:val="18"/>
                <w:lang w:val="en-US" w:eastAsia="ja-JP"/>
              </w:rPr>
            </w:pPr>
            <w:r w:rsidRPr="00B36221">
              <w:rPr>
                <w:rFonts w:ascii="Calibri" w:hAnsi="Calibri"/>
                <w:sz w:val="18"/>
                <w:szCs w:val="18"/>
                <w:lang w:val="en-US" w:eastAsia="ja-JP"/>
              </w:rPr>
              <w:t>4.</w:t>
            </w:r>
            <w:r w:rsidRPr="00B36221">
              <w:rPr>
                <w:rFonts w:ascii="Calibri" w:hAnsi="Calibri"/>
                <w:sz w:val="18"/>
                <w:szCs w:val="18"/>
                <w:lang w:val="en-US" w:eastAsia="ja-JP"/>
              </w:rPr>
              <w:tab/>
              <w:t>Would the Project potentially limit women’s ability to use, develop and protect natural resources, taking into account different roles and positions of women and men in accessing environmental goods and services?</w:t>
            </w:r>
          </w:p>
          <w:p w14:paraId="77B6C228" w14:textId="77777777" w:rsidR="00B36221" w:rsidRPr="00B36221" w:rsidRDefault="00B36221" w:rsidP="00B36221">
            <w:pPr>
              <w:tabs>
                <w:tab w:val="left" w:pos="900"/>
              </w:tabs>
              <w:spacing w:before="60"/>
              <w:ind w:left="567" w:hanging="567"/>
              <w:jc w:val="left"/>
              <w:rPr>
                <w:rFonts w:ascii="Calibri" w:hAnsi="Calibri"/>
                <w:i/>
                <w:sz w:val="18"/>
                <w:szCs w:val="18"/>
                <w:lang w:val="en-US" w:eastAsia="ja-JP"/>
              </w:rPr>
            </w:pPr>
            <w:r w:rsidRPr="00B36221">
              <w:rPr>
                <w:rFonts w:ascii="Calibri" w:eastAsia="MS Mincho" w:hAnsi="Calibri"/>
                <w:sz w:val="18"/>
                <w:szCs w:val="18"/>
                <w:lang w:val="en-US" w:eastAsia="ja-JP"/>
              </w:rPr>
              <w:tab/>
            </w:r>
            <w:r w:rsidRPr="00B36221">
              <w:rPr>
                <w:rFonts w:ascii="Calibri" w:eastAsia="MS Mincho" w:hAnsi="Calibri"/>
                <w:i/>
                <w:sz w:val="18"/>
                <w:szCs w:val="18"/>
                <w:lang w:val="en-US" w:eastAsia="ja-JP"/>
              </w:rPr>
              <w:t>For example, activities that could lead to natural resources degradation or depletion in communities who depend on these resources for their livelihoods and well being</w:t>
            </w:r>
          </w:p>
        </w:tc>
        <w:tc>
          <w:tcPr>
            <w:tcW w:w="833" w:type="dxa"/>
            <w:tcBorders>
              <w:bottom w:val="single" w:sz="4" w:space="0" w:color="auto"/>
            </w:tcBorders>
            <w:shd w:val="clear" w:color="auto" w:fill="auto"/>
          </w:tcPr>
          <w:p w14:paraId="086401A8" w14:textId="77777777" w:rsidR="00B36221" w:rsidRPr="00B36221" w:rsidRDefault="00F100A5" w:rsidP="00B36221">
            <w:pPr>
              <w:tabs>
                <w:tab w:val="left" w:pos="810"/>
              </w:tabs>
              <w:spacing w:after="0"/>
              <w:jc w:val="left"/>
              <w:rPr>
                <w:rFonts w:ascii="Calibri" w:eastAsia="MS Mincho" w:hAnsi="Calibri"/>
                <w:sz w:val="18"/>
                <w:szCs w:val="18"/>
                <w:lang w:val="en-US" w:eastAsia="ja-JP"/>
              </w:rPr>
            </w:pPr>
            <w:r>
              <w:rPr>
                <w:rFonts w:ascii="Calibri" w:eastAsia="MS Mincho" w:hAnsi="Calibri"/>
                <w:sz w:val="18"/>
                <w:szCs w:val="18"/>
                <w:lang w:val="en-US" w:eastAsia="ja-JP"/>
              </w:rPr>
              <w:t>No</w:t>
            </w:r>
          </w:p>
        </w:tc>
      </w:tr>
      <w:tr w:rsidR="00B36221" w:rsidRPr="00B36221" w14:paraId="6D453306" w14:textId="77777777" w:rsidTr="00B36221">
        <w:tc>
          <w:tcPr>
            <w:tcW w:w="8635" w:type="dxa"/>
            <w:tcBorders>
              <w:bottom w:val="single" w:sz="4" w:space="0" w:color="auto"/>
            </w:tcBorders>
            <w:shd w:val="clear" w:color="auto" w:fill="DBE5F1"/>
          </w:tcPr>
          <w:p w14:paraId="06EE1879" w14:textId="77777777" w:rsidR="00B36221" w:rsidRPr="00B36221" w:rsidRDefault="00B36221" w:rsidP="00B36221">
            <w:pPr>
              <w:tabs>
                <w:tab w:val="left" w:pos="810"/>
              </w:tabs>
              <w:spacing w:before="120" w:after="120"/>
              <w:jc w:val="left"/>
              <w:rPr>
                <w:rFonts w:ascii="Calibri" w:hAnsi="Calibri"/>
                <w:b/>
                <w:sz w:val="18"/>
                <w:szCs w:val="18"/>
                <w:lang w:val="en-US" w:eastAsia="ja-JP"/>
              </w:rPr>
            </w:pPr>
            <w:r w:rsidRPr="00B36221">
              <w:rPr>
                <w:rFonts w:ascii="Calibri" w:eastAsia="MS Mincho" w:hAnsi="Calibri"/>
                <w:b/>
                <w:sz w:val="18"/>
                <w:szCs w:val="18"/>
                <w:lang w:val="en-US" w:eastAsia="ja-JP"/>
              </w:rPr>
              <w:t xml:space="preserve">Principle 3:  Environmental Sustainability: </w:t>
            </w:r>
            <w:r w:rsidRPr="00B36221">
              <w:rPr>
                <w:rFonts w:ascii="Calibri" w:eastAsia="MS Mincho" w:hAnsi="Calibri"/>
                <w:sz w:val="18"/>
                <w:szCs w:val="18"/>
                <w:lang w:val="en-US" w:eastAsia="ja-JP"/>
              </w:rPr>
              <w:t>Screening</w:t>
            </w:r>
            <w:r w:rsidRPr="00B36221">
              <w:rPr>
                <w:rFonts w:ascii="Calibri" w:eastAsia="MS Mincho" w:hAnsi="Calibri"/>
                <w:b/>
                <w:sz w:val="18"/>
                <w:szCs w:val="18"/>
                <w:lang w:val="en-US" w:eastAsia="ja-JP"/>
              </w:rPr>
              <w:t xml:space="preserve"> </w:t>
            </w:r>
            <w:r w:rsidRPr="00B36221">
              <w:rPr>
                <w:rFonts w:ascii="Calibri" w:eastAsia="MS Mincho" w:hAnsi="Calibri"/>
                <w:sz w:val="18"/>
                <w:szCs w:val="18"/>
                <w:lang w:val="en-US" w:eastAsia="ja-JP"/>
              </w:rPr>
              <w:t>questions regarding environmental risks are encompassed by the specific Standard-related questions below</w:t>
            </w:r>
          </w:p>
        </w:tc>
        <w:tc>
          <w:tcPr>
            <w:tcW w:w="833" w:type="dxa"/>
            <w:tcBorders>
              <w:bottom w:val="single" w:sz="4" w:space="0" w:color="auto"/>
            </w:tcBorders>
            <w:shd w:val="clear" w:color="auto" w:fill="DBE5F1"/>
          </w:tcPr>
          <w:p w14:paraId="1A9B60E1" w14:textId="77777777" w:rsidR="00B36221" w:rsidRPr="00B36221" w:rsidRDefault="00B36221" w:rsidP="00B36221">
            <w:pPr>
              <w:tabs>
                <w:tab w:val="left" w:pos="810"/>
              </w:tabs>
              <w:spacing w:after="0"/>
              <w:jc w:val="left"/>
              <w:rPr>
                <w:rFonts w:ascii="Calibri" w:eastAsia="MS Mincho" w:hAnsi="Calibri"/>
                <w:sz w:val="18"/>
                <w:szCs w:val="18"/>
                <w:lang w:val="en-US" w:eastAsia="ja-JP"/>
              </w:rPr>
            </w:pPr>
          </w:p>
        </w:tc>
      </w:tr>
      <w:tr w:rsidR="00B36221" w:rsidRPr="00B36221" w14:paraId="3E190F5E" w14:textId="77777777" w:rsidTr="007202F8">
        <w:tc>
          <w:tcPr>
            <w:tcW w:w="8635" w:type="dxa"/>
            <w:tcBorders>
              <w:bottom w:val="single" w:sz="4" w:space="0" w:color="auto"/>
            </w:tcBorders>
            <w:shd w:val="clear" w:color="auto" w:fill="auto"/>
          </w:tcPr>
          <w:p w14:paraId="0FB76C7C" w14:textId="77777777" w:rsidR="00B36221" w:rsidRPr="00B36221" w:rsidRDefault="00B36221" w:rsidP="00B36221">
            <w:pPr>
              <w:tabs>
                <w:tab w:val="left" w:pos="810"/>
              </w:tabs>
              <w:spacing w:after="0"/>
              <w:jc w:val="left"/>
              <w:rPr>
                <w:rFonts w:ascii="Calibri" w:hAnsi="Calibri"/>
                <w:b/>
                <w:sz w:val="18"/>
                <w:szCs w:val="18"/>
                <w:lang w:val="en-US" w:eastAsia="ja-JP"/>
              </w:rPr>
            </w:pPr>
          </w:p>
        </w:tc>
        <w:tc>
          <w:tcPr>
            <w:tcW w:w="833" w:type="dxa"/>
            <w:tcBorders>
              <w:bottom w:val="single" w:sz="4" w:space="0" w:color="auto"/>
            </w:tcBorders>
            <w:shd w:val="clear" w:color="auto" w:fill="auto"/>
          </w:tcPr>
          <w:p w14:paraId="00EE7A80" w14:textId="77777777" w:rsidR="00B36221" w:rsidRPr="00B36221" w:rsidRDefault="00B36221" w:rsidP="00B36221">
            <w:pPr>
              <w:tabs>
                <w:tab w:val="left" w:pos="810"/>
              </w:tabs>
              <w:spacing w:after="0"/>
              <w:jc w:val="left"/>
              <w:rPr>
                <w:rFonts w:ascii="Calibri" w:eastAsia="MS Mincho" w:hAnsi="Calibri"/>
                <w:sz w:val="18"/>
                <w:szCs w:val="18"/>
                <w:lang w:val="en-US" w:eastAsia="ja-JP"/>
              </w:rPr>
            </w:pPr>
          </w:p>
        </w:tc>
      </w:tr>
      <w:tr w:rsidR="00B36221" w:rsidRPr="00B36221" w14:paraId="091F65E3" w14:textId="77777777" w:rsidTr="00B36221">
        <w:tc>
          <w:tcPr>
            <w:tcW w:w="8635" w:type="dxa"/>
            <w:tcBorders>
              <w:bottom w:val="single" w:sz="4" w:space="0" w:color="auto"/>
            </w:tcBorders>
            <w:shd w:val="clear" w:color="auto" w:fill="DBE5F1"/>
            <w:vAlign w:val="center"/>
          </w:tcPr>
          <w:p w14:paraId="4E73D1EF" w14:textId="77777777" w:rsidR="00B36221" w:rsidRPr="00B36221" w:rsidRDefault="00B36221" w:rsidP="00B36221">
            <w:pPr>
              <w:tabs>
                <w:tab w:val="left" w:pos="570"/>
              </w:tabs>
              <w:spacing w:before="120" w:after="120"/>
              <w:jc w:val="left"/>
              <w:rPr>
                <w:rFonts w:ascii="Calibri" w:hAnsi="Calibri"/>
                <w:b/>
                <w:sz w:val="18"/>
                <w:szCs w:val="18"/>
                <w:lang w:val="en-US" w:eastAsia="ja-JP"/>
              </w:rPr>
            </w:pPr>
            <w:r w:rsidRPr="00B36221">
              <w:rPr>
                <w:rFonts w:ascii="Calibri" w:hAnsi="Calibri"/>
                <w:b/>
                <w:sz w:val="18"/>
                <w:szCs w:val="18"/>
                <w:lang w:val="en-US" w:eastAsia="ja-JP"/>
              </w:rPr>
              <w:t xml:space="preserve">Standard 1: Biodiversity Conservation and Sustainable </w:t>
            </w:r>
            <w:hyperlink w:anchor="SustNatResManGlossary" w:history="1">
              <w:r w:rsidRPr="00B36221">
                <w:rPr>
                  <w:rFonts w:ascii="Calibri" w:hAnsi="Calibri"/>
                  <w:b/>
                  <w:sz w:val="18"/>
                  <w:szCs w:val="18"/>
                  <w:lang w:val="en-US" w:eastAsia="ja-JP"/>
                </w:rPr>
                <w:t>Natural</w:t>
              </w:r>
            </w:hyperlink>
            <w:r w:rsidRPr="00B36221">
              <w:rPr>
                <w:rFonts w:ascii="Calibri" w:eastAsia="MS Mincho" w:hAnsi="Calibri"/>
                <w:b/>
                <w:sz w:val="18"/>
                <w:szCs w:val="18"/>
                <w:lang w:val="en-US" w:eastAsia="ja-JP"/>
              </w:rPr>
              <w:t xml:space="preserve"> Resource Management</w:t>
            </w:r>
          </w:p>
        </w:tc>
        <w:tc>
          <w:tcPr>
            <w:tcW w:w="833" w:type="dxa"/>
            <w:tcBorders>
              <w:bottom w:val="single" w:sz="4" w:space="0" w:color="auto"/>
            </w:tcBorders>
            <w:shd w:val="clear" w:color="auto" w:fill="DBE5F1"/>
          </w:tcPr>
          <w:p w14:paraId="1E8E47C2" w14:textId="77777777" w:rsidR="00B36221" w:rsidRPr="00B36221" w:rsidRDefault="00B36221" w:rsidP="00B36221">
            <w:pPr>
              <w:spacing w:after="0"/>
              <w:jc w:val="left"/>
              <w:rPr>
                <w:rFonts w:ascii="Calibri" w:hAnsi="Calibri"/>
                <w:b/>
                <w:sz w:val="18"/>
                <w:szCs w:val="18"/>
                <w:lang w:val="en-US" w:eastAsia="ja-JP"/>
              </w:rPr>
            </w:pPr>
          </w:p>
        </w:tc>
      </w:tr>
      <w:tr w:rsidR="00B36221" w:rsidRPr="00B36221" w14:paraId="0492E720" w14:textId="77777777" w:rsidTr="007202F8">
        <w:tc>
          <w:tcPr>
            <w:tcW w:w="8635" w:type="dxa"/>
            <w:shd w:val="clear" w:color="auto" w:fill="auto"/>
          </w:tcPr>
          <w:p w14:paraId="69F0D50C" w14:textId="77777777" w:rsidR="00B36221" w:rsidRPr="00B36221" w:rsidRDefault="00B36221" w:rsidP="00B36221">
            <w:pPr>
              <w:tabs>
                <w:tab w:val="left" w:pos="900"/>
              </w:tabs>
              <w:spacing w:before="60"/>
              <w:ind w:left="567" w:hanging="567"/>
              <w:jc w:val="left"/>
              <w:rPr>
                <w:rFonts w:ascii="Calibri" w:hAnsi="Calibri"/>
                <w:sz w:val="18"/>
                <w:szCs w:val="18"/>
                <w:lang w:val="en-US" w:eastAsia="ja-JP"/>
              </w:rPr>
            </w:pPr>
            <w:r w:rsidRPr="00B36221">
              <w:rPr>
                <w:rFonts w:ascii="Calibri" w:hAnsi="Calibri"/>
                <w:sz w:val="18"/>
                <w:szCs w:val="18"/>
                <w:lang w:val="en-US" w:eastAsia="ja-JP"/>
              </w:rPr>
              <w:t xml:space="preserve">1.1 </w:t>
            </w:r>
            <w:r w:rsidRPr="00B36221">
              <w:rPr>
                <w:rFonts w:ascii="Calibri" w:hAnsi="Calibri"/>
                <w:sz w:val="18"/>
                <w:szCs w:val="18"/>
                <w:lang w:val="en-US" w:eastAsia="ja-JP"/>
              </w:rPr>
              <w:tab/>
              <w:t>Would the Project potentially cause adverse impacts to habitats (e.g. modified, natural, and critical habitats) and/or ecosystems and ecosystem services?</w:t>
            </w:r>
            <w:r w:rsidRPr="00B36221">
              <w:rPr>
                <w:rFonts w:ascii="Calibri" w:hAnsi="Calibri"/>
                <w:sz w:val="18"/>
                <w:szCs w:val="18"/>
                <w:lang w:val="en-US" w:eastAsia="ja-JP"/>
              </w:rPr>
              <w:br/>
            </w:r>
            <w:r w:rsidRPr="00B36221">
              <w:rPr>
                <w:rFonts w:ascii="Calibri" w:hAnsi="Calibri"/>
                <w:sz w:val="18"/>
                <w:szCs w:val="18"/>
                <w:lang w:val="en-US" w:eastAsia="ja-JP"/>
              </w:rPr>
              <w:br/>
            </w:r>
            <w:r w:rsidRPr="00B36221">
              <w:rPr>
                <w:rFonts w:ascii="Calibri" w:hAnsi="Calibri"/>
                <w:i/>
                <w:sz w:val="18"/>
                <w:szCs w:val="18"/>
                <w:lang w:val="en-US" w:eastAsia="ja-JP"/>
              </w:rPr>
              <w:t>For example, through habitat loss, conversion or degradation, fragmentation, hydrological changes</w:t>
            </w:r>
          </w:p>
        </w:tc>
        <w:tc>
          <w:tcPr>
            <w:tcW w:w="833" w:type="dxa"/>
            <w:shd w:val="clear" w:color="auto" w:fill="auto"/>
          </w:tcPr>
          <w:p w14:paraId="0E6A06D7" w14:textId="77777777" w:rsidR="00B36221" w:rsidRPr="00B36221" w:rsidRDefault="00F100A5" w:rsidP="00B36221">
            <w:pPr>
              <w:spacing w:after="0"/>
              <w:jc w:val="left"/>
              <w:rPr>
                <w:rFonts w:ascii="Calibri" w:hAnsi="Calibri"/>
                <w:sz w:val="18"/>
                <w:szCs w:val="18"/>
                <w:lang w:val="en-US" w:eastAsia="ja-JP"/>
              </w:rPr>
            </w:pPr>
            <w:r>
              <w:rPr>
                <w:rFonts w:ascii="Calibri" w:hAnsi="Calibri"/>
                <w:sz w:val="18"/>
                <w:szCs w:val="18"/>
                <w:lang w:val="en-US" w:eastAsia="ja-JP"/>
              </w:rPr>
              <w:t>No</w:t>
            </w:r>
          </w:p>
        </w:tc>
      </w:tr>
      <w:tr w:rsidR="00B36221" w:rsidRPr="00B36221" w14:paraId="1E751FF6" w14:textId="77777777" w:rsidTr="007202F8">
        <w:tc>
          <w:tcPr>
            <w:tcW w:w="8635" w:type="dxa"/>
            <w:tcBorders>
              <w:bottom w:val="single" w:sz="4" w:space="0" w:color="auto"/>
            </w:tcBorders>
            <w:shd w:val="clear" w:color="auto" w:fill="auto"/>
          </w:tcPr>
          <w:p w14:paraId="2B04FDA9" w14:textId="77777777" w:rsidR="00B36221" w:rsidRPr="00B36221" w:rsidRDefault="00B36221" w:rsidP="00B36221">
            <w:pPr>
              <w:tabs>
                <w:tab w:val="left" w:pos="900"/>
              </w:tabs>
              <w:autoSpaceDE w:val="0"/>
              <w:autoSpaceDN w:val="0"/>
              <w:adjustRightInd w:val="0"/>
              <w:spacing w:before="60"/>
              <w:ind w:left="567" w:hanging="567"/>
              <w:jc w:val="left"/>
              <w:rPr>
                <w:rFonts w:ascii="Calibri" w:hAnsi="Calibri"/>
                <w:color w:val="000000"/>
                <w:sz w:val="18"/>
                <w:szCs w:val="18"/>
                <w:lang w:val="en-US" w:eastAsia="ja-JP"/>
              </w:rPr>
            </w:pPr>
            <w:r w:rsidRPr="00B36221">
              <w:rPr>
                <w:rFonts w:ascii="Calibri" w:hAnsi="Calibri"/>
                <w:bCs/>
                <w:color w:val="000000"/>
                <w:sz w:val="18"/>
                <w:szCs w:val="18"/>
                <w:lang w:val="en-US" w:eastAsia="ja-JP"/>
              </w:rPr>
              <w:lastRenderedPageBreak/>
              <w:t xml:space="preserve">1.2 </w:t>
            </w:r>
            <w:r w:rsidRPr="00B36221">
              <w:rPr>
                <w:rFonts w:ascii="Calibri" w:hAnsi="Calibri"/>
                <w:bCs/>
                <w:color w:val="000000"/>
                <w:sz w:val="18"/>
                <w:szCs w:val="18"/>
                <w:lang w:val="en-US" w:eastAsia="ja-JP"/>
              </w:rPr>
              <w:tab/>
              <w:t>Are any Project activities proposed within or adjacent to critical habitats and/or environmentally sensitive areas, including legally protected areas (e.g. nature reserve, national park), areas proposed for protection, or recognized as such by authoritative sources and/or indigenous peoples or local communities?</w:t>
            </w:r>
          </w:p>
        </w:tc>
        <w:tc>
          <w:tcPr>
            <w:tcW w:w="833" w:type="dxa"/>
            <w:tcBorders>
              <w:bottom w:val="single" w:sz="4" w:space="0" w:color="auto"/>
            </w:tcBorders>
            <w:shd w:val="clear" w:color="auto" w:fill="auto"/>
          </w:tcPr>
          <w:p w14:paraId="798799C9" w14:textId="77777777" w:rsidR="00B36221" w:rsidRPr="00B36221" w:rsidRDefault="00F100A5" w:rsidP="00B36221">
            <w:pPr>
              <w:spacing w:after="0"/>
              <w:jc w:val="left"/>
              <w:rPr>
                <w:rFonts w:ascii="Calibri" w:hAnsi="Calibri"/>
                <w:sz w:val="18"/>
                <w:szCs w:val="18"/>
                <w:lang w:val="en-US" w:eastAsia="ja-JP"/>
              </w:rPr>
            </w:pPr>
            <w:r>
              <w:rPr>
                <w:rFonts w:ascii="Calibri" w:hAnsi="Calibri"/>
                <w:sz w:val="18"/>
                <w:szCs w:val="18"/>
                <w:lang w:val="en-US" w:eastAsia="ja-JP"/>
              </w:rPr>
              <w:t>No</w:t>
            </w:r>
          </w:p>
        </w:tc>
      </w:tr>
      <w:tr w:rsidR="00B36221" w:rsidRPr="00B36221" w14:paraId="4A47E8BE" w14:textId="77777777" w:rsidTr="007202F8">
        <w:tc>
          <w:tcPr>
            <w:tcW w:w="8635" w:type="dxa"/>
            <w:tcBorders>
              <w:bottom w:val="single" w:sz="4" w:space="0" w:color="auto"/>
            </w:tcBorders>
            <w:shd w:val="clear" w:color="auto" w:fill="auto"/>
          </w:tcPr>
          <w:p w14:paraId="396E925E" w14:textId="77777777" w:rsidR="00B36221" w:rsidRPr="00B36221" w:rsidRDefault="00B36221" w:rsidP="00B36221">
            <w:pPr>
              <w:tabs>
                <w:tab w:val="left" w:pos="900"/>
              </w:tabs>
              <w:spacing w:before="60"/>
              <w:ind w:left="567" w:hanging="567"/>
              <w:jc w:val="left"/>
              <w:rPr>
                <w:rFonts w:ascii="Calibri" w:hAnsi="Calibri"/>
                <w:sz w:val="18"/>
                <w:szCs w:val="18"/>
                <w:lang w:val="en-US" w:eastAsia="ja-JP"/>
              </w:rPr>
            </w:pPr>
            <w:r w:rsidRPr="00B36221">
              <w:rPr>
                <w:rFonts w:ascii="Calibri" w:hAnsi="Calibri"/>
                <w:sz w:val="18"/>
                <w:szCs w:val="18"/>
                <w:lang w:val="en-US" w:eastAsia="ja-JP"/>
              </w:rPr>
              <w:t>1.3</w:t>
            </w:r>
            <w:r w:rsidRPr="00B36221">
              <w:rPr>
                <w:rFonts w:ascii="Calibri" w:hAnsi="Calibri"/>
                <w:sz w:val="18"/>
                <w:szCs w:val="18"/>
                <w:lang w:val="en-US" w:eastAsia="ja-JP"/>
              </w:rPr>
              <w:tab/>
              <w:t>Does the Project involve changes to the use of lands and resources that may have adverse impacts on habitats, ecosystems, and/or livelihoods? (Note: if restrictions and/or limitations of access to lands would apply, refer to Standard 5)</w:t>
            </w:r>
          </w:p>
        </w:tc>
        <w:tc>
          <w:tcPr>
            <w:tcW w:w="833" w:type="dxa"/>
            <w:tcBorders>
              <w:bottom w:val="single" w:sz="4" w:space="0" w:color="auto"/>
            </w:tcBorders>
            <w:shd w:val="clear" w:color="auto" w:fill="auto"/>
          </w:tcPr>
          <w:p w14:paraId="517EB9D0" w14:textId="77777777" w:rsidR="00B36221" w:rsidRPr="00B36221" w:rsidRDefault="00F100A5" w:rsidP="00B36221">
            <w:pPr>
              <w:spacing w:after="0"/>
              <w:jc w:val="left"/>
              <w:rPr>
                <w:rFonts w:ascii="Calibri" w:hAnsi="Calibri"/>
                <w:sz w:val="18"/>
                <w:szCs w:val="18"/>
                <w:lang w:val="en-US" w:eastAsia="ja-JP"/>
              </w:rPr>
            </w:pPr>
            <w:r>
              <w:rPr>
                <w:rFonts w:ascii="Calibri" w:hAnsi="Calibri"/>
                <w:sz w:val="18"/>
                <w:szCs w:val="18"/>
                <w:lang w:val="en-US" w:eastAsia="ja-JP"/>
              </w:rPr>
              <w:t>No</w:t>
            </w:r>
          </w:p>
        </w:tc>
      </w:tr>
      <w:tr w:rsidR="00B36221" w:rsidRPr="00B36221" w14:paraId="37680525" w14:textId="77777777" w:rsidTr="007202F8">
        <w:tc>
          <w:tcPr>
            <w:tcW w:w="8635" w:type="dxa"/>
            <w:tcBorders>
              <w:bottom w:val="single" w:sz="4" w:space="0" w:color="auto"/>
            </w:tcBorders>
            <w:shd w:val="clear" w:color="auto" w:fill="auto"/>
          </w:tcPr>
          <w:p w14:paraId="45AE49D6" w14:textId="77777777" w:rsidR="00B36221" w:rsidRPr="00B36221" w:rsidRDefault="00B36221" w:rsidP="00B36221">
            <w:pPr>
              <w:tabs>
                <w:tab w:val="left" w:pos="900"/>
              </w:tabs>
              <w:spacing w:before="60"/>
              <w:ind w:left="567" w:hanging="567"/>
              <w:jc w:val="left"/>
              <w:rPr>
                <w:rFonts w:ascii="Calibri" w:hAnsi="Calibri"/>
                <w:sz w:val="18"/>
                <w:szCs w:val="18"/>
                <w:lang w:val="en-US" w:eastAsia="ja-JP"/>
              </w:rPr>
            </w:pPr>
            <w:r w:rsidRPr="00B36221">
              <w:rPr>
                <w:rFonts w:ascii="Calibri" w:hAnsi="Calibri"/>
                <w:sz w:val="18"/>
                <w:szCs w:val="18"/>
                <w:lang w:val="en-US" w:eastAsia="ja-JP"/>
              </w:rPr>
              <w:t>1.4</w:t>
            </w:r>
            <w:r w:rsidRPr="00B36221">
              <w:rPr>
                <w:rFonts w:ascii="Calibri" w:hAnsi="Calibri"/>
                <w:sz w:val="18"/>
                <w:szCs w:val="18"/>
                <w:lang w:val="en-US" w:eastAsia="ja-JP"/>
              </w:rPr>
              <w:tab/>
              <w:t>Would Project activities pose risks to endangered species?</w:t>
            </w:r>
          </w:p>
        </w:tc>
        <w:tc>
          <w:tcPr>
            <w:tcW w:w="833" w:type="dxa"/>
            <w:tcBorders>
              <w:bottom w:val="single" w:sz="4" w:space="0" w:color="auto"/>
            </w:tcBorders>
            <w:shd w:val="clear" w:color="auto" w:fill="auto"/>
          </w:tcPr>
          <w:p w14:paraId="54ADFCF5" w14:textId="77777777" w:rsidR="00B36221" w:rsidRPr="00B36221" w:rsidRDefault="00F100A5" w:rsidP="00B36221">
            <w:pPr>
              <w:spacing w:after="0"/>
              <w:jc w:val="left"/>
              <w:rPr>
                <w:rFonts w:ascii="Calibri" w:hAnsi="Calibri"/>
                <w:sz w:val="18"/>
                <w:szCs w:val="18"/>
                <w:lang w:val="en-US" w:eastAsia="ja-JP"/>
              </w:rPr>
            </w:pPr>
            <w:r>
              <w:rPr>
                <w:rFonts w:ascii="Calibri" w:hAnsi="Calibri"/>
                <w:sz w:val="18"/>
                <w:szCs w:val="18"/>
                <w:lang w:val="en-US" w:eastAsia="ja-JP"/>
              </w:rPr>
              <w:t>No</w:t>
            </w:r>
          </w:p>
        </w:tc>
      </w:tr>
      <w:tr w:rsidR="00B36221" w:rsidRPr="00B36221" w14:paraId="266AA31F" w14:textId="77777777" w:rsidTr="007202F8">
        <w:tc>
          <w:tcPr>
            <w:tcW w:w="8635" w:type="dxa"/>
            <w:tcBorders>
              <w:bottom w:val="single" w:sz="4" w:space="0" w:color="auto"/>
            </w:tcBorders>
            <w:shd w:val="clear" w:color="auto" w:fill="auto"/>
          </w:tcPr>
          <w:p w14:paraId="37F5D31A" w14:textId="77777777" w:rsidR="00B36221" w:rsidRPr="00B36221" w:rsidRDefault="00B36221" w:rsidP="00B36221">
            <w:pPr>
              <w:tabs>
                <w:tab w:val="left" w:pos="900"/>
              </w:tabs>
              <w:spacing w:before="60"/>
              <w:ind w:left="567" w:hanging="567"/>
              <w:jc w:val="left"/>
              <w:rPr>
                <w:rFonts w:ascii="Calibri" w:hAnsi="Calibri"/>
                <w:sz w:val="18"/>
                <w:szCs w:val="18"/>
                <w:lang w:val="en-US" w:eastAsia="ja-JP"/>
              </w:rPr>
            </w:pPr>
            <w:r w:rsidRPr="00B36221">
              <w:rPr>
                <w:rFonts w:ascii="Calibri" w:hAnsi="Calibri"/>
                <w:sz w:val="18"/>
                <w:szCs w:val="18"/>
                <w:lang w:val="en-US" w:eastAsia="ja-JP"/>
              </w:rPr>
              <w:t xml:space="preserve">1.5 </w:t>
            </w:r>
            <w:r w:rsidRPr="00B36221">
              <w:rPr>
                <w:rFonts w:ascii="Calibri" w:hAnsi="Calibri"/>
                <w:sz w:val="18"/>
                <w:szCs w:val="18"/>
                <w:lang w:val="en-US" w:eastAsia="ja-JP"/>
              </w:rPr>
              <w:tab/>
              <w:t xml:space="preserve">Would the Project pose a risk of introducing invasive alien species? </w:t>
            </w:r>
          </w:p>
        </w:tc>
        <w:tc>
          <w:tcPr>
            <w:tcW w:w="833" w:type="dxa"/>
            <w:tcBorders>
              <w:bottom w:val="single" w:sz="4" w:space="0" w:color="auto"/>
            </w:tcBorders>
            <w:shd w:val="clear" w:color="auto" w:fill="auto"/>
          </w:tcPr>
          <w:p w14:paraId="2963C73B" w14:textId="77777777" w:rsidR="00B36221" w:rsidRPr="00B36221" w:rsidRDefault="00F100A5" w:rsidP="00B36221">
            <w:pPr>
              <w:spacing w:after="0"/>
              <w:jc w:val="left"/>
              <w:rPr>
                <w:rFonts w:ascii="Calibri" w:hAnsi="Calibri"/>
                <w:sz w:val="18"/>
                <w:szCs w:val="18"/>
                <w:lang w:val="en-US" w:eastAsia="ja-JP"/>
              </w:rPr>
            </w:pPr>
            <w:r>
              <w:rPr>
                <w:rFonts w:ascii="Calibri" w:hAnsi="Calibri"/>
                <w:sz w:val="18"/>
                <w:szCs w:val="18"/>
                <w:lang w:val="en-US" w:eastAsia="ja-JP"/>
              </w:rPr>
              <w:t>No</w:t>
            </w:r>
          </w:p>
        </w:tc>
      </w:tr>
      <w:tr w:rsidR="00B36221" w:rsidRPr="00B36221" w14:paraId="743B7496" w14:textId="77777777" w:rsidTr="007202F8">
        <w:tc>
          <w:tcPr>
            <w:tcW w:w="8635" w:type="dxa"/>
            <w:tcBorders>
              <w:bottom w:val="single" w:sz="4" w:space="0" w:color="auto"/>
            </w:tcBorders>
            <w:shd w:val="clear" w:color="auto" w:fill="auto"/>
          </w:tcPr>
          <w:p w14:paraId="1950E349" w14:textId="77777777" w:rsidR="00B36221" w:rsidRPr="00B36221" w:rsidRDefault="00B36221" w:rsidP="00B36221">
            <w:pPr>
              <w:tabs>
                <w:tab w:val="left" w:pos="900"/>
              </w:tabs>
              <w:spacing w:before="60"/>
              <w:ind w:left="567" w:hanging="567"/>
              <w:jc w:val="left"/>
              <w:rPr>
                <w:rFonts w:ascii="Calibri" w:hAnsi="Calibri"/>
                <w:sz w:val="18"/>
                <w:szCs w:val="18"/>
                <w:lang w:val="en-US" w:eastAsia="ja-JP"/>
              </w:rPr>
            </w:pPr>
            <w:r w:rsidRPr="00B36221">
              <w:rPr>
                <w:rFonts w:ascii="Calibri" w:hAnsi="Calibri"/>
                <w:sz w:val="18"/>
                <w:szCs w:val="18"/>
                <w:lang w:val="en-US" w:eastAsia="ja-JP"/>
              </w:rPr>
              <w:t>1.6</w:t>
            </w:r>
            <w:r w:rsidRPr="00B36221">
              <w:rPr>
                <w:rFonts w:ascii="Calibri" w:hAnsi="Calibri"/>
                <w:sz w:val="18"/>
                <w:szCs w:val="18"/>
                <w:lang w:val="en-US" w:eastAsia="ja-JP"/>
              </w:rPr>
              <w:tab/>
              <w:t>Does the Project involve harvesting of natural forests, plantation development, or reforestation?</w:t>
            </w:r>
          </w:p>
        </w:tc>
        <w:tc>
          <w:tcPr>
            <w:tcW w:w="833" w:type="dxa"/>
            <w:tcBorders>
              <w:bottom w:val="single" w:sz="4" w:space="0" w:color="auto"/>
            </w:tcBorders>
            <w:shd w:val="clear" w:color="auto" w:fill="auto"/>
          </w:tcPr>
          <w:p w14:paraId="16ACA867" w14:textId="77777777" w:rsidR="00B36221" w:rsidRPr="00B36221" w:rsidRDefault="00F100A5" w:rsidP="00B36221">
            <w:pPr>
              <w:spacing w:after="0"/>
              <w:jc w:val="left"/>
              <w:rPr>
                <w:rFonts w:ascii="Calibri" w:hAnsi="Calibri"/>
                <w:sz w:val="18"/>
                <w:szCs w:val="18"/>
                <w:lang w:val="en-US" w:eastAsia="ja-JP"/>
              </w:rPr>
            </w:pPr>
            <w:r>
              <w:rPr>
                <w:rFonts w:ascii="Calibri" w:hAnsi="Calibri"/>
                <w:sz w:val="18"/>
                <w:szCs w:val="18"/>
                <w:lang w:val="en-US" w:eastAsia="ja-JP"/>
              </w:rPr>
              <w:t>No</w:t>
            </w:r>
          </w:p>
        </w:tc>
      </w:tr>
      <w:tr w:rsidR="00B36221" w:rsidRPr="00B36221" w14:paraId="2CDBEBD9" w14:textId="77777777" w:rsidTr="007202F8">
        <w:tc>
          <w:tcPr>
            <w:tcW w:w="8635" w:type="dxa"/>
            <w:tcBorders>
              <w:bottom w:val="single" w:sz="4" w:space="0" w:color="auto"/>
            </w:tcBorders>
            <w:shd w:val="clear" w:color="auto" w:fill="auto"/>
          </w:tcPr>
          <w:p w14:paraId="14BD4AE4" w14:textId="77777777" w:rsidR="00B36221" w:rsidRPr="00B36221" w:rsidRDefault="00B36221" w:rsidP="00B36221">
            <w:pPr>
              <w:tabs>
                <w:tab w:val="left" w:pos="900"/>
              </w:tabs>
              <w:spacing w:before="60"/>
              <w:ind w:left="567" w:hanging="567"/>
              <w:jc w:val="left"/>
              <w:rPr>
                <w:rFonts w:ascii="Calibri" w:hAnsi="Calibri"/>
                <w:sz w:val="18"/>
                <w:szCs w:val="18"/>
                <w:lang w:val="en-US" w:eastAsia="ja-JP"/>
              </w:rPr>
            </w:pPr>
            <w:r w:rsidRPr="00B36221">
              <w:rPr>
                <w:rFonts w:ascii="Calibri" w:hAnsi="Calibri"/>
                <w:sz w:val="18"/>
                <w:szCs w:val="18"/>
                <w:lang w:val="en-US" w:eastAsia="ja-JP"/>
              </w:rPr>
              <w:t xml:space="preserve">1.7 </w:t>
            </w:r>
            <w:r w:rsidRPr="00B36221">
              <w:rPr>
                <w:rFonts w:ascii="Calibri" w:hAnsi="Calibri"/>
                <w:sz w:val="18"/>
                <w:szCs w:val="18"/>
                <w:lang w:val="en-US" w:eastAsia="ja-JP"/>
              </w:rPr>
              <w:tab/>
              <w:t>Does the Project involve the production and/or harvesting of fish populations or other aquatic species?</w:t>
            </w:r>
          </w:p>
        </w:tc>
        <w:tc>
          <w:tcPr>
            <w:tcW w:w="833" w:type="dxa"/>
            <w:tcBorders>
              <w:bottom w:val="single" w:sz="4" w:space="0" w:color="auto"/>
            </w:tcBorders>
            <w:shd w:val="clear" w:color="auto" w:fill="auto"/>
          </w:tcPr>
          <w:p w14:paraId="235C755B" w14:textId="77777777" w:rsidR="00B36221" w:rsidRPr="00B36221" w:rsidRDefault="00F100A5" w:rsidP="00B36221">
            <w:pPr>
              <w:spacing w:after="0"/>
              <w:jc w:val="left"/>
              <w:rPr>
                <w:rFonts w:ascii="Calibri" w:hAnsi="Calibri"/>
                <w:sz w:val="18"/>
                <w:szCs w:val="18"/>
                <w:lang w:val="en-US" w:eastAsia="ja-JP"/>
              </w:rPr>
            </w:pPr>
            <w:r>
              <w:rPr>
                <w:rFonts w:ascii="Calibri" w:hAnsi="Calibri"/>
                <w:sz w:val="18"/>
                <w:szCs w:val="18"/>
                <w:lang w:val="en-US" w:eastAsia="ja-JP"/>
              </w:rPr>
              <w:t>No</w:t>
            </w:r>
          </w:p>
        </w:tc>
      </w:tr>
      <w:tr w:rsidR="00B36221" w:rsidRPr="00B36221" w14:paraId="227E16E9" w14:textId="77777777" w:rsidTr="007202F8">
        <w:tc>
          <w:tcPr>
            <w:tcW w:w="8635" w:type="dxa"/>
            <w:tcBorders>
              <w:bottom w:val="single" w:sz="4" w:space="0" w:color="auto"/>
            </w:tcBorders>
            <w:shd w:val="clear" w:color="auto" w:fill="auto"/>
          </w:tcPr>
          <w:p w14:paraId="0C98692E" w14:textId="77777777" w:rsidR="00B36221" w:rsidRPr="00B36221" w:rsidRDefault="00B36221" w:rsidP="00B36221">
            <w:pPr>
              <w:tabs>
                <w:tab w:val="left" w:pos="900"/>
              </w:tabs>
              <w:spacing w:before="60"/>
              <w:ind w:left="567" w:hanging="567"/>
              <w:jc w:val="left"/>
              <w:rPr>
                <w:rFonts w:ascii="Calibri" w:hAnsi="Calibri"/>
                <w:sz w:val="18"/>
                <w:szCs w:val="18"/>
                <w:lang w:val="en-US" w:eastAsia="ja-JP"/>
              </w:rPr>
            </w:pPr>
            <w:r w:rsidRPr="00B36221">
              <w:rPr>
                <w:rFonts w:ascii="Calibri" w:hAnsi="Calibri"/>
                <w:sz w:val="18"/>
                <w:szCs w:val="18"/>
                <w:lang w:val="en-US" w:eastAsia="ja-JP"/>
              </w:rPr>
              <w:t xml:space="preserve">1.8 </w:t>
            </w:r>
            <w:r w:rsidRPr="00B36221">
              <w:rPr>
                <w:rFonts w:ascii="Calibri" w:hAnsi="Calibri"/>
                <w:sz w:val="18"/>
                <w:szCs w:val="18"/>
                <w:lang w:val="en-US" w:eastAsia="ja-JP"/>
              </w:rPr>
              <w:tab/>
              <w:t>Does the Project involve significant extraction, diversion or containment of surface or ground water?</w:t>
            </w:r>
          </w:p>
          <w:p w14:paraId="05E8AF17" w14:textId="77777777" w:rsidR="00B36221" w:rsidRPr="00B36221" w:rsidRDefault="00B36221" w:rsidP="00B36221">
            <w:pPr>
              <w:tabs>
                <w:tab w:val="left" w:pos="900"/>
              </w:tabs>
              <w:spacing w:before="60"/>
              <w:ind w:left="567" w:hanging="567"/>
              <w:jc w:val="left"/>
              <w:rPr>
                <w:rFonts w:ascii="Calibri" w:hAnsi="Calibri"/>
                <w:i/>
                <w:sz w:val="18"/>
                <w:szCs w:val="18"/>
                <w:lang w:val="en-US" w:eastAsia="ja-JP"/>
              </w:rPr>
            </w:pPr>
            <w:r w:rsidRPr="00B36221">
              <w:rPr>
                <w:rFonts w:ascii="Calibri" w:hAnsi="Calibri"/>
                <w:sz w:val="18"/>
                <w:szCs w:val="18"/>
                <w:lang w:val="en-US" w:eastAsia="ja-JP"/>
              </w:rPr>
              <w:tab/>
            </w:r>
            <w:r w:rsidRPr="00B36221">
              <w:rPr>
                <w:rFonts w:ascii="Calibri" w:hAnsi="Calibri"/>
                <w:i/>
                <w:sz w:val="18"/>
                <w:szCs w:val="18"/>
                <w:lang w:val="en-US" w:eastAsia="ja-JP"/>
              </w:rPr>
              <w:t>For example, construction of dams, reservoirs, river basin developments, groundwater extraction</w:t>
            </w:r>
          </w:p>
        </w:tc>
        <w:tc>
          <w:tcPr>
            <w:tcW w:w="833" w:type="dxa"/>
            <w:tcBorders>
              <w:bottom w:val="single" w:sz="4" w:space="0" w:color="auto"/>
            </w:tcBorders>
            <w:shd w:val="clear" w:color="auto" w:fill="auto"/>
          </w:tcPr>
          <w:p w14:paraId="1BF28986" w14:textId="77777777" w:rsidR="00B36221" w:rsidRPr="00B36221" w:rsidRDefault="00F100A5" w:rsidP="00B36221">
            <w:pPr>
              <w:spacing w:after="0"/>
              <w:jc w:val="left"/>
              <w:rPr>
                <w:rFonts w:ascii="Calibri" w:hAnsi="Calibri"/>
                <w:sz w:val="18"/>
                <w:szCs w:val="18"/>
                <w:lang w:val="en-US" w:eastAsia="ja-JP"/>
              </w:rPr>
            </w:pPr>
            <w:r>
              <w:rPr>
                <w:rFonts w:ascii="Calibri" w:hAnsi="Calibri"/>
                <w:sz w:val="18"/>
                <w:szCs w:val="18"/>
                <w:lang w:val="en-US" w:eastAsia="ja-JP"/>
              </w:rPr>
              <w:t>No</w:t>
            </w:r>
          </w:p>
        </w:tc>
      </w:tr>
      <w:tr w:rsidR="00B36221" w:rsidRPr="00B36221" w14:paraId="5B1C38FF" w14:textId="77777777" w:rsidTr="007202F8">
        <w:tc>
          <w:tcPr>
            <w:tcW w:w="8635" w:type="dxa"/>
            <w:tcBorders>
              <w:bottom w:val="single" w:sz="4" w:space="0" w:color="auto"/>
            </w:tcBorders>
            <w:shd w:val="clear" w:color="auto" w:fill="auto"/>
          </w:tcPr>
          <w:p w14:paraId="522C31AB" w14:textId="77777777" w:rsidR="00B36221" w:rsidRPr="00B36221" w:rsidRDefault="00B36221" w:rsidP="00B36221">
            <w:pPr>
              <w:tabs>
                <w:tab w:val="left" w:pos="900"/>
              </w:tabs>
              <w:spacing w:before="60"/>
              <w:ind w:left="567" w:hanging="567"/>
              <w:jc w:val="left"/>
              <w:rPr>
                <w:rFonts w:ascii="Calibri" w:hAnsi="Calibri"/>
                <w:sz w:val="18"/>
                <w:szCs w:val="18"/>
                <w:lang w:val="en-US" w:eastAsia="ja-JP"/>
              </w:rPr>
            </w:pPr>
            <w:r w:rsidRPr="00B36221">
              <w:rPr>
                <w:rFonts w:ascii="Calibri" w:hAnsi="Calibri"/>
                <w:sz w:val="18"/>
                <w:szCs w:val="18"/>
                <w:lang w:val="en-US" w:eastAsia="ja-JP"/>
              </w:rPr>
              <w:t>1.9</w:t>
            </w:r>
            <w:r w:rsidRPr="00B36221">
              <w:rPr>
                <w:rFonts w:ascii="Calibri" w:hAnsi="Calibri"/>
                <w:sz w:val="18"/>
                <w:szCs w:val="18"/>
                <w:lang w:val="en-US" w:eastAsia="ja-JP"/>
              </w:rPr>
              <w:tab/>
              <w:t xml:space="preserve">Does the Project involve utilization of genetic resources? (e.g. collection and/or harvesting, commercial development) </w:t>
            </w:r>
          </w:p>
        </w:tc>
        <w:tc>
          <w:tcPr>
            <w:tcW w:w="833" w:type="dxa"/>
            <w:tcBorders>
              <w:bottom w:val="single" w:sz="4" w:space="0" w:color="auto"/>
            </w:tcBorders>
            <w:shd w:val="clear" w:color="auto" w:fill="auto"/>
          </w:tcPr>
          <w:p w14:paraId="572F710E" w14:textId="77777777" w:rsidR="00B36221" w:rsidRPr="00B36221" w:rsidRDefault="00F100A5" w:rsidP="00B36221">
            <w:pPr>
              <w:tabs>
                <w:tab w:val="left" w:pos="585"/>
              </w:tabs>
              <w:spacing w:before="60"/>
              <w:ind w:left="567" w:hanging="567"/>
              <w:jc w:val="left"/>
              <w:rPr>
                <w:rFonts w:ascii="Calibri" w:hAnsi="Calibri"/>
                <w:sz w:val="18"/>
                <w:szCs w:val="18"/>
                <w:lang w:val="en-US" w:eastAsia="ja-JP"/>
              </w:rPr>
            </w:pPr>
            <w:r>
              <w:rPr>
                <w:rFonts w:ascii="Calibri" w:hAnsi="Calibri"/>
                <w:sz w:val="18"/>
                <w:szCs w:val="18"/>
                <w:lang w:val="en-US" w:eastAsia="ja-JP"/>
              </w:rPr>
              <w:t>No</w:t>
            </w:r>
          </w:p>
        </w:tc>
      </w:tr>
      <w:tr w:rsidR="00B36221" w:rsidRPr="00B36221" w14:paraId="4024A096" w14:textId="77777777" w:rsidTr="007202F8">
        <w:tc>
          <w:tcPr>
            <w:tcW w:w="8635" w:type="dxa"/>
            <w:tcBorders>
              <w:bottom w:val="single" w:sz="4" w:space="0" w:color="auto"/>
            </w:tcBorders>
            <w:shd w:val="clear" w:color="auto" w:fill="auto"/>
          </w:tcPr>
          <w:p w14:paraId="7F6CAF9B" w14:textId="77777777" w:rsidR="00B36221" w:rsidRPr="00B36221" w:rsidRDefault="00B36221" w:rsidP="00B36221">
            <w:pPr>
              <w:tabs>
                <w:tab w:val="left" w:pos="900"/>
              </w:tabs>
              <w:spacing w:before="60"/>
              <w:ind w:left="567" w:hanging="567"/>
              <w:jc w:val="left"/>
              <w:rPr>
                <w:rFonts w:ascii="Calibri" w:hAnsi="Calibri"/>
                <w:b/>
                <w:sz w:val="18"/>
                <w:szCs w:val="18"/>
                <w:lang w:val="en-US" w:eastAsia="ja-JP"/>
              </w:rPr>
            </w:pPr>
            <w:r w:rsidRPr="00B36221">
              <w:rPr>
                <w:rFonts w:ascii="Calibri" w:hAnsi="Calibri"/>
                <w:sz w:val="18"/>
                <w:szCs w:val="18"/>
                <w:lang w:val="en-US" w:eastAsia="ja-JP"/>
              </w:rPr>
              <w:t>1.10</w:t>
            </w:r>
            <w:r w:rsidRPr="00B36221">
              <w:rPr>
                <w:rFonts w:ascii="Calibri" w:hAnsi="Calibri"/>
                <w:sz w:val="18"/>
                <w:szCs w:val="18"/>
                <w:lang w:val="en-US" w:eastAsia="ja-JP"/>
              </w:rPr>
              <w:tab/>
              <w:t>Would the Project generate potential adverse transboundary or global environmental concerns?</w:t>
            </w:r>
          </w:p>
        </w:tc>
        <w:tc>
          <w:tcPr>
            <w:tcW w:w="833" w:type="dxa"/>
            <w:tcBorders>
              <w:bottom w:val="single" w:sz="4" w:space="0" w:color="auto"/>
            </w:tcBorders>
            <w:shd w:val="clear" w:color="auto" w:fill="auto"/>
          </w:tcPr>
          <w:p w14:paraId="4FC8EFD2" w14:textId="77777777" w:rsidR="00B36221" w:rsidRPr="00B36221" w:rsidRDefault="00F100A5" w:rsidP="00B36221">
            <w:pPr>
              <w:tabs>
                <w:tab w:val="left" w:pos="585"/>
              </w:tabs>
              <w:spacing w:before="60"/>
              <w:ind w:left="567" w:hanging="567"/>
              <w:jc w:val="left"/>
              <w:rPr>
                <w:rFonts w:ascii="Calibri" w:hAnsi="Calibri"/>
                <w:sz w:val="18"/>
                <w:szCs w:val="18"/>
                <w:lang w:val="en-US" w:eastAsia="ja-JP"/>
              </w:rPr>
            </w:pPr>
            <w:r>
              <w:rPr>
                <w:rFonts w:ascii="Calibri" w:hAnsi="Calibri"/>
                <w:sz w:val="18"/>
                <w:szCs w:val="18"/>
                <w:lang w:val="en-US" w:eastAsia="ja-JP"/>
              </w:rPr>
              <w:t>No</w:t>
            </w:r>
          </w:p>
        </w:tc>
      </w:tr>
      <w:tr w:rsidR="00B36221" w:rsidRPr="00B36221" w14:paraId="2B7B8EC0" w14:textId="77777777" w:rsidTr="007202F8">
        <w:tc>
          <w:tcPr>
            <w:tcW w:w="8635" w:type="dxa"/>
            <w:tcBorders>
              <w:bottom w:val="single" w:sz="4" w:space="0" w:color="auto"/>
            </w:tcBorders>
            <w:shd w:val="clear" w:color="auto" w:fill="auto"/>
          </w:tcPr>
          <w:p w14:paraId="7D94ABA6" w14:textId="77777777" w:rsidR="00B36221" w:rsidRPr="00B36221" w:rsidRDefault="00B36221" w:rsidP="00B36221">
            <w:pPr>
              <w:tabs>
                <w:tab w:val="left" w:pos="900"/>
              </w:tabs>
              <w:spacing w:before="60"/>
              <w:ind w:left="567" w:hanging="567"/>
              <w:jc w:val="left"/>
              <w:rPr>
                <w:rFonts w:ascii="Calibri" w:hAnsi="Calibri"/>
                <w:sz w:val="18"/>
                <w:szCs w:val="18"/>
                <w:lang w:val="en-US" w:eastAsia="ja-JP"/>
              </w:rPr>
            </w:pPr>
            <w:r w:rsidRPr="00B36221">
              <w:rPr>
                <w:rFonts w:ascii="Calibri" w:hAnsi="Calibri"/>
                <w:sz w:val="18"/>
                <w:szCs w:val="18"/>
                <w:lang w:val="en-US" w:eastAsia="ja-JP"/>
              </w:rPr>
              <w:t>1.11</w:t>
            </w:r>
            <w:r w:rsidRPr="00B36221">
              <w:rPr>
                <w:rFonts w:ascii="Calibri" w:hAnsi="Calibri"/>
                <w:sz w:val="18"/>
                <w:szCs w:val="18"/>
                <w:lang w:val="en-US" w:eastAsia="ja-JP"/>
              </w:rPr>
              <w:tab/>
              <w:t>Would the Project result in secondary or consequential development activities which could lead to adverse social and environmental effects, or would it generate cumulative impacts with other known existing or planned activities in the area?</w:t>
            </w:r>
          </w:p>
          <w:p w14:paraId="51AC2157" w14:textId="77777777" w:rsidR="00B36221" w:rsidRPr="00B36221" w:rsidRDefault="00B36221" w:rsidP="00B36221">
            <w:pPr>
              <w:tabs>
                <w:tab w:val="left" w:pos="900"/>
              </w:tabs>
              <w:spacing w:before="60"/>
              <w:ind w:left="567" w:hanging="567"/>
              <w:jc w:val="left"/>
              <w:rPr>
                <w:rFonts w:ascii="Calibri" w:hAnsi="Calibri"/>
                <w:i/>
                <w:sz w:val="18"/>
                <w:szCs w:val="18"/>
                <w:lang w:val="en-US" w:eastAsia="ja-JP"/>
              </w:rPr>
            </w:pPr>
            <w:r w:rsidRPr="00B36221">
              <w:rPr>
                <w:rFonts w:ascii="Calibri" w:hAnsi="Calibri"/>
                <w:sz w:val="18"/>
                <w:szCs w:val="18"/>
                <w:lang w:val="en-US" w:eastAsia="ja-JP"/>
              </w:rPr>
              <w:tab/>
            </w:r>
            <w:r w:rsidRPr="00B36221">
              <w:rPr>
                <w:rFonts w:ascii="Calibri" w:hAnsi="Calibri"/>
                <w:i/>
                <w:sz w:val="18"/>
                <w:szCs w:val="18"/>
                <w:lang w:val="en-US" w:eastAsia="ja-JP"/>
              </w:rPr>
              <w:t>For example, a new road through forested lands will generate direct environmental and social impacts (e.g. felling of trees, earthworks, potential relocation of inhabitants). The new road may also facilitate encroachment on lands by illegal settlers or generate unplanned commercial development along the route, potentially in sensitive areas. These are indirect, secondary, or induced impacts that need to be considered. Also, if similar developments in the same forested area are planned, then cumulative impacts of multiple activities (even if not part of the same Project) need to be considered.</w:t>
            </w:r>
          </w:p>
        </w:tc>
        <w:tc>
          <w:tcPr>
            <w:tcW w:w="833" w:type="dxa"/>
            <w:tcBorders>
              <w:bottom w:val="single" w:sz="4" w:space="0" w:color="auto"/>
            </w:tcBorders>
            <w:shd w:val="clear" w:color="auto" w:fill="auto"/>
          </w:tcPr>
          <w:p w14:paraId="0E4CD604" w14:textId="77777777" w:rsidR="00B36221" w:rsidRPr="00B36221" w:rsidRDefault="00F100A5" w:rsidP="00B36221">
            <w:pPr>
              <w:tabs>
                <w:tab w:val="left" w:pos="585"/>
              </w:tabs>
              <w:spacing w:before="60"/>
              <w:ind w:left="567" w:hanging="567"/>
              <w:jc w:val="left"/>
              <w:rPr>
                <w:rFonts w:ascii="Calibri" w:hAnsi="Calibri"/>
                <w:sz w:val="18"/>
                <w:szCs w:val="18"/>
                <w:lang w:val="en-US" w:eastAsia="ja-JP"/>
              </w:rPr>
            </w:pPr>
            <w:r>
              <w:rPr>
                <w:rFonts w:ascii="Calibri" w:hAnsi="Calibri"/>
                <w:sz w:val="18"/>
                <w:szCs w:val="18"/>
                <w:lang w:val="en-US" w:eastAsia="ja-JP"/>
              </w:rPr>
              <w:t>No</w:t>
            </w:r>
          </w:p>
        </w:tc>
      </w:tr>
      <w:tr w:rsidR="00B36221" w:rsidRPr="00B36221" w14:paraId="307B4298" w14:textId="77777777" w:rsidTr="00B36221">
        <w:trPr>
          <w:trHeight w:val="530"/>
        </w:trPr>
        <w:tc>
          <w:tcPr>
            <w:tcW w:w="8635" w:type="dxa"/>
            <w:tcBorders>
              <w:bottom w:val="single" w:sz="4" w:space="0" w:color="auto"/>
            </w:tcBorders>
            <w:shd w:val="clear" w:color="auto" w:fill="DBE5F1"/>
            <w:vAlign w:val="center"/>
          </w:tcPr>
          <w:p w14:paraId="50F1CA5E" w14:textId="77777777" w:rsidR="00B36221" w:rsidRPr="00B36221" w:rsidRDefault="00B36221" w:rsidP="00B36221">
            <w:pPr>
              <w:tabs>
                <w:tab w:val="left" w:pos="555"/>
              </w:tabs>
              <w:spacing w:before="120" w:after="120"/>
              <w:jc w:val="left"/>
              <w:rPr>
                <w:rFonts w:ascii="Calibri" w:hAnsi="Calibri"/>
                <w:b/>
                <w:sz w:val="18"/>
                <w:szCs w:val="18"/>
                <w:lang w:val="en-US" w:eastAsia="ja-JP"/>
              </w:rPr>
            </w:pPr>
            <w:r w:rsidRPr="00B36221">
              <w:rPr>
                <w:rFonts w:ascii="Calibri" w:hAnsi="Calibri"/>
                <w:b/>
                <w:sz w:val="18"/>
                <w:szCs w:val="18"/>
                <w:lang w:val="en-US" w:eastAsia="ja-JP"/>
              </w:rPr>
              <w:t>Standard 2: Climate Change Mitigation and Adaptation</w:t>
            </w:r>
          </w:p>
        </w:tc>
        <w:tc>
          <w:tcPr>
            <w:tcW w:w="833" w:type="dxa"/>
            <w:tcBorders>
              <w:bottom w:val="single" w:sz="4" w:space="0" w:color="auto"/>
            </w:tcBorders>
            <w:shd w:val="clear" w:color="auto" w:fill="DBE5F1"/>
          </w:tcPr>
          <w:p w14:paraId="52E12EC1" w14:textId="77777777" w:rsidR="00B36221" w:rsidRPr="00B36221" w:rsidRDefault="00B36221" w:rsidP="00B36221">
            <w:pPr>
              <w:tabs>
                <w:tab w:val="left" w:pos="585"/>
              </w:tabs>
              <w:spacing w:before="60"/>
              <w:ind w:left="567" w:hanging="567"/>
              <w:jc w:val="left"/>
              <w:rPr>
                <w:rFonts w:ascii="Calibri" w:hAnsi="Calibri"/>
                <w:sz w:val="18"/>
                <w:szCs w:val="18"/>
                <w:lang w:val="en-US" w:eastAsia="ja-JP"/>
              </w:rPr>
            </w:pPr>
          </w:p>
        </w:tc>
      </w:tr>
      <w:tr w:rsidR="00B36221" w:rsidRPr="00B36221" w14:paraId="63832295" w14:textId="77777777" w:rsidTr="007202F8">
        <w:tc>
          <w:tcPr>
            <w:tcW w:w="8635" w:type="dxa"/>
            <w:tcBorders>
              <w:bottom w:val="single" w:sz="4" w:space="0" w:color="auto"/>
            </w:tcBorders>
            <w:shd w:val="clear" w:color="auto" w:fill="auto"/>
          </w:tcPr>
          <w:p w14:paraId="03ED917C" w14:textId="77777777" w:rsidR="00B36221" w:rsidRPr="00B36221" w:rsidRDefault="00B36221" w:rsidP="00B36221">
            <w:pPr>
              <w:tabs>
                <w:tab w:val="left" w:pos="585"/>
              </w:tabs>
              <w:spacing w:before="60"/>
              <w:ind w:left="567" w:hanging="567"/>
              <w:jc w:val="left"/>
              <w:rPr>
                <w:rFonts w:ascii="Calibri" w:hAnsi="Calibri"/>
                <w:sz w:val="18"/>
                <w:szCs w:val="18"/>
                <w:lang w:val="en-US" w:eastAsia="ja-JP"/>
              </w:rPr>
            </w:pPr>
            <w:r w:rsidRPr="00B36221">
              <w:rPr>
                <w:rFonts w:ascii="Calibri" w:hAnsi="Calibri"/>
                <w:sz w:val="18"/>
                <w:szCs w:val="18"/>
                <w:lang w:val="en-US" w:eastAsia="ja-JP"/>
              </w:rPr>
              <w:t xml:space="preserve">2.1 </w:t>
            </w:r>
            <w:r w:rsidRPr="00B36221">
              <w:rPr>
                <w:rFonts w:ascii="Calibri" w:hAnsi="Calibri"/>
                <w:sz w:val="18"/>
                <w:szCs w:val="18"/>
                <w:lang w:val="en-US" w:eastAsia="ja-JP"/>
              </w:rPr>
              <w:tab/>
              <w:t>Will the proposed Project result in significant</w:t>
            </w:r>
            <w:r w:rsidRPr="00B36221">
              <w:rPr>
                <w:rFonts w:ascii="Calibri" w:eastAsia="MS Mincho" w:hAnsi="Calibri"/>
                <w:sz w:val="18"/>
                <w:szCs w:val="18"/>
                <w:vertAlign w:val="superscript"/>
                <w:lang w:val="en-US" w:eastAsia="ja-JP"/>
              </w:rPr>
              <w:footnoteReference w:id="2"/>
            </w:r>
            <w:r w:rsidRPr="00B36221">
              <w:rPr>
                <w:rFonts w:ascii="Calibri" w:hAnsi="Calibri"/>
                <w:sz w:val="18"/>
                <w:szCs w:val="18"/>
                <w:vertAlign w:val="superscript"/>
                <w:lang w:val="en-US" w:eastAsia="ja-JP"/>
              </w:rPr>
              <w:t xml:space="preserve"> </w:t>
            </w:r>
            <w:r w:rsidRPr="00B36221">
              <w:rPr>
                <w:rFonts w:ascii="Calibri" w:hAnsi="Calibri"/>
                <w:sz w:val="18"/>
                <w:szCs w:val="18"/>
                <w:lang w:val="en-US" w:eastAsia="ja-JP"/>
              </w:rPr>
              <w:t xml:space="preserve">greenhouse gas emissions or may exacerbate climate change? </w:t>
            </w:r>
          </w:p>
        </w:tc>
        <w:tc>
          <w:tcPr>
            <w:tcW w:w="833" w:type="dxa"/>
            <w:tcBorders>
              <w:bottom w:val="single" w:sz="4" w:space="0" w:color="auto"/>
            </w:tcBorders>
            <w:shd w:val="clear" w:color="auto" w:fill="auto"/>
          </w:tcPr>
          <w:p w14:paraId="6EEB4308" w14:textId="77777777" w:rsidR="00B36221" w:rsidRPr="00B36221" w:rsidRDefault="00F100A5" w:rsidP="00B36221">
            <w:pPr>
              <w:tabs>
                <w:tab w:val="left" w:pos="585"/>
              </w:tabs>
              <w:spacing w:before="60"/>
              <w:ind w:left="567" w:hanging="567"/>
              <w:jc w:val="left"/>
              <w:rPr>
                <w:rFonts w:ascii="Calibri" w:hAnsi="Calibri"/>
                <w:sz w:val="18"/>
                <w:szCs w:val="18"/>
                <w:lang w:val="en-US" w:eastAsia="ja-JP"/>
              </w:rPr>
            </w:pPr>
            <w:r>
              <w:rPr>
                <w:rFonts w:ascii="Calibri" w:hAnsi="Calibri"/>
                <w:sz w:val="18"/>
                <w:szCs w:val="18"/>
                <w:lang w:val="en-US" w:eastAsia="ja-JP"/>
              </w:rPr>
              <w:t>No</w:t>
            </w:r>
          </w:p>
        </w:tc>
      </w:tr>
      <w:tr w:rsidR="00B36221" w:rsidRPr="00B36221" w14:paraId="7DBA5597" w14:textId="77777777" w:rsidTr="007202F8">
        <w:tc>
          <w:tcPr>
            <w:tcW w:w="8635" w:type="dxa"/>
            <w:tcBorders>
              <w:bottom w:val="single" w:sz="4" w:space="0" w:color="auto"/>
            </w:tcBorders>
            <w:shd w:val="clear" w:color="auto" w:fill="auto"/>
          </w:tcPr>
          <w:p w14:paraId="5EFD7B9E" w14:textId="77777777" w:rsidR="00B36221" w:rsidRPr="00B36221" w:rsidRDefault="00B36221" w:rsidP="00B36221">
            <w:pPr>
              <w:tabs>
                <w:tab w:val="left" w:pos="585"/>
              </w:tabs>
              <w:autoSpaceDE w:val="0"/>
              <w:autoSpaceDN w:val="0"/>
              <w:adjustRightInd w:val="0"/>
              <w:spacing w:before="60"/>
              <w:ind w:left="567" w:hanging="567"/>
              <w:jc w:val="left"/>
              <w:rPr>
                <w:rFonts w:ascii="Calibri" w:hAnsi="Calibri"/>
                <w:sz w:val="18"/>
                <w:szCs w:val="18"/>
                <w:lang w:val="en-US" w:eastAsia="ja-JP"/>
              </w:rPr>
            </w:pPr>
            <w:r w:rsidRPr="00B36221">
              <w:rPr>
                <w:rFonts w:ascii="Calibri" w:hAnsi="Calibri"/>
                <w:sz w:val="18"/>
                <w:szCs w:val="18"/>
                <w:lang w:val="en-US" w:eastAsia="ja-JP"/>
              </w:rPr>
              <w:t>2.2</w:t>
            </w:r>
            <w:r w:rsidRPr="00B36221">
              <w:rPr>
                <w:rFonts w:ascii="Calibri" w:hAnsi="Calibri"/>
                <w:sz w:val="18"/>
                <w:szCs w:val="18"/>
                <w:lang w:val="en-US" w:eastAsia="ja-JP"/>
              </w:rPr>
              <w:tab/>
              <w:t xml:space="preserve">Would the potential outcomes of the Project be sensitive or vulnerable to potential impacts of </w:t>
            </w:r>
            <w:r w:rsidRPr="00B36221">
              <w:rPr>
                <w:rFonts w:ascii="Calibri" w:hAnsi="Calibri"/>
                <w:bCs/>
                <w:color w:val="000000"/>
                <w:sz w:val="18"/>
                <w:szCs w:val="18"/>
                <w:lang w:val="en-US" w:eastAsia="ja-JP"/>
              </w:rPr>
              <w:t>climate</w:t>
            </w:r>
            <w:r w:rsidRPr="00B36221">
              <w:rPr>
                <w:rFonts w:ascii="Calibri" w:hAnsi="Calibri"/>
                <w:sz w:val="18"/>
                <w:szCs w:val="18"/>
                <w:lang w:val="en-US" w:eastAsia="ja-JP"/>
              </w:rPr>
              <w:t xml:space="preserve"> change? </w:t>
            </w:r>
          </w:p>
        </w:tc>
        <w:tc>
          <w:tcPr>
            <w:tcW w:w="833" w:type="dxa"/>
            <w:tcBorders>
              <w:bottom w:val="single" w:sz="4" w:space="0" w:color="auto"/>
            </w:tcBorders>
            <w:shd w:val="clear" w:color="auto" w:fill="auto"/>
          </w:tcPr>
          <w:p w14:paraId="310B3FE0" w14:textId="77777777" w:rsidR="00B36221" w:rsidRPr="00B36221" w:rsidRDefault="00F100A5" w:rsidP="00B36221">
            <w:pPr>
              <w:tabs>
                <w:tab w:val="left" w:pos="585"/>
              </w:tabs>
              <w:spacing w:before="60"/>
              <w:ind w:left="567" w:hanging="567"/>
              <w:jc w:val="left"/>
              <w:rPr>
                <w:rFonts w:ascii="Calibri" w:hAnsi="Calibri"/>
                <w:sz w:val="18"/>
                <w:szCs w:val="18"/>
                <w:lang w:val="en-US" w:eastAsia="ja-JP"/>
              </w:rPr>
            </w:pPr>
            <w:r>
              <w:rPr>
                <w:rFonts w:ascii="Calibri" w:hAnsi="Calibri"/>
                <w:sz w:val="18"/>
                <w:szCs w:val="18"/>
                <w:lang w:val="en-US" w:eastAsia="ja-JP"/>
              </w:rPr>
              <w:t>No</w:t>
            </w:r>
          </w:p>
        </w:tc>
      </w:tr>
      <w:tr w:rsidR="00B36221" w:rsidRPr="00B36221" w14:paraId="4A997A1E" w14:textId="77777777" w:rsidTr="007202F8">
        <w:tc>
          <w:tcPr>
            <w:tcW w:w="8635" w:type="dxa"/>
            <w:tcBorders>
              <w:bottom w:val="single" w:sz="4" w:space="0" w:color="auto"/>
            </w:tcBorders>
            <w:shd w:val="clear" w:color="auto" w:fill="auto"/>
          </w:tcPr>
          <w:p w14:paraId="2EE51FD2" w14:textId="77777777" w:rsidR="00B36221" w:rsidRPr="00B36221" w:rsidRDefault="00B36221" w:rsidP="00B36221">
            <w:pPr>
              <w:tabs>
                <w:tab w:val="left" w:pos="585"/>
              </w:tabs>
              <w:spacing w:before="60"/>
              <w:ind w:left="567" w:hanging="567"/>
              <w:jc w:val="left"/>
              <w:rPr>
                <w:rFonts w:ascii="Calibri" w:hAnsi="Calibri"/>
                <w:sz w:val="18"/>
                <w:szCs w:val="18"/>
                <w:lang w:val="en-US" w:eastAsia="ja-JP"/>
              </w:rPr>
            </w:pPr>
            <w:r w:rsidRPr="00B36221">
              <w:rPr>
                <w:rFonts w:ascii="Calibri" w:hAnsi="Calibri"/>
                <w:sz w:val="18"/>
                <w:szCs w:val="18"/>
                <w:lang w:val="en-US" w:eastAsia="ja-JP"/>
              </w:rPr>
              <w:t>2.3</w:t>
            </w:r>
            <w:r w:rsidRPr="00B36221">
              <w:rPr>
                <w:rFonts w:ascii="Calibri" w:hAnsi="Calibri"/>
                <w:sz w:val="18"/>
                <w:szCs w:val="18"/>
                <w:lang w:val="en-US" w:eastAsia="ja-JP"/>
              </w:rPr>
              <w:tab/>
              <w:t xml:space="preserve">Is the proposed Project likely to directly or indirectly increase social and environmental </w:t>
            </w:r>
            <w:hyperlink w:anchor="CCVulnerabilityGlossary" w:history="1">
              <w:r w:rsidRPr="00B36221">
                <w:rPr>
                  <w:rFonts w:ascii="Calibri" w:hAnsi="Calibri"/>
                  <w:sz w:val="18"/>
                  <w:szCs w:val="18"/>
                  <w:lang w:val="en-US" w:eastAsia="ja-JP"/>
                </w:rPr>
                <w:t>vulnerability to climate change</w:t>
              </w:r>
            </w:hyperlink>
            <w:r w:rsidRPr="00B36221">
              <w:rPr>
                <w:rFonts w:ascii="Calibri" w:hAnsi="Calibri"/>
                <w:sz w:val="18"/>
                <w:szCs w:val="18"/>
                <w:lang w:val="en-US" w:eastAsia="ja-JP"/>
              </w:rPr>
              <w:t xml:space="preserve"> now or in the future (also known as maladaptive practices)?</w:t>
            </w:r>
          </w:p>
          <w:p w14:paraId="0AD16EE0" w14:textId="77777777" w:rsidR="00B36221" w:rsidRPr="00B36221" w:rsidRDefault="00B36221" w:rsidP="00B36221">
            <w:pPr>
              <w:tabs>
                <w:tab w:val="left" w:pos="630"/>
              </w:tabs>
              <w:spacing w:before="60"/>
              <w:ind w:left="630"/>
              <w:jc w:val="left"/>
              <w:rPr>
                <w:rFonts w:ascii="Calibri" w:hAnsi="Calibri"/>
                <w:sz w:val="18"/>
                <w:szCs w:val="18"/>
                <w:lang w:val="en-US" w:eastAsia="ja-JP"/>
              </w:rPr>
            </w:pPr>
            <w:r w:rsidRPr="00B36221">
              <w:rPr>
                <w:rFonts w:ascii="Calibri" w:hAnsi="Calibri"/>
                <w:i/>
                <w:sz w:val="18"/>
                <w:szCs w:val="18"/>
                <w:lang w:val="en-US" w:eastAsia="ja-JP"/>
              </w:rPr>
              <w:t>For example, changes to land use planning may encourage further development of floodplains, potentially increasing the population’s vulnerability to climate change, specifically flooding</w:t>
            </w:r>
          </w:p>
        </w:tc>
        <w:tc>
          <w:tcPr>
            <w:tcW w:w="833" w:type="dxa"/>
            <w:tcBorders>
              <w:bottom w:val="single" w:sz="4" w:space="0" w:color="auto"/>
            </w:tcBorders>
            <w:shd w:val="clear" w:color="auto" w:fill="auto"/>
          </w:tcPr>
          <w:p w14:paraId="128EB5DD" w14:textId="77777777" w:rsidR="00B36221" w:rsidRPr="00B36221" w:rsidRDefault="00F100A5" w:rsidP="00B36221">
            <w:pPr>
              <w:tabs>
                <w:tab w:val="left" w:pos="585"/>
              </w:tabs>
              <w:spacing w:before="60"/>
              <w:ind w:left="567" w:hanging="567"/>
              <w:jc w:val="left"/>
              <w:rPr>
                <w:rFonts w:ascii="Calibri" w:hAnsi="Calibri"/>
                <w:sz w:val="18"/>
                <w:szCs w:val="18"/>
                <w:lang w:val="en-US" w:eastAsia="ja-JP"/>
              </w:rPr>
            </w:pPr>
            <w:r>
              <w:rPr>
                <w:rFonts w:ascii="Calibri" w:hAnsi="Calibri"/>
                <w:sz w:val="18"/>
                <w:szCs w:val="18"/>
                <w:lang w:val="en-US" w:eastAsia="ja-JP"/>
              </w:rPr>
              <w:t>No</w:t>
            </w:r>
          </w:p>
        </w:tc>
      </w:tr>
      <w:tr w:rsidR="00B36221" w:rsidRPr="00B36221" w14:paraId="53D0B271" w14:textId="77777777" w:rsidTr="00B36221">
        <w:trPr>
          <w:trHeight w:val="539"/>
        </w:trPr>
        <w:tc>
          <w:tcPr>
            <w:tcW w:w="8635" w:type="dxa"/>
            <w:tcBorders>
              <w:bottom w:val="single" w:sz="4" w:space="0" w:color="auto"/>
            </w:tcBorders>
            <w:shd w:val="clear" w:color="auto" w:fill="DBE5F1"/>
            <w:vAlign w:val="center"/>
          </w:tcPr>
          <w:p w14:paraId="76321D34" w14:textId="77777777" w:rsidR="00B36221" w:rsidRPr="00B36221" w:rsidRDefault="00B36221" w:rsidP="00B36221">
            <w:pPr>
              <w:tabs>
                <w:tab w:val="left" w:pos="0"/>
                <w:tab w:val="left" w:pos="555"/>
              </w:tabs>
              <w:spacing w:before="60"/>
              <w:jc w:val="left"/>
              <w:rPr>
                <w:rFonts w:ascii="Calibri" w:hAnsi="Calibri"/>
                <w:b/>
                <w:sz w:val="18"/>
                <w:szCs w:val="18"/>
                <w:lang w:val="en-US" w:eastAsia="ja-JP"/>
              </w:rPr>
            </w:pPr>
            <w:r w:rsidRPr="00B36221">
              <w:rPr>
                <w:rFonts w:ascii="Calibri" w:hAnsi="Calibri"/>
                <w:b/>
                <w:sz w:val="18"/>
                <w:szCs w:val="18"/>
                <w:lang w:val="en-US" w:eastAsia="ja-JP"/>
              </w:rPr>
              <w:t>Standard 3: Community Health, Safety and Working Conditions</w:t>
            </w:r>
          </w:p>
        </w:tc>
        <w:tc>
          <w:tcPr>
            <w:tcW w:w="833" w:type="dxa"/>
            <w:tcBorders>
              <w:bottom w:val="single" w:sz="4" w:space="0" w:color="auto"/>
            </w:tcBorders>
            <w:shd w:val="clear" w:color="auto" w:fill="DBE5F1"/>
            <w:vAlign w:val="center"/>
          </w:tcPr>
          <w:p w14:paraId="6A2BC471" w14:textId="77777777" w:rsidR="00B36221" w:rsidRPr="00B36221" w:rsidRDefault="00B36221" w:rsidP="00B36221">
            <w:pPr>
              <w:tabs>
                <w:tab w:val="left" w:pos="585"/>
              </w:tabs>
              <w:spacing w:before="60"/>
              <w:ind w:left="567" w:hanging="567"/>
              <w:jc w:val="left"/>
              <w:rPr>
                <w:rFonts w:ascii="Calibri" w:hAnsi="Calibri"/>
                <w:sz w:val="18"/>
                <w:szCs w:val="18"/>
                <w:lang w:val="en-US" w:eastAsia="ja-JP"/>
              </w:rPr>
            </w:pPr>
          </w:p>
        </w:tc>
      </w:tr>
      <w:tr w:rsidR="00B36221" w:rsidRPr="00B36221" w14:paraId="0FC3209F" w14:textId="77777777" w:rsidTr="007202F8">
        <w:tc>
          <w:tcPr>
            <w:tcW w:w="8635" w:type="dxa"/>
            <w:tcBorders>
              <w:bottom w:val="single" w:sz="4" w:space="0" w:color="auto"/>
            </w:tcBorders>
            <w:shd w:val="clear" w:color="auto" w:fill="auto"/>
          </w:tcPr>
          <w:p w14:paraId="32B8D6BB" w14:textId="77777777" w:rsidR="00B36221" w:rsidRPr="00B36221" w:rsidRDefault="00B36221" w:rsidP="00B36221">
            <w:pPr>
              <w:tabs>
                <w:tab w:val="left" w:pos="585"/>
              </w:tabs>
              <w:spacing w:before="60"/>
              <w:ind w:left="567" w:hanging="567"/>
              <w:jc w:val="left"/>
              <w:rPr>
                <w:rFonts w:ascii="Calibri" w:hAnsi="Calibri"/>
                <w:sz w:val="18"/>
                <w:szCs w:val="18"/>
                <w:lang w:val="en-US" w:eastAsia="ja-JP"/>
              </w:rPr>
            </w:pPr>
            <w:r w:rsidRPr="00B36221">
              <w:rPr>
                <w:rFonts w:ascii="Calibri" w:hAnsi="Calibri"/>
                <w:sz w:val="18"/>
                <w:szCs w:val="18"/>
                <w:lang w:val="en-US" w:eastAsia="ja-JP"/>
              </w:rPr>
              <w:t>3.1</w:t>
            </w:r>
            <w:r w:rsidRPr="00B36221">
              <w:rPr>
                <w:rFonts w:ascii="Calibri" w:hAnsi="Calibri"/>
                <w:sz w:val="18"/>
                <w:szCs w:val="18"/>
                <w:lang w:val="en-US" w:eastAsia="ja-JP"/>
              </w:rPr>
              <w:tab/>
              <w:t>Would elements of Project construction, operation, or decommissioning pose potential safety risks to local communities?</w:t>
            </w:r>
          </w:p>
        </w:tc>
        <w:tc>
          <w:tcPr>
            <w:tcW w:w="833" w:type="dxa"/>
            <w:tcBorders>
              <w:bottom w:val="single" w:sz="4" w:space="0" w:color="auto"/>
            </w:tcBorders>
            <w:shd w:val="clear" w:color="auto" w:fill="auto"/>
          </w:tcPr>
          <w:p w14:paraId="292FF78F" w14:textId="77777777" w:rsidR="00B36221" w:rsidRPr="00B36221" w:rsidRDefault="00F100A5" w:rsidP="00B36221">
            <w:pPr>
              <w:tabs>
                <w:tab w:val="left" w:pos="585"/>
              </w:tabs>
              <w:spacing w:before="60"/>
              <w:ind w:left="567" w:hanging="567"/>
              <w:jc w:val="left"/>
              <w:rPr>
                <w:rFonts w:ascii="Calibri" w:hAnsi="Calibri"/>
                <w:sz w:val="18"/>
                <w:szCs w:val="18"/>
                <w:lang w:val="en-US" w:eastAsia="ja-JP"/>
              </w:rPr>
            </w:pPr>
            <w:r>
              <w:rPr>
                <w:rFonts w:ascii="Calibri" w:hAnsi="Calibri"/>
                <w:sz w:val="18"/>
                <w:szCs w:val="18"/>
                <w:lang w:val="en-US" w:eastAsia="ja-JP"/>
              </w:rPr>
              <w:t>No</w:t>
            </w:r>
          </w:p>
        </w:tc>
      </w:tr>
      <w:tr w:rsidR="00B36221" w:rsidRPr="00B36221" w14:paraId="00979CCA" w14:textId="77777777" w:rsidTr="007202F8">
        <w:tc>
          <w:tcPr>
            <w:tcW w:w="8635" w:type="dxa"/>
            <w:tcBorders>
              <w:bottom w:val="single" w:sz="4" w:space="0" w:color="auto"/>
            </w:tcBorders>
            <w:shd w:val="clear" w:color="auto" w:fill="auto"/>
          </w:tcPr>
          <w:p w14:paraId="1C47B209" w14:textId="77777777" w:rsidR="00B36221" w:rsidRPr="00B36221" w:rsidRDefault="00B36221" w:rsidP="00B36221">
            <w:pPr>
              <w:tabs>
                <w:tab w:val="left" w:pos="585"/>
              </w:tabs>
              <w:spacing w:before="60"/>
              <w:ind w:left="567" w:hanging="567"/>
              <w:jc w:val="left"/>
              <w:rPr>
                <w:rFonts w:ascii="Calibri" w:hAnsi="Calibri"/>
                <w:sz w:val="18"/>
                <w:szCs w:val="18"/>
                <w:lang w:val="en-US" w:eastAsia="ja-JP"/>
              </w:rPr>
            </w:pPr>
            <w:r w:rsidRPr="00B36221">
              <w:rPr>
                <w:rFonts w:ascii="Calibri" w:eastAsia="MS Mincho" w:hAnsi="Calibri"/>
                <w:sz w:val="18"/>
                <w:szCs w:val="18"/>
                <w:lang w:val="en-US" w:eastAsia="ja-JP"/>
              </w:rPr>
              <w:t>3.2</w:t>
            </w:r>
            <w:r w:rsidRPr="00B36221">
              <w:rPr>
                <w:rFonts w:ascii="Calibri" w:eastAsia="MS Mincho" w:hAnsi="Calibri"/>
                <w:sz w:val="18"/>
                <w:szCs w:val="18"/>
                <w:lang w:val="en-US" w:eastAsia="ja-JP"/>
              </w:rPr>
              <w:tab/>
              <w:t>Would the Project pose potential risks to community health and safety due to the transport, storage, and use and/or disposal of hazardous or dangerous materials (e.g. explosives, fuel and other chemicals during construction and operation)?</w:t>
            </w:r>
          </w:p>
        </w:tc>
        <w:tc>
          <w:tcPr>
            <w:tcW w:w="833" w:type="dxa"/>
            <w:tcBorders>
              <w:bottom w:val="single" w:sz="4" w:space="0" w:color="auto"/>
            </w:tcBorders>
            <w:shd w:val="clear" w:color="auto" w:fill="auto"/>
          </w:tcPr>
          <w:p w14:paraId="1F347920" w14:textId="77777777" w:rsidR="00B36221" w:rsidRPr="00B36221" w:rsidRDefault="00F100A5" w:rsidP="00B36221">
            <w:pPr>
              <w:tabs>
                <w:tab w:val="left" w:pos="585"/>
              </w:tabs>
              <w:spacing w:before="60"/>
              <w:ind w:left="567" w:hanging="567"/>
              <w:jc w:val="left"/>
              <w:rPr>
                <w:rFonts w:ascii="Calibri" w:hAnsi="Calibri"/>
                <w:sz w:val="18"/>
                <w:szCs w:val="18"/>
                <w:lang w:val="en-US" w:eastAsia="ja-JP"/>
              </w:rPr>
            </w:pPr>
            <w:r>
              <w:rPr>
                <w:rFonts w:ascii="Calibri" w:hAnsi="Calibri"/>
                <w:sz w:val="18"/>
                <w:szCs w:val="18"/>
                <w:lang w:val="en-US" w:eastAsia="ja-JP"/>
              </w:rPr>
              <w:t>No</w:t>
            </w:r>
          </w:p>
        </w:tc>
      </w:tr>
      <w:tr w:rsidR="00B36221" w:rsidRPr="00B36221" w14:paraId="4F1B48EA" w14:textId="77777777" w:rsidTr="007202F8">
        <w:tc>
          <w:tcPr>
            <w:tcW w:w="8635" w:type="dxa"/>
            <w:tcBorders>
              <w:bottom w:val="single" w:sz="4" w:space="0" w:color="auto"/>
            </w:tcBorders>
            <w:shd w:val="clear" w:color="auto" w:fill="auto"/>
          </w:tcPr>
          <w:p w14:paraId="7900C764" w14:textId="77777777" w:rsidR="00B36221" w:rsidRPr="00B36221" w:rsidRDefault="00B36221" w:rsidP="00B36221">
            <w:pPr>
              <w:tabs>
                <w:tab w:val="left" w:pos="585"/>
              </w:tabs>
              <w:spacing w:before="60"/>
              <w:ind w:left="567" w:hanging="567"/>
              <w:jc w:val="left"/>
              <w:rPr>
                <w:rFonts w:ascii="Calibri" w:hAnsi="Calibri"/>
                <w:sz w:val="18"/>
                <w:szCs w:val="18"/>
                <w:lang w:val="en-US" w:eastAsia="ja-JP"/>
              </w:rPr>
            </w:pPr>
            <w:r w:rsidRPr="00B36221">
              <w:rPr>
                <w:rFonts w:ascii="Calibri" w:hAnsi="Calibri"/>
                <w:sz w:val="18"/>
                <w:szCs w:val="18"/>
                <w:lang w:val="en-US" w:eastAsia="ja-JP"/>
              </w:rPr>
              <w:t>3.3</w:t>
            </w:r>
            <w:r w:rsidRPr="00B36221">
              <w:rPr>
                <w:rFonts w:ascii="Calibri" w:hAnsi="Calibri"/>
                <w:sz w:val="18"/>
                <w:szCs w:val="18"/>
                <w:lang w:val="en-US" w:eastAsia="ja-JP"/>
              </w:rPr>
              <w:tab/>
              <w:t>Does the Project involve large-scale infrastructure development (e.g. dams, roads, buildings)?</w:t>
            </w:r>
          </w:p>
        </w:tc>
        <w:tc>
          <w:tcPr>
            <w:tcW w:w="833" w:type="dxa"/>
            <w:tcBorders>
              <w:bottom w:val="single" w:sz="4" w:space="0" w:color="auto"/>
            </w:tcBorders>
            <w:shd w:val="clear" w:color="auto" w:fill="auto"/>
          </w:tcPr>
          <w:p w14:paraId="01D1A66B" w14:textId="77777777" w:rsidR="00B36221" w:rsidRPr="00B36221" w:rsidRDefault="00F100A5" w:rsidP="00B36221">
            <w:pPr>
              <w:tabs>
                <w:tab w:val="left" w:pos="585"/>
              </w:tabs>
              <w:spacing w:before="60"/>
              <w:ind w:left="567" w:hanging="567"/>
              <w:jc w:val="left"/>
              <w:rPr>
                <w:rFonts w:ascii="Calibri" w:hAnsi="Calibri"/>
                <w:sz w:val="18"/>
                <w:szCs w:val="18"/>
                <w:lang w:val="en-US" w:eastAsia="ja-JP"/>
              </w:rPr>
            </w:pPr>
            <w:r>
              <w:rPr>
                <w:rFonts w:ascii="Calibri" w:hAnsi="Calibri"/>
                <w:sz w:val="18"/>
                <w:szCs w:val="18"/>
                <w:lang w:val="en-US" w:eastAsia="ja-JP"/>
              </w:rPr>
              <w:t>No</w:t>
            </w:r>
          </w:p>
        </w:tc>
      </w:tr>
      <w:tr w:rsidR="00B36221" w:rsidRPr="00B36221" w14:paraId="576649F9" w14:textId="77777777" w:rsidTr="007202F8">
        <w:tc>
          <w:tcPr>
            <w:tcW w:w="8635" w:type="dxa"/>
            <w:tcBorders>
              <w:bottom w:val="single" w:sz="4" w:space="0" w:color="auto"/>
            </w:tcBorders>
            <w:shd w:val="clear" w:color="auto" w:fill="auto"/>
          </w:tcPr>
          <w:p w14:paraId="2480D393" w14:textId="77777777" w:rsidR="00B36221" w:rsidRPr="00B36221" w:rsidRDefault="00B36221" w:rsidP="00B36221">
            <w:pPr>
              <w:tabs>
                <w:tab w:val="left" w:pos="585"/>
              </w:tabs>
              <w:spacing w:before="60"/>
              <w:ind w:left="567" w:hanging="567"/>
              <w:jc w:val="left"/>
              <w:rPr>
                <w:rFonts w:ascii="Calibri" w:hAnsi="Calibri"/>
                <w:sz w:val="18"/>
                <w:szCs w:val="18"/>
                <w:lang w:val="en-US" w:eastAsia="ja-JP"/>
              </w:rPr>
            </w:pPr>
            <w:r w:rsidRPr="00B36221">
              <w:rPr>
                <w:rFonts w:ascii="Calibri" w:hAnsi="Calibri"/>
                <w:sz w:val="18"/>
                <w:szCs w:val="18"/>
                <w:lang w:val="en-US" w:eastAsia="ja-JP"/>
              </w:rPr>
              <w:t>3.4</w:t>
            </w:r>
            <w:r w:rsidRPr="00B36221">
              <w:rPr>
                <w:rFonts w:ascii="Calibri" w:hAnsi="Calibri"/>
                <w:sz w:val="18"/>
                <w:szCs w:val="18"/>
                <w:lang w:val="en-US" w:eastAsia="ja-JP"/>
              </w:rPr>
              <w:tab/>
              <w:t>Would failure of structural elements of the Project pose risks to communities? (e.g. collapse of buildings or infrastructure)</w:t>
            </w:r>
          </w:p>
        </w:tc>
        <w:tc>
          <w:tcPr>
            <w:tcW w:w="833" w:type="dxa"/>
            <w:tcBorders>
              <w:bottom w:val="single" w:sz="4" w:space="0" w:color="auto"/>
            </w:tcBorders>
            <w:shd w:val="clear" w:color="auto" w:fill="auto"/>
          </w:tcPr>
          <w:p w14:paraId="2414A266" w14:textId="77777777" w:rsidR="00B36221" w:rsidRPr="00B36221" w:rsidRDefault="00F100A5" w:rsidP="00B36221">
            <w:pPr>
              <w:tabs>
                <w:tab w:val="left" w:pos="585"/>
              </w:tabs>
              <w:spacing w:before="60"/>
              <w:ind w:left="567" w:hanging="567"/>
              <w:jc w:val="left"/>
              <w:rPr>
                <w:rFonts w:ascii="Calibri" w:hAnsi="Calibri"/>
                <w:sz w:val="18"/>
                <w:szCs w:val="18"/>
                <w:lang w:val="en-US" w:eastAsia="ja-JP"/>
              </w:rPr>
            </w:pPr>
            <w:r>
              <w:rPr>
                <w:rFonts w:ascii="Calibri" w:hAnsi="Calibri"/>
                <w:sz w:val="18"/>
                <w:szCs w:val="18"/>
                <w:lang w:val="en-US" w:eastAsia="ja-JP"/>
              </w:rPr>
              <w:t>No</w:t>
            </w:r>
          </w:p>
        </w:tc>
      </w:tr>
      <w:tr w:rsidR="00B36221" w:rsidRPr="00B36221" w14:paraId="21F95383" w14:textId="77777777" w:rsidTr="007202F8">
        <w:tc>
          <w:tcPr>
            <w:tcW w:w="8635" w:type="dxa"/>
            <w:tcBorders>
              <w:bottom w:val="single" w:sz="4" w:space="0" w:color="auto"/>
            </w:tcBorders>
            <w:shd w:val="clear" w:color="auto" w:fill="auto"/>
          </w:tcPr>
          <w:p w14:paraId="5DD4258F" w14:textId="77777777" w:rsidR="00B36221" w:rsidRPr="00B36221" w:rsidRDefault="00B36221" w:rsidP="00B36221">
            <w:pPr>
              <w:tabs>
                <w:tab w:val="left" w:pos="585"/>
              </w:tabs>
              <w:spacing w:before="60"/>
              <w:ind w:left="567" w:hanging="567"/>
              <w:jc w:val="left"/>
              <w:rPr>
                <w:rFonts w:ascii="Calibri" w:hAnsi="Calibri"/>
                <w:sz w:val="18"/>
                <w:szCs w:val="18"/>
                <w:lang w:val="en-US" w:eastAsia="ja-JP"/>
              </w:rPr>
            </w:pPr>
            <w:r w:rsidRPr="00B36221">
              <w:rPr>
                <w:rFonts w:ascii="Calibri" w:hAnsi="Calibri"/>
                <w:sz w:val="18"/>
                <w:szCs w:val="18"/>
                <w:lang w:val="en-US" w:eastAsia="ja-JP"/>
              </w:rPr>
              <w:t>3.5</w:t>
            </w:r>
            <w:r w:rsidRPr="00B36221">
              <w:rPr>
                <w:rFonts w:ascii="Calibri" w:hAnsi="Calibri"/>
                <w:sz w:val="18"/>
                <w:szCs w:val="18"/>
                <w:lang w:val="en-US" w:eastAsia="ja-JP"/>
              </w:rPr>
              <w:tab/>
              <w:t>Would the proposed Project be susceptible to or lead to increased vulnerability to earthquakes, subsidence, landslides, erosion, flooding or extreme climatic conditions?</w:t>
            </w:r>
          </w:p>
        </w:tc>
        <w:tc>
          <w:tcPr>
            <w:tcW w:w="833" w:type="dxa"/>
            <w:tcBorders>
              <w:bottom w:val="single" w:sz="4" w:space="0" w:color="auto"/>
            </w:tcBorders>
            <w:shd w:val="clear" w:color="auto" w:fill="auto"/>
          </w:tcPr>
          <w:p w14:paraId="551C0158" w14:textId="77777777" w:rsidR="00B36221" w:rsidRPr="00B36221" w:rsidRDefault="00F100A5" w:rsidP="00B36221">
            <w:pPr>
              <w:tabs>
                <w:tab w:val="left" w:pos="585"/>
              </w:tabs>
              <w:spacing w:before="60"/>
              <w:ind w:left="567" w:hanging="567"/>
              <w:jc w:val="left"/>
              <w:rPr>
                <w:rFonts w:ascii="Calibri" w:hAnsi="Calibri"/>
                <w:sz w:val="18"/>
                <w:szCs w:val="18"/>
                <w:lang w:val="en-US" w:eastAsia="ja-JP"/>
              </w:rPr>
            </w:pPr>
            <w:r>
              <w:rPr>
                <w:rFonts w:ascii="Calibri" w:hAnsi="Calibri"/>
                <w:sz w:val="18"/>
                <w:szCs w:val="18"/>
                <w:lang w:val="en-US" w:eastAsia="ja-JP"/>
              </w:rPr>
              <w:t>No</w:t>
            </w:r>
          </w:p>
        </w:tc>
      </w:tr>
      <w:tr w:rsidR="00B36221" w:rsidRPr="00B36221" w14:paraId="0E266561" w14:textId="77777777" w:rsidTr="007202F8">
        <w:tc>
          <w:tcPr>
            <w:tcW w:w="8635" w:type="dxa"/>
            <w:tcBorders>
              <w:bottom w:val="single" w:sz="4" w:space="0" w:color="auto"/>
            </w:tcBorders>
            <w:shd w:val="clear" w:color="auto" w:fill="auto"/>
          </w:tcPr>
          <w:p w14:paraId="0098B0BA" w14:textId="77777777" w:rsidR="00B36221" w:rsidRPr="00B36221" w:rsidRDefault="00B36221" w:rsidP="00B36221">
            <w:pPr>
              <w:tabs>
                <w:tab w:val="left" w:pos="585"/>
              </w:tabs>
              <w:spacing w:before="60"/>
              <w:ind w:left="567" w:hanging="567"/>
              <w:jc w:val="left"/>
              <w:rPr>
                <w:rFonts w:ascii="Calibri" w:hAnsi="Calibri"/>
                <w:sz w:val="18"/>
                <w:szCs w:val="18"/>
                <w:lang w:val="en-US" w:eastAsia="ja-JP"/>
              </w:rPr>
            </w:pPr>
            <w:r w:rsidRPr="00B36221">
              <w:rPr>
                <w:rFonts w:ascii="Calibri" w:hAnsi="Calibri"/>
                <w:sz w:val="18"/>
                <w:szCs w:val="18"/>
                <w:lang w:val="en-US" w:eastAsia="ja-JP"/>
              </w:rPr>
              <w:t>3.6</w:t>
            </w:r>
            <w:r w:rsidRPr="00B36221">
              <w:rPr>
                <w:rFonts w:ascii="Calibri" w:hAnsi="Calibri"/>
                <w:sz w:val="18"/>
                <w:szCs w:val="18"/>
                <w:lang w:val="en-US" w:eastAsia="ja-JP"/>
              </w:rPr>
              <w:tab/>
              <w:t>Would the Project result in potential increased health risks (e.g. from water-borne or other vector-borne diseases or communicable infections such as HIV/AIDS)?</w:t>
            </w:r>
          </w:p>
        </w:tc>
        <w:tc>
          <w:tcPr>
            <w:tcW w:w="833" w:type="dxa"/>
            <w:tcBorders>
              <w:bottom w:val="single" w:sz="4" w:space="0" w:color="auto"/>
            </w:tcBorders>
            <w:shd w:val="clear" w:color="auto" w:fill="auto"/>
          </w:tcPr>
          <w:p w14:paraId="7B2122CB" w14:textId="77777777" w:rsidR="00B36221" w:rsidRPr="00B36221" w:rsidRDefault="00F100A5" w:rsidP="00B36221">
            <w:pPr>
              <w:tabs>
                <w:tab w:val="left" w:pos="585"/>
              </w:tabs>
              <w:spacing w:before="60"/>
              <w:ind w:left="567" w:hanging="567"/>
              <w:jc w:val="left"/>
              <w:rPr>
                <w:rFonts w:ascii="Calibri" w:hAnsi="Calibri"/>
                <w:sz w:val="18"/>
                <w:szCs w:val="18"/>
                <w:lang w:val="en-US" w:eastAsia="ja-JP"/>
              </w:rPr>
            </w:pPr>
            <w:r>
              <w:rPr>
                <w:rFonts w:ascii="Calibri" w:hAnsi="Calibri"/>
                <w:sz w:val="18"/>
                <w:szCs w:val="18"/>
                <w:lang w:val="en-US" w:eastAsia="ja-JP"/>
              </w:rPr>
              <w:t>No</w:t>
            </w:r>
          </w:p>
        </w:tc>
      </w:tr>
      <w:tr w:rsidR="00B36221" w:rsidRPr="00B36221" w14:paraId="16C36C04" w14:textId="77777777" w:rsidTr="007202F8">
        <w:tc>
          <w:tcPr>
            <w:tcW w:w="8635" w:type="dxa"/>
            <w:tcBorders>
              <w:bottom w:val="single" w:sz="4" w:space="0" w:color="auto"/>
            </w:tcBorders>
            <w:shd w:val="clear" w:color="auto" w:fill="auto"/>
          </w:tcPr>
          <w:p w14:paraId="348A156B" w14:textId="77777777" w:rsidR="00B36221" w:rsidRPr="00B36221" w:rsidRDefault="00B36221" w:rsidP="00B36221">
            <w:pPr>
              <w:tabs>
                <w:tab w:val="left" w:pos="585"/>
              </w:tabs>
              <w:spacing w:before="60"/>
              <w:ind w:left="567" w:hanging="567"/>
              <w:jc w:val="left"/>
              <w:rPr>
                <w:rFonts w:ascii="Calibri" w:hAnsi="Calibri"/>
                <w:sz w:val="18"/>
                <w:szCs w:val="18"/>
                <w:lang w:val="en-US" w:eastAsia="ja-JP"/>
              </w:rPr>
            </w:pPr>
            <w:r w:rsidRPr="00B36221">
              <w:rPr>
                <w:rFonts w:ascii="Calibri" w:hAnsi="Calibri"/>
                <w:sz w:val="18"/>
                <w:szCs w:val="18"/>
                <w:lang w:val="en-US" w:eastAsia="ja-JP"/>
              </w:rPr>
              <w:lastRenderedPageBreak/>
              <w:t>3.7</w:t>
            </w:r>
            <w:r w:rsidRPr="00B36221">
              <w:rPr>
                <w:rFonts w:ascii="Calibri" w:hAnsi="Calibri"/>
                <w:sz w:val="18"/>
                <w:szCs w:val="18"/>
                <w:lang w:val="en-US" w:eastAsia="ja-JP"/>
              </w:rPr>
              <w:tab/>
              <w:t>Does the Project pose potential risks and vulnerabilities related to occupational health and safety due to physical, chemical, biological, and radiological hazards during Project construction, operation, or decommissioning?</w:t>
            </w:r>
          </w:p>
        </w:tc>
        <w:tc>
          <w:tcPr>
            <w:tcW w:w="833" w:type="dxa"/>
            <w:tcBorders>
              <w:bottom w:val="single" w:sz="4" w:space="0" w:color="auto"/>
            </w:tcBorders>
            <w:shd w:val="clear" w:color="auto" w:fill="auto"/>
          </w:tcPr>
          <w:p w14:paraId="1F5B0DE0" w14:textId="77777777" w:rsidR="00B36221" w:rsidRPr="00B36221" w:rsidRDefault="00F100A5" w:rsidP="00B36221">
            <w:pPr>
              <w:tabs>
                <w:tab w:val="left" w:pos="585"/>
              </w:tabs>
              <w:spacing w:before="60"/>
              <w:ind w:left="567" w:hanging="567"/>
              <w:jc w:val="left"/>
              <w:rPr>
                <w:rFonts w:ascii="Calibri" w:hAnsi="Calibri"/>
                <w:sz w:val="18"/>
                <w:szCs w:val="18"/>
                <w:lang w:val="en-US" w:eastAsia="ja-JP"/>
              </w:rPr>
            </w:pPr>
            <w:r>
              <w:rPr>
                <w:rFonts w:ascii="Calibri" w:hAnsi="Calibri"/>
                <w:sz w:val="18"/>
                <w:szCs w:val="18"/>
                <w:lang w:val="en-US" w:eastAsia="ja-JP"/>
              </w:rPr>
              <w:t>No</w:t>
            </w:r>
          </w:p>
        </w:tc>
      </w:tr>
      <w:tr w:rsidR="00B36221" w:rsidRPr="00B36221" w14:paraId="1A7F7F65" w14:textId="77777777" w:rsidTr="007202F8">
        <w:tc>
          <w:tcPr>
            <w:tcW w:w="8635" w:type="dxa"/>
            <w:tcBorders>
              <w:bottom w:val="single" w:sz="4" w:space="0" w:color="auto"/>
            </w:tcBorders>
            <w:shd w:val="clear" w:color="auto" w:fill="auto"/>
          </w:tcPr>
          <w:p w14:paraId="675670A1" w14:textId="77777777" w:rsidR="00B36221" w:rsidRPr="00B36221" w:rsidRDefault="00B36221" w:rsidP="00B36221">
            <w:pPr>
              <w:tabs>
                <w:tab w:val="left" w:pos="585"/>
              </w:tabs>
              <w:spacing w:before="60"/>
              <w:ind w:left="567" w:hanging="567"/>
              <w:jc w:val="left"/>
              <w:rPr>
                <w:rFonts w:ascii="Calibri" w:hAnsi="Calibri"/>
                <w:sz w:val="18"/>
                <w:szCs w:val="18"/>
                <w:lang w:val="en-US" w:eastAsia="ja-JP"/>
              </w:rPr>
            </w:pPr>
            <w:r w:rsidRPr="00B36221">
              <w:rPr>
                <w:rFonts w:ascii="Calibri" w:hAnsi="Calibri"/>
                <w:sz w:val="18"/>
                <w:szCs w:val="18"/>
                <w:lang w:val="en-US" w:eastAsia="ja-JP"/>
              </w:rPr>
              <w:t>3.8</w:t>
            </w:r>
            <w:r w:rsidRPr="00B36221">
              <w:rPr>
                <w:rFonts w:ascii="Calibri" w:hAnsi="Calibri"/>
                <w:sz w:val="18"/>
                <w:szCs w:val="18"/>
                <w:lang w:val="en-US" w:eastAsia="ja-JP"/>
              </w:rPr>
              <w:tab/>
              <w:t xml:space="preserve">Does the Project involve support for employment or livelihoods that may fail to comply with national and international labor standards (i.e. principles and standards of ILO fundamental conventions)?  </w:t>
            </w:r>
          </w:p>
        </w:tc>
        <w:tc>
          <w:tcPr>
            <w:tcW w:w="833" w:type="dxa"/>
            <w:tcBorders>
              <w:bottom w:val="single" w:sz="4" w:space="0" w:color="auto"/>
            </w:tcBorders>
            <w:shd w:val="clear" w:color="auto" w:fill="auto"/>
          </w:tcPr>
          <w:p w14:paraId="77881979" w14:textId="77777777" w:rsidR="00B36221" w:rsidRPr="00B36221" w:rsidRDefault="00F100A5" w:rsidP="00B36221">
            <w:pPr>
              <w:tabs>
                <w:tab w:val="left" w:pos="585"/>
              </w:tabs>
              <w:spacing w:before="60"/>
              <w:ind w:left="567" w:hanging="567"/>
              <w:jc w:val="left"/>
              <w:rPr>
                <w:rFonts w:ascii="Calibri" w:hAnsi="Calibri"/>
                <w:sz w:val="18"/>
                <w:szCs w:val="18"/>
                <w:lang w:val="en-US" w:eastAsia="ja-JP"/>
              </w:rPr>
            </w:pPr>
            <w:r>
              <w:rPr>
                <w:rFonts w:ascii="Calibri" w:hAnsi="Calibri"/>
                <w:sz w:val="18"/>
                <w:szCs w:val="18"/>
                <w:lang w:val="en-US" w:eastAsia="ja-JP"/>
              </w:rPr>
              <w:t>No</w:t>
            </w:r>
          </w:p>
        </w:tc>
      </w:tr>
      <w:tr w:rsidR="00B36221" w:rsidRPr="00B36221" w14:paraId="2E57F0FE" w14:textId="77777777" w:rsidTr="007202F8">
        <w:tc>
          <w:tcPr>
            <w:tcW w:w="8635" w:type="dxa"/>
            <w:tcBorders>
              <w:bottom w:val="single" w:sz="4" w:space="0" w:color="auto"/>
            </w:tcBorders>
            <w:shd w:val="clear" w:color="auto" w:fill="auto"/>
          </w:tcPr>
          <w:p w14:paraId="26FA7457" w14:textId="77777777" w:rsidR="00B36221" w:rsidRPr="00B36221" w:rsidRDefault="00B36221" w:rsidP="00B36221">
            <w:pPr>
              <w:tabs>
                <w:tab w:val="left" w:pos="585"/>
              </w:tabs>
              <w:spacing w:before="60"/>
              <w:ind w:left="567" w:hanging="567"/>
              <w:jc w:val="left"/>
              <w:rPr>
                <w:rFonts w:ascii="Calibri" w:hAnsi="Calibri"/>
                <w:sz w:val="18"/>
                <w:szCs w:val="18"/>
                <w:lang w:val="en-US" w:eastAsia="ja-JP"/>
              </w:rPr>
            </w:pPr>
            <w:r w:rsidRPr="00B36221">
              <w:rPr>
                <w:rFonts w:ascii="Calibri" w:hAnsi="Calibri"/>
                <w:sz w:val="18"/>
                <w:szCs w:val="18"/>
                <w:lang w:val="en-US" w:eastAsia="ja-JP"/>
              </w:rPr>
              <w:t>3.9</w:t>
            </w:r>
            <w:r w:rsidRPr="00B36221">
              <w:rPr>
                <w:rFonts w:ascii="Calibri" w:hAnsi="Calibri"/>
                <w:sz w:val="18"/>
                <w:szCs w:val="18"/>
                <w:lang w:val="en-US" w:eastAsia="ja-JP"/>
              </w:rPr>
              <w:tab/>
              <w:t>Does the Project engage security personnel that may pose a potential risk to health and safety of communities and/or individuals (e.g. due to a lack of adequate training or accountability)?</w:t>
            </w:r>
          </w:p>
        </w:tc>
        <w:tc>
          <w:tcPr>
            <w:tcW w:w="833" w:type="dxa"/>
            <w:tcBorders>
              <w:bottom w:val="single" w:sz="4" w:space="0" w:color="auto"/>
            </w:tcBorders>
            <w:shd w:val="clear" w:color="auto" w:fill="auto"/>
          </w:tcPr>
          <w:p w14:paraId="2B35A0A7" w14:textId="77777777" w:rsidR="00B36221" w:rsidRPr="00B36221" w:rsidRDefault="00F100A5" w:rsidP="00B36221">
            <w:pPr>
              <w:tabs>
                <w:tab w:val="left" w:pos="585"/>
              </w:tabs>
              <w:spacing w:before="60"/>
              <w:ind w:left="567" w:hanging="567"/>
              <w:jc w:val="left"/>
              <w:rPr>
                <w:rFonts w:ascii="Calibri" w:hAnsi="Calibri"/>
                <w:sz w:val="18"/>
                <w:szCs w:val="18"/>
                <w:lang w:val="en-US" w:eastAsia="ja-JP"/>
              </w:rPr>
            </w:pPr>
            <w:r>
              <w:rPr>
                <w:rFonts w:ascii="Calibri" w:hAnsi="Calibri"/>
                <w:sz w:val="18"/>
                <w:szCs w:val="18"/>
                <w:lang w:val="en-US" w:eastAsia="ja-JP"/>
              </w:rPr>
              <w:t>No</w:t>
            </w:r>
          </w:p>
        </w:tc>
      </w:tr>
      <w:tr w:rsidR="00B36221" w:rsidRPr="00B36221" w14:paraId="1A069679" w14:textId="77777777" w:rsidTr="00B36221">
        <w:trPr>
          <w:trHeight w:val="503"/>
        </w:trPr>
        <w:tc>
          <w:tcPr>
            <w:tcW w:w="8635" w:type="dxa"/>
            <w:tcBorders>
              <w:bottom w:val="single" w:sz="4" w:space="0" w:color="auto"/>
            </w:tcBorders>
            <w:shd w:val="clear" w:color="auto" w:fill="DBE5F1"/>
            <w:vAlign w:val="center"/>
          </w:tcPr>
          <w:p w14:paraId="0ACB2523" w14:textId="77777777" w:rsidR="00B36221" w:rsidRPr="00B36221" w:rsidRDefault="00B36221" w:rsidP="00B36221">
            <w:pPr>
              <w:tabs>
                <w:tab w:val="left" w:pos="0"/>
                <w:tab w:val="left" w:pos="555"/>
              </w:tabs>
              <w:spacing w:before="60"/>
              <w:jc w:val="left"/>
              <w:rPr>
                <w:rFonts w:ascii="Calibri" w:hAnsi="Calibri"/>
                <w:b/>
                <w:sz w:val="18"/>
                <w:szCs w:val="18"/>
                <w:lang w:val="en-US" w:eastAsia="ja-JP"/>
              </w:rPr>
            </w:pPr>
            <w:r w:rsidRPr="00B36221">
              <w:rPr>
                <w:rFonts w:ascii="Calibri" w:hAnsi="Calibri"/>
                <w:b/>
                <w:sz w:val="18"/>
                <w:szCs w:val="18"/>
                <w:lang w:val="en-US" w:eastAsia="ja-JP"/>
              </w:rPr>
              <w:t>Standard 4: Cultural Heritage</w:t>
            </w:r>
          </w:p>
        </w:tc>
        <w:tc>
          <w:tcPr>
            <w:tcW w:w="833" w:type="dxa"/>
            <w:tcBorders>
              <w:bottom w:val="single" w:sz="4" w:space="0" w:color="auto"/>
            </w:tcBorders>
            <w:shd w:val="clear" w:color="auto" w:fill="DBE5F1"/>
            <w:vAlign w:val="center"/>
          </w:tcPr>
          <w:p w14:paraId="4DCC6F47" w14:textId="77777777" w:rsidR="00B36221" w:rsidRPr="00B36221" w:rsidRDefault="00B36221" w:rsidP="00B36221">
            <w:pPr>
              <w:tabs>
                <w:tab w:val="left" w:pos="585"/>
              </w:tabs>
              <w:spacing w:before="60"/>
              <w:ind w:left="567" w:hanging="567"/>
              <w:jc w:val="left"/>
              <w:rPr>
                <w:rFonts w:ascii="Calibri" w:hAnsi="Calibri"/>
                <w:sz w:val="18"/>
                <w:szCs w:val="18"/>
                <w:lang w:val="en-US" w:eastAsia="ja-JP"/>
              </w:rPr>
            </w:pPr>
          </w:p>
        </w:tc>
      </w:tr>
      <w:tr w:rsidR="00B36221" w:rsidRPr="00B36221" w14:paraId="45E43A36" w14:textId="77777777" w:rsidTr="007202F8">
        <w:tc>
          <w:tcPr>
            <w:tcW w:w="8635" w:type="dxa"/>
            <w:tcBorders>
              <w:bottom w:val="single" w:sz="4" w:space="0" w:color="auto"/>
            </w:tcBorders>
            <w:shd w:val="clear" w:color="auto" w:fill="auto"/>
          </w:tcPr>
          <w:p w14:paraId="7EB52C0C" w14:textId="77777777" w:rsidR="00B36221" w:rsidRPr="00B36221" w:rsidRDefault="00B36221" w:rsidP="00B36221">
            <w:pPr>
              <w:tabs>
                <w:tab w:val="left" w:pos="585"/>
              </w:tabs>
              <w:spacing w:before="60"/>
              <w:ind w:left="567" w:hanging="567"/>
              <w:jc w:val="left"/>
              <w:rPr>
                <w:rFonts w:ascii="Calibri" w:hAnsi="Calibri"/>
                <w:sz w:val="18"/>
                <w:szCs w:val="18"/>
                <w:lang w:val="en-US" w:eastAsia="ja-JP"/>
              </w:rPr>
            </w:pPr>
            <w:r w:rsidRPr="00B36221">
              <w:rPr>
                <w:rFonts w:ascii="Calibri" w:hAnsi="Calibri"/>
                <w:sz w:val="18"/>
                <w:szCs w:val="18"/>
                <w:lang w:val="en-US" w:eastAsia="ja-JP"/>
              </w:rPr>
              <w:t>4.1</w:t>
            </w:r>
            <w:r w:rsidRPr="00B36221">
              <w:rPr>
                <w:rFonts w:ascii="Calibri" w:hAnsi="Calibri"/>
                <w:sz w:val="18"/>
                <w:szCs w:val="18"/>
                <w:lang w:val="en-US" w:eastAsia="ja-JP"/>
              </w:rPr>
              <w:tab/>
              <w:t>Will the proposed Project result in interventions that would potentially adversely impact sites, structures, or objects with historical, cultural, artistic, traditional or religious values or intangible forms of culture (e.g. knowledge, innovations, practices)? (Note: Projects intended to protect and conserve Cultural Heritage may also have inadvertent adverse impacts)</w:t>
            </w:r>
          </w:p>
        </w:tc>
        <w:tc>
          <w:tcPr>
            <w:tcW w:w="833" w:type="dxa"/>
            <w:tcBorders>
              <w:bottom w:val="single" w:sz="4" w:space="0" w:color="auto"/>
            </w:tcBorders>
            <w:shd w:val="clear" w:color="auto" w:fill="auto"/>
          </w:tcPr>
          <w:p w14:paraId="3189CE12" w14:textId="77777777" w:rsidR="00B36221" w:rsidRPr="00B36221" w:rsidRDefault="00F100A5" w:rsidP="00B36221">
            <w:pPr>
              <w:tabs>
                <w:tab w:val="left" w:pos="585"/>
              </w:tabs>
              <w:spacing w:before="60"/>
              <w:ind w:left="567" w:hanging="567"/>
              <w:jc w:val="left"/>
              <w:rPr>
                <w:rFonts w:ascii="Calibri" w:hAnsi="Calibri"/>
                <w:sz w:val="18"/>
                <w:szCs w:val="18"/>
                <w:lang w:val="en-US" w:eastAsia="ja-JP"/>
              </w:rPr>
            </w:pPr>
            <w:r>
              <w:rPr>
                <w:rFonts w:ascii="Calibri" w:hAnsi="Calibri"/>
                <w:sz w:val="18"/>
                <w:szCs w:val="18"/>
                <w:lang w:val="en-US" w:eastAsia="ja-JP"/>
              </w:rPr>
              <w:t>No</w:t>
            </w:r>
          </w:p>
        </w:tc>
      </w:tr>
      <w:tr w:rsidR="00B36221" w:rsidRPr="00B36221" w14:paraId="5BC49905" w14:textId="77777777" w:rsidTr="007202F8">
        <w:tc>
          <w:tcPr>
            <w:tcW w:w="8635" w:type="dxa"/>
            <w:tcBorders>
              <w:bottom w:val="single" w:sz="4" w:space="0" w:color="auto"/>
            </w:tcBorders>
            <w:shd w:val="clear" w:color="auto" w:fill="auto"/>
          </w:tcPr>
          <w:p w14:paraId="63389055" w14:textId="77777777" w:rsidR="00B36221" w:rsidRPr="00B36221" w:rsidRDefault="00B36221" w:rsidP="00B36221">
            <w:pPr>
              <w:tabs>
                <w:tab w:val="left" w:pos="585"/>
              </w:tabs>
              <w:spacing w:before="60"/>
              <w:ind w:left="567" w:hanging="567"/>
              <w:jc w:val="left"/>
              <w:rPr>
                <w:rFonts w:ascii="Calibri" w:hAnsi="Calibri"/>
                <w:b/>
                <w:sz w:val="18"/>
                <w:szCs w:val="18"/>
                <w:lang w:val="en-US" w:eastAsia="ja-JP"/>
              </w:rPr>
            </w:pPr>
            <w:r w:rsidRPr="00B36221">
              <w:rPr>
                <w:rFonts w:ascii="Calibri" w:hAnsi="Calibri"/>
                <w:sz w:val="18"/>
                <w:szCs w:val="18"/>
                <w:lang w:val="en-US" w:eastAsia="ja-JP"/>
              </w:rPr>
              <w:t>4.2</w:t>
            </w:r>
            <w:r w:rsidRPr="00B36221">
              <w:rPr>
                <w:rFonts w:ascii="Calibri" w:hAnsi="Calibri"/>
                <w:sz w:val="18"/>
                <w:szCs w:val="18"/>
                <w:lang w:val="en-US" w:eastAsia="ja-JP"/>
              </w:rPr>
              <w:tab/>
              <w:t>Does the Project propose utilizing tangible and/or intangible forms of cultural heritage for commercial or other purposes?</w:t>
            </w:r>
          </w:p>
        </w:tc>
        <w:tc>
          <w:tcPr>
            <w:tcW w:w="833" w:type="dxa"/>
            <w:tcBorders>
              <w:bottom w:val="single" w:sz="4" w:space="0" w:color="auto"/>
            </w:tcBorders>
            <w:shd w:val="clear" w:color="auto" w:fill="auto"/>
          </w:tcPr>
          <w:p w14:paraId="57690B15" w14:textId="77777777" w:rsidR="00B36221" w:rsidRPr="00B36221" w:rsidRDefault="00F100A5" w:rsidP="00B36221">
            <w:pPr>
              <w:tabs>
                <w:tab w:val="left" w:pos="585"/>
              </w:tabs>
              <w:spacing w:before="60"/>
              <w:ind w:left="567" w:hanging="567"/>
              <w:jc w:val="left"/>
              <w:rPr>
                <w:rFonts w:ascii="Calibri" w:hAnsi="Calibri"/>
                <w:sz w:val="18"/>
                <w:szCs w:val="18"/>
                <w:lang w:val="en-US" w:eastAsia="ja-JP"/>
              </w:rPr>
            </w:pPr>
            <w:r>
              <w:rPr>
                <w:rFonts w:ascii="Calibri" w:hAnsi="Calibri"/>
                <w:sz w:val="18"/>
                <w:szCs w:val="18"/>
                <w:lang w:val="en-US" w:eastAsia="ja-JP"/>
              </w:rPr>
              <w:t>No</w:t>
            </w:r>
          </w:p>
        </w:tc>
      </w:tr>
      <w:tr w:rsidR="00B36221" w:rsidRPr="00B36221" w14:paraId="088A774A" w14:textId="77777777" w:rsidTr="00B36221">
        <w:trPr>
          <w:trHeight w:val="566"/>
        </w:trPr>
        <w:tc>
          <w:tcPr>
            <w:tcW w:w="8635" w:type="dxa"/>
            <w:tcBorders>
              <w:bottom w:val="single" w:sz="4" w:space="0" w:color="auto"/>
            </w:tcBorders>
            <w:shd w:val="clear" w:color="auto" w:fill="DBE5F1"/>
            <w:vAlign w:val="center"/>
          </w:tcPr>
          <w:p w14:paraId="122C911E" w14:textId="77777777" w:rsidR="00B36221" w:rsidRPr="00B36221" w:rsidRDefault="00B36221" w:rsidP="00B36221">
            <w:pPr>
              <w:tabs>
                <w:tab w:val="left" w:pos="0"/>
                <w:tab w:val="left" w:pos="555"/>
              </w:tabs>
              <w:spacing w:before="60"/>
              <w:jc w:val="left"/>
              <w:rPr>
                <w:rFonts w:ascii="Calibri" w:hAnsi="Calibri"/>
                <w:b/>
                <w:sz w:val="18"/>
                <w:szCs w:val="18"/>
                <w:lang w:val="en-US" w:eastAsia="ja-JP"/>
              </w:rPr>
            </w:pPr>
            <w:r w:rsidRPr="00B36221">
              <w:rPr>
                <w:rFonts w:ascii="Calibri" w:hAnsi="Calibri"/>
                <w:b/>
                <w:sz w:val="18"/>
                <w:szCs w:val="18"/>
                <w:lang w:val="en-US" w:eastAsia="ja-JP"/>
              </w:rPr>
              <w:t>Standard 5: Displacement and Resettlement</w:t>
            </w:r>
          </w:p>
        </w:tc>
        <w:tc>
          <w:tcPr>
            <w:tcW w:w="833" w:type="dxa"/>
            <w:tcBorders>
              <w:bottom w:val="single" w:sz="4" w:space="0" w:color="auto"/>
            </w:tcBorders>
            <w:shd w:val="clear" w:color="auto" w:fill="DBE5F1"/>
            <w:vAlign w:val="center"/>
          </w:tcPr>
          <w:p w14:paraId="1B5E47D9" w14:textId="77777777" w:rsidR="00B36221" w:rsidRPr="00B36221" w:rsidRDefault="00B36221" w:rsidP="00B36221">
            <w:pPr>
              <w:tabs>
                <w:tab w:val="left" w:pos="585"/>
              </w:tabs>
              <w:spacing w:before="60"/>
              <w:ind w:left="567" w:hanging="567"/>
              <w:jc w:val="left"/>
              <w:rPr>
                <w:rFonts w:ascii="Calibri" w:hAnsi="Calibri"/>
                <w:sz w:val="18"/>
                <w:szCs w:val="18"/>
                <w:lang w:val="en-US" w:eastAsia="ja-JP"/>
              </w:rPr>
            </w:pPr>
          </w:p>
        </w:tc>
      </w:tr>
      <w:tr w:rsidR="00B36221" w:rsidRPr="00B36221" w14:paraId="5C6AC4DF" w14:textId="77777777" w:rsidTr="007202F8">
        <w:tc>
          <w:tcPr>
            <w:tcW w:w="8635" w:type="dxa"/>
            <w:tcBorders>
              <w:bottom w:val="single" w:sz="4" w:space="0" w:color="auto"/>
            </w:tcBorders>
            <w:shd w:val="clear" w:color="auto" w:fill="auto"/>
          </w:tcPr>
          <w:p w14:paraId="767D1A21" w14:textId="77777777" w:rsidR="00B36221" w:rsidRPr="00B36221" w:rsidRDefault="00B36221" w:rsidP="00B36221">
            <w:pPr>
              <w:tabs>
                <w:tab w:val="left" w:pos="585"/>
              </w:tabs>
              <w:spacing w:before="60"/>
              <w:ind w:left="567" w:hanging="567"/>
              <w:jc w:val="left"/>
              <w:rPr>
                <w:rFonts w:ascii="Calibri" w:hAnsi="Calibri"/>
                <w:b/>
                <w:sz w:val="18"/>
                <w:szCs w:val="18"/>
                <w:lang w:val="en-US" w:eastAsia="ja-JP"/>
              </w:rPr>
            </w:pPr>
            <w:r w:rsidRPr="00B36221">
              <w:rPr>
                <w:rFonts w:ascii="Calibri" w:eastAsia="MS Mincho" w:hAnsi="Calibri"/>
                <w:sz w:val="18"/>
                <w:szCs w:val="18"/>
                <w:lang w:val="en-US"/>
              </w:rPr>
              <w:t>5.1</w:t>
            </w:r>
            <w:r w:rsidRPr="00B36221">
              <w:rPr>
                <w:rFonts w:ascii="Calibri" w:eastAsia="MS Mincho" w:hAnsi="Calibri"/>
                <w:sz w:val="18"/>
                <w:szCs w:val="18"/>
                <w:lang w:val="en-US"/>
              </w:rPr>
              <w:tab/>
            </w:r>
            <w:r w:rsidRPr="00B36221">
              <w:rPr>
                <w:rFonts w:ascii="Calibri" w:hAnsi="Calibri"/>
                <w:sz w:val="18"/>
                <w:szCs w:val="18"/>
                <w:lang w:val="en-US" w:eastAsia="ja-JP"/>
              </w:rPr>
              <w:t>Would</w:t>
            </w:r>
            <w:r w:rsidRPr="00B36221">
              <w:rPr>
                <w:rFonts w:ascii="Calibri" w:eastAsia="MS Mincho" w:hAnsi="Calibri"/>
                <w:sz w:val="18"/>
                <w:szCs w:val="18"/>
                <w:lang w:val="en-US"/>
              </w:rPr>
              <w:t xml:space="preserve"> the Project potentially involve temporary or permanent and full or partial physical displacement?</w:t>
            </w:r>
          </w:p>
        </w:tc>
        <w:tc>
          <w:tcPr>
            <w:tcW w:w="833" w:type="dxa"/>
            <w:tcBorders>
              <w:bottom w:val="single" w:sz="4" w:space="0" w:color="auto"/>
            </w:tcBorders>
            <w:shd w:val="clear" w:color="auto" w:fill="auto"/>
          </w:tcPr>
          <w:p w14:paraId="15729439" w14:textId="77777777" w:rsidR="00B36221" w:rsidRPr="00B36221" w:rsidRDefault="00F100A5" w:rsidP="00B36221">
            <w:pPr>
              <w:tabs>
                <w:tab w:val="left" w:pos="585"/>
              </w:tabs>
              <w:spacing w:before="60"/>
              <w:ind w:left="567" w:hanging="567"/>
              <w:jc w:val="left"/>
              <w:rPr>
                <w:rFonts w:ascii="Calibri" w:hAnsi="Calibri"/>
                <w:sz w:val="18"/>
                <w:szCs w:val="18"/>
                <w:lang w:val="en-US" w:eastAsia="ja-JP"/>
              </w:rPr>
            </w:pPr>
            <w:r>
              <w:rPr>
                <w:rFonts w:ascii="Calibri" w:hAnsi="Calibri"/>
                <w:sz w:val="18"/>
                <w:szCs w:val="18"/>
                <w:lang w:val="en-US" w:eastAsia="ja-JP"/>
              </w:rPr>
              <w:t>No</w:t>
            </w:r>
          </w:p>
        </w:tc>
      </w:tr>
      <w:tr w:rsidR="00B36221" w:rsidRPr="00B36221" w14:paraId="526BAAFE" w14:textId="77777777" w:rsidTr="007202F8">
        <w:tc>
          <w:tcPr>
            <w:tcW w:w="8635" w:type="dxa"/>
            <w:tcBorders>
              <w:bottom w:val="single" w:sz="4" w:space="0" w:color="auto"/>
            </w:tcBorders>
            <w:shd w:val="clear" w:color="auto" w:fill="auto"/>
          </w:tcPr>
          <w:p w14:paraId="4B3F52EE" w14:textId="77777777" w:rsidR="00B36221" w:rsidRPr="00B36221" w:rsidRDefault="00B36221" w:rsidP="00B36221">
            <w:pPr>
              <w:tabs>
                <w:tab w:val="left" w:pos="585"/>
              </w:tabs>
              <w:spacing w:before="60"/>
              <w:ind w:left="567" w:hanging="567"/>
              <w:jc w:val="left"/>
              <w:rPr>
                <w:rFonts w:ascii="Calibri" w:hAnsi="Calibri"/>
                <w:b/>
                <w:sz w:val="18"/>
                <w:szCs w:val="18"/>
                <w:lang w:val="en-US" w:eastAsia="ja-JP"/>
              </w:rPr>
            </w:pPr>
            <w:r w:rsidRPr="00B36221">
              <w:rPr>
                <w:rFonts w:ascii="Calibri" w:eastAsia="MS Mincho" w:hAnsi="Calibri"/>
                <w:sz w:val="18"/>
                <w:szCs w:val="18"/>
                <w:lang w:val="en-US"/>
              </w:rPr>
              <w:t>5.2</w:t>
            </w:r>
            <w:r w:rsidRPr="00B36221">
              <w:rPr>
                <w:rFonts w:ascii="Calibri" w:eastAsia="MS Mincho" w:hAnsi="Calibri"/>
                <w:sz w:val="18"/>
                <w:szCs w:val="18"/>
                <w:lang w:val="en-US"/>
              </w:rPr>
              <w:tab/>
            </w:r>
            <w:r w:rsidRPr="00B36221">
              <w:rPr>
                <w:rFonts w:ascii="Calibri" w:hAnsi="Calibri"/>
                <w:sz w:val="18"/>
                <w:szCs w:val="18"/>
                <w:lang w:val="en-US" w:eastAsia="ja-JP"/>
              </w:rPr>
              <w:t>Would</w:t>
            </w:r>
            <w:r w:rsidRPr="00B36221">
              <w:rPr>
                <w:rFonts w:ascii="Calibri" w:eastAsia="MS Mincho" w:hAnsi="Calibri"/>
                <w:sz w:val="18"/>
                <w:szCs w:val="18"/>
                <w:lang w:val="en-US"/>
              </w:rPr>
              <w:t xml:space="preserve"> the Project possibly result in economic displacement (e.g. loss of assets or access to resources due to land acquisition or access restrictions – even in the absence of physical relocation)? </w:t>
            </w:r>
          </w:p>
        </w:tc>
        <w:tc>
          <w:tcPr>
            <w:tcW w:w="833" w:type="dxa"/>
            <w:tcBorders>
              <w:bottom w:val="single" w:sz="4" w:space="0" w:color="auto"/>
            </w:tcBorders>
            <w:shd w:val="clear" w:color="auto" w:fill="auto"/>
          </w:tcPr>
          <w:p w14:paraId="78EB6A77" w14:textId="77777777" w:rsidR="00B36221" w:rsidRPr="00B36221" w:rsidRDefault="00F100A5" w:rsidP="00B36221">
            <w:pPr>
              <w:tabs>
                <w:tab w:val="left" w:pos="585"/>
              </w:tabs>
              <w:spacing w:before="60"/>
              <w:ind w:left="567" w:hanging="567"/>
              <w:jc w:val="left"/>
              <w:rPr>
                <w:rFonts w:ascii="Calibri" w:hAnsi="Calibri"/>
                <w:sz w:val="18"/>
                <w:szCs w:val="18"/>
                <w:lang w:val="en-US" w:eastAsia="ja-JP"/>
              </w:rPr>
            </w:pPr>
            <w:r>
              <w:rPr>
                <w:rFonts w:ascii="Calibri" w:hAnsi="Calibri"/>
                <w:sz w:val="18"/>
                <w:szCs w:val="18"/>
                <w:lang w:val="en-US" w:eastAsia="ja-JP"/>
              </w:rPr>
              <w:t>No</w:t>
            </w:r>
          </w:p>
        </w:tc>
      </w:tr>
      <w:tr w:rsidR="00B36221" w:rsidRPr="00B36221" w14:paraId="3C5C1EE0" w14:textId="77777777" w:rsidTr="007202F8">
        <w:tc>
          <w:tcPr>
            <w:tcW w:w="8635" w:type="dxa"/>
            <w:tcBorders>
              <w:bottom w:val="single" w:sz="4" w:space="0" w:color="auto"/>
            </w:tcBorders>
            <w:shd w:val="clear" w:color="auto" w:fill="auto"/>
          </w:tcPr>
          <w:p w14:paraId="26EF39C7" w14:textId="77777777" w:rsidR="00B36221" w:rsidRPr="00B36221" w:rsidRDefault="00B36221" w:rsidP="00B36221">
            <w:pPr>
              <w:tabs>
                <w:tab w:val="left" w:pos="585"/>
              </w:tabs>
              <w:spacing w:before="60"/>
              <w:ind w:left="567" w:hanging="567"/>
              <w:jc w:val="left"/>
              <w:rPr>
                <w:rFonts w:ascii="Calibri" w:eastAsia="MS Mincho" w:hAnsi="Calibri"/>
                <w:sz w:val="18"/>
                <w:szCs w:val="18"/>
                <w:lang w:val="en-US"/>
              </w:rPr>
            </w:pPr>
            <w:r w:rsidRPr="00B36221">
              <w:rPr>
                <w:rFonts w:ascii="Calibri" w:hAnsi="Calibri"/>
                <w:sz w:val="18"/>
                <w:szCs w:val="18"/>
                <w:lang w:val="en-US" w:eastAsia="ja-JP"/>
              </w:rPr>
              <w:t>5.3</w:t>
            </w:r>
            <w:r w:rsidRPr="00B36221">
              <w:rPr>
                <w:rFonts w:ascii="Calibri" w:hAnsi="Calibri"/>
                <w:sz w:val="18"/>
                <w:szCs w:val="18"/>
                <w:lang w:val="en-US" w:eastAsia="ja-JP"/>
              </w:rPr>
              <w:tab/>
              <w:t>Is there a risk that the Project would lead to forced evictions?</w:t>
            </w:r>
            <w:r w:rsidRPr="00B36221">
              <w:rPr>
                <w:rFonts w:ascii="Calibri" w:hAnsi="Calibri"/>
                <w:sz w:val="18"/>
                <w:szCs w:val="18"/>
                <w:vertAlign w:val="superscript"/>
                <w:lang w:val="en-US" w:eastAsia="ja-JP"/>
              </w:rPr>
              <w:footnoteReference w:id="3"/>
            </w:r>
          </w:p>
        </w:tc>
        <w:tc>
          <w:tcPr>
            <w:tcW w:w="833" w:type="dxa"/>
            <w:tcBorders>
              <w:bottom w:val="single" w:sz="4" w:space="0" w:color="auto"/>
            </w:tcBorders>
            <w:shd w:val="clear" w:color="auto" w:fill="auto"/>
          </w:tcPr>
          <w:p w14:paraId="3606D099" w14:textId="77777777" w:rsidR="00B36221" w:rsidRPr="00B36221" w:rsidRDefault="00F100A5" w:rsidP="00B36221">
            <w:pPr>
              <w:tabs>
                <w:tab w:val="left" w:pos="585"/>
              </w:tabs>
              <w:spacing w:before="60"/>
              <w:ind w:left="567" w:hanging="567"/>
              <w:jc w:val="left"/>
              <w:rPr>
                <w:rFonts w:ascii="Calibri" w:hAnsi="Calibri"/>
                <w:sz w:val="18"/>
                <w:szCs w:val="18"/>
                <w:lang w:val="en-US" w:eastAsia="ja-JP"/>
              </w:rPr>
            </w:pPr>
            <w:r>
              <w:rPr>
                <w:rFonts w:ascii="Calibri" w:hAnsi="Calibri"/>
                <w:sz w:val="18"/>
                <w:szCs w:val="18"/>
                <w:lang w:val="en-US" w:eastAsia="ja-JP"/>
              </w:rPr>
              <w:t>No</w:t>
            </w:r>
          </w:p>
        </w:tc>
      </w:tr>
      <w:tr w:rsidR="00B36221" w:rsidRPr="00B36221" w14:paraId="596A99D0" w14:textId="77777777" w:rsidTr="007202F8">
        <w:tc>
          <w:tcPr>
            <w:tcW w:w="8635" w:type="dxa"/>
            <w:tcBorders>
              <w:bottom w:val="single" w:sz="4" w:space="0" w:color="auto"/>
            </w:tcBorders>
            <w:shd w:val="clear" w:color="auto" w:fill="auto"/>
          </w:tcPr>
          <w:p w14:paraId="19BEBDE3" w14:textId="77777777" w:rsidR="00B36221" w:rsidRPr="00B36221" w:rsidRDefault="00B36221" w:rsidP="00B36221">
            <w:pPr>
              <w:tabs>
                <w:tab w:val="left" w:pos="585"/>
              </w:tabs>
              <w:spacing w:before="60"/>
              <w:ind w:left="567" w:hanging="567"/>
              <w:jc w:val="left"/>
              <w:rPr>
                <w:rFonts w:ascii="Calibri" w:hAnsi="Calibri"/>
                <w:sz w:val="18"/>
                <w:szCs w:val="18"/>
                <w:lang w:val="en-US" w:eastAsia="ja-JP"/>
              </w:rPr>
            </w:pPr>
            <w:r w:rsidRPr="00B36221">
              <w:rPr>
                <w:rFonts w:ascii="Calibri" w:hAnsi="Calibri"/>
                <w:sz w:val="18"/>
                <w:szCs w:val="18"/>
                <w:lang w:val="en-US" w:eastAsia="ja-JP"/>
              </w:rPr>
              <w:t>5.4</w:t>
            </w:r>
            <w:r w:rsidRPr="00B36221">
              <w:rPr>
                <w:rFonts w:ascii="Calibri" w:hAnsi="Calibri"/>
                <w:sz w:val="18"/>
                <w:szCs w:val="18"/>
                <w:lang w:val="en-US" w:eastAsia="ja-JP"/>
              </w:rPr>
              <w:tab/>
              <w:t xml:space="preserve">Would the proposed Project possibly affect land tenure arrangements and/or community based property rights/customary rights to land, territories and/or resources? </w:t>
            </w:r>
          </w:p>
        </w:tc>
        <w:tc>
          <w:tcPr>
            <w:tcW w:w="833" w:type="dxa"/>
            <w:tcBorders>
              <w:bottom w:val="single" w:sz="4" w:space="0" w:color="auto"/>
            </w:tcBorders>
            <w:shd w:val="clear" w:color="auto" w:fill="auto"/>
          </w:tcPr>
          <w:p w14:paraId="25D6C40E" w14:textId="77777777" w:rsidR="00B36221" w:rsidRPr="00B36221" w:rsidRDefault="00B36221" w:rsidP="00B36221">
            <w:pPr>
              <w:tabs>
                <w:tab w:val="left" w:pos="585"/>
              </w:tabs>
              <w:spacing w:before="60"/>
              <w:ind w:left="567" w:hanging="567"/>
              <w:jc w:val="left"/>
              <w:rPr>
                <w:rFonts w:ascii="Calibri" w:hAnsi="Calibri"/>
                <w:sz w:val="18"/>
                <w:szCs w:val="18"/>
                <w:lang w:val="en-US" w:eastAsia="ja-JP"/>
              </w:rPr>
            </w:pPr>
          </w:p>
        </w:tc>
      </w:tr>
      <w:tr w:rsidR="00B36221" w:rsidRPr="00B36221" w14:paraId="181A3142" w14:textId="77777777" w:rsidTr="00B36221">
        <w:trPr>
          <w:trHeight w:val="584"/>
        </w:trPr>
        <w:tc>
          <w:tcPr>
            <w:tcW w:w="8635" w:type="dxa"/>
            <w:tcBorders>
              <w:bottom w:val="single" w:sz="4" w:space="0" w:color="auto"/>
            </w:tcBorders>
            <w:shd w:val="clear" w:color="auto" w:fill="DBE5F1"/>
            <w:vAlign w:val="center"/>
          </w:tcPr>
          <w:p w14:paraId="19381D14" w14:textId="77777777" w:rsidR="00B36221" w:rsidRPr="00B36221" w:rsidRDefault="00B36221" w:rsidP="00B36221">
            <w:pPr>
              <w:tabs>
                <w:tab w:val="left" w:pos="0"/>
                <w:tab w:val="left" w:pos="555"/>
              </w:tabs>
              <w:spacing w:before="60"/>
              <w:jc w:val="left"/>
              <w:rPr>
                <w:rFonts w:ascii="Calibri" w:hAnsi="Calibri"/>
                <w:b/>
                <w:sz w:val="18"/>
                <w:szCs w:val="18"/>
                <w:lang w:val="en-US" w:eastAsia="ja-JP"/>
              </w:rPr>
            </w:pPr>
            <w:r w:rsidRPr="00B36221">
              <w:rPr>
                <w:rFonts w:ascii="Calibri" w:hAnsi="Calibri"/>
                <w:b/>
                <w:sz w:val="18"/>
                <w:szCs w:val="18"/>
                <w:lang w:val="en-US" w:eastAsia="ja-JP"/>
              </w:rPr>
              <w:t>Standard 6: Indigenous Peoples</w:t>
            </w:r>
          </w:p>
        </w:tc>
        <w:tc>
          <w:tcPr>
            <w:tcW w:w="833" w:type="dxa"/>
            <w:tcBorders>
              <w:bottom w:val="single" w:sz="4" w:space="0" w:color="auto"/>
            </w:tcBorders>
            <w:shd w:val="clear" w:color="auto" w:fill="DBE5F1"/>
            <w:vAlign w:val="center"/>
          </w:tcPr>
          <w:p w14:paraId="18E7D592" w14:textId="77777777" w:rsidR="00B36221" w:rsidRPr="00B36221" w:rsidRDefault="00B36221" w:rsidP="00B36221">
            <w:pPr>
              <w:tabs>
                <w:tab w:val="left" w:pos="585"/>
              </w:tabs>
              <w:spacing w:before="60"/>
              <w:ind w:left="567" w:hanging="567"/>
              <w:jc w:val="left"/>
              <w:rPr>
                <w:rFonts w:ascii="Calibri" w:hAnsi="Calibri"/>
                <w:sz w:val="18"/>
                <w:szCs w:val="18"/>
                <w:lang w:val="en-US" w:eastAsia="ja-JP"/>
              </w:rPr>
            </w:pPr>
          </w:p>
        </w:tc>
      </w:tr>
      <w:tr w:rsidR="00B36221" w:rsidRPr="00B36221" w14:paraId="7DAC615F" w14:textId="77777777" w:rsidTr="007202F8">
        <w:tc>
          <w:tcPr>
            <w:tcW w:w="8635" w:type="dxa"/>
            <w:tcBorders>
              <w:bottom w:val="single" w:sz="4" w:space="0" w:color="auto"/>
            </w:tcBorders>
            <w:shd w:val="clear" w:color="auto" w:fill="auto"/>
          </w:tcPr>
          <w:p w14:paraId="1A04F1A8" w14:textId="77777777" w:rsidR="00B36221" w:rsidRPr="00B36221" w:rsidRDefault="00B36221" w:rsidP="00B36221">
            <w:pPr>
              <w:tabs>
                <w:tab w:val="left" w:pos="585"/>
              </w:tabs>
              <w:spacing w:before="60"/>
              <w:ind w:left="567" w:hanging="567"/>
              <w:jc w:val="left"/>
              <w:rPr>
                <w:rFonts w:ascii="Calibri" w:eastAsia="MS Mincho" w:hAnsi="Calibri"/>
                <w:sz w:val="18"/>
                <w:szCs w:val="18"/>
                <w:lang w:val="en-US"/>
              </w:rPr>
            </w:pPr>
            <w:r w:rsidRPr="00B36221">
              <w:rPr>
                <w:rFonts w:ascii="Calibri" w:eastAsia="MS Mincho" w:hAnsi="Calibri"/>
                <w:sz w:val="18"/>
                <w:szCs w:val="18"/>
                <w:lang w:val="en-US"/>
              </w:rPr>
              <w:t>6.1</w:t>
            </w:r>
            <w:r w:rsidRPr="00B36221">
              <w:rPr>
                <w:rFonts w:ascii="Calibri" w:eastAsia="MS Mincho" w:hAnsi="Calibri"/>
                <w:sz w:val="18"/>
                <w:szCs w:val="18"/>
                <w:lang w:val="en-US"/>
              </w:rPr>
              <w:tab/>
              <w:t>Are indigenous peoples present in the Project area (including Project area of influence)?</w:t>
            </w:r>
          </w:p>
        </w:tc>
        <w:tc>
          <w:tcPr>
            <w:tcW w:w="833" w:type="dxa"/>
            <w:tcBorders>
              <w:bottom w:val="single" w:sz="4" w:space="0" w:color="auto"/>
            </w:tcBorders>
            <w:shd w:val="clear" w:color="auto" w:fill="auto"/>
          </w:tcPr>
          <w:p w14:paraId="5B7FDD25" w14:textId="77777777" w:rsidR="00B36221" w:rsidRPr="00B36221" w:rsidRDefault="00F100A5" w:rsidP="00B36221">
            <w:pPr>
              <w:tabs>
                <w:tab w:val="left" w:pos="585"/>
              </w:tabs>
              <w:spacing w:before="60"/>
              <w:ind w:left="567" w:hanging="567"/>
              <w:jc w:val="left"/>
              <w:rPr>
                <w:rFonts w:ascii="Calibri" w:hAnsi="Calibri"/>
                <w:sz w:val="18"/>
                <w:szCs w:val="18"/>
                <w:lang w:val="en-US" w:eastAsia="ja-JP"/>
              </w:rPr>
            </w:pPr>
            <w:r>
              <w:rPr>
                <w:rFonts w:ascii="Calibri" w:hAnsi="Calibri"/>
                <w:sz w:val="18"/>
                <w:szCs w:val="18"/>
                <w:lang w:val="en-US" w:eastAsia="ja-JP"/>
              </w:rPr>
              <w:t>Yes</w:t>
            </w:r>
          </w:p>
        </w:tc>
      </w:tr>
      <w:tr w:rsidR="00B36221" w:rsidRPr="00B36221" w14:paraId="6128795B" w14:textId="77777777" w:rsidTr="007202F8">
        <w:tc>
          <w:tcPr>
            <w:tcW w:w="8635" w:type="dxa"/>
            <w:tcBorders>
              <w:bottom w:val="single" w:sz="4" w:space="0" w:color="auto"/>
            </w:tcBorders>
            <w:shd w:val="clear" w:color="auto" w:fill="auto"/>
          </w:tcPr>
          <w:p w14:paraId="728285FB" w14:textId="77777777" w:rsidR="00B36221" w:rsidRPr="00B36221" w:rsidRDefault="00B36221" w:rsidP="00B36221">
            <w:pPr>
              <w:tabs>
                <w:tab w:val="left" w:pos="585"/>
              </w:tabs>
              <w:spacing w:before="60"/>
              <w:ind w:left="567" w:hanging="567"/>
              <w:jc w:val="left"/>
              <w:rPr>
                <w:rFonts w:ascii="Calibri" w:eastAsia="MS Mincho" w:hAnsi="Calibri"/>
                <w:sz w:val="18"/>
                <w:szCs w:val="18"/>
                <w:lang w:val="en-US"/>
              </w:rPr>
            </w:pPr>
            <w:r w:rsidRPr="00B36221">
              <w:rPr>
                <w:rFonts w:ascii="Calibri" w:eastAsia="MS Mincho" w:hAnsi="Calibri"/>
                <w:sz w:val="18"/>
                <w:szCs w:val="18"/>
                <w:lang w:val="en-US"/>
              </w:rPr>
              <w:t>6.2</w:t>
            </w:r>
            <w:r w:rsidRPr="00B36221">
              <w:rPr>
                <w:rFonts w:ascii="Calibri" w:eastAsia="MS Mincho" w:hAnsi="Calibri"/>
                <w:sz w:val="18"/>
                <w:szCs w:val="18"/>
                <w:lang w:val="en-US"/>
              </w:rPr>
              <w:tab/>
              <w:t>Is it likely that the Project or portions of the Project will be located on lands and territories claimed by indigenous peoples?</w:t>
            </w:r>
          </w:p>
        </w:tc>
        <w:tc>
          <w:tcPr>
            <w:tcW w:w="833" w:type="dxa"/>
            <w:tcBorders>
              <w:bottom w:val="single" w:sz="4" w:space="0" w:color="auto"/>
            </w:tcBorders>
            <w:shd w:val="clear" w:color="auto" w:fill="auto"/>
          </w:tcPr>
          <w:p w14:paraId="1AA44F93" w14:textId="77777777" w:rsidR="00B36221" w:rsidRPr="00B36221" w:rsidRDefault="00F100A5" w:rsidP="00B36221">
            <w:pPr>
              <w:tabs>
                <w:tab w:val="left" w:pos="585"/>
              </w:tabs>
              <w:spacing w:before="60"/>
              <w:ind w:left="567" w:hanging="567"/>
              <w:jc w:val="left"/>
              <w:rPr>
                <w:rFonts w:ascii="Calibri" w:hAnsi="Calibri"/>
                <w:sz w:val="18"/>
                <w:szCs w:val="18"/>
                <w:lang w:val="en-US" w:eastAsia="ja-JP"/>
              </w:rPr>
            </w:pPr>
            <w:r>
              <w:rPr>
                <w:rFonts w:ascii="Calibri" w:hAnsi="Calibri"/>
                <w:sz w:val="18"/>
                <w:szCs w:val="18"/>
                <w:lang w:val="en-US" w:eastAsia="ja-JP"/>
              </w:rPr>
              <w:t>No</w:t>
            </w:r>
          </w:p>
        </w:tc>
      </w:tr>
      <w:tr w:rsidR="00B36221" w:rsidRPr="00B36221" w14:paraId="28A7C27E" w14:textId="77777777" w:rsidTr="007202F8">
        <w:tc>
          <w:tcPr>
            <w:tcW w:w="8635" w:type="dxa"/>
            <w:tcBorders>
              <w:bottom w:val="single" w:sz="4" w:space="0" w:color="auto"/>
            </w:tcBorders>
            <w:shd w:val="clear" w:color="auto" w:fill="auto"/>
          </w:tcPr>
          <w:p w14:paraId="4D4849F2" w14:textId="77777777" w:rsidR="00B36221" w:rsidRPr="00B36221" w:rsidRDefault="00B36221" w:rsidP="00B36221">
            <w:pPr>
              <w:tabs>
                <w:tab w:val="left" w:pos="585"/>
              </w:tabs>
              <w:spacing w:before="60"/>
              <w:ind w:left="567" w:hanging="567"/>
              <w:jc w:val="left"/>
              <w:rPr>
                <w:rFonts w:ascii="Calibri" w:eastAsia="MS Mincho" w:hAnsi="Calibri"/>
                <w:sz w:val="18"/>
                <w:szCs w:val="18"/>
                <w:lang w:val="en-US"/>
              </w:rPr>
            </w:pPr>
            <w:r w:rsidRPr="00B36221">
              <w:rPr>
                <w:rFonts w:ascii="Calibri" w:eastAsia="MS Mincho" w:hAnsi="Calibri"/>
                <w:sz w:val="18"/>
                <w:szCs w:val="18"/>
                <w:lang w:val="en-US"/>
              </w:rPr>
              <w:t>6.3</w:t>
            </w:r>
            <w:r w:rsidRPr="00B36221">
              <w:rPr>
                <w:rFonts w:ascii="Calibri" w:eastAsia="MS Mincho" w:hAnsi="Calibri"/>
                <w:sz w:val="18"/>
                <w:szCs w:val="18"/>
                <w:lang w:val="en-US"/>
              </w:rPr>
              <w:tab/>
              <w:t xml:space="preserve">Would the proposed Project potentially affect the human rights, lands, natural resources, territories, and traditional livelihoods of indigenous peoples (regardless of whether indigenous peoples possess the legal titles to such areas, whether the Project is located within or outside of the lands and territories inhabited by the affected peoples, or whether the indigenous peoples are recognized as indigenous peoples by the country in question)? </w:t>
            </w:r>
          </w:p>
          <w:p w14:paraId="503F3265" w14:textId="77777777" w:rsidR="00B36221" w:rsidRPr="00B36221" w:rsidRDefault="00B36221" w:rsidP="00B36221">
            <w:pPr>
              <w:tabs>
                <w:tab w:val="left" w:pos="585"/>
              </w:tabs>
              <w:spacing w:before="60"/>
              <w:ind w:left="567" w:firstLine="40"/>
              <w:jc w:val="left"/>
              <w:rPr>
                <w:rFonts w:ascii="Calibri" w:eastAsia="MS Mincho" w:hAnsi="Calibri"/>
                <w:i/>
                <w:sz w:val="18"/>
                <w:szCs w:val="18"/>
                <w:lang w:val="en-US"/>
              </w:rPr>
            </w:pPr>
            <w:r w:rsidRPr="00B36221">
              <w:rPr>
                <w:rFonts w:ascii="Calibri" w:eastAsia="MS Mincho" w:hAnsi="Calibri"/>
                <w:i/>
                <w:sz w:val="18"/>
                <w:szCs w:val="18"/>
                <w:lang w:val="en-US"/>
              </w:rPr>
              <w:t>If the answer to the screening question 6.3 is “yes” the potential risk impacts are considered potentially severe and/or critical and the Project would be categorized as either Moderate or High Risk.</w:t>
            </w:r>
          </w:p>
        </w:tc>
        <w:tc>
          <w:tcPr>
            <w:tcW w:w="833" w:type="dxa"/>
            <w:tcBorders>
              <w:bottom w:val="single" w:sz="4" w:space="0" w:color="auto"/>
            </w:tcBorders>
            <w:shd w:val="clear" w:color="auto" w:fill="auto"/>
          </w:tcPr>
          <w:p w14:paraId="2966F3AB" w14:textId="77777777" w:rsidR="00B36221" w:rsidRPr="00B36221" w:rsidRDefault="00F100A5" w:rsidP="00B36221">
            <w:pPr>
              <w:tabs>
                <w:tab w:val="left" w:pos="585"/>
              </w:tabs>
              <w:spacing w:before="60"/>
              <w:ind w:left="567" w:hanging="567"/>
              <w:jc w:val="left"/>
              <w:rPr>
                <w:rFonts w:ascii="Calibri" w:hAnsi="Calibri"/>
                <w:sz w:val="18"/>
                <w:szCs w:val="18"/>
                <w:lang w:val="en-US" w:eastAsia="ja-JP"/>
              </w:rPr>
            </w:pPr>
            <w:r>
              <w:rPr>
                <w:rFonts w:ascii="Calibri" w:hAnsi="Calibri"/>
                <w:sz w:val="18"/>
                <w:szCs w:val="18"/>
                <w:lang w:val="en-US" w:eastAsia="ja-JP"/>
              </w:rPr>
              <w:t>No</w:t>
            </w:r>
          </w:p>
        </w:tc>
      </w:tr>
      <w:tr w:rsidR="00B36221" w:rsidRPr="00B36221" w14:paraId="628E4364" w14:textId="77777777" w:rsidTr="007202F8">
        <w:tc>
          <w:tcPr>
            <w:tcW w:w="8635" w:type="dxa"/>
            <w:tcBorders>
              <w:bottom w:val="single" w:sz="4" w:space="0" w:color="auto"/>
            </w:tcBorders>
            <w:shd w:val="clear" w:color="auto" w:fill="auto"/>
          </w:tcPr>
          <w:p w14:paraId="64DA0150" w14:textId="77777777" w:rsidR="00B36221" w:rsidRPr="00B36221" w:rsidRDefault="00B36221" w:rsidP="00B36221">
            <w:pPr>
              <w:tabs>
                <w:tab w:val="left" w:pos="585"/>
              </w:tabs>
              <w:spacing w:before="60"/>
              <w:ind w:left="567" w:hanging="567"/>
              <w:jc w:val="left"/>
              <w:rPr>
                <w:rFonts w:ascii="Calibri" w:eastAsia="MS Mincho" w:hAnsi="Calibri"/>
                <w:sz w:val="18"/>
                <w:szCs w:val="18"/>
                <w:lang w:val="en-US"/>
              </w:rPr>
            </w:pPr>
            <w:r w:rsidRPr="00B36221">
              <w:rPr>
                <w:rFonts w:ascii="Calibri" w:eastAsia="MS Mincho" w:hAnsi="Calibri"/>
                <w:sz w:val="18"/>
                <w:szCs w:val="18"/>
                <w:lang w:val="en-US"/>
              </w:rPr>
              <w:t>6.4</w:t>
            </w:r>
            <w:r w:rsidRPr="00B36221">
              <w:rPr>
                <w:rFonts w:ascii="Calibri" w:eastAsia="MS Mincho" w:hAnsi="Calibri"/>
                <w:sz w:val="18"/>
                <w:szCs w:val="18"/>
                <w:lang w:val="en-US"/>
              </w:rPr>
              <w:tab/>
              <w:t>Has there been an absence of culturally appropriate consultations carried out with the objective of achieving FPIC on matters that may affect the rights and interests, lands, resources, territories and traditional livelihoods of the indigenous peoples concerned?</w:t>
            </w:r>
          </w:p>
        </w:tc>
        <w:tc>
          <w:tcPr>
            <w:tcW w:w="833" w:type="dxa"/>
            <w:tcBorders>
              <w:bottom w:val="single" w:sz="4" w:space="0" w:color="auto"/>
            </w:tcBorders>
            <w:shd w:val="clear" w:color="auto" w:fill="auto"/>
          </w:tcPr>
          <w:p w14:paraId="2033A0CE" w14:textId="77777777" w:rsidR="00B36221" w:rsidRPr="00B36221" w:rsidRDefault="00F100A5" w:rsidP="00B36221">
            <w:pPr>
              <w:tabs>
                <w:tab w:val="left" w:pos="585"/>
              </w:tabs>
              <w:spacing w:before="60"/>
              <w:ind w:left="567" w:hanging="567"/>
              <w:jc w:val="left"/>
              <w:rPr>
                <w:rFonts w:ascii="Calibri" w:hAnsi="Calibri"/>
                <w:sz w:val="18"/>
                <w:szCs w:val="18"/>
                <w:lang w:val="en-US" w:eastAsia="ja-JP"/>
              </w:rPr>
            </w:pPr>
            <w:r>
              <w:rPr>
                <w:rFonts w:ascii="Calibri" w:hAnsi="Calibri"/>
                <w:sz w:val="18"/>
                <w:szCs w:val="18"/>
                <w:lang w:val="en-US" w:eastAsia="ja-JP"/>
              </w:rPr>
              <w:t>No</w:t>
            </w:r>
          </w:p>
        </w:tc>
      </w:tr>
      <w:tr w:rsidR="00B36221" w:rsidRPr="00B36221" w14:paraId="4E46A8B0" w14:textId="77777777" w:rsidTr="007202F8">
        <w:tc>
          <w:tcPr>
            <w:tcW w:w="8635" w:type="dxa"/>
            <w:tcBorders>
              <w:bottom w:val="single" w:sz="4" w:space="0" w:color="auto"/>
            </w:tcBorders>
            <w:shd w:val="clear" w:color="auto" w:fill="auto"/>
          </w:tcPr>
          <w:p w14:paraId="710DAAE9" w14:textId="77777777" w:rsidR="00B36221" w:rsidRPr="00B36221" w:rsidRDefault="00B36221" w:rsidP="00B36221">
            <w:pPr>
              <w:tabs>
                <w:tab w:val="left" w:pos="585"/>
              </w:tabs>
              <w:spacing w:before="60"/>
              <w:ind w:left="567" w:hanging="567"/>
              <w:jc w:val="left"/>
              <w:rPr>
                <w:rFonts w:ascii="Calibri" w:eastAsia="MS Mincho" w:hAnsi="Calibri"/>
                <w:sz w:val="18"/>
                <w:szCs w:val="18"/>
                <w:lang w:val="en-US"/>
              </w:rPr>
            </w:pPr>
            <w:r w:rsidRPr="00B36221">
              <w:rPr>
                <w:rFonts w:ascii="Calibri" w:eastAsia="MS Mincho" w:hAnsi="Calibri"/>
                <w:sz w:val="18"/>
                <w:szCs w:val="18"/>
                <w:lang w:val="en-US"/>
              </w:rPr>
              <w:t>6.5</w:t>
            </w:r>
            <w:r w:rsidRPr="00B36221">
              <w:rPr>
                <w:rFonts w:ascii="Calibri" w:eastAsia="MS Mincho" w:hAnsi="Calibri"/>
                <w:sz w:val="18"/>
                <w:szCs w:val="18"/>
                <w:lang w:val="en-US"/>
              </w:rPr>
              <w:tab/>
              <w:t>Does the proposed Project involve the utilization and/or commercial development of natural resources on lands and territories claimed by indigenous peoples?</w:t>
            </w:r>
          </w:p>
        </w:tc>
        <w:tc>
          <w:tcPr>
            <w:tcW w:w="833" w:type="dxa"/>
            <w:tcBorders>
              <w:bottom w:val="single" w:sz="4" w:space="0" w:color="auto"/>
            </w:tcBorders>
            <w:shd w:val="clear" w:color="auto" w:fill="auto"/>
          </w:tcPr>
          <w:p w14:paraId="2890643F" w14:textId="77777777" w:rsidR="00B36221" w:rsidRPr="00B36221" w:rsidRDefault="00F100A5" w:rsidP="00B36221">
            <w:pPr>
              <w:tabs>
                <w:tab w:val="left" w:pos="585"/>
              </w:tabs>
              <w:spacing w:before="60"/>
              <w:ind w:left="567" w:hanging="567"/>
              <w:jc w:val="left"/>
              <w:rPr>
                <w:rFonts w:ascii="Calibri" w:hAnsi="Calibri"/>
                <w:sz w:val="18"/>
                <w:szCs w:val="18"/>
                <w:lang w:val="en-US" w:eastAsia="ja-JP"/>
              </w:rPr>
            </w:pPr>
            <w:r>
              <w:rPr>
                <w:rFonts w:ascii="Calibri" w:hAnsi="Calibri"/>
                <w:sz w:val="18"/>
                <w:szCs w:val="18"/>
                <w:lang w:val="en-US" w:eastAsia="ja-JP"/>
              </w:rPr>
              <w:t>No</w:t>
            </w:r>
          </w:p>
        </w:tc>
      </w:tr>
      <w:tr w:rsidR="00B36221" w:rsidRPr="00B36221" w14:paraId="70AF9A2C" w14:textId="77777777" w:rsidTr="007202F8">
        <w:tc>
          <w:tcPr>
            <w:tcW w:w="8635" w:type="dxa"/>
            <w:tcBorders>
              <w:bottom w:val="single" w:sz="4" w:space="0" w:color="auto"/>
            </w:tcBorders>
            <w:shd w:val="clear" w:color="auto" w:fill="auto"/>
          </w:tcPr>
          <w:p w14:paraId="2370D4BF" w14:textId="77777777" w:rsidR="00B36221" w:rsidRPr="00B36221" w:rsidRDefault="00B36221" w:rsidP="00B36221">
            <w:pPr>
              <w:tabs>
                <w:tab w:val="left" w:pos="585"/>
              </w:tabs>
              <w:spacing w:before="60"/>
              <w:ind w:left="567" w:hanging="567"/>
              <w:jc w:val="left"/>
              <w:rPr>
                <w:rFonts w:ascii="Calibri" w:eastAsia="MS Mincho" w:hAnsi="Calibri"/>
                <w:sz w:val="18"/>
                <w:szCs w:val="18"/>
                <w:lang w:val="en-US"/>
              </w:rPr>
            </w:pPr>
            <w:r w:rsidRPr="00B36221">
              <w:rPr>
                <w:rFonts w:ascii="Calibri" w:eastAsia="MS Mincho" w:hAnsi="Calibri"/>
                <w:sz w:val="18"/>
                <w:szCs w:val="18"/>
                <w:lang w:val="en-US"/>
              </w:rPr>
              <w:t>6.6</w:t>
            </w:r>
            <w:r w:rsidRPr="00B36221">
              <w:rPr>
                <w:rFonts w:ascii="Calibri" w:eastAsia="MS Mincho" w:hAnsi="Calibri"/>
                <w:sz w:val="18"/>
                <w:szCs w:val="18"/>
                <w:lang w:val="en-US"/>
              </w:rPr>
              <w:tab/>
              <w:t>Is there a potential for forced eviction or the whole or partial physical or economic displacement of indigenous peoples, including through access restrictions to lands, territories, and resources?</w:t>
            </w:r>
          </w:p>
        </w:tc>
        <w:tc>
          <w:tcPr>
            <w:tcW w:w="833" w:type="dxa"/>
            <w:tcBorders>
              <w:bottom w:val="single" w:sz="4" w:space="0" w:color="auto"/>
            </w:tcBorders>
            <w:shd w:val="clear" w:color="auto" w:fill="auto"/>
          </w:tcPr>
          <w:p w14:paraId="66C61616" w14:textId="77777777" w:rsidR="00B36221" w:rsidRPr="00B36221" w:rsidRDefault="00F100A5" w:rsidP="00B36221">
            <w:pPr>
              <w:tabs>
                <w:tab w:val="left" w:pos="585"/>
              </w:tabs>
              <w:spacing w:before="60"/>
              <w:ind w:left="567" w:hanging="567"/>
              <w:jc w:val="left"/>
              <w:rPr>
                <w:rFonts w:ascii="Calibri" w:hAnsi="Calibri"/>
                <w:sz w:val="18"/>
                <w:szCs w:val="18"/>
                <w:lang w:val="en-US" w:eastAsia="ja-JP"/>
              </w:rPr>
            </w:pPr>
            <w:r>
              <w:rPr>
                <w:rFonts w:ascii="Calibri" w:hAnsi="Calibri"/>
                <w:sz w:val="18"/>
                <w:szCs w:val="18"/>
                <w:lang w:val="en-US" w:eastAsia="ja-JP"/>
              </w:rPr>
              <w:t>No</w:t>
            </w:r>
          </w:p>
        </w:tc>
      </w:tr>
      <w:tr w:rsidR="00B36221" w:rsidRPr="00B36221" w14:paraId="4A386027" w14:textId="77777777" w:rsidTr="007202F8">
        <w:tc>
          <w:tcPr>
            <w:tcW w:w="8635" w:type="dxa"/>
            <w:tcBorders>
              <w:bottom w:val="single" w:sz="4" w:space="0" w:color="auto"/>
            </w:tcBorders>
            <w:shd w:val="clear" w:color="auto" w:fill="auto"/>
          </w:tcPr>
          <w:p w14:paraId="591778B2" w14:textId="77777777" w:rsidR="00B36221" w:rsidRPr="00B36221" w:rsidRDefault="00B36221" w:rsidP="00B36221">
            <w:pPr>
              <w:tabs>
                <w:tab w:val="left" w:pos="585"/>
              </w:tabs>
              <w:spacing w:before="60"/>
              <w:ind w:left="567" w:hanging="567"/>
              <w:jc w:val="left"/>
              <w:rPr>
                <w:rFonts w:ascii="Calibri" w:eastAsia="MS Mincho" w:hAnsi="Calibri"/>
                <w:sz w:val="18"/>
                <w:szCs w:val="18"/>
                <w:lang w:val="en-US"/>
              </w:rPr>
            </w:pPr>
            <w:r w:rsidRPr="00B36221">
              <w:rPr>
                <w:rFonts w:ascii="Calibri" w:eastAsia="MS Mincho" w:hAnsi="Calibri"/>
                <w:sz w:val="18"/>
                <w:szCs w:val="18"/>
                <w:lang w:val="en-US"/>
              </w:rPr>
              <w:t>6.7</w:t>
            </w:r>
            <w:r w:rsidRPr="00B36221">
              <w:rPr>
                <w:rFonts w:ascii="Calibri" w:eastAsia="MS Mincho" w:hAnsi="Calibri"/>
                <w:sz w:val="18"/>
                <w:szCs w:val="18"/>
                <w:lang w:val="en-US"/>
              </w:rPr>
              <w:tab/>
              <w:t>Would the Project adversely affect the development priorities of indigenous peoples as defined by them?</w:t>
            </w:r>
          </w:p>
        </w:tc>
        <w:tc>
          <w:tcPr>
            <w:tcW w:w="833" w:type="dxa"/>
            <w:tcBorders>
              <w:bottom w:val="single" w:sz="4" w:space="0" w:color="auto"/>
            </w:tcBorders>
            <w:shd w:val="clear" w:color="auto" w:fill="auto"/>
          </w:tcPr>
          <w:p w14:paraId="3F2D504F" w14:textId="77777777" w:rsidR="00B36221" w:rsidRPr="00B36221" w:rsidRDefault="00F100A5" w:rsidP="00B36221">
            <w:pPr>
              <w:tabs>
                <w:tab w:val="left" w:pos="585"/>
              </w:tabs>
              <w:spacing w:before="60"/>
              <w:ind w:left="567" w:hanging="567"/>
              <w:jc w:val="left"/>
              <w:rPr>
                <w:rFonts w:ascii="Calibri" w:hAnsi="Calibri"/>
                <w:sz w:val="18"/>
                <w:szCs w:val="18"/>
                <w:lang w:val="en-US" w:eastAsia="ja-JP"/>
              </w:rPr>
            </w:pPr>
            <w:r>
              <w:rPr>
                <w:rFonts w:ascii="Calibri" w:hAnsi="Calibri"/>
                <w:sz w:val="18"/>
                <w:szCs w:val="18"/>
                <w:lang w:val="en-US" w:eastAsia="ja-JP"/>
              </w:rPr>
              <w:t>No</w:t>
            </w:r>
          </w:p>
        </w:tc>
      </w:tr>
      <w:tr w:rsidR="00B36221" w:rsidRPr="00B36221" w14:paraId="4EA9A96F" w14:textId="77777777" w:rsidTr="007202F8">
        <w:tc>
          <w:tcPr>
            <w:tcW w:w="8635" w:type="dxa"/>
            <w:tcBorders>
              <w:bottom w:val="single" w:sz="4" w:space="0" w:color="auto"/>
            </w:tcBorders>
            <w:shd w:val="clear" w:color="auto" w:fill="auto"/>
          </w:tcPr>
          <w:p w14:paraId="73F826D4" w14:textId="77777777" w:rsidR="00B36221" w:rsidRPr="00B36221" w:rsidRDefault="00B36221" w:rsidP="00B36221">
            <w:pPr>
              <w:tabs>
                <w:tab w:val="left" w:pos="585"/>
              </w:tabs>
              <w:spacing w:before="60"/>
              <w:ind w:left="567" w:hanging="567"/>
              <w:jc w:val="left"/>
              <w:rPr>
                <w:rFonts w:ascii="Calibri" w:eastAsia="MS Mincho" w:hAnsi="Calibri"/>
                <w:sz w:val="18"/>
                <w:szCs w:val="18"/>
                <w:lang w:val="en-US"/>
              </w:rPr>
            </w:pPr>
            <w:r w:rsidRPr="00B36221">
              <w:rPr>
                <w:rFonts w:ascii="Calibri" w:eastAsia="MS Mincho" w:hAnsi="Calibri"/>
                <w:sz w:val="18"/>
                <w:szCs w:val="18"/>
                <w:lang w:val="en-US"/>
              </w:rPr>
              <w:t>6.8</w:t>
            </w:r>
            <w:r w:rsidRPr="00B36221">
              <w:rPr>
                <w:rFonts w:ascii="Calibri" w:eastAsia="MS Mincho" w:hAnsi="Calibri"/>
                <w:sz w:val="18"/>
                <w:szCs w:val="18"/>
                <w:lang w:val="en-US"/>
              </w:rPr>
              <w:tab/>
              <w:t>Would the Project potentially affect the physical and cultural survival of indigenous peoples?</w:t>
            </w:r>
          </w:p>
        </w:tc>
        <w:tc>
          <w:tcPr>
            <w:tcW w:w="833" w:type="dxa"/>
            <w:tcBorders>
              <w:bottom w:val="single" w:sz="4" w:space="0" w:color="auto"/>
            </w:tcBorders>
            <w:shd w:val="clear" w:color="auto" w:fill="auto"/>
          </w:tcPr>
          <w:p w14:paraId="5D96F078" w14:textId="77777777" w:rsidR="00B36221" w:rsidRPr="00B36221" w:rsidRDefault="00F100A5" w:rsidP="00B36221">
            <w:pPr>
              <w:tabs>
                <w:tab w:val="left" w:pos="585"/>
              </w:tabs>
              <w:spacing w:before="60"/>
              <w:ind w:left="567" w:hanging="567"/>
              <w:jc w:val="left"/>
              <w:rPr>
                <w:rFonts w:ascii="Calibri" w:hAnsi="Calibri"/>
                <w:sz w:val="18"/>
                <w:szCs w:val="18"/>
                <w:lang w:val="en-US" w:eastAsia="ja-JP"/>
              </w:rPr>
            </w:pPr>
            <w:r>
              <w:rPr>
                <w:rFonts w:ascii="Calibri" w:hAnsi="Calibri"/>
                <w:sz w:val="18"/>
                <w:szCs w:val="18"/>
                <w:lang w:val="en-US" w:eastAsia="ja-JP"/>
              </w:rPr>
              <w:t>No</w:t>
            </w:r>
          </w:p>
        </w:tc>
      </w:tr>
      <w:tr w:rsidR="00B36221" w:rsidRPr="00B36221" w14:paraId="31D1C760" w14:textId="77777777" w:rsidTr="007202F8">
        <w:tc>
          <w:tcPr>
            <w:tcW w:w="8635" w:type="dxa"/>
            <w:tcBorders>
              <w:bottom w:val="single" w:sz="4" w:space="0" w:color="auto"/>
            </w:tcBorders>
            <w:shd w:val="clear" w:color="auto" w:fill="auto"/>
          </w:tcPr>
          <w:p w14:paraId="2C203E0C" w14:textId="77777777" w:rsidR="00B36221" w:rsidRPr="00B36221" w:rsidRDefault="00B36221" w:rsidP="00B36221">
            <w:pPr>
              <w:tabs>
                <w:tab w:val="left" w:pos="585"/>
              </w:tabs>
              <w:spacing w:before="60"/>
              <w:ind w:left="567" w:hanging="567"/>
              <w:jc w:val="left"/>
              <w:rPr>
                <w:rFonts w:ascii="Calibri" w:eastAsia="MS Mincho" w:hAnsi="Calibri"/>
                <w:sz w:val="18"/>
                <w:szCs w:val="18"/>
                <w:lang w:val="en-US"/>
              </w:rPr>
            </w:pPr>
            <w:r w:rsidRPr="00B36221">
              <w:rPr>
                <w:rFonts w:ascii="Calibri" w:eastAsia="MS Mincho" w:hAnsi="Calibri"/>
                <w:sz w:val="18"/>
                <w:szCs w:val="18"/>
                <w:lang w:val="en-US"/>
              </w:rPr>
              <w:lastRenderedPageBreak/>
              <w:t>6.9</w:t>
            </w:r>
            <w:r w:rsidRPr="00B36221">
              <w:rPr>
                <w:rFonts w:ascii="Calibri" w:eastAsia="MS Mincho" w:hAnsi="Calibri"/>
                <w:sz w:val="18"/>
                <w:szCs w:val="18"/>
                <w:lang w:val="en-US"/>
              </w:rPr>
              <w:tab/>
              <w:t>Would the Project potentially affect the Cultural Heritage of indigenous peoples, including through the commercialization or use of their traditional knowledge and practices?</w:t>
            </w:r>
          </w:p>
        </w:tc>
        <w:tc>
          <w:tcPr>
            <w:tcW w:w="833" w:type="dxa"/>
            <w:tcBorders>
              <w:bottom w:val="single" w:sz="4" w:space="0" w:color="auto"/>
            </w:tcBorders>
            <w:shd w:val="clear" w:color="auto" w:fill="auto"/>
          </w:tcPr>
          <w:p w14:paraId="6D3F296E" w14:textId="77777777" w:rsidR="00B36221" w:rsidRPr="00B36221" w:rsidRDefault="00F100A5" w:rsidP="00B36221">
            <w:pPr>
              <w:tabs>
                <w:tab w:val="left" w:pos="585"/>
              </w:tabs>
              <w:spacing w:before="60"/>
              <w:ind w:left="567" w:hanging="567"/>
              <w:jc w:val="left"/>
              <w:rPr>
                <w:rFonts w:ascii="Calibri" w:hAnsi="Calibri"/>
                <w:sz w:val="18"/>
                <w:szCs w:val="18"/>
                <w:lang w:val="en-US" w:eastAsia="ja-JP"/>
              </w:rPr>
            </w:pPr>
            <w:r>
              <w:rPr>
                <w:rFonts w:ascii="Calibri" w:hAnsi="Calibri"/>
                <w:sz w:val="18"/>
                <w:szCs w:val="18"/>
                <w:lang w:val="en-US" w:eastAsia="ja-JP"/>
              </w:rPr>
              <w:t>No</w:t>
            </w:r>
          </w:p>
        </w:tc>
      </w:tr>
      <w:tr w:rsidR="00B36221" w:rsidRPr="00B36221" w14:paraId="1AC86925" w14:textId="77777777" w:rsidTr="00B36221">
        <w:trPr>
          <w:trHeight w:val="602"/>
        </w:trPr>
        <w:tc>
          <w:tcPr>
            <w:tcW w:w="8635" w:type="dxa"/>
            <w:tcBorders>
              <w:bottom w:val="single" w:sz="4" w:space="0" w:color="auto"/>
            </w:tcBorders>
            <w:shd w:val="clear" w:color="auto" w:fill="DBE5F1"/>
            <w:vAlign w:val="center"/>
          </w:tcPr>
          <w:p w14:paraId="5AC2661A" w14:textId="77777777" w:rsidR="00B36221" w:rsidRPr="00B36221" w:rsidRDefault="00B36221" w:rsidP="00B36221">
            <w:pPr>
              <w:tabs>
                <w:tab w:val="left" w:pos="570"/>
              </w:tabs>
              <w:spacing w:before="120" w:after="0"/>
              <w:jc w:val="left"/>
              <w:rPr>
                <w:rFonts w:ascii="Calibri" w:hAnsi="Calibri"/>
                <w:b/>
                <w:sz w:val="18"/>
                <w:szCs w:val="18"/>
                <w:lang w:val="en-US" w:eastAsia="ja-JP"/>
              </w:rPr>
            </w:pPr>
            <w:r w:rsidRPr="00B36221">
              <w:rPr>
                <w:rFonts w:ascii="Calibri" w:hAnsi="Calibri"/>
                <w:b/>
                <w:sz w:val="18"/>
                <w:szCs w:val="18"/>
                <w:lang w:val="en-US" w:eastAsia="ja-JP"/>
              </w:rPr>
              <w:t>Standard 7: Pollution Prevention and Resource Efficiency</w:t>
            </w:r>
          </w:p>
        </w:tc>
        <w:tc>
          <w:tcPr>
            <w:tcW w:w="833" w:type="dxa"/>
            <w:tcBorders>
              <w:bottom w:val="single" w:sz="4" w:space="0" w:color="auto"/>
            </w:tcBorders>
            <w:shd w:val="clear" w:color="auto" w:fill="DBE5F1"/>
            <w:vAlign w:val="center"/>
          </w:tcPr>
          <w:p w14:paraId="4CC8AA0D" w14:textId="77777777" w:rsidR="00B36221" w:rsidRPr="00B36221" w:rsidRDefault="00B36221" w:rsidP="00B36221">
            <w:pPr>
              <w:spacing w:after="0"/>
              <w:jc w:val="left"/>
              <w:rPr>
                <w:rFonts w:ascii="Calibri" w:hAnsi="Calibri"/>
                <w:b/>
                <w:i/>
                <w:sz w:val="18"/>
                <w:szCs w:val="18"/>
                <w:lang w:val="en-US" w:eastAsia="ja-JP"/>
              </w:rPr>
            </w:pPr>
          </w:p>
        </w:tc>
      </w:tr>
      <w:tr w:rsidR="00B36221" w:rsidRPr="00B36221" w14:paraId="14AE8461" w14:textId="77777777" w:rsidTr="007202F8">
        <w:tc>
          <w:tcPr>
            <w:tcW w:w="8635" w:type="dxa"/>
            <w:shd w:val="clear" w:color="auto" w:fill="auto"/>
          </w:tcPr>
          <w:p w14:paraId="3A486E6A" w14:textId="77777777" w:rsidR="00B36221" w:rsidRPr="00B36221" w:rsidRDefault="00B36221" w:rsidP="00B36221">
            <w:pPr>
              <w:tabs>
                <w:tab w:val="left" w:pos="585"/>
              </w:tabs>
              <w:spacing w:before="60"/>
              <w:ind w:left="567" w:hanging="567"/>
              <w:jc w:val="left"/>
              <w:rPr>
                <w:rFonts w:ascii="Calibri" w:hAnsi="Calibri"/>
                <w:sz w:val="18"/>
                <w:szCs w:val="18"/>
                <w:lang w:val="en-US" w:eastAsia="ja-JP"/>
              </w:rPr>
            </w:pPr>
            <w:r w:rsidRPr="00B36221">
              <w:rPr>
                <w:rFonts w:ascii="Calibri" w:hAnsi="Calibri"/>
                <w:sz w:val="18"/>
                <w:szCs w:val="18"/>
                <w:lang w:val="en-US" w:eastAsia="ja-JP"/>
              </w:rPr>
              <w:t>7.1</w:t>
            </w:r>
            <w:r w:rsidRPr="00B36221">
              <w:rPr>
                <w:rFonts w:ascii="Calibri" w:hAnsi="Calibri"/>
                <w:sz w:val="18"/>
                <w:szCs w:val="18"/>
                <w:lang w:val="en-US" w:eastAsia="ja-JP"/>
              </w:rPr>
              <w:tab/>
              <w:t xml:space="preserve">Would the Project potentially result in the release of pollutants to the environment due to routine or non-routine circumstances with the potential for adverse local, regional, and/or </w:t>
            </w:r>
            <w:hyperlink w:anchor="TransboundaryImpactsGlossary" w:history="1">
              <w:r w:rsidRPr="00B36221">
                <w:rPr>
                  <w:rFonts w:ascii="Calibri" w:hAnsi="Calibri"/>
                  <w:sz w:val="18"/>
                  <w:szCs w:val="18"/>
                  <w:lang w:val="en-US" w:eastAsia="ja-JP"/>
                </w:rPr>
                <w:t>transboundary impacts</w:t>
              </w:r>
            </w:hyperlink>
            <w:r w:rsidRPr="00B36221">
              <w:rPr>
                <w:rFonts w:ascii="Calibri" w:hAnsi="Calibri"/>
                <w:sz w:val="18"/>
                <w:szCs w:val="18"/>
                <w:lang w:val="en-US" w:eastAsia="ja-JP"/>
              </w:rPr>
              <w:t xml:space="preserve">? </w:t>
            </w:r>
          </w:p>
        </w:tc>
        <w:tc>
          <w:tcPr>
            <w:tcW w:w="833" w:type="dxa"/>
            <w:shd w:val="clear" w:color="auto" w:fill="auto"/>
          </w:tcPr>
          <w:p w14:paraId="2F6C4993" w14:textId="77777777" w:rsidR="00B36221" w:rsidRPr="00B36221" w:rsidRDefault="00F100A5" w:rsidP="00B36221">
            <w:pPr>
              <w:spacing w:after="0"/>
              <w:jc w:val="left"/>
              <w:rPr>
                <w:rFonts w:ascii="Calibri" w:hAnsi="Calibri"/>
                <w:sz w:val="18"/>
                <w:szCs w:val="18"/>
                <w:lang w:val="en-US" w:eastAsia="ja-JP"/>
              </w:rPr>
            </w:pPr>
            <w:r>
              <w:rPr>
                <w:rFonts w:ascii="Calibri" w:hAnsi="Calibri"/>
                <w:sz w:val="18"/>
                <w:szCs w:val="18"/>
                <w:lang w:val="en-US" w:eastAsia="ja-JP"/>
              </w:rPr>
              <w:t>No</w:t>
            </w:r>
          </w:p>
        </w:tc>
      </w:tr>
      <w:tr w:rsidR="00B36221" w:rsidRPr="00B36221" w14:paraId="74446E49" w14:textId="77777777" w:rsidTr="007202F8">
        <w:tc>
          <w:tcPr>
            <w:tcW w:w="8635" w:type="dxa"/>
            <w:tcBorders>
              <w:bottom w:val="single" w:sz="4" w:space="0" w:color="auto"/>
            </w:tcBorders>
            <w:shd w:val="clear" w:color="auto" w:fill="auto"/>
          </w:tcPr>
          <w:p w14:paraId="672B4B4D" w14:textId="77777777" w:rsidR="00B36221" w:rsidRPr="00B36221" w:rsidRDefault="00B36221" w:rsidP="00B36221">
            <w:pPr>
              <w:tabs>
                <w:tab w:val="left" w:pos="585"/>
              </w:tabs>
              <w:spacing w:before="60"/>
              <w:ind w:left="567" w:hanging="567"/>
              <w:jc w:val="left"/>
              <w:rPr>
                <w:rFonts w:ascii="Calibri" w:hAnsi="Calibri"/>
                <w:sz w:val="18"/>
                <w:szCs w:val="18"/>
                <w:lang w:val="en-US" w:eastAsia="ja-JP"/>
              </w:rPr>
            </w:pPr>
            <w:r w:rsidRPr="00B36221">
              <w:rPr>
                <w:rFonts w:ascii="Calibri" w:hAnsi="Calibri"/>
                <w:sz w:val="18"/>
                <w:szCs w:val="18"/>
                <w:lang w:val="en-US" w:eastAsia="ja-JP"/>
              </w:rPr>
              <w:t>7.2</w:t>
            </w:r>
            <w:r w:rsidRPr="00B36221">
              <w:rPr>
                <w:rFonts w:ascii="Calibri" w:hAnsi="Calibri"/>
                <w:sz w:val="18"/>
                <w:szCs w:val="18"/>
                <w:lang w:val="en-US" w:eastAsia="ja-JP"/>
              </w:rPr>
              <w:tab/>
              <w:t>Would the proposed Project potentially result in the generation of waste (both hazardous and non-hazardous)?</w:t>
            </w:r>
          </w:p>
        </w:tc>
        <w:tc>
          <w:tcPr>
            <w:tcW w:w="833" w:type="dxa"/>
            <w:tcBorders>
              <w:bottom w:val="single" w:sz="4" w:space="0" w:color="auto"/>
            </w:tcBorders>
            <w:shd w:val="clear" w:color="auto" w:fill="auto"/>
          </w:tcPr>
          <w:p w14:paraId="11BCB14D" w14:textId="77777777" w:rsidR="00B36221" w:rsidRPr="00B36221" w:rsidRDefault="00F100A5" w:rsidP="00B36221">
            <w:pPr>
              <w:spacing w:after="0"/>
              <w:jc w:val="left"/>
              <w:rPr>
                <w:rFonts w:ascii="Calibri" w:hAnsi="Calibri"/>
                <w:sz w:val="18"/>
                <w:szCs w:val="18"/>
                <w:lang w:val="en-US" w:eastAsia="ja-JP"/>
              </w:rPr>
            </w:pPr>
            <w:r>
              <w:rPr>
                <w:rFonts w:ascii="Calibri" w:hAnsi="Calibri"/>
                <w:sz w:val="18"/>
                <w:szCs w:val="18"/>
                <w:lang w:val="en-US" w:eastAsia="ja-JP"/>
              </w:rPr>
              <w:t>No</w:t>
            </w:r>
          </w:p>
        </w:tc>
      </w:tr>
      <w:tr w:rsidR="00B36221" w:rsidRPr="00B36221" w14:paraId="0940F6A6" w14:textId="77777777" w:rsidTr="007202F8">
        <w:trPr>
          <w:trHeight w:val="402"/>
        </w:trPr>
        <w:tc>
          <w:tcPr>
            <w:tcW w:w="8635" w:type="dxa"/>
            <w:tcBorders>
              <w:bottom w:val="single" w:sz="4" w:space="0" w:color="auto"/>
            </w:tcBorders>
            <w:shd w:val="clear" w:color="auto" w:fill="auto"/>
          </w:tcPr>
          <w:p w14:paraId="51647E48" w14:textId="77777777" w:rsidR="00B36221" w:rsidRPr="00B36221" w:rsidRDefault="00B36221" w:rsidP="00B36221">
            <w:pPr>
              <w:tabs>
                <w:tab w:val="left" w:pos="585"/>
              </w:tabs>
              <w:spacing w:before="60"/>
              <w:ind w:left="567" w:hanging="567"/>
              <w:jc w:val="left"/>
              <w:rPr>
                <w:rFonts w:ascii="Calibri" w:hAnsi="Calibri"/>
                <w:sz w:val="18"/>
                <w:szCs w:val="18"/>
                <w:lang w:val="en-US" w:eastAsia="ja-JP"/>
              </w:rPr>
            </w:pPr>
            <w:r w:rsidRPr="00B36221">
              <w:rPr>
                <w:rFonts w:ascii="Calibri" w:hAnsi="Calibri"/>
                <w:sz w:val="18"/>
                <w:szCs w:val="18"/>
                <w:lang w:val="en-US" w:eastAsia="ja-JP"/>
              </w:rPr>
              <w:t>7.3</w:t>
            </w:r>
            <w:r w:rsidRPr="00B36221">
              <w:rPr>
                <w:rFonts w:ascii="Calibri" w:hAnsi="Calibri"/>
                <w:sz w:val="18"/>
                <w:szCs w:val="18"/>
                <w:lang w:val="en-US" w:eastAsia="ja-JP"/>
              </w:rPr>
              <w:tab/>
              <w:t>Will the proposed Project potentially involve the manufacture, trade, release, and/or use of hazardous chemicals and/or materials? Does the Project propose use of chemicals or materials subject to international bans or phase-outs?</w:t>
            </w:r>
          </w:p>
          <w:p w14:paraId="133C1B55" w14:textId="77777777" w:rsidR="00B36221" w:rsidRPr="00B36221" w:rsidRDefault="00B36221" w:rsidP="00B36221">
            <w:pPr>
              <w:tabs>
                <w:tab w:val="left" w:pos="630"/>
              </w:tabs>
              <w:spacing w:before="60"/>
              <w:ind w:left="630"/>
              <w:jc w:val="left"/>
              <w:rPr>
                <w:rFonts w:ascii="Calibri" w:hAnsi="Calibri"/>
                <w:sz w:val="18"/>
                <w:szCs w:val="18"/>
                <w:lang w:val="en-US" w:eastAsia="ja-JP"/>
              </w:rPr>
            </w:pPr>
            <w:r w:rsidRPr="00B36221">
              <w:rPr>
                <w:rFonts w:ascii="Calibri" w:hAnsi="Calibri"/>
                <w:i/>
                <w:sz w:val="18"/>
                <w:szCs w:val="18"/>
                <w:lang w:val="en-US" w:eastAsia="ja-JP"/>
              </w:rPr>
              <w:t>For example, DDT, PCBs and other chemicals listed in international conventions such as the Stockholm Conventions on Persistent Organic Pollutants or the Montreal Protocol</w:t>
            </w:r>
            <w:r w:rsidRPr="00B36221">
              <w:rPr>
                <w:rFonts w:ascii="Calibri" w:hAnsi="Calibri"/>
                <w:sz w:val="18"/>
                <w:szCs w:val="18"/>
                <w:lang w:val="en-US" w:eastAsia="ja-JP"/>
              </w:rPr>
              <w:t xml:space="preserve"> </w:t>
            </w:r>
          </w:p>
        </w:tc>
        <w:tc>
          <w:tcPr>
            <w:tcW w:w="833" w:type="dxa"/>
            <w:tcBorders>
              <w:bottom w:val="single" w:sz="4" w:space="0" w:color="auto"/>
            </w:tcBorders>
            <w:shd w:val="clear" w:color="auto" w:fill="auto"/>
          </w:tcPr>
          <w:p w14:paraId="189896E6" w14:textId="77777777" w:rsidR="00B36221" w:rsidRPr="00B36221" w:rsidRDefault="00F100A5" w:rsidP="00B36221">
            <w:pPr>
              <w:spacing w:after="0"/>
              <w:jc w:val="left"/>
              <w:rPr>
                <w:rFonts w:ascii="Calibri" w:hAnsi="Calibri"/>
                <w:sz w:val="18"/>
                <w:szCs w:val="18"/>
                <w:lang w:val="en-US" w:eastAsia="ja-JP"/>
              </w:rPr>
            </w:pPr>
            <w:r>
              <w:rPr>
                <w:rFonts w:ascii="Calibri" w:hAnsi="Calibri"/>
                <w:sz w:val="18"/>
                <w:szCs w:val="18"/>
                <w:lang w:val="en-US" w:eastAsia="ja-JP"/>
              </w:rPr>
              <w:t>No</w:t>
            </w:r>
          </w:p>
        </w:tc>
      </w:tr>
      <w:tr w:rsidR="00B36221" w:rsidRPr="00B36221" w14:paraId="28493860" w14:textId="77777777" w:rsidTr="007202F8">
        <w:tc>
          <w:tcPr>
            <w:tcW w:w="8635" w:type="dxa"/>
            <w:tcBorders>
              <w:bottom w:val="single" w:sz="4" w:space="0" w:color="auto"/>
            </w:tcBorders>
            <w:shd w:val="clear" w:color="auto" w:fill="auto"/>
          </w:tcPr>
          <w:p w14:paraId="1E65AC0E" w14:textId="77777777" w:rsidR="00B36221" w:rsidRPr="00B36221" w:rsidRDefault="00B36221" w:rsidP="00B36221">
            <w:pPr>
              <w:tabs>
                <w:tab w:val="left" w:pos="585"/>
              </w:tabs>
              <w:spacing w:before="60"/>
              <w:ind w:left="567" w:hanging="567"/>
              <w:jc w:val="left"/>
              <w:rPr>
                <w:rFonts w:ascii="Calibri" w:hAnsi="Calibri"/>
                <w:sz w:val="18"/>
                <w:szCs w:val="18"/>
                <w:lang w:val="en-US" w:eastAsia="ja-JP"/>
              </w:rPr>
            </w:pPr>
            <w:r w:rsidRPr="00B36221">
              <w:rPr>
                <w:rFonts w:ascii="Calibri" w:hAnsi="Calibri"/>
                <w:sz w:val="18"/>
                <w:szCs w:val="18"/>
                <w:lang w:val="en-US" w:eastAsia="ja-JP"/>
              </w:rPr>
              <w:t xml:space="preserve">7.4 </w:t>
            </w:r>
            <w:r w:rsidRPr="00B36221">
              <w:rPr>
                <w:rFonts w:ascii="Calibri" w:hAnsi="Calibri"/>
                <w:sz w:val="18"/>
                <w:szCs w:val="18"/>
                <w:lang w:val="en-US" w:eastAsia="ja-JP"/>
              </w:rPr>
              <w:tab/>
              <w:t>Will the proposed Project involve the application of pesticides that may have a negative effect on the environment or human health?</w:t>
            </w:r>
          </w:p>
        </w:tc>
        <w:tc>
          <w:tcPr>
            <w:tcW w:w="833" w:type="dxa"/>
            <w:tcBorders>
              <w:bottom w:val="single" w:sz="4" w:space="0" w:color="auto"/>
            </w:tcBorders>
            <w:shd w:val="clear" w:color="auto" w:fill="auto"/>
          </w:tcPr>
          <w:p w14:paraId="010BB925" w14:textId="77777777" w:rsidR="00B36221" w:rsidRPr="00B36221" w:rsidRDefault="00F100A5" w:rsidP="00B36221">
            <w:pPr>
              <w:tabs>
                <w:tab w:val="left" w:pos="585"/>
              </w:tabs>
              <w:spacing w:before="60"/>
              <w:ind w:left="567" w:hanging="567"/>
              <w:jc w:val="left"/>
              <w:rPr>
                <w:rFonts w:ascii="Calibri" w:hAnsi="Calibri"/>
                <w:sz w:val="18"/>
                <w:szCs w:val="18"/>
                <w:lang w:val="en-US" w:eastAsia="ja-JP"/>
              </w:rPr>
            </w:pPr>
            <w:r>
              <w:rPr>
                <w:rFonts w:ascii="Calibri" w:hAnsi="Calibri"/>
                <w:sz w:val="18"/>
                <w:szCs w:val="18"/>
                <w:lang w:val="en-US" w:eastAsia="ja-JP"/>
              </w:rPr>
              <w:t>No</w:t>
            </w:r>
          </w:p>
        </w:tc>
      </w:tr>
      <w:tr w:rsidR="00B36221" w:rsidRPr="00B36221" w14:paraId="180DA575" w14:textId="77777777" w:rsidTr="007202F8">
        <w:tc>
          <w:tcPr>
            <w:tcW w:w="8635" w:type="dxa"/>
            <w:tcBorders>
              <w:bottom w:val="single" w:sz="4" w:space="0" w:color="auto"/>
            </w:tcBorders>
            <w:shd w:val="clear" w:color="auto" w:fill="auto"/>
          </w:tcPr>
          <w:p w14:paraId="1157B3F9" w14:textId="77777777" w:rsidR="00B36221" w:rsidRPr="00B36221" w:rsidRDefault="00B36221" w:rsidP="00B36221">
            <w:pPr>
              <w:tabs>
                <w:tab w:val="left" w:pos="585"/>
              </w:tabs>
              <w:spacing w:before="60"/>
              <w:ind w:left="567" w:hanging="567"/>
              <w:jc w:val="left"/>
              <w:rPr>
                <w:rFonts w:ascii="Calibri" w:hAnsi="Calibri"/>
                <w:sz w:val="18"/>
                <w:szCs w:val="18"/>
                <w:lang w:val="en-US" w:eastAsia="ja-JP"/>
              </w:rPr>
            </w:pPr>
            <w:r w:rsidRPr="00B36221">
              <w:rPr>
                <w:rFonts w:ascii="Calibri" w:hAnsi="Calibri"/>
                <w:sz w:val="18"/>
                <w:szCs w:val="18"/>
                <w:lang w:val="en-US" w:eastAsia="ja-JP"/>
              </w:rPr>
              <w:t>7.5</w:t>
            </w:r>
            <w:r w:rsidRPr="00B36221">
              <w:rPr>
                <w:rFonts w:ascii="Calibri" w:hAnsi="Calibri"/>
                <w:sz w:val="18"/>
                <w:szCs w:val="18"/>
                <w:lang w:val="en-US" w:eastAsia="ja-JP"/>
              </w:rPr>
              <w:tab/>
              <w:t xml:space="preserve">Does the Project include activities that require significant consumption of raw materials, energy, and/or water? </w:t>
            </w:r>
          </w:p>
        </w:tc>
        <w:tc>
          <w:tcPr>
            <w:tcW w:w="833" w:type="dxa"/>
            <w:tcBorders>
              <w:bottom w:val="single" w:sz="4" w:space="0" w:color="auto"/>
            </w:tcBorders>
            <w:shd w:val="clear" w:color="auto" w:fill="auto"/>
          </w:tcPr>
          <w:p w14:paraId="017C5D48" w14:textId="77777777" w:rsidR="00B36221" w:rsidRPr="00B36221" w:rsidRDefault="00F100A5" w:rsidP="00B36221">
            <w:pPr>
              <w:tabs>
                <w:tab w:val="left" w:pos="585"/>
              </w:tabs>
              <w:spacing w:before="60"/>
              <w:ind w:left="567" w:hanging="567"/>
              <w:jc w:val="left"/>
              <w:rPr>
                <w:rFonts w:ascii="Calibri" w:hAnsi="Calibri"/>
                <w:sz w:val="18"/>
                <w:szCs w:val="18"/>
                <w:lang w:val="en-US" w:eastAsia="ja-JP"/>
              </w:rPr>
            </w:pPr>
            <w:r>
              <w:rPr>
                <w:rFonts w:ascii="Calibri" w:hAnsi="Calibri"/>
                <w:sz w:val="18"/>
                <w:szCs w:val="18"/>
                <w:lang w:val="en-US" w:eastAsia="ja-JP"/>
              </w:rPr>
              <w:t>No</w:t>
            </w:r>
          </w:p>
        </w:tc>
      </w:tr>
      <w:bookmarkEnd w:id="0"/>
    </w:tbl>
    <w:p w14:paraId="0387D0D6" w14:textId="77777777" w:rsidR="007202F8" w:rsidRDefault="007202F8" w:rsidP="00B36221">
      <w:pPr>
        <w:keepNext/>
        <w:keepLines/>
        <w:spacing w:before="480" w:after="0"/>
        <w:jc w:val="left"/>
        <w:outlineLvl w:val="0"/>
        <w:rPr>
          <w:rFonts w:ascii="Calibri" w:eastAsia="MS Gothic" w:hAnsi="Calibri"/>
          <w:b/>
          <w:bCs/>
          <w:color w:val="345A8A"/>
          <w:sz w:val="32"/>
          <w:szCs w:val="20"/>
          <w:lang w:val="en-US" w:eastAsia="ja-JP"/>
        </w:rPr>
        <w:sectPr w:rsidR="007202F8" w:rsidSect="00302288">
          <w:headerReference w:type="default" r:id="rId16"/>
          <w:footerReference w:type="even" r:id="rId17"/>
          <w:footerReference w:type="default" r:id="rId18"/>
          <w:pgSz w:w="11906" w:h="16838" w:code="9"/>
          <w:pgMar w:top="864" w:right="1152" w:bottom="864" w:left="1152" w:header="720" w:footer="432" w:gutter="0"/>
          <w:cols w:space="708"/>
          <w:titlePg/>
          <w:docGrid w:linePitch="360"/>
        </w:sectPr>
      </w:pPr>
    </w:p>
    <w:p w14:paraId="4B9EAD36" w14:textId="77777777" w:rsidR="007202F8" w:rsidRPr="007202F8" w:rsidRDefault="007202F8" w:rsidP="007202F8">
      <w:pPr>
        <w:keepNext/>
        <w:spacing w:before="120" w:after="120"/>
        <w:jc w:val="center"/>
        <w:rPr>
          <w:rFonts w:ascii="Century Gothic" w:hAnsi="Century Gothic"/>
          <w:b/>
          <w:szCs w:val="22"/>
        </w:rPr>
      </w:pPr>
      <w:r w:rsidRPr="007202F8">
        <w:rPr>
          <w:rFonts w:ascii="Century Gothic" w:hAnsi="Century Gothic"/>
          <w:b/>
          <w:szCs w:val="22"/>
        </w:rPr>
        <w:lastRenderedPageBreak/>
        <w:t>Annex 1. ERM Risk Categories</w:t>
      </w:r>
    </w:p>
    <w:tbl>
      <w:tblPr>
        <w:tblpPr w:leftFromText="180" w:rightFromText="180" w:vertAnchor="text" w:horzAnchor="margin" w:tblpXSpec="center" w:tblpY="181"/>
        <w:tblW w:w="15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5"/>
        <w:gridCol w:w="1710"/>
        <w:gridCol w:w="1890"/>
        <w:gridCol w:w="1980"/>
        <w:gridCol w:w="1980"/>
        <w:gridCol w:w="2070"/>
        <w:gridCol w:w="2160"/>
        <w:gridCol w:w="2160"/>
      </w:tblGrid>
      <w:tr w:rsidR="007202F8" w:rsidRPr="00F85851" w14:paraId="39406B75" w14:textId="77777777" w:rsidTr="00F85851">
        <w:tc>
          <w:tcPr>
            <w:tcW w:w="1975" w:type="dxa"/>
            <w:tcBorders>
              <w:top w:val="single" w:sz="4" w:space="0" w:color="auto"/>
              <w:left w:val="single" w:sz="4" w:space="0" w:color="auto"/>
              <w:bottom w:val="single" w:sz="4" w:space="0" w:color="auto"/>
              <w:right w:val="single" w:sz="4" w:space="0" w:color="auto"/>
            </w:tcBorders>
            <w:shd w:val="clear" w:color="auto" w:fill="2E74B5"/>
          </w:tcPr>
          <w:p w14:paraId="58FBBB7A" w14:textId="77777777" w:rsidR="007202F8" w:rsidRPr="00F85851" w:rsidRDefault="007202F8" w:rsidP="00F85851">
            <w:pPr>
              <w:spacing w:before="120" w:after="120"/>
              <w:rPr>
                <w:rFonts w:ascii="Century Gothic" w:hAnsi="Century Gothic"/>
                <w:color w:val="FFFFFF"/>
                <w:sz w:val="16"/>
                <w:szCs w:val="16"/>
              </w:rPr>
            </w:pPr>
            <w:r w:rsidRPr="00F85851">
              <w:rPr>
                <w:rFonts w:ascii="Century Gothic" w:hAnsi="Century Gothic"/>
                <w:color w:val="FFFFFF"/>
                <w:sz w:val="16"/>
                <w:szCs w:val="16"/>
              </w:rPr>
              <w:t>1.Social and Environmental</w:t>
            </w:r>
          </w:p>
        </w:tc>
        <w:tc>
          <w:tcPr>
            <w:tcW w:w="1710" w:type="dxa"/>
            <w:tcBorders>
              <w:top w:val="single" w:sz="4" w:space="0" w:color="auto"/>
              <w:left w:val="single" w:sz="4" w:space="0" w:color="auto"/>
              <w:bottom w:val="single" w:sz="4" w:space="0" w:color="auto"/>
              <w:right w:val="single" w:sz="4" w:space="0" w:color="auto"/>
            </w:tcBorders>
            <w:shd w:val="clear" w:color="auto" w:fill="2E74B5"/>
            <w:hideMark/>
          </w:tcPr>
          <w:p w14:paraId="1CC4F0C9" w14:textId="77777777" w:rsidR="007202F8" w:rsidRPr="00F85851" w:rsidRDefault="007202F8" w:rsidP="00F85851">
            <w:pPr>
              <w:spacing w:before="120" w:after="120"/>
              <w:rPr>
                <w:rFonts w:ascii="Century Gothic" w:hAnsi="Century Gothic"/>
                <w:color w:val="FFFFFF"/>
                <w:sz w:val="16"/>
                <w:szCs w:val="16"/>
              </w:rPr>
            </w:pPr>
            <w:r w:rsidRPr="00F85851">
              <w:rPr>
                <w:rFonts w:ascii="Century Gothic" w:hAnsi="Century Gothic"/>
                <w:color w:val="FFFFFF"/>
                <w:sz w:val="16"/>
                <w:szCs w:val="16"/>
              </w:rPr>
              <w:t xml:space="preserve">2. Financial </w:t>
            </w:r>
          </w:p>
        </w:tc>
        <w:tc>
          <w:tcPr>
            <w:tcW w:w="1890" w:type="dxa"/>
            <w:tcBorders>
              <w:top w:val="single" w:sz="4" w:space="0" w:color="auto"/>
              <w:left w:val="single" w:sz="4" w:space="0" w:color="auto"/>
              <w:bottom w:val="single" w:sz="4" w:space="0" w:color="auto"/>
              <w:right w:val="single" w:sz="4" w:space="0" w:color="auto"/>
            </w:tcBorders>
            <w:shd w:val="clear" w:color="auto" w:fill="2E74B5"/>
          </w:tcPr>
          <w:p w14:paraId="4450ACD6" w14:textId="77777777" w:rsidR="007202F8" w:rsidRPr="00F85851" w:rsidRDefault="007202F8" w:rsidP="00F85851">
            <w:pPr>
              <w:spacing w:before="120" w:after="120"/>
              <w:rPr>
                <w:rFonts w:ascii="Century Gothic" w:hAnsi="Century Gothic"/>
                <w:color w:val="FFFFFF"/>
                <w:sz w:val="16"/>
                <w:szCs w:val="16"/>
              </w:rPr>
            </w:pPr>
            <w:r w:rsidRPr="00F85851">
              <w:rPr>
                <w:rFonts w:ascii="Century Gothic" w:hAnsi="Century Gothic"/>
                <w:color w:val="FFFFFF"/>
                <w:sz w:val="16"/>
                <w:szCs w:val="16"/>
              </w:rPr>
              <w:t xml:space="preserve">3.Operational </w:t>
            </w:r>
          </w:p>
        </w:tc>
        <w:tc>
          <w:tcPr>
            <w:tcW w:w="1980" w:type="dxa"/>
            <w:tcBorders>
              <w:top w:val="single" w:sz="4" w:space="0" w:color="auto"/>
              <w:left w:val="single" w:sz="4" w:space="0" w:color="auto"/>
              <w:bottom w:val="single" w:sz="4" w:space="0" w:color="auto"/>
              <w:right w:val="single" w:sz="4" w:space="0" w:color="auto"/>
            </w:tcBorders>
            <w:shd w:val="clear" w:color="auto" w:fill="2E74B5"/>
          </w:tcPr>
          <w:p w14:paraId="0B6691C5" w14:textId="77777777" w:rsidR="007202F8" w:rsidRPr="00F85851" w:rsidRDefault="007202F8" w:rsidP="00F85851">
            <w:pPr>
              <w:spacing w:before="120" w:after="120"/>
              <w:rPr>
                <w:rFonts w:ascii="Century Gothic" w:hAnsi="Century Gothic"/>
                <w:color w:val="FFFFFF"/>
                <w:sz w:val="16"/>
                <w:szCs w:val="16"/>
              </w:rPr>
            </w:pPr>
            <w:r w:rsidRPr="00F85851">
              <w:rPr>
                <w:rFonts w:ascii="Century Gothic" w:hAnsi="Century Gothic"/>
                <w:color w:val="FFFFFF"/>
                <w:sz w:val="16"/>
                <w:szCs w:val="16"/>
              </w:rPr>
              <w:t>4.Organizational</w:t>
            </w:r>
          </w:p>
        </w:tc>
        <w:tc>
          <w:tcPr>
            <w:tcW w:w="1980" w:type="dxa"/>
            <w:tcBorders>
              <w:top w:val="single" w:sz="4" w:space="0" w:color="auto"/>
              <w:left w:val="single" w:sz="4" w:space="0" w:color="auto"/>
              <w:bottom w:val="single" w:sz="4" w:space="0" w:color="auto"/>
              <w:right w:val="single" w:sz="4" w:space="0" w:color="auto"/>
            </w:tcBorders>
            <w:shd w:val="clear" w:color="auto" w:fill="2E74B5"/>
            <w:hideMark/>
          </w:tcPr>
          <w:p w14:paraId="61F280E2" w14:textId="77777777" w:rsidR="007202F8" w:rsidRPr="00F85851" w:rsidRDefault="007202F8" w:rsidP="00F85851">
            <w:pPr>
              <w:spacing w:before="120" w:after="120"/>
              <w:rPr>
                <w:rFonts w:ascii="Century Gothic" w:hAnsi="Century Gothic"/>
                <w:color w:val="FFFFFF"/>
                <w:sz w:val="16"/>
                <w:szCs w:val="16"/>
              </w:rPr>
            </w:pPr>
            <w:r w:rsidRPr="00F85851">
              <w:rPr>
                <w:rFonts w:ascii="Century Gothic" w:hAnsi="Century Gothic"/>
                <w:color w:val="FFFFFF"/>
                <w:sz w:val="16"/>
                <w:szCs w:val="16"/>
              </w:rPr>
              <w:t>5. Political</w:t>
            </w:r>
          </w:p>
        </w:tc>
        <w:tc>
          <w:tcPr>
            <w:tcW w:w="2070" w:type="dxa"/>
            <w:tcBorders>
              <w:top w:val="single" w:sz="4" w:space="0" w:color="auto"/>
              <w:left w:val="single" w:sz="4" w:space="0" w:color="auto"/>
              <w:bottom w:val="single" w:sz="4" w:space="0" w:color="auto"/>
              <w:right w:val="single" w:sz="4" w:space="0" w:color="auto"/>
            </w:tcBorders>
            <w:shd w:val="clear" w:color="auto" w:fill="2E74B5"/>
            <w:hideMark/>
          </w:tcPr>
          <w:p w14:paraId="7E34C9C6" w14:textId="77777777" w:rsidR="007202F8" w:rsidRPr="00F85851" w:rsidRDefault="007202F8" w:rsidP="00F85851">
            <w:pPr>
              <w:spacing w:before="120" w:after="120"/>
              <w:rPr>
                <w:rFonts w:ascii="Century Gothic" w:hAnsi="Century Gothic"/>
                <w:color w:val="FFFFFF"/>
                <w:sz w:val="16"/>
                <w:szCs w:val="16"/>
              </w:rPr>
            </w:pPr>
            <w:r w:rsidRPr="00F85851">
              <w:rPr>
                <w:rFonts w:ascii="Century Gothic" w:hAnsi="Century Gothic"/>
                <w:color w:val="FFFFFF"/>
                <w:sz w:val="16"/>
                <w:szCs w:val="16"/>
              </w:rPr>
              <w:t xml:space="preserve">2.Regulatory </w:t>
            </w:r>
          </w:p>
        </w:tc>
        <w:tc>
          <w:tcPr>
            <w:tcW w:w="2160" w:type="dxa"/>
            <w:tcBorders>
              <w:top w:val="single" w:sz="4" w:space="0" w:color="auto"/>
              <w:left w:val="single" w:sz="4" w:space="0" w:color="auto"/>
              <w:bottom w:val="single" w:sz="4" w:space="0" w:color="auto"/>
              <w:right w:val="single" w:sz="4" w:space="0" w:color="auto"/>
            </w:tcBorders>
            <w:shd w:val="clear" w:color="auto" w:fill="2E74B5"/>
            <w:hideMark/>
          </w:tcPr>
          <w:p w14:paraId="7A256B90" w14:textId="77777777" w:rsidR="007202F8" w:rsidRPr="00F85851" w:rsidRDefault="007202F8" w:rsidP="00F85851">
            <w:pPr>
              <w:spacing w:before="120" w:after="120"/>
              <w:rPr>
                <w:rFonts w:ascii="Century Gothic" w:hAnsi="Century Gothic"/>
                <w:color w:val="FFFFFF"/>
                <w:sz w:val="16"/>
                <w:szCs w:val="16"/>
              </w:rPr>
            </w:pPr>
            <w:r w:rsidRPr="00F85851">
              <w:rPr>
                <w:rFonts w:ascii="Century Gothic" w:hAnsi="Century Gothic"/>
                <w:color w:val="FFFFFF"/>
                <w:sz w:val="16"/>
                <w:szCs w:val="16"/>
              </w:rPr>
              <w:t xml:space="preserve">7. Strategic </w:t>
            </w:r>
          </w:p>
        </w:tc>
        <w:tc>
          <w:tcPr>
            <w:tcW w:w="2160" w:type="dxa"/>
            <w:tcBorders>
              <w:top w:val="single" w:sz="4" w:space="0" w:color="auto"/>
              <w:left w:val="single" w:sz="4" w:space="0" w:color="auto"/>
              <w:bottom w:val="single" w:sz="4" w:space="0" w:color="auto"/>
              <w:right w:val="single" w:sz="4" w:space="0" w:color="auto"/>
            </w:tcBorders>
            <w:shd w:val="clear" w:color="auto" w:fill="2E74B5"/>
          </w:tcPr>
          <w:p w14:paraId="1C1D3860" w14:textId="77777777" w:rsidR="007202F8" w:rsidRPr="00F85851" w:rsidRDefault="007202F8" w:rsidP="00F85851">
            <w:pPr>
              <w:spacing w:before="120" w:after="120"/>
              <w:rPr>
                <w:rFonts w:ascii="Century Gothic" w:hAnsi="Century Gothic"/>
                <w:color w:val="FFFFFF"/>
                <w:sz w:val="16"/>
                <w:szCs w:val="16"/>
              </w:rPr>
            </w:pPr>
            <w:r w:rsidRPr="00F85851">
              <w:rPr>
                <w:rFonts w:ascii="Century Gothic" w:hAnsi="Century Gothic"/>
                <w:color w:val="FFFFFF"/>
                <w:sz w:val="16"/>
                <w:szCs w:val="16"/>
              </w:rPr>
              <w:t xml:space="preserve">8. Safety and Security </w:t>
            </w:r>
          </w:p>
        </w:tc>
      </w:tr>
      <w:tr w:rsidR="007202F8" w:rsidRPr="00F85851" w14:paraId="4C835E6F" w14:textId="77777777" w:rsidTr="00F85851">
        <w:trPr>
          <w:trHeight w:val="7175"/>
        </w:trPr>
        <w:tc>
          <w:tcPr>
            <w:tcW w:w="1975" w:type="dxa"/>
            <w:tcBorders>
              <w:top w:val="single" w:sz="4" w:space="0" w:color="auto"/>
              <w:left w:val="single" w:sz="4" w:space="0" w:color="auto"/>
              <w:bottom w:val="single" w:sz="4" w:space="0" w:color="auto"/>
              <w:right w:val="single" w:sz="4" w:space="0" w:color="auto"/>
            </w:tcBorders>
            <w:shd w:val="clear" w:color="auto" w:fill="D9D9D9"/>
          </w:tcPr>
          <w:p w14:paraId="595EF66C" w14:textId="77777777" w:rsidR="007202F8" w:rsidRPr="00F85851" w:rsidRDefault="007202F8" w:rsidP="0050356E">
            <w:pPr>
              <w:numPr>
                <w:ilvl w:val="1"/>
                <w:numId w:val="23"/>
              </w:numPr>
              <w:spacing w:before="120" w:after="0"/>
              <w:ind w:left="330"/>
              <w:contextualSpacing/>
              <w:jc w:val="left"/>
              <w:rPr>
                <w:rFonts w:ascii="Calibri" w:eastAsia="Calibri" w:hAnsi="Calibri" w:cs="Arial"/>
                <w:sz w:val="16"/>
                <w:szCs w:val="16"/>
                <w:lang w:val="en-US"/>
              </w:rPr>
            </w:pPr>
            <w:r w:rsidRPr="00F85851">
              <w:rPr>
                <w:rFonts w:ascii="Calibri" w:eastAsia="Calibri" w:hAnsi="Calibri" w:cs="Arial"/>
                <w:sz w:val="16"/>
                <w:szCs w:val="16"/>
                <w:lang w:val="en-US"/>
              </w:rPr>
              <w:t>Human rights</w:t>
            </w:r>
          </w:p>
          <w:p w14:paraId="70AA5834" w14:textId="77777777" w:rsidR="007202F8" w:rsidRPr="00F85851" w:rsidRDefault="007202F8" w:rsidP="0050356E">
            <w:pPr>
              <w:numPr>
                <w:ilvl w:val="1"/>
                <w:numId w:val="23"/>
              </w:numPr>
              <w:spacing w:before="120" w:after="0"/>
              <w:ind w:left="330"/>
              <w:contextualSpacing/>
              <w:jc w:val="left"/>
              <w:rPr>
                <w:rFonts w:ascii="Calibri" w:eastAsia="Calibri" w:hAnsi="Calibri" w:cs="Arial"/>
                <w:sz w:val="16"/>
                <w:szCs w:val="16"/>
                <w:lang w:val="en-US"/>
              </w:rPr>
            </w:pPr>
            <w:r w:rsidRPr="00F85851">
              <w:rPr>
                <w:rFonts w:ascii="Calibri" w:eastAsia="Calibri" w:hAnsi="Calibri" w:cs="Arial"/>
                <w:sz w:val="16"/>
                <w:szCs w:val="16"/>
                <w:lang w:val="en-US"/>
              </w:rPr>
              <w:t>Gender</w:t>
            </w:r>
          </w:p>
          <w:p w14:paraId="08EFC0D1" w14:textId="77777777" w:rsidR="007202F8" w:rsidRPr="00F85851" w:rsidRDefault="007202F8" w:rsidP="0050356E">
            <w:pPr>
              <w:numPr>
                <w:ilvl w:val="1"/>
                <w:numId w:val="23"/>
              </w:numPr>
              <w:spacing w:before="120" w:after="0"/>
              <w:ind w:left="330"/>
              <w:contextualSpacing/>
              <w:jc w:val="left"/>
              <w:rPr>
                <w:rFonts w:ascii="Calibri" w:eastAsia="Calibri" w:hAnsi="Calibri" w:cs="Arial"/>
                <w:sz w:val="16"/>
                <w:szCs w:val="16"/>
                <w:lang w:val="en-US"/>
              </w:rPr>
            </w:pPr>
            <w:r w:rsidRPr="00F85851">
              <w:rPr>
                <w:rFonts w:ascii="Calibri" w:eastAsia="Calibri" w:hAnsi="Calibri" w:cs="Arial"/>
                <w:sz w:val="16"/>
                <w:szCs w:val="16"/>
                <w:lang w:val="en-US"/>
              </w:rPr>
              <w:t>Biodiversity and use of natural resources</w:t>
            </w:r>
          </w:p>
          <w:p w14:paraId="2A2F76B6" w14:textId="77777777" w:rsidR="007202F8" w:rsidRPr="00F85851" w:rsidRDefault="007202F8" w:rsidP="0050356E">
            <w:pPr>
              <w:numPr>
                <w:ilvl w:val="1"/>
                <w:numId w:val="23"/>
              </w:numPr>
              <w:spacing w:before="120" w:after="0"/>
              <w:ind w:left="330"/>
              <w:contextualSpacing/>
              <w:jc w:val="left"/>
              <w:rPr>
                <w:rFonts w:ascii="Calibri" w:eastAsia="Calibri" w:hAnsi="Calibri" w:cs="Arial"/>
                <w:sz w:val="16"/>
                <w:szCs w:val="16"/>
                <w:lang w:val="en-US"/>
              </w:rPr>
            </w:pPr>
            <w:r w:rsidRPr="00F85851">
              <w:rPr>
                <w:rFonts w:ascii="Calibri" w:eastAsia="Calibri" w:hAnsi="Calibri" w:cs="Arial"/>
                <w:sz w:val="16"/>
                <w:szCs w:val="16"/>
                <w:lang w:val="en-US"/>
              </w:rPr>
              <w:t>Climate change and disaster</w:t>
            </w:r>
          </w:p>
          <w:p w14:paraId="2FC5A8B4" w14:textId="77777777" w:rsidR="007202F8" w:rsidRPr="00F85851" w:rsidRDefault="007202F8" w:rsidP="0050356E">
            <w:pPr>
              <w:numPr>
                <w:ilvl w:val="1"/>
                <w:numId w:val="23"/>
              </w:numPr>
              <w:spacing w:before="120" w:after="0"/>
              <w:ind w:left="330"/>
              <w:contextualSpacing/>
              <w:jc w:val="left"/>
              <w:rPr>
                <w:rFonts w:ascii="Calibri" w:eastAsia="Calibri" w:hAnsi="Calibri" w:cs="Arial"/>
                <w:sz w:val="16"/>
                <w:szCs w:val="16"/>
                <w:lang w:val="en-US"/>
              </w:rPr>
            </w:pPr>
            <w:r w:rsidRPr="00F85851">
              <w:rPr>
                <w:rFonts w:ascii="Calibri" w:eastAsia="Calibri" w:hAnsi="Calibri" w:cs="Arial"/>
                <w:sz w:val="16"/>
                <w:szCs w:val="16"/>
                <w:lang w:val="en-US"/>
              </w:rPr>
              <w:t xml:space="preserve">Community health and safety </w:t>
            </w:r>
          </w:p>
          <w:p w14:paraId="2D1E4D82" w14:textId="77777777" w:rsidR="007202F8" w:rsidRPr="00F85851" w:rsidRDefault="007202F8" w:rsidP="0050356E">
            <w:pPr>
              <w:numPr>
                <w:ilvl w:val="1"/>
                <w:numId w:val="23"/>
              </w:numPr>
              <w:spacing w:before="120" w:after="0"/>
              <w:ind w:left="330"/>
              <w:contextualSpacing/>
              <w:jc w:val="left"/>
              <w:rPr>
                <w:rFonts w:ascii="Calibri" w:eastAsia="Calibri" w:hAnsi="Calibri" w:cs="Arial"/>
                <w:sz w:val="16"/>
                <w:szCs w:val="16"/>
                <w:lang w:val="en-US"/>
              </w:rPr>
            </w:pPr>
            <w:r w:rsidRPr="00F85851">
              <w:rPr>
                <w:rFonts w:ascii="Calibri" w:eastAsia="Calibri" w:hAnsi="Calibri" w:cs="Arial"/>
                <w:sz w:val="16"/>
                <w:szCs w:val="16"/>
                <w:lang w:val="en-US"/>
              </w:rPr>
              <w:t>Labour conditions/standards</w:t>
            </w:r>
          </w:p>
          <w:p w14:paraId="07E9868D" w14:textId="77777777" w:rsidR="007202F8" w:rsidRPr="00F85851" w:rsidRDefault="007202F8" w:rsidP="0050356E">
            <w:pPr>
              <w:numPr>
                <w:ilvl w:val="1"/>
                <w:numId w:val="23"/>
              </w:numPr>
              <w:spacing w:before="120" w:after="0"/>
              <w:ind w:left="330"/>
              <w:contextualSpacing/>
              <w:jc w:val="left"/>
              <w:rPr>
                <w:rFonts w:ascii="Calibri" w:eastAsia="Calibri" w:hAnsi="Calibri" w:cs="Arial"/>
                <w:sz w:val="16"/>
                <w:szCs w:val="16"/>
                <w:lang w:val="en-US"/>
              </w:rPr>
            </w:pPr>
            <w:r w:rsidRPr="00F85851">
              <w:rPr>
                <w:rFonts w:ascii="Calibri" w:eastAsia="Calibri" w:hAnsi="Calibri" w:cs="Arial"/>
                <w:sz w:val="16"/>
                <w:szCs w:val="16"/>
                <w:lang w:val="en-US"/>
              </w:rPr>
              <w:t>Cultural heritage</w:t>
            </w:r>
          </w:p>
          <w:p w14:paraId="26DF8825" w14:textId="77777777" w:rsidR="007202F8" w:rsidRPr="00F85851" w:rsidRDefault="007202F8" w:rsidP="0050356E">
            <w:pPr>
              <w:numPr>
                <w:ilvl w:val="1"/>
                <w:numId w:val="23"/>
              </w:numPr>
              <w:spacing w:before="120" w:after="0"/>
              <w:ind w:left="330"/>
              <w:contextualSpacing/>
              <w:jc w:val="left"/>
              <w:rPr>
                <w:rFonts w:ascii="Calibri" w:eastAsia="Calibri" w:hAnsi="Calibri" w:cs="Arial"/>
                <w:sz w:val="16"/>
                <w:szCs w:val="16"/>
                <w:lang w:val="en-US"/>
              </w:rPr>
            </w:pPr>
            <w:r w:rsidRPr="00F85851">
              <w:rPr>
                <w:rFonts w:ascii="Calibri" w:eastAsia="Calibri" w:hAnsi="Calibri" w:cs="Arial"/>
                <w:sz w:val="16"/>
                <w:szCs w:val="16"/>
                <w:lang w:val="en-US"/>
              </w:rPr>
              <w:t>Rights of Indigenous Peoples</w:t>
            </w:r>
          </w:p>
          <w:p w14:paraId="528445B5" w14:textId="77777777" w:rsidR="007202F8" w:rsidRPr="00F85851" w:rsidRDefault="007202F8" w:rsidP="0050356E">
            <w:pPr>
              <w:numPr>
                <w:ilvl w:val="1"/>
                <w:numId w:val="23"/>
              </w:numPr>
              <w:spacing w:before="120" w:after="0"/>
              <w:ind w:left="330"/>
              <w:contextualSpacing/>
              <w:jc w:val="left"/>
              <w:rPr>
                <w:rFonts w:ascii="Calibri" w:eastAsia="Calibri" w:hAnsi="Calibri" w:cs="Arial"/>
                <w:sz w:val="16"/>
                <w:szCs w:val="16"/>
                <w:lang w:val="en-US"/>
              </w:rPr>
            </w:pPr>
            <w:r w:rsidRPr="00F85851">
              <w:rPr>
                <w:rFonts w:ascii="Calibri" w:eastAsia="Calibri" w:hAnsi="Calibri" w:cs="Arial"/>
                <w:sz w:val="16"/>
                <w:szCs w:val="16"/>
                <w:lang w:val="en-US"/>
              </w:rPr>
              <w:t>Displacement and resettlement</w:t>
            </w:r>
          </w:p>
          <w:p w14:paraId="2422E6C9" w14:textId="77777777" w:rsidR="007202F8" w:rsidRPr="00F85851" w:rsidRDefault="007202F8" w:rsidP="0050356E">
            <w:pPr>
              <w:numPr>
                <w:ilvl w:val="1"/>
                <w:numId w:val="23"/>
              </w:numPr>
              <w:spacing w:before="120" w:after="0"/>
              <w:ind w:left="330"/>
              <w:contextualSpacing/>
              <w:jc w:val="left"/>
              <w:rPr>
                <w:rFonts w:ascii="Calibri" w:eastAsia="Calibri" w:hAnsi="Calibri" w:cs="Arial"/>
                <w:sz w:val="16"/>
                <w:szCs w:val="16"/>
                <w:lang w:val="en-US"/>
              </w:rPr>
            </w:pPr>
            <w:r w:rsidRPr="00F85851">
              <w:rPr>
                <w:rFonts w:ascii="Calibri" w:eastAsia="Calibri" w:hAnsi="Calibri" w:cs="Arial"/>
                <w:sz w:val="16"/>
                <w:szCs w:val="16"/>
                <w:lang w:val="en-US"/>
              </w:rPr>
              <w:t>Pollution and resource efficiency</w:t>
            </w:r>
          </w:p>
          <w:p w14:paraId="16A7E2FB" w14:textId="77777777" w:rsidR="007202F8" w:rsidRPr="00F85851" w:rsidRDefault="007202F8" w:rsidP="0050356E">
            <w:pPr>
              <w:numPr>
                <w:ilvl w:val="1"/>
                <w:numId w:val="23"/>
              </w:numPr>
              <w:spacing w:before="120" w:after="0"/>
              <w:ind w:left="330"/>
              <w:contextualSpacing/>
              <w:jc w:val="left"/>
              <w:rPr>
                <w:rFonts w:ascii="Calibri" w:eastAsia="Calibri" w:hAnsi="Calibri" w:cs="Arial"/>
                <w:sz w:val="16"/>
                <w:szCs w:val="16"/>
                <w:lang w:val="en-US"/>
              </w:rPr>
            </w:pPr>
            <w:r w:rsidRPr="00F85851">
              <w:rPr>
                <w:rFonts w:ascii="Calibri" w:eastAsia="Calibri" w:hAnsi="Calibri" w:cs="Arial"/>
                <w:sz w:val="16"/>
                <w:szCs w:val="16"/>
                <w:lang w:val="en-US"/>
              </w:rPr>
              <w:t>Stakeholder engagement</w:t>
            </w:r>
          </w:p>
          <w:p w14:paraId="6F5ECFBF" w14:textId="77777777" w:rsidR="007202F8" w:rsidRPr="00F85851" w:rsidRDefault="007202F8" w:rsidP="0050356E">
            <w:pPr>
              <w:numPr>
                <w:ilvl w:val="1"/>
                <w:numId w:val="23"/>
              </w:numPr>
              <w:spacing w:before="120" w:after="0"/>
              <w:ind w:left="330"/>
              <w:contextualSpacing/>
              <w:jc w:val="left"/>
              <w:rPr>
                <w:rFonts w:ascii="Calibri" w:eastAsia="Calibri" w:hAnsi="Calibri" w:cs="Arial"/>
                <w:sz w:val="16"/>
                <w:szCs w:val="16"/>
                <w:lang w:val="en-US"/>
              </w:rPr>
            </w:pPr>
            <w:r w:rsidRPr="00F85851">
              <w:rPr>
                <w:rFonts w:ascii="Calibri" w:eastAsia="Calibri" w:hAnsi="Calibri" w:cs="Arial"/>
                <w:sz w:val="16"/>
                <w:szCs w:val="16"/>
                <w:lang w:val="en-US"/>
              </w:rPr>
              <w:t>Sexual exploitation and abuse</w:t>
            </w:r>
          </w:p>
          <w:p w14:paraId="565BFF5B" w14:textId="77777777" w:rsidR="007202F8" w:rsidRPr="00F85851" w:rsidRDefault="007202F8" w:rsidP="00F85851">
            <w:pPr>
              <w:spacing w:before="120" w:after="120"/>
              <w:ind w:left="330" w:hanging="360"/>
              <w:rPr>
                <w:rFonts w:ascii="Century Gothic" w:hAnsi="Century Gothic"/>
                <w:sz w:val="16"/>
                <w:szCs w:val="16"/>
              </w:rPr>
            </w:pPr>
          </w:p>
          <w:p w14:paraId="34CDD9EB" w14:textId="77777777" w:rsidR="007202F8" w:rsidRPr="00F85851" w:rsidRDefault="007202F8" w:rsidP="00F85851">
            <w:pPr>
              <w:spacing w:before="120" w:after="120"/>
              <w:rPr>
                <w:rFonts w:ascii="Century Gothic" w:hAnsi="Century Gothic"/>
                <w:i/>
                <w:iCs/>
                <w:sz w:val="16"/>
                <w:szCs w:val="16"/>
                <w:highlight w:val="yellow"/>
              </w:rPr>
            </w:pPr>
          </w:p>
          <w:p w14:paraId="498AF0D8" w14:textId="77777777" w:rsidR="007202F8" w:rsidRPr="00F85851" w:rsidRDefault="007202F8" w:rsidP="00F85851">
            <w:pPr>
              <w:spacing w:before="120" w:after="120"/>
              <w:ind w:left="330"/>
              <w:rPr>
                <w:rFonts w:ascii="Century Gothic" w:hAnsi="Century Gothic"/>
                <w:sz w:val="16"/>
                <w:szCs w:val="16"/>
              </w:rPr>
            </w:pPr>
          </w:p>
        </w:tc>
        <w:tc>
          <w:tcPr>
            <w:tcW w:w="1710" w:type="dxa"/>
            <w:tcBorders>
              <w:top w:val="single" w:sz="4" w:space="0" w:color="auto"/>
              <w:left w:val="single" w:sz="4" w:space="0" w:color="auto"/>
              <w:bottom w:val="single" w:sz="4" w:space="0" w:color="auto"/>
              <w:right w:val="single" w:sz="4" w:space="0" w:color="auto"/>
            </w:tcBorders>
            <w:shd w:val="clear" w:color="auto" w:fill="D9D9D9"/>
          </w:tcPr>
          <w:p w14:paraId="518BBCD6" w14:textId="77777777" w:rsidR="007202F8" w:rsidRPr="00F85851" w:rsidRDefault="007202F8" w:rsidP="0050356E">
            <w:pPr>
              <w:numPr>
                <w:ilvl w:val="1"/>
                <w:numId w:val="24"/>
              </w:numPr>
              <w:spacing w:before="120" w:after="0"/>
              <w:ind w:left="330"/>
              <w:contextualSpacing/>
              <w:jc w:val="left"/>
              <w:rPr>
                <w:rFonts w:ascii="Calibri" w:eastAsia="Calibri" w:hAnsi="Calibri" w:cs="Arial"/>
                <w:sz w:val="16"/>
                <w:szCs w:val="16"/>
                <w:lang w:val="en-US"/>
              </w:rPr>
            </w:pPr>
            <w:r w:rsidRPr="00F85851">
              <w:rPr>
                <w:rFonts w:ascii="Calibri" w:eastAsia="Calibri" w:hAnsi="Calibri" w:cs="Arial"/>
                <w:sz w:val="16"/>
                <w:szCs w:val="16"/>
                <w:lang w:val="en-US"/>
              </w:rPr>
              <w:t>Cost recovery</w:t>
            </w:r>
          </w:p>
          <w:p w14:paraId="14DF79E7" w14:textId="77777777" w:rsidR="007202F8" w:rsidRPr="00F85851" w:rsidRDefault="007202F8" w:rsidP="0050356E">
            <w:pPr>
              <w:numPr>
                <w:ilvl w:val="1"/>
                <w:numId w:val="24"/>
              </w:numPr>
              <w:spacing w:before="120" w:after="0"/>
              <w:ind w:left="330"/>
              <w:contextualSpacing/>
              <w:jc w:val="left"/>
              <w:rPr>
                <w:rFonts w:ascii="Calibri" w:eastAsia="Calibri" w:hAnsi="Calibri" w:cs="Arial"/>
                <w:sz w:val="16"/>
                <w:szCs w:val="16"/>
                <w:lang w:val="en-US"/>
              </w:rPr>
            </w:pPr>
            <w:r w:rsidRPr="00F85851">
              <w:rPr>
                <w:rFonts w:ascii="Calibri" w:eastAsia="Calibri" w:hAnsi="Calibri" w:cs="Arial"/>
                <w:sz w:val="16"/>
                <w:szCs w:val="16"/>
                <w:lang w:val="en-US"/>
              </w:rPr>
              <w:t>Value for money</w:t>
            </w:r>
          </w:p>
          <w:p w14:paraId="3EF27DBD" w14:textId="77777777" w:rsidR="007202F8" w:rsidRPr="00F85851" w:rsidRDefault="007202F8" w:rsidP="0050356E">
            <w:pPr>
              <w:numPr>
                <w:ilvl w:val="1"/>
                <w:numId w:val="24"/>
              </w:numPr>
              <w:spacing w:before="120" w:after="0"/>
              <w:ind w:left="330"/>
              <w:contextualSpacing/>
              <w:jc w:val="left"/>
              <w:rPr>
                <w:rFonts w:ascii="Calibri" w:eastAsia="Calibri" w:hAnsi="Calibri" w:cs="Arial"/>
                <w:sz w:val="16"/>
                <w:szCs w:val="16"/>
                <w:lang w:val="en-US"/>
              </w:rPr>
            </w:pPr>
            <w:r w:rsidRPr="00F85851">
              <w:rPr>
                <w:rFonts w:ascii="Calibri" w:eastAsia="Calibri" w:hAnsi="Calibri" w:cs="Arial"/>
                <w:sz w:val="16"/>
                <w:szCs w:val="16"/>
                <w:lang w:val="en-US"/>
              </w:rPr>
              <w:t>Corruption and fraud</w:t>
            </w:r>
          </w:p>
          <w:p w14:paraId="1AFEBFA6" w14:textId="77777777" w:rsidR="007202F8" w:rsidRPr="00F85851" w:rsidRDefault="007202F8" w:rsidP="0050356E">
            <w:pPr>
              <w:numPr>
                <w:ilvl w:val="1"/>
                <w:numId w:val="24"/>
              </w:numPr>
              <w:spacing w:before="120" w:after="0"/>
              <w:ind w:left="330"/>
              <w:contextualSpacing/>
              <w:jc w:val="left"/>
              <w:rPr>
                <w:rFonts w:ascii="Calibri" w:eastAsia="Calibri" w:hAnsi="Calibri" w:cs="Arial"/>
                <w:sz w:val="16"/>
                <w:szCs w:val="16"/>
                <w:lang w:val="en-US"/>
              </w:rPr>
            </w:pPr>
            <w:r w:rsidRPr="00F85851">
              <w:rPr>
                <w:rFonts w:ascii="Calibri" w:eastAsia="Calibri" w:hAnsi="Calibri" w:cs="Arial"/>
                <w:sz w:val="16"/>
                <w:szCs w:val="16"/>
                <w:lang w:val="en-US"/>
              </w:rPr>
              <w:t>Fluctuation in credit rate, market, currency</w:t>
            </w:r>
          </w:p>
          <w:p w14:paraId="06FE4A8C" w14:textId="77777777" w:rsidR="007202F8" w:rsidRPr="00F85851" w:rsidRDefault="007202F8" w:rsidP="0050356E">
            <w:pPr>
              <w:numPr>
                <w:ilvl w:val="1"/>
                <w:numId w:val="24"/>
              </w:numPr>
              <w:spacing w:before="120" w:after="0"/>
              <w:ind w:left="330"/>
              <w:contextualSpacing/>
              <w:jc w:val="left"/>
              <w:rPr>
                <w:rFonts w:ascii="Calibri" w:eastAsia="Calibri" w:hAnsi="Calibri" w:cs="Arial"/>
                <w:sz w:val="16"/>
                <w:szCs w:val="16"/>
                <w:lang w:val="en-US"/>
              </w:rPr>
            </w:pPr>
            <w:r w:rsidRPr="00F85851">
              <w:rPr>
                <w:rFonts w:ascii="Calibri" w:eastAsia="Calibri" w:hAnsi="Calibri" w:cs="Arial"/>
                <w:sz w:val="16"/>
                <w:szCs w:val="16"/>
                <w:lang w:val="en-US"/>
              </w:rPr>
              <w:t xml:space="preserve">Delivery </w:t>
            </w:r>
          </w:p>
          <w:p w14:paraId="263F3B9E" w14:textId="77777777" w:rsidR="007202F8" w:rsidRPr="00F85851" w:rsidRDefault="007202F8" w:rsidP="00F85851">
            <w:pPr>
              <w:spacing w:before="120" w:after="120"/>
              <w:ind w:left="330"/>
              <w:rPr>
                <w:rFonts w:ascii="Century Gothic" w:hAnsi="Century Gothic"/>
                <w:sz w:val="16"/>
                <w:szCs w:val="16"/>
              </w:rPr>
            </w:pPr>
          </w:p>
          <w:p w14:paraId="16E5E008" w14:textId="77777777" w:rsidR="007202F8" w:rsidRPr="00F85851" w:rsidRDefault="007202F8" w:rsidP="00F85851">
            <w:pPr>
              <w:spacing w:before="120" w:after="120"/>
              <w:rPr>
                <w:rFonts w:ascii="Century Gothic" w:hAnsi="Century Gothic"/>
                <w:sz w:val="16"/>
                <w:szCs w:val="16"/>
              </w:rPr>
            </w:pPr>
          </w:p>
        </w:tc>
        <w:tc>
          <w:tcPr>
            <w:tcW w:w="1890" w:type="dxa"/>
            <w:tcBorders>
              <w:top w:val="single" w:sz="4" w:space="0" w:color="auto"/>
              <w:left w:val="single" w:sz="4" w:space="0" w:color="auto"/>
              <w:bottom w:val="single" w:sz="4" w:space="0" w:color="auto"/>
              <w:right w:val="single" w:sz="4" w:space="0" w:color="auto"/>
            </w:tcBorders>
            <w:shd w:val="clear" w:color="auto" w:fill="D9D9D9"/>
          </w:tcPr>
          <w:p w14:paraId="376BB006" w14:textId="77777777" w:rsidR="007202F8" w:rsidRPr="00F85851" w:rsidRDefault="007202F8" w:rsidP="0050356E">
            <w:pPr>
              <w:numPr>
                <w:ilvl w:val="1"/>
                <w:numId w:val="25"/>
              </w:numPr>
              <w:spacing w:before="120" w:after="0"/>
              <w:ind w:left="336"/>
              <w:contextualSpacing/>
              <w:jc w:val="left"/>
              <w:rPr>
                <w:rFonts w:ascii="Calibri" w:eastAsia="Calibri" w:hAnsi="Calibri" w:cs="Arial"/>
                <w:sz w:val="16"/>
                <w:szCs w:val="16"/>
                <w:lang w:val="en-US"/>
              </w:rPr>
            </w:pPr>
            <w:r w:rsidRPr="00F85851">
              <w:rPr>
                <w:rFonts w:ascii="Calibri" w:eastAsia="Calibri" w:hAnsi="Calibri" w:cs="Arial"/>
                <w:sz w:val="16"/>
                <w:szCs w:val="16"/>
                <w:lang w:val="en-US"/>
              </w:rPr>
              <w:t>Alignment with national priorities</w:t>
            </w:r>
          </w:p>
          <w:p w14:paraId="221A52B8" w14:textId="77777777" w:rsidR="007202F8" w:rsidRPr="00F85851" w:rsidRDefault="007202F8" w:rsidP="0050356E">
            <w:pPr>
              <w:numPr>
                <w:ilvl w:val="1"/>
                <w:numId w:val="25"/>
              </w:numPr>
              <w:spacing w:before="120" w:after="0"/>
              <w:ind w:left="336"/>
              <w:contextualSpacing/>
              <w:jc w:val="left"/>
              <w:rPr>
                <w:rFonts w:ascii="Calibri" w:eastAsia="Calibri" w:hAnsi="Calibri" w:cs="Arial"/>
                <w:sz w:val="16"/>
                <w:szCs w:val="16"/>
                <w:lang w:val="en-US"/>
              </w:rPr>
            </w:pPr>
            <w:r w:rsidRPr="00F85851">
              <w:rPr>
                <w:rFonts w:ascii="Calibri" w:eastAsia="Calibri" w:hAnsi="Calibri" w:cs="Arial"/>
                <w:sz w:val="16"/>
                <w:szCs w:val="16"/>
                <w:lang w:val="en-US"/>
              </w:rPr>
              <w:t>Responsiveness to lessons learned and evaluations</w:t>
            </w:r>
          </w:p>
          <w:p w14:paraId="666D9B7E" w14:textId="77777777" w:rsidR="007202F8" w:rsidRPr="00F85851" w:rsidRDefault="007202F8" w:rsidP="0050356E">
            <w:pPr>
              <w:numPr>
                <w:ilvl w:val="1"/>
                <w:numId w:val="25"/>
              </w:numPr>
              <w:spacing w:before="120" w:after="0"/>
              <w:ind w:left="336"/>
              <w:contextualSpacing/>
              <w:jc w:val="left"/>
              <w:rPr>
                <w:rFonts w:ascii="Calibri" w:eastAsia="Calibri" w:hAnsi="Calibri" w:cs="Arial"/>
                <w:sz w:val="16"/>
                <w:szCs w:val="16"/>
                <w:lang w:val="en-US"/>
              </w:rPr>
            </w:pPr>
            <w:r w:rsidRPr="00F85851">
              <w:rPr>
                <w:rFonts w:ascii="Calibri" w:eastAsia="Calibri" w:hAnsi="Calibri" w:cs="Arial"/>
                <w:sz w:val="16"/>
                <w:szCs w:val="16"/>
                <w:lang w:val="en-US"/>
              </w:rPr>
              <w:t xml:space="preserve">Leadership &amp; management </w:t>
            </w:r>
          </w:p>
          <w:p w14:paraId="22343755" w14:textId="77777777" w:rsidR="007202F8" w:rsidRPr="00F85851" w:rsidRDefault="007202F8" w:rsidP="0050356E">
            <w:pPr>
              <w:numPr>
                <w:ilvl w:val="1"/>
                <w:numId w:val="25"/>
              </w:numPr>
              <w:spacing w:before="120" w:after="0"/>
              <w:ind w:left="336"/>
              <w:contextualSpacing/>
              <w:jc w:val="left"/>
              <w:rPr>
                <w:rFonts w:ascii="Calibri" w:eastAsia="Calibri" w:hAnsi="Calibri" w:cs="Arial"/>
                <w:sz w:val="16"/>
                <w:szCs w:val="16"/>
                <w:lang w:val="en-US"/>
              </w:rPr>
            </w:pPr>
            <w:r w:rsidRPr="00F85851">
              <w:rPr>
                <w:rFonts w:ascii="Calibri" w:eastAsia="Calibri" w:hAnsi="Calibri" w:cs="Arial"/>
                <w:sz w:val="16"/>
                <w:szCs w:val="16"/>
                <w:lang w:val="en-US"/>
              </w:rPr>
              <w:t>Flexibility and opportunity management</w:t>
            </w:r>
          </w:p>
          <w:p w14:paraId="2E7A9883" w14:textId="77777777" w:rsidR="007202F8" w:rsidRPr="00F85851" w:rsidRDefault="007202F8" w:rsidP="0050356E">
            <w:pPr>
              <w:numPr>
                <w:ilvl w:val="1"/>
                <w:numId w:val="25"/>
              </w:numPr>
              <w:spacing w:before="120" w:after="0"/>
              <w:ind w:left="336"/>
              <w:contextualSpacing/>
              <w:jc w:val="left"/>
              <w:rPr>
                <w:rFonts w:ascii="Calibri" w:eastAsia="Calibri" w:hAnsi="Calibri" w:cs="Arial"/>
                <w:sz w:val="16"/>
                <w:szCs w:val="16"/>
                <w:lang w:val="en-US"/>
              </w:rPr>
            </w:pPr>
            <w:r w:rsidRPr="00F85851">
              <w:rPr>
                <w:rFonts w:ascii="Calibri" w:eastAsia="Calibri" w:hAnsi="Calibri" w:cs="Arial"/>
                <w:sz w:val="16"/>
                <w:szCs w:val="16"/>
                <w:lang w:val="en-US"/>
              </w:rPr>
              <w:t>Synergy potential (linking with other initiatives as relevant)</w:t>
            </w:r>
          </w:p>
          <w:p w14:paraId="37BCD83B" w14:textId="77777777" w:rsidR="007202F8" w:rsidRPr="00F85851" w:rsidRDefault="007202F8" w:rsidP="0050356E">
            <w:pPr>
              <w:numPr>
                <w:ilvl w:val="1"/>
                <w:numId w:val="25"/>
              </w:numPr>
              <w:spacing w:before="120" w:after="0"/>
              <w:ind w:left="336"/>
              <w:contextualSpacing/>
              <w:jc w:val="left"/>
              <w:rPr>
                <w:rFonts w:ascii="Calibri" w:eastAsia="Calibri" w:hAnsi="Calibri" w:cs="Arial"/>
                <w:sz w:val="16"/>
                <w:szCs w:val="16"/>
                <w:lang w:val="en-US"/>
              </w:rPr>
            </w:pPr>
            <w:r w:rsidRPr="00F85851">
              <w:rPr>
                <w:rFonts w:ascii="Calibri" w:eastAsia="Calibri" w:hAnsi="Calibri" w:cs="Arial"/>
                <w:sz w:val="16"/>
                <w:szCs w:val="16"/>
                <w:lang w:val="en-US"/>
              </w:rPr>
              <w:t>Reporting and communication</w:t>
            </w:r>
          </w:p>
          <w:p w14:paraId="324DF6FA" w14:textId="77777777" w:rsidR="007202F8" w:rsidRPr="00F85851" w:rsidRDefault="007202F8" w:rsidP="0050356E">
            <w:pPr>
              <w:numPr>
                <w:ilvl w:val="1"/>
                <w:numId w:val="25"/>
              </w:numPr>
              <w:spacing w:before="120" w:after="0"/>
              <w:ind w:left="336"/>
              <w:contextualSpacing/>
              <w:jc w:val="left"/>
              <w:rPr>
                <w:rFonts w:ascii="Calibri" w:eastAsia="Calibri" w:hAnsi="Calibri" w:cs="Arial"/>
                <w:sz w:val="16"/>
                <w:szCs w:val="16"/>
                <w:lang w:val="en-US"/>
              </w:rPr>
            </w:pPr>
            <w:r w:rsidRPr="00F85851">
              <w:rPr>
                <w:rFonts w:ascii="Calibri" w:eastAsia="Calibri" w:hAnsi="Calibri" w:cs="Arial"/>
                <w:sz w:val="16"/>
                <w:szCs w:val="16"/>
                <w:lang w:val="en-US"/>
              </w:rPr>
              <w:t>Partnership</w:t>
            </w:r>
          </w:p>
          <w:p w14:paraId="7F9195F6" w14:textId="77777777" w:rsidR="007202F8" w:rsidRPr="00F85851" w:rsidRDefault="007202F8" w:rsidP="0050356E">
            <w:pPr>
              <w:numPr>
                <w:ilvl w:val="1"/>
                <w:numId w:val="25"/>
              </w:numPr>
              <w:spacing w:before="120" w:after="0"/>
              <w:ind w:left="336"/>
              <w:contextualSpacing/>
              <w:jc w:val="left"/>
              <w:rPr>
                <w:rFonts w:ascii="Calibri" w:eastAsia="Calibri" w:hAnsi="Calibri" w:cs="Arial"/>
                <w:sz w:val="16"/>
                <w:szCs w:val="16"/>
                <w:lang w:val="en-US"/>
              </w:rPr>
            </w:pPr>
            <w:r w:rsidRPr="00F85851">
              <w:rPr>
                <w:rFonts w:ascii="Calibri" w:eastAsia="Calibri" w:hAnsi="Calibri" w:cs="Arial"/>
                <w:sz w:val="16"/>
                <w:szCs w:val="16"/>
                <w:lang w:val="en-US"/>
              </w:rPr>
              <w:t>Capacity development of national partners</w:t>
            </w:r>
          </w:p>
          <w:p w14:paraId="03B40D29" w14:textId="77777777" w:rsidR="007202F8" w:rsidRPr="00F85851" w:rsidRDefault="007202F8" w:rsidP="0050356E">
            <w:pPr>
              <w:numPr>
                <w:ilvl w:val="1"/>
                <w:numId w:val="25"/>
              </w:numPr>
              <w:spacing w:before="120" w:after="0"/>
              <w:ind w:left="336"/>
              <w:contextualSpacing/>
              <w:jc w:val="left"/>
              <w:rPr>
                <w:rFonts w:ascii="Calibri" w:eastAsia="Calibri" w:hAnsi="Calibri" w:cs="Arial"/>
                <w:sz w:val="16"/>
                <w:szCs w:val="16"/>
                <w:lang w:val="en-US"/>
              </w:rPr>
            </w:pPr>
            <w:r w:rsidRPr="00F85851">
              <w:rPr>
                <w:rFonts w:ascii="Calibri" w:eastAsia="Calibri" w:hAnsi="Calibri" w:cs="Arial"/>
                <w:sz w:val="16"/>
                <w:szCs w:val="16"/>
                <w:lang w:val="en-US"/>
              </w:rPr>
              <w:t>Engagement of national partners in decision-making</w:t>
            </w:r>
          </w:p>
          <w:p w14:paraId="581393CF" w14:textId="77777777" w:rsidR="007202F8" w:rsidRPr="00F85851" w:rsidRDefault="007202F8" w:rsidP="0050356E">
            <w:pPr>
              <w:numPr>
                <w:ilvl w:val="1"/>
                <w:numId w:val="25"/>
              </w:numPr>
              <w:spacing w:before="120" w:after="0"/>
              <w:ind w:left="336"/>
              <w:contextualSpacing/>
              <w:jc w:val="left"/>
              <w:rPr>
                <w:rFonts w:ascii="Calibri" w:eastAsia="Calibri" w:hAnsi="Calibri" w:cs="Arial"/>
                <w:sz w:val="16"/>
                <w:szCs w:val="16"/>
                <w:lang w:val="en-US"/>
              </w:rPr>
            </w:pPr>
            <w:r w:rsidRPr="00F85851">
              <w:rPr>
                <w:rFonts w:ascii="Calibri" w:eastAsia="Calibri" w:hAnsi="Calibri" w:cs="Arial"/>
                <w:sz w:val="16"/>
                <w:szCs w:val="16"/>
                <w:lang w:val="en-US"/>
              </w:rPr>
              <w:t>Transition and exit strategy</w:t>
            </w:r>
          </w:p>
          <w:p w14:paraId="452CBFD0" w14:textId="77777777" w:rsidR="007202F8" w:rsidRPr="00F85851" w:rsidRDefault="007202F8" w:rsidP="0050356E">
            <w:pPr>
              <w:numPr>
                <w:ilvl w:val="1"/>
                <w:numId w:val="25"/>
              </w:numPr>
              <w:spacing w:before="120" w:after="0"/>
              <w:ind w:left="336"/>
              <w:contextualSpacing/>
              <w:jc w:val="left"/>
              <w:rPr>
                <w:rFonts w:ascii="Calibri" w:eastAsia="Calibri" w:hAnsi="Calibri" w:cs="Arial"/>
                <w:sz w:val="16"/>
                <w:szCs w:val="16"/>
                <w:lang w:val="en-US"/>
              </w:rPr>
            </w:pPr>
            <w:r w:rsidRPr="00F85851">
              <w:rPr>
                <w:rFonts w:ascii="Calibri" w:eastAsia="Calibri" w:hAnsi="Calibri" w:cs="Arial"/>
                <w:sz w:val="16"/>
                <w:szCs w:val="16"/>
                <w:lang w:val="en-US"/>
              </w:rPr>
              <w:t xml:space="preserve">Occupational safety, health and well-being </w:t>
            </w:r>
          </w:p>
          <w:p w14:paraId="40D2860B" w14:textId="77777777" w:rsidR="007202F8" w:rsidRPr="00F85851" w:rsidRDefault="007202F8" w:rsidP="00F85851">
            <w:pPr>
              <w:spacing w:before="120" w:after="120"/>
              <w:ind w:left="336"/>
              <w:rPr>
                <w:rFonts w:ascii="Century Gothic" w:hAnsi="Century Gothic"/>
                <w:sz w:val="16"/>
                <w:szCs w:val="16"/>
              </w:rPr>
            </w:pPr>
          </w:p>
          <w:p w14:paraId="42050CB3" w14:textId="77777777" w:rsidR="007202F8" w:rsidRPr="00F85851" w:rsidRDefault="007202F8" w:rsidP="00F85851">
            <w:pPr>
              <w:spacing w:before="120" w:after="120"/>
              <w:rPr>
                <w:rFonts w:ascii="Century Gothic" w:hAnsi="Century Gothic"/>
                <w:i/>
                <w:iCs/>
                <w:sz w:val="16"/>
                <w:szCs w:val="16"/>
              </w:rPr>
            </w:pPr>
          </w:p>
          <w:p w14:paraId="130CC4CD" w14:textId="77777777" w:rsidR="007202F8" w:rsidRPr="00F85851" w:rsidRDefault="007202F8" w:rsidP="00F85851">
            <w:pPr>
              <w:spacing w:before="120" w:after="120"/>
              <w:ind w:left="330"/>
              <w:rPr>
                <w:rFonts w:ascii="Century Gothic" w:hAnsi="Century Gothic"/>
                <w:sz w:val="16"/>
                <w:szCs w:val="16"/>
              </w:rPr>
            </w:pPr>
          </w:p>
        </w:tc>
        <w:tc>
          <w:tcPr>
            <w:tcW w:w="1980" w:type="dxa"/>
            <w:tcBorders>
              <w:top w:val="single" w:sz="4" w:space="0" w:color="auto"/>
              <w:left w:val="single" w:sz="4" w:space="0" w:color="auto"/>
              <w:bottom w:val="single" w:sz="4" w:space="0" w:color="auto"/>
              <w:right w:val="single" w:sz="4" w:space="0" w:color="auto"/>
            </w:tcBorders>
            <w:shd w:val="clear" w:color="auto" w:fill="D9D9D9"/>
          </w:tcPr>
          <w:p w14:paraId="22D5325E" w14:textId="77777777" w:rsidR="007202F8" w:rsidRPr="00F85851" w:rsidRDefault="007202F8" w:rsidP="0050356E">
            <w:pPr>
              <w:numPr>
                <w:ilvl w:val="1"/>
                <w:numId w:val="26"/>
              </w:numPr>
              <w:spacing w:before="120" w:after="0"/>
              <w:ind w:left="361"/>
              <w:contextualSpacing/>
              <w:jc w:val="left"/>
              <w:rPr>
                <w:rFonts w:ascii="Calibri" w:eastAsia="Calibri" w:hAnsi="Calibri" w:cs="Arial"/>
                <w:sz w:val="16"/>
                <w:szCs w:val="16"/>
                <w:lang w:val="en-US"/>
              </w:rPr>
            </w:pPr>
            <w:r w:rsidRPr="00F85851">
              <w:rPr>
                <w:rFonts w:ascii="Calibri" w:eastAsia="Calibri" w:hAnsi="Calibri" w:cs="Arial"/>
                <w:sz w:val="16"/>
                <w:szCs w:val="16"/>
                <w:lang w:val="en-US"/>
              </w:rPr>
              <w:t>Governance</w:t>
            </w:r>
          </w:p>
          <w:p w14:paraId="33AB24DE" w14:textId="77777777" w:rsidR="007202F8" w:rsidRPr="00F85851" w:rsidRDefault="007202F8" w:rsidP="0050356E">
            <w:pPr>
              <w:numPr>
                <w:ilvl w:val="1"/>
                <w:numId w:val="26"/>
              </w:numPr>
              <w:spacing w:before="120" w:after="0"/>
              <w:ind w:left="361"/>
              <w:contextualSpacing/>
              <w:jc w:val="left"/>
              <w:rPr>
                <w:rFonts w:ascii="Calibri" w:eastAsia="Calibri" w:hAnsi="Calibri" w:cs="Arial"/>
                <w:sz w:val="16"/>
                <w:szCs w:val="16"/>
                <w:lang w:val="en-US"/>
              </w:rPr>
            </w:pPr>
            <w:r w:rsidRPr="00F85851">
              <w:rPr>
                <w:rFonts w:ascii="Calibri" w:eastAsia="Calibri" w:hAnsi="Calibri" w:cs="Arial"/>
                <w:sz w:val="16"/>
                <w:szCs w:val="16"/>
                <w:lang w:val="en-US"/>
              </w:rPr>
              <w:t xml:space="preserve">Monitoring </w:t>
            </w:r>
          </w:p>
          <w:p w14:paraId="192DB763" w14:textId="77777777" w:rsidR="007202F8" w:rsidRPr="00F85851" w:rsidRDefault="007202F8" w:rsidP="0050356E">
            <w:pPr>
              <w:numPr>
                <w:ilvl w:val="1"/>
                <w:numId w:val="26"/>
              </w:numPr>
              <w:spacing w:before="120" w:after="0"/>
              <w:ind w:left="361"/>
              <w:contextualSpacing/>
              <w:jc w:val="left"/>
              <w:rPr>
                <w:rFonts w:ascii="Calibri" w:eastAsia="Calibri" w:hAnsi="Calibri" w:cs="Arial"/>
                <w:sz w:val="16"/>
                <w:szCs w:val="16"/>
                <w:lang w:val="en-US"/>
              </w:rPr>
            </w:pPr>
            <w:r w:rsidRPr="00F85851">
              <w:rPr>
                <w:rFonts w:ascii="Calibri" w:eastAsia="Calibri" w:hAnsi="Calibri" w:cs="Arial"/>
                <w:sz w:val="16"/>
                <w:szCs w:val="16"/>
                <w:lang w:val="en-US"/>
              </w:rPr>
              <w:t>Independence and quality of evaluation</w:t>
            </w:r>
          </w:p>
          <w:p w14:paraId="3801D8BF" w14:textId="77777777" w:rsidR="007202F8" w:rsidRPr="00F85851" w:rsidRDefault="007202F8" w:rsidP="0050356E">
            <w:pPr>
              <w:numPr>
                <w:ilvl w:val="1"/>
                <w:numId w:val="26"/>
              </w:numPr>
              <w:spacing w:before="120" w:after="0"/>
              <w:ind w:left="361"/>
              <w:contextualSpacing/>
              <w:jc w:val="left"/>
              <w:rPr>
                <w:rFonts w:ascii="Calibri" w:eastAsia="Calibri" w:hAnsi="Calibri" w:cs="Arial"/>
                <w:sz w:val="16"/>
                <w:szCs w:val="16"/>
                <w:lang w:val="en-US"/>
              </w:rPr>
            </w:pPr>
            <w:r w:rsidRPr="00F85851">
              <w:rPr>
                <w:rFonts w:ascii="Calibri" w:eastAsia="Calibri" w:hAnsi="Calibri" w:cs="Arial"/>
                <w:sz w:val="16"/>
                <w:szCs w:val="16"/>
                <w:lang w:val="en-US"/>
              </w:rPr>
              <w:t xml:space="preserve">Knowledge management </w:t>
            </w:r>
          </w:p>
          <w:p w14:paraId="6351CF94" w14:textId="77777777" w:rsidR="007202F8" w:rsidRPr="00F85851" w:rsidRDefault="007202F8" w:rsidP="0050356E">
            <w:pPr>
              <w:numPr>
                <w:ilvl w:val="1"/>
                <w:numId w:val="26"/>
              </w:numPr>
              <w:spacing w:before="120" w:after="0"/>
              <w:ind w:left="361"/>
              <w:contextualSpacing/>
              <w:jc w:val="left"/>
              <w:rPr>
                <w:rFonts w:ascii="Calibri" w:eastAsia="Calibri" w:hAnsi="Calibri" w:cs="Arial"/>
                <w:sz w:val="16"/>
                <w:szCs w:val="16"/>
                <w:lang w:val="en-US"/>
              </w:rPr>
            </w:pPr>
            <w:r w:rsidRPr="00F85851">
              <w:rPr>
                <w:rFonts w:ascii="Calibri" w:eastAsia="Calibri" w:hAnsi="Calibri" w:cs="Arial"/>
                <w:sz w:val="16"/>
                <w:szCs w:val="16"/>
                <w:lang w:val="en-US"/>
              </w:rPr>
              <w:t xml:space="preserve">Grievances </w:t>
            </w:r>
          </w:p>
          <w:p w14:paraId="5F82EA93" w14:textId="77777777" w:rsidR="007202F8" w:rsidRPr="00F85851" w:rsidRDefault="007202F8" w:rsidP="0050356E">
            <w:pPr>
              <w:numPr>
                <w:ilvl w:val="1"/>
                <w:numId w:val="26"/>
              </w:numPr>
              <w:spacing w:before="120" w:after="0"/>
              <w:ind w:left="361"/>
              <w:contextualSpacing/>
              <w:jc w:val="left"/>
              <w:rPr>
                <w:rFonts w:ascii="Calibri" w:eastAsia="Calibri" w:hAnsi="Calibri" w:cs="Arial"/>
                <w:sz w:val="16"/>
                <w:szCs w:val="16"/>
                <w:lang w:val="en-US"/>
              </w:rPr>
            </w:pPr>
            <w:r w:rsidRPr="00F85851">
              <w:rPr>
                <w:rFonts w:ascii="Calibri" w:eastAsia="Calibri" w:hAnsi="Calibri" w:cs="Arial"/>
                <w:sz w:val="16"/>
                <w:szCs w:val="16"/>
                <w:lang w:val="en-US"/>
              </w:rPr>
              <w:t>Due diligence of private sector partners</w:t>
            </w:r>
          </w:p>
          <w:p w14:paraId="6D4F0972" w14:textId="77777777" w:rsidR="007202F8" w:rsidRPr="00F85851" w:rsidRDefault="007202F8" w:rsidP="0050356E">
            <w:pPr>
              <w:numPr>
                <w:ilvl w:val="1"/>
                <w:numId w:val="26"/>
              </w:numPr>
              <w:spacing w:before="120" w:after="0"/>
              <w:ind w:left="361"/>
              <w:contextualSpacing/>
              <w:jc w:val="left"/>
              <w:rPr>
                <w:rFonts w:ascii="Calibri" w:eastAsia="Calibri" w:hAnsi="Calibri" w:cs="Arial"/>
                <w:sz w:val="16"/>
                <w:szCs w:val="16"/>
                <w:lang w:val="en-US"/>
              </w:rPr>
            </w:pPr>
            <w:r w:rsidRPr="00F85851">
              <w:rPr>
                <w:rFonts w:ascii="Calibri" w:eastAsia="Calibri" w:hAnsi="Calibri" w:cs="Arial"/>
                <w:sz w:val="16"/>
                <w:szCs w:val="16"/>
                <w:lang w:val="en-US"/>
              </w:rPr>
              <w:t>Human Resources</w:t>
            </w:r>
          </w:p>
          <w:p w14:paraId="1EF1E209" w14:textId="77777777" w:rsidR="007202F8" w:rsidRPr="00F85851" w:rsidRDefault="007202F8" w:rsidP="0050356E">
            <w:pPr>
              <w:numPr>
                <w:ilvl w:val="1"/>
                <w:numId w:val="26"/>
              </w:numPr>
              <w:spacing w:before="120" w:after="0"/>
              <w:ind w:left="361"/>
              <w:contextualSpacing/>
              <w:jc w:val="left"/>
              <w:rPr>
                <w:rFonts w:ascii="Calibri" w:eastAsia="Calibri" w:hAnsi="Calibri" w:cs="Arial"/>
                <w:sz w:val="16"/>
                <w:szCs w:val="16"/>
                <w:lang w:val="en-US"/>
              </w:rPr>
            </w:pPr>
            <w:r w:rsidRPr="00F85851">
              <w:rPr>
                <w:rFonts w:ascii="Calibri" w:eastAsia="Calibri" w:hAnsi="Calibri" w:cs="Arial"/>
                <w:sz w:val="16"/>
                <w:szCs w:val="16"/>
                <w:lang w:val="en-US"/>
              </w:rPr>
              <w:t>Budget availability and cash flow</w:t>
            </w:r>
          </w:p>
          <w:p w14:paraId="10B92A50" w14:textId="77777777" w:rsidR="007202F8" w:rsidRPr="00F85851" w:rsidRDefault="007202F8" w:rsidP="0050356E">
            <w:pPr>
              <w:numPr>
                <w:ilvl w:val="1"/>
                <w:numId w:val="26"/>
              </w:numPr>
              <w:spacing w:before="120" w:after="0"/>
              <w:ind w:left="361"/>
              <w:contextualSpacing/>
              <w:jc w:val="left"/>
              <w:rPr>
                <w:rFonts w:ascii="Calibri" w:eastAsia="Calibri" w:hAnsi="Calibri" w:cs="Arial"/>
                <w:sz w:val="16"/>
                <w:szCs w:val="16"/>
                <w:lang w:val="en-US"/>
              </w:rPr>
            </w:pPr>
            <w:r w:rsidRPr="00F85851">
              <w:rPr>
                <w:rFonts w:ascii="Calibri" w:eastAsia="Calibri" w:hAnsi="Calibri" w:cs="Arial"/>
                <w:sz w:val="16"/>
                <w:szCs w:val="16"/>
                <w:lang w:val="en-US"/>
              </w:rPr>
              <w:t>Internal control</w:t>
            </w:r>
          </w:p>
          <w:p w14:paraId="097EBA4D" w14:textId="77777777" w:rsidR="007202F8" w:rsidRPr="00F85851" w:rsidRDefault="007202F8" w:rsidP="0050356E">
            <w:pPr>
              <w:numPr>
                <w:ilvl w:val="1"/>
                <w:numId w:val="26"/>
              </w:numPr>
              <w:spacing w:before="120" w:after="0"/>
              <w:ind w:left="361"/>
              <w:contextualSpacing/>
              <w:jc w:val="left"/>
              <w:rPr>
                <w:rFonts w:ascii="Calibri" w:eastAsia="Calibri" w:hAnsi="Calibri" w:cs="Arial"/>
                <w:sz w:val="16"/>
                <w:szCs w:val="16"/>
                <w:lang w:val="en-US"/>
              </w:rPr>
            </w:pPr>
            <w:r w:rsidRPr="00F85851">
              <w:rPr>
                <w:rFonts w:ascii="Calibri" w:eastAsia="Calibri" w:hAnsi="Calibri" w:cs="Arial"/>
                <w:sz w:val="16"/>
                <w:szCs w:val="16"/>
                <w:lang w:val="en-US"/>
              </w:rPr>
              <w:t>Procurement</w:t>
            </w:r>
          </w:p>
          <w:p w14:paraId="44AC0D21" w14:textId="77777777" w:rsidR="007202F8" w:rsidRPr="00F85851" w:rsidRDefault="007202F8" w:rsidP="0050356E">
            <w:pPr>
              <w:numPr>
                <w:ilvl w:val="1"/>
                <w:numId w:val="26"/>
              </w:numPr>
              <w:spacing w:before="120" w:after="0"/>
              <w:ind w:left="361"/>
              <w:contextualSpacing/>
              <w:jc w:val="left"/>
              <w:rPr>
                <w:rFonts w:ascii="Calibri" w:eastAsia="Calibri" w:hAnsi="Calibri" w:cs="Arial"/>
                <w:sz w:val="16"/>
                <w:szCs w:val="16"/>
                <w:lang w:val="en-US"/>
              </w:rPr>
            </w:pPr>
            <w:r w:rsidRPr="00F85851">
              <w:rPr>
                <w:rFonts w:ascii="Calibri" w:eastAsia="Calibri" w:hAnsi="Calibri" w:cs="Arial"/>
                <w:sz w:val="16"/>
                <w:szCs w:val="16"/>
                <w:lang w:val="en-US"/>
              </w:rPr>
              <w:t xml:space="preserve">Innovating, piloting, experimenting, </w:t>
            </w:r>
          </w:p>
          <w:p w14:paraId="055BFDB1" w14:textId="77777777" w:rsidR="007202F8" w:rsidRPr="00F85851" w:rsidRDefault="007202F8" w:rsidP="00F85851">
            <w:pPr>
              <w:spacing w:before="120" w:after="120"/>
              <w:ind w:left="361"/>
              <w:rPr>
                <w:rFonts w:ascii="Century Gothic" w:hAnsi="Century Gothic"/>
                <w:sz w:val="16"/>
                <w:szCs w:val="16"/>
              </w:rPr>
            </w:pPr>
          </w:p>
          <w:p w14:paraId="38E78751" w14:textId="77777777" w:rsidR="007202F8" w:rsidRPr="00F85851" w:rsidRDefault="007202F8" w:rsidP="00F85851">
            <w:pPr>
              <w:spacing w:before="120" w:after="120"/>
              <w:rPr>
                <w:rFonts w:ascii="Century Gothic" w:hAnsi="Century Gothic"/>
                <w:i/>
                <w:iCs/>
                <w:sz w:val="16"/>
                <w:szCs w:val="16"/>
              </w:rPr>
            </w:pPr>
          </w:p>
          <w:p w14:paraId="62A75F99" w14:textId="77777777" w:rsidR="007202F8" w:rsidRPr="00F85851" w:rsidRDefault="007202F8" w:rsidP="00F85851">
            <w:pPr>
              <w:spacing w:before="120" w:after="120"/>
              <w:rPr>
                <w:rFonts w:ascii="Century Gothic" w:hAnsi="Century Gothic"/>
                <w:sz w:val="16"/>
                <w:szCs w:val="16"/>
              </w:rPr>
            </w:pPr>
          </w:p>
        </w:tc>
        <w:tc>
          <w:tcPr>
            <w:tcW w:w="1980" w:type="dxa"/>
            <w:tcBorders>
              <w:top w:val="single" w:sz="4" w:space="0" w:color="auto"/>
              <w:left w:val="single" w:sz="4" w:space="0" w:color="auto"/>
              <w:bottom w:val="single" w:sz="4" w:space="0" w:color="auto"/>
              <w:right w:val="single" w:sz="4" w:space="0" w:color="auto"/>
            </w:tcBorders>
            <w:shd w:val="clear" w:color="auto" w:fill="D9D9D9"/>
          </w:tcPr>
          <w:p w14:paraId="7E613C76" w14:textId="77777777" w:rsidR="007202F8" w:rsidRPr="00F85851" w:rsidRDefault="007202F8" w:rsidP="0050356E">
            <w:pPr>
              <w:numPr>
                <w:ilvl w:val="1"/>
                <w:numId w:val="27"/>
              </w:numPr>
              <w:spacing w:before="120" w:after="0"/>
              <w:ind w:left="346"/>
              <w:contextualSpacing/>
              <w:jc w:val="left"/>
              <w:rPr>
                <w:rFonts w:ascii="Calibri" w:eastAsia="Calibri" w:hAnsi="Calibri" w:cs="Arial"/>
                <w:sz w:val="16"/>
                <w:szCs w:val="16"/>
                <w:lang w:val="en-US"/>
              </w:rPr>
            </w:pPr>
            <w:r w:rsidRPr="00F85851">
              <w:rPr>
                <w:rFonts w:ascii="Calibri" w:eastAsia="Calibri" w:hAnsi="Calibri" w:cs="Arial"/>
                <w:sz w:val="16"/>
                <w:szCs w:val="16"/>
                <w:lang w:val="en-US"/>
              </w:rPr>
              <w:t>Government commitment</w:t>
            </w:r>
          </w:p>
          <w:p w14:paraId="560D6858" w14:textId="77777777" w:rsidR="007202F8" w:rsidRPr="00F85851" w:rsidRDefault="007202F8" w:rsidP="0050356E">
            <w:pPr>
              <w:numPr>
                <w:ilvl w:val="1"/>
                <w:numId w:val="27"/>
              </w:numPr>
              <w:spacing w:before="120" w:after="0"/>
              <w:ind w:left="346"/>
              <w:contextualSpacing/>
              <w:jc w:val="left"/>
              <w:rPr>
                <w:rFonts w:ascii="Calibri" w:eastAsia="Calibri" w:hAnsi="Calibri" w:cs="Arial"/>
                <w:sz w:val="16"/>
                <w:szCs w:val="16"/>
                <w:lang w:val="en-US"/>
              </w:rPr>
            </w:pPr>
            <w:r w:rsidRPr="00F85851">
              <w:rPr>
                <w:rFonts w:ascii="Calibri" w:eastAsia="Calibri" w:hAnsi="Calibri" w:cs="Arial"/>
                <w:sz w:val="16"/>
                <w:szCs w:val="16"/>
                <w:lang w:val="en-US"/>
              </w:rPr>
              <w:t>Political will</w:t>
            </w:r>
          </w:p>
          <w:p w14:paraId="4E9B84A6" w14:textId="77777777" w:rsidR="007202F8" w:rsidRPr="00F85851" w:rsidRDefault="007202F8" w:rsidP="0050356E">
            <w:pPr>
              <w:numPr>
                <w:ilvl w:val="1"/>
                <w:numId w:val="27"/>
              </w:numPr>
              <w:spacing w:before="120" w:after="0"/>
              <w:ind w:left="346"/>
              <w:contextualSpacing/>
              <w:jc w:val="left"/>
              <w:rPr>
                <w:rFonts w:ascii="Calibri" w:eastAsia="Calibri" w:hAnsi="Calibri" w:cs="Arial"/>
                <w:sz w:val="16"/>
                <w:szCs w:val="16"/>
                <w:lang w:val="en-US"/>
              </w:rPr>
            </w:pPr>
            <w:r w:rsidRPr="00F85851">
              <w:rPr>
                <w:rFonts w:ascii="Calibri" w:eastAsia="Calibri" w:hAnsi="Calibri" w:cs="Arial"/>
                <w:sz w:val="16"/>
                <w:szCs w:val="16"/>
                <w:lang w:val="en-US"/>
              </w:rPr>
              <w:t>Political instability</w:t>
            </w:r>
          </w:p>
          <w:p w14:paraId="25C4F0D2" w14:textId="77777777" w:rsidR="007202F8" w:rsidRPr="00F85851" w:rsidRDefault="007202F8" w:rsidP="0050356E">
            <w:pPr>
              <w:numPr>
                <w:ilvl w:val="1"/>
                <w:numId w:val="27"/>
              </w:numPr>
              <w:spacing w:before="120" w:after="0"/>
              <w:ind w:left="346" w:right="315"/>
              <w:contextualSpacing/>
              <w:jc w:val="left"/>
              <w:rPr>
                <w:rFonts w:ascii="Calibri" w:eastAsia="Calibri" w:hAnsi="Calibri" w:cs="Arial"/>
                <w:sz w:val="16"/>
                <w:szCs w:val="16"/>
                <w:lang w:val="en-US"/>
              </w:rPr>
            </w:pPr>
            <w:r w:rsidRPr="00F85851">
              <w:rPr>
                <w:rFonts w:ascii="Calibri" w:eastAsia="Calibri" w:hAnsi="Calibri" w:cs="Arial"/>
                <w:sz w:val="16"/>
                <w:szCs w:val="16"/>
                <w:lang w:val="en-US"/>
              </w:rPr>
              <w:t>Change/ turnover in government</w:t>
            </w:r>
          </w:p>
          <w:p w14:paraId="2ECAA31B" w14:textId="77777777" w:rsidR="007202F8" w:rsidRPr="00F85851" w:rsidRDefault="007202F8" w:rsidP="00F85851">
            <w:pPr>
              <w:spacing w:after="0"/>
              <w:ind w:left="346" w:right="315"/>
              <w:contextualSpacing/>
              <w:jc w:val="left"/>
              <w:rPr>
                <w:rFonts w:ascii="Calibri" w:eastAsia="Calibri" w:hAnsi="Calibri" w:cs="Arial"/>
                <w:sz w:val="16"/>
                <w:szCs w:val="16"/>
                <w:lang w:val="en-US"/>
              </w:rPr>
            </w:pPr>
          </w:p>
          <w:p w14:paraId="2FBD1CFD" w14:textId="77777777" w:rsidR="007202F8" w:rsidRPr="00F85851" w:rsidRDefault="007202F8" w:rsidP="00F85851">
            <w:pPr>
              <w:spacing w:before="120" w:after="120"/>
              <w:rPr>
                <w:rFonts w:ascii="Century Gothic" w:hAnsi="Century Gothic"/>
                <w:i/>
                <w:iCs/>
                <w:sz w:val="16"/>
                <w:szCs w:val="16"/>
              </w:rPr>
            </w:pPr>
          </w:p>
          <w:p w14:paraId="3FDCE676" w14:textId="77777777" w:rsidR="007202F8" w:rsidRPr="00F85851" w:rsidRDefault="007202F8" w:rsidP="00F85851">
            <w:pPr>
              <w:spacing w:before="120" w:after="120"/>
              <w:rPr>
                <w:rFonts w:ascii="Century Gothic" w:hAnsi="Century Gothic"/>
                <w:sz w:val="16"/>
                <w:szCs w:val="16"/>
              </w:rPr>
            </w:pPr>
          </w:p>
        </w:tc>
        <w:tc>
          <w:tcPr>
            <w:tcW w:w="2070" w:type="dxa"/>
            <w:tcBorders>
              <w:top w:val="single" w:sz="4" w:space="0" w:color="auto"/>
              <w:left w:val="single" w:sz="4" w:space="0" w:color="auto"/>
              <w:bottom w:val="single" w:sz="4" w:space="0" w:color="auto"/>
              <w:right w:val="single" w:sz="4" w:space="0" w:color="auto"/>
            </w:tcBorders>
            <w:shd w:val="clear" w:color="auto" w:fill="D9D9D9"/>
          </w:tcPr>
          <w:p w14:paraId="780E3417" w14:textId="77777777" w:rsidR="007202F8" w:rsidRPr="00F85851" w:rsidRDefault="007202F8" w:rsidP="0050356E">
            <w:pPr>
              <w:numPr>
                <w:ilvl w:val="1"/>
                <w:numId w:val="29"/>
              </w:numPr>
              <w:spacing w:before="120" w:after="0"/>
              <w:ind w:left="331"/>
              <w:contextualSpacing/>
              <w:jc w:val="left"/>
              <w:rPr>
                <w:rFonts w:ascii="Calibri" w:eastAsia="Calibri" w:hAnsi="Calibri" w:cs="Arial"/>
                <w:sz w:val="16"/>
                <w:szCs w:val="16"/>
                <w:lang w:val="en-US"/>
              </w:rPr>
            </w:pPr>
            <w:r w:rsidRPr="00F85851">
              <w:rPr>
                <w:rFonts w:ascii="Calibri" w:eastAsia="Calibri" w:hAnsi="Calibri" w:cs="Arial"/>
                <w:sz w:val="16"/>
                <w:szCs w:val="16"/>
                <w:lang w:val="en-US"/>
              </w:rPr>
              <w:t>Changes in the regulatory framework within the country of operation</w:t>
            </w:r>
          </w:p>
          <w:p w14:paraId="6BFF2C74" w14:textId="77777777" w:rsidR="007202F8" w:rsidRPr="00F85851" w:rsidRDefault="007202F8" w:rsidP="0050356E">
            <w:pPr>
              <w:numPr>
                <w:ilvl w:val="1"/>
                <w:numId w:val="29"/>
              </w:numPr>
              <w:spacing w:before="120" w:after="0"/>
              <w:ind w:left="331"/>
              <w:contextualSpacing/>
              <w:jc w:val="left"/>
              <w:rPr>
                <w:rFonts w:ascii="Calibri" w:eastAsia="Calibri" w:hAnsi="Calibri" w:cs="Arial"/>
                <w:sz w:val="16"/>
                <w:szCs w:val="16"/>
                <w:lang w:val="en-US"/>
              </w:rPr>
            </w:pPr>
            <w:r w:rsidRPr="00F85851">
              <w:rPr>
                <w:rFonts w:ascii="Calibri" w:eastAsia="Calibri" w:hAnsi="Calibri" w:cs="Arial"/>
                <w:sz w:val="16"/>
                <w:szCs w:val="16"/>
                <w:lang w:val="en-US"/>
              </w:rPr>
              <w:t>Changes in the international regulatory framework affecting the whole organization</w:t>
            </w:r>
          </w:p>
          <w:p w14:paraId="3FDE8FC1" w14:textId="77777777" w:rsidR="007202F8" w:rsidRPr="00F85851" w:rsidRDefault="007202F8" w:rsidP="0050356E">
            <w:pPr>
              <w:numPr>
                <w:ilvl w:val="1"/>
                <w:numId w:val="29"/>
              </w:numPr>
              <w:spacing w:before="120" w:after="0"/>
              <w:ind w:left="331"/>
              <w:contextualSpacing/>
              <w:jc w:val="left"/>
              <w:rPr>
                <w:rFonts w:ascii="Calibri" w:eastAsia="Calibri" w:hAnsi="Calibri" w:cs="Arial"/>
                <w:sz w:val="16"/>
                <w:szCs w:val="16"/>
                <w:lang w:val="en-US"/>
              </w:rPr>
            </w:pPr>
            <w:r w:rsidRPr="00F85851">
              <w:rPr>
                <w:rFonts w:ascii="Calibri" w:eastAsia="Calibri" w:hAnsi="Calibri" w:cs="Arial"/>
                <w:sz w:val="16"/>
                <w:szCs w:val="16"/>
                <w:lang w:val="en-US"/>
              </w:rPr>
              <w:t>Deviation from UNDP internal rules and regulations</w:t>
            </w:r>
          </w:p>
          <w:p w14:paraId="2FC0A1CB" w14:textId="77777777" w:rsidR="007202F8" w:rsidRPr="00F85851" w:rsidRDefault="007202F8" w:rsidP="00F85851">
            <w:pPr>
              <w:spacing w:before="120" w:after="120"/>
              <w:rPr>
                <w:rFonts w:ascii="Century Gothic" w:hAnsi="Century Gothic"/>
                <w:i/>
                <w:sz w:val="16"/>
                <w:szCs w:val="16"/>
              </w:rPr>
            </w:pPr>
          </w:p>
          <w:p w14:paraId="3A2BAADD" w14:textId="77777777" w:rsidR="007202F8" w:rsidRPr="00F85851" w:rsidRDefault="007202F8" w:rsidP="00F85851">
            <w:pPr>
              <w:spacing w:before="120" w:after="120"/>
              <w:rPr>
                <w:rFonts w:ascii="Century Gothic" w:hAnsi="Century Gothic"/>
                <w:i/>
                <w:iCs/>
                <w:sz w:val="16"/>
                <w:szCs w:val="16"/>
              </w:rPr>
            </w:pPr>
          </w:p>
          <w:p w14:paraId="2E4B6A3E" w14:textId="77777777" w:rsidR="007202F8" w:rsidRPr="00F85851" w:rsidRDefault="007202F8" w:rsidP="00F85851">
            <w:pPr>
              <w:spacing w:before="120" w:after="120"/>
              <w:ind w:left="331"/>
              <w:rPr>
                <w:rFonts w:ascii="Century Gothic" w:hAnsi="Century Gothic"/>
                <w:sz w:val="16"/>
                <w:szCs w:val="16"/>
              </w:rPr>
            </w:pPr>
          </w:p>
        </w:tc>
        <w:tc>
          <w:tcPr>
            <w:tcW w:w="2160" w:type="dxa"/>
            <w:tcBorders>
              <w:top w:val="single" w:sz="4" w:space="0" w:color="auto"/>
              <w:left w:val="single" w:sz="4" w:space="0" w:color="auto"/>
              <w:bottom w:val="single" w:sz="4" w:space="0" w:color="auto"/>
              <w:right w:val="single" w:sz="4" w:space="0" w:color="auto"/>
            </w:tcBorders>
            <w:shd w:val="clear" w:color="auto" w:fill="D9D9D9"/>
          </w:tcPr>
          <w:p w14:paraId="2C63C2FD" w14:textId="77777777" w:rsidR="007202F8" w:rsidRPr="00F85851" w:rsidRDefault="007202F8" w:rsidP="0050356E">
            <w:pPr>
              <w:numPr>
                <w:ilvl w:val="1"/>
                <w:numId w:val="28"/>
              </w:numPr>
              <w:spacing w:before="120" w:after="0"/>
              <w:ind w:left="331"/>
              <w:contextualSpacing/>
              <w:jc w:val="left"/>
              <w:rPr>
                <w:rFonts w:ascii="Calibri" w:eastAsia="Calibri" w:hAnsi="Calibri" w:cs="Arial"/>
                <w:sz w:val="16"/>
                <w:szCs w:val="16"/>
                <w:lang w:val="en-US"/>
              </w:rPr>
            </w:pPr>
            <w:r w:rsidRPr="00F85851">
              <w:rPr>
                <w:rFonts w:ascii="Times New Roman" w:hAnsi="Times New Roman"/>
                <w:sz w:val="16"/>
                <w:szCs w:val="16"/>
                <w:lang w:val="en-US"/>
              </w:rPr>
              <w:t xml:space="preserve">Theory of change </w:t>
            </w:r>
          </w:p>
          <w:p w14:paraId="0C00FE0F" w14:textId="77777777" w:rsidR="007202F8" w:rsidRPr="00F85851" w:rsidRDefault="007202F8" w:rsidP="0050356E">
            <w:pPr>
              <w:numPr>
                <w:ilvl w:val="1"/>
                <w:numId w:val="28"/>
              </w:numPr>
              <w:spacing w:before="120" w:after="0"/>
              <w:ind w:left="331"/>
              <w:contextualSpacing/>
              <w:jc w:val="left"/>
              <w:rPr>
                <w:rFonts w:ascii="Calibri" w:eastAsia="Calibri" w:hAnsi="Calibri" w:cs="Arial"/>
                <w:sz w:val="16"/>
                <w:szCs w:val="16"/>
                <w:lang w:val="en-US"/>
              </w:rPr>
            </w:pPr>
            <w:r w:rsidRPr="00F85851">
              <w:rPr>
                <w:rFonts w:ascii="Times New Roman" w:hAnsi="Times New Roman"/>
                <w:sz w:val="16"/>
                <w:szCs w:val="16"/>
                <w:lang w:val="en-US"/>
              </w:rPr>
              <w:t>Alignment with UNDP       Strategic priorities</w:t>
            </w:r>
          </w:p>
          <w:p w14:paraId="49DCD1C9" w14:textId="77777777" w:rsidR="007202F8" w:rsidRPr="00F85851" w:rsidRDefault="007202F8" w:rsidP="0050356E">
            <w:pPr>
              <w:numPr>
                <w:ilvl w:val="1"/>
                <w:numId w:val="28"/>
              </w:numPr>
              <w:spacing w:before="120" w:after="0"/>
              <w:ind w:left="331"/>
              <w:contextualSpacing/>
              <w:jc w:val="left"/>
              <w:rPr>
                <w:rFonts w:ascii="Calibri" w:eastAsia="Calibri" w:hAnsi="Calibri" w:cs="Arial"/>
                <w:sz w:val="16"/>
                <w:szCs w:val="16"/>
                <w:lang w:val="en-US"/>
              </w:rPr>
            </w:pPr>
            <w:r w:rsidRPr="00F85851">
              <w:rPr>
                <w:rFonts w:ascii="Times New Roman" w:hAnsi="Times New Roman"/>
                <w:sz w:val="16"/>
                <w:szCs w:val="16"/>
                <w:lang w:val="en-US"/>
              </w:rPr>
              <w:t>Capacities of the partners</w:t>
            </w:r>
          </w:p>
          <w:p w14:paraId="144212F9" w14:textId="77777777" w:rsidR="007202F8" w:rsidRPr="00F85851" w:rsidRDefault="007202F8" w:rsidP="0050356E">
            <w:pPr>
              <w:numPr>
                <w:ilvl w:val="1"/>
                <w:numId w:val="28"/>
              </w:numPr>
              <w:spacing w:before="120" w:after="0"/>
              <w:ind w:left="331"/>
              <w:contextualSpacing/>
              <w:jc w:val="left"/>
              <w:rPr>
                <w:rFonts w:ascii="Calibri" w:eastAsia="Calibri" w:hAnsi="Calibri" w:cs="Arial"/>
                <w:sz w:val="16"/>
                <w:szCs w:val="16"/>
                <w:lang w:val="en-US"/>
              </w:rPr>
            </w:pPr>
            <w:r w:rsidRPr="00F85851">
              <w:rPr>
                <w:rFonts w:ascii="Times New Roman" w:hAnsi="Times New Roman"/>
                <w:sz w:val="16"/>
                <w:szCs w:val="16"/>
                <w:lang w:val="en-US"/>
              </w:rPr>
              <w:t>Roles and responsibilities among partners</w:t>
            </w:r>
          </w:p>
          <w:p w14:paraId="20C2C9B6" w14:textId="77777777" w:rsidR="007202F8" w:rsidRPr="00F85851" w:rsidRDefault="007202F8" w:rsidP="0050356E">
            <w:pPr>
              <w:numPr>
                <w:ilvl w:val="1"/>
                <w:numId w:val="28"/>
              </w:numPr>
              <w:spacing w:before="120" w:after="0"/>
              <w:ind w:left="331"/>
              <w:contextualSpacing/>
              <w:jc w:val="left"/>
              <w:rPr>
                <w:rFonts w:ascii="Calibri" w:eastAsia="Calibri" w:hAnsi="Calibri" w:cs="Arial"/>
                <w:sz w:val="16"/>
                <w:szCs w:val="16"/>
                <w:lang w:val="en-US"/>
              </w:rPr>
            </w:pPr>
            <w:r w:rsidRPr="00F85851">
              <w:rPr>
                <w:rFonts w:ascii="Times New Roman" w:hAnsi="Times New Roman"/>
                <w:sz w:val="16"/>
                <w:szCs w:val="16"/>
                <w:lang w:val="en-US"/>
              </w:rPr>
              <w:t>Code of conduct and ethics</w:t>
            </w:r>
          </w:p>
          <w:p w14:paraId="667F98FA" w14:textId="77777777" w:rsidR="007202F8" w:rsidRPr="00F85851" w:rsidRDefault="007202F8" w:rsidP="0050356E">
            <w:pPr>
              <w:numPr>
                <w:ilvl w:val="1"/>
                <w:numId w:val="28"/>
              </w:numPr>
              <w:spacing w:before="120" w:after="0"/>
              <w:ind w:left="331"/>
              <w:contextualSpacing/>
              <w:jc w:val="left"/>
              <w:rPr>
                <w:rFonts w:ascii="Calibri" w:eastAsia="Calibri" w:hAnsi="Calibri" w:cs="Arial"/>
                <w:sz w:val="16"/>
                <w:szCs w:val="16"/>
                <w:lang w:val="en-US"/>
              </w:rPr>
            </w:pPr>
            <w:r w:rsidRPr="00F85851">
              <w:rPr>
                <w:rFonts w:ascii="Times New Roman" w:hAnsi="Times New Roman"/>
                <w:sz w:val="16"/>
                <w:szCs w:val="16"/>
                <w:lang w:val="en-US"/>
              </w:rPr>
              <w:t xml:space="preserve">Public opinion and media </w:t>
            </w:r>
          </w:p>
          <w:p w14:paraId="32FAA877" w14:textId="77777777" w:rsidR="007202F8" w:rsidRPr="00F85851" w:rsidRDefault="007202F8" w:rsidP="0050356E">
            <w:pPr>
              <w:numPr>
                <w:ilvl w:val="1"/>
                <w:numId w:val="28"/>
              </w:numPr>
              <w:spacing w:before="120" w:after="0"/>
              <w:ind w:left="331"/>
              <w:contextualSpacing/>
              <w:jc w:val="left"/>
              <w:rPr>
                <w:rFonts w:ascii="Calibri" w:eastAsia="Calibri" w:hAnsi="Calibri" w:cs="Arial"/>
                <w:sz w:val="16"/>
                <w:szCs w:val="16"/>
                <w:lang w:val="en-US"/>
              </w:rPr>
            </w:pPr>
            <w:r w:rsidRPr="00F85851">
              <w:rPr>
                <w:rFonts w:ascii="Times New Roman" w:hAnsi="Times New Roman"/>
                <w:sz w:val="16"/>
                <w:szCs w:val="16"/>
                <w:lang w:val="en-US"/>
              </w:rPr>
              <w:t>Synergy with UN / Delivery as One</w:t>
            </w:r>
          </w:p>
          <w:p w14:paraId="7EF37AA3" w14:textId="77777777" w:rsidR="007202F8" w:rsidRPr="00F85851" w:rsidRDefault="007202F8" w:rsidP="00F85851">
            <w:pPr>
              <w:spacing w:before="120" w:after="120"/>
              <w:ind w:left="331"/>
              <w:rPr>
                <w:rFonts w:ascii="Century Gothic" w:hAnsi="Century Gothic"/>
                <w:sz w:val="16"/>
                <w:szCs w:val="16"/>
              </w:rPr>
            </w:pPr>
          </w:p>
          <w:p w14:paraId="3C7576EC" w14:textId="77777777" w:rsidR="007202F8" w:rsidRPr="00F85851" w:rsidRDefault="007202F8" w:rsidP="00F85851">
            <w:pPr>
              <w:spacing w:before="120" w:after="120"/>
              <w:rPr>
                <w:rFonts w:ascii="Century Gothic" w:hAnsi="Century Gothic"/>
                <w:i/>
                <w:iCs/>
                <w:sz w:val="16"/>
                <w:szCs w:val="16"/>
              </w:rPr>
            </w:pPr>
          </w:p>
          <w:p w14:paraId="6000547E" w14:textId="77777777" w:rsidR="007202F8" w:rsidRPr="00F85851" w:rsidRDefault="007202F8" w:rsidP="00F85851">
            <w:pPr>
              <w:spacing w:before="120" w:after="120"/>
              <w:rPr>
                <w:rFonts w:ascii="Century Gothic" w:hAnsi="Century Gothic"/>
                <w:sz w:val="16"/>
                <w:szCs w:val="16"/>
              </w:rPr>
            </w:pPr>
          </w:p>
        </w:tc>
        <w:tc>
          <w:tcPr>
            <w:tcW w:w="2160" w:type="dxa"/>
            <w:tcBorders>
              <w:top w:val="single" w:sz="4" w:space="0" w:color="auto"/>
              <w:left w:val="single" w:sz="4" w:space="0" w:color="auto"/>
              <w:bottom w:val="single" w:sz="4" w:space="0" w:color="auto"/>
              <w:right w:val="single" w:sz="4" w:space="0" w:color="auto"/>
            </w:tcBorders>
            <w:shd w:val="clear" w:color="auto" w:fill="D9D9D9"/>
          </w:tcPr>
          <w:p w14:paraId="2F7A6F86" w14:textId="77777777" w:rsidR="007202F8" w:rsidRPr="00F85851" w:rsidRDefault="007202F8" w:rsidP="00F85851">
            <w:pPr>
              <w:spacing w:after="0"/>
              <w:ind w:hanging="360"/>
              <w:rPr>
                <w:rFonts w:ascii="Times New Roman" w:hAnsi="Times New Roman"/>
                <w:color w:val="000000"/>
                <w:sz w:val="16"/>
                <w:szCs w:val="16"/>
              </w:rPr>
            </w:pPr>
            <w:r w:rsidRPr="00F85851">
              <w:rPr>
                <w:rFonts w:ascii="Times New Roman" w:hAnsi="Times New Roman"/>
                <w:color w:val="000000"/>
                <w:sz w:val="16"/>
                <w:szCs w:val="16"/>
              </w:rPr>
              <w:t xml:space="preserve">          8.1     Armed Conflict</w:t>
            </w:r>
          </w:p>
          <w:p w14:paraId="5D3319F3" w14:textId="77777777" w:rsidR="007202F8" w:rsidRPr="00F85851" w:rsidRDefault="007202F8" w:rsidP="00F85851">
            <w:pPr>
              <w:spacing w:after="0"/>
              <w:ind w:hanging="360"/>
              <w:rPr>
                <w:rFonts w:ascii="Times New Roman" w:hAnsi="Times New Roman"/>
                <w:color w:val="000000"/>
                <w:sz w:val="16"/>
                <w:szCs w:val="16"/>
              </w:rPr>
            </w:pPr>
            <w:r w:rsidRPr="00F85851">
              <w:rPr>
                <w:rFonts w:ascii="Times New Roman" w:hAnsi="Times New Roman"/>
                <w:color w:val="000000"/>
                <w:sz w:val="16"/>
                <w:szCs w:val="16"/>
              </w:rPr>
              <w:t xml:space="preserve">          8.2     Terrorism</w:t>
            </w:r>
          </w:p>
          <w:p w14:paraId="10AD2D99" w14:textId="77777777" w:rsidR="007202F8" w:rsidRPr="00F85851" w:rsidRDefault="007202F8" w:rsidP="00F85851">
            <w:pPr>
              <w:spacing w:after="0"/>
              <w:ind w:hanging="360"/>
              <w:rPr>
                <w:rFonts w:ascii="Times New Roman" w:hAnsi="Times New Roman"/>
                <w:color w:val="000000"/>
                <w:sz w:val="16"/>
                <w:szCs w:val="16"/>
              </w:rPr>
            </w:pPr>
            <w:r w:rsidRPr="00F85851">
              <w:rPr>
                <w:rFonts w:ascii="Times New Roman" w:hAnsi="Times New Roman"/>
                <w:color w:val="000000"/>
                <w:sz w:val="16"/>
                <w:szCs w:val="16"/>
              </w:rPr>
              <w:t xml:space="preserve">          8.3     Crime</w:t>
            </w:r>
          </w:p>
          <w:p w14:paraId="389029E6" w14:textId="77777777" w:rsidR="007202F8" w:rsidRPr="00F85851" w:rsidRDefault="007202F8" w:rsidP="00F85851">
            <w:pPr>
              <w:spacing w:after="0"/>
              <w:ind w:hanging="360"/>
              <w:rPr>
                <w:rFonts w:ascii="Times New Roman" w:hAnsi="Times New Roman"/>
                <w:color w:val="000000"/>
                <w:sz w:val="16"/>
                <w:szCs w:val="16"/>
              </w:rPr>
            </w:pPr>
            <w:r w:rsidRPr="00F85851">
              <w:rPr>
                <w:rFonts w:ascii="Times New Roman" w:hAnsi="Times New Roman"/>
                <w:color w:val="000000"/>
                <w:sz w:val="16"/>
                <w:szCs w:val="16"/>
              </w:rPr>
              <w:t xml:space="preserve">          8.4     Civil Unrest</w:t>
            </w:r>
          </w:p>
          <w:p w14:paraId="7D7F43C7" w14:textId="77777777" w:rsidR="007202F8" w:rsidRPr="00F85851" w:rsidRDefault="007202F8" w:rsidP="00F85851">
            <w:pPr>
              <w:spacing w:after="0"/>
              <w:ind w:hanging="360"/>
              <w:rPr>
                <w:rFonts w:ascii="Times New Roman" w:hAnsi="Times New Roman"/>
                <w:color w:val="000000"/>
                <w:sz w:val="16"/>
                <w:szCs w:val="16"/>
              </w:rPr>
            </w:pPr>
            <w:r w:rsidRPr="00F85851">
              <w:rPr>
                <w:rFonts w:ascii="Times New Roman" w:hAnsi="Times New Roman"/>
                <w:color w:val="000000"/>
                <w:sz w:val="16"/>
                <w:szCs w:val="16"/>
              </w:rPr>
              <w:t xml:space="preserve">          8.5     Natural Hazards </w:t>
            </w:r>
          </w:p>
          <w:p w14:paraId="47D1A743" w14:textId="77777777" w:rsidR="007202F8" w:rsidRPr="00F85851" w:rsidRDefault="007202F8" w:rsidP="00F85851">
            <w:pPr>
              <w:spacing w:after="0"/>
              <w:ind w:hanging="360"/>
              <w:rPr>
                <w:rFonts w:ascii="Times New Roman" w:hAnsi="Times New Roman"/>
                <w:color w:val="000000"/>
                <w:sz w:val="16"/>
                <w:szCs w:val="16"/>
              </w:rPr>
            </w:pPr>
            <w:r w:rsidRPr="00F85851">
              <w:rPr>
                <w:rFonts w:ascii="Times New Roman" w:hAnsi="Times New Roman"/>
                <w:color w:val="000000"/>
                <w:sz w:val="16"/>
                <w:szCs w:val="16"/>
              </w:rPr>
              <w:t xml:space="preserve">          8.6     Manmade Hazards </w:t>
            </w:r>
          </w:p>
          <w:p w14:paraId="71F798A8" w14:textId="77777777" w:rsidR="007202F8" w:rsidRPr="00F85851" w:rsidRDefault="007202F8" w:rsidP="00F85851">
            <w:pPr>
              <w:spacing w:before="120" w:after="120"/>
              <w:ind w:hanging="360"/>
              <w:rPr>
                <w:rFonts w:ascii="Century Gothic" w:hAnsi="Century Gothic"/>
                <w:color w:val="000000"/>
                <w:sz w:val="16"/>
                <w:szCs w:val="16"/>
              </w:rPr>
            </w:pPr>
          </w:p>
          <w:p w14:paraId="725ED14D" w14:textId="77777777" w:rsidR="007202F8" w:rsidRPr="00F85851" w:rsidRDefault="007202F8" w:rsidP="00F85851">
            <w:pPr>
              <w:spacing w:before="120" w:after="120"/>
              <w:ind w:hanging="360"/>
              <w:rPr>
                <w:rFonts w:ascii="Century Gothic" w:hAnsi="Century Gothic"/>
                <w:i/>
                <w:color w:val="000000"/>
                <w:sz w:val="16"/>
                <w:szCs w:val="16"/>
              </w:rPr>
            </w:pPr>
            <w:r w:rsidRPr="00F85851">
              <w:rPr>
                <w:rFonts w:ascii="Century Gothic" w:hAnsi="Century Gothic"/>
                <w:color w:val="000000"/>
                <w:sz w:val="16"/>
                <w:szCs w:val="16"/>
              </w:rPr>
              <w:t xml:space="preserve">         </w:t>
            </w:r>
          </w:p>
          <w:p w14:paraId="5BC294DE" w14:textId="77777777" w:rsidR="007202F8" w:rsidRPr="00F85851" w:rsidRDefault="007202F8" w:rsidP="00F85851">
            <w:pPr>
              <w:spacing w:before="120" w:after="120"/>
              <w:ind w:hanging="360"/>
              <w:rPr>
                <w:rFonts w:ascii="Century Gothic" w:hAnsi="Century Gothic"/>
                <w:color w:val="000000"/>
                <w:sz w:val="16"/>
                <w:szCs w:val="16"/>
              </w:rPr>
            </w:pPr>
          </w:p>
        </w:tc>
      </w:tr>
    </w:tbl>
    <w:p w14:paraId="70A55B9E" w14:textId="77777777" w:rsidR="007202F8" w:rsidRPr="007202F8" w:rsidRDefault="007202F8" w:rsidP="00F100A5">
      <w:pPr>
        <w:pStyle w:val="Heading2"/>
      </w:pPr>
      <w:r w:rsidRPr="007202F8">
        <w:t xml:space="preserve">ANNEX </w:t>
      </w:r>
      <w:r w:rsidR="00F100A5">
        <w:t>3</w:t>
      </w:r>
      <w:r w:rsidRPr="007202F8">
        <w:t>: O</w:t>
      </w:r>
      <w:r w:rsidR="00F100A5">
        <w:t xml:space="preserve">ffline </w:t>
      </w:r>
      <w:r w:rsidRPr="007202F8">
        <w:t>P</w:t>
      </w:r>
      <w:r w:rsidR="00F100A5">
        <w:t>roject</w:t>
      </w:r>
      <w:r w:rsidRPr="007202F8">
        <w:t xml:space="preserve"> R</w:t>
      </w:r>
      <w:r w:rsidR="00F100A5">
        <w:t xml:space="preserve">isk </w:t>
      </w:r>
      <w:r w:rsidRPr="007202F8">
        <w:t>R</w:t>
      </w:r>
      <w:r w:rsidR="00F100A5">
        <w:t>egister</w:t>
      </w:r>
      <w:r w:rsidRPr="007202F8">
        <w:t xml:space="preserve"> T</w:t>
      </w:r>
      <w:r w:rsidR="00F100A5">
        <w:t>emplate</w:t>
      </w:r>
    </w:p>
    <w:p w14:paraId="2EB3D4DD" w14:textId="77777777" w:rsidR="007202F8" w:rsidRPr="007202F8" w:rsidRDefault="007202F8" w:rsidP="0050356E">
      <w:pPr>
        <w:numPr>
          <w:ilvl w:val="0"/>
          <w:numId w:val="22"/>
        </w:numPr>
        <w:spacing w:before="120" w:after="0"/>
        <w:contextualSpacing/>
        <w:jc w:val="left"/>
        <w:rPr>
          <w:rFonts w:ascii="Century Gothic" w:eastAsia="Calibri" w:hAnsi="Century Gothic" w:cs="Arial"/>
          <w:b/>
          <w:i/>
          <w:sz w:val="20"/>
          <w:szCs w:val="20"/>
          <w:lang w:val="en-US"/>
        </w:rPr>
      </w:pPr>
      <w:r w:rsidRPr="007202F8">
        <w:rPr>
          <w:rFonts w:ascii="Century Gothic" w:eastAsia="Calibri" w:hAnsi="Century Gothic" w:cs="Arial"/>
          <w:b/>
          <w:i/>
          <w:sz w:val="20"/>
          <w:szCs w:val="20"/>
          <w:lang w:val="en-US"/>
        </w:rPr>
        <w:t>Offline Project Risk Register for Project Document Template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0"/>
        <w:gridCol w:w="3240"/>
        <w:gridCol w:w="2767"/>
      </w:tblGrid>
      <w:tr w:rsidR="007202F8" w:rsidRPr="00F85851" w14:paraId="63A3FBE4" w14:textId="77777777" w:rsidTr="00F85851">
        <w:tc>
          <w:tcPr>
            <w:tcW w:w="8820" w:type="dxa"/>
            <w:shd w:val="clear" w:color="auto" w:fill="auto"/>
          </w:tcPr>
          <w:p w14:paraId="5A69C1AD" w14:textId="77777777" w:rsidR="007202F8" w:rsidRPr="00F85851" w:rsidRDefault="007202F8" w:rsidP="00F85851">
            <w:pPr>
              <w:spacing w:after="0"/>
              <w:rPr>
                <w:rFonts w:ascii="Arial Narrow" w:hAnsi="Arial Narrow"/>
                <w:b/>
                <w:sz w:val="20"/>
                <w:szCs w:val="20"/>
              </w:rPr>
            </w:pPr>
            <w:r w:rsidRPr="00F85851">
              <w:rPr>
                <w:rFonts w:ascii="Arial Narrow" w:hAnsi="Arial Narrow"/>
                <w:b/>
                <w:sz w:val="20"/>
                <w:szCs w:val="20"/>
              </w:rPr>
              <w:t xml:space="preserve">Project Title: </w:t>
            </w:r>
            <w:r w:rsidRPr="00F85851">
              <w:rPr>
                <w:rFonts w:ascii="Arial Narrow" w:hAnsi="Arial Narrow"/>
                <w:b/>
                <w:sz w:val="20"/>
                <w:szCs w:val="20"/>
              </w:rPr>
              <w:tab/>
            </w:r>
          </w:p>
        </w:tc>
        <w:tc>
          <w:tcPr>
            <w:tcW w:w="3240" w:type="dxa"/>
            <w:shd w:val="clear" w:color="auto" w:fill="auto"/>
          </w:tcPr>
          <w:p w14:paraId="02168E8E" w14:textId="77777777" w:rsidR="007202F8" w:rsidRPr="00F85851" w:rsidRDefault="007202F8" w:rsidP="00F85851">
            <w:pPr>
              <w:spacing w:after="0"/>
              <w:rPr>
                <w:rFonts w:ascii="Arial Narrow" w:hAnsi="Arial Narrow"/>
                <w:b/>
                <w:sz w:val="20"/>
                <w:szCs w:val="20"/>
              </w:rPr>
            </w:pPr>
            <w:r w:rsidRPr="00F85851">
              <w:rPr>
                <w:rFonts w:ascii="Arial Narrow" w:hAnsi="Arial Narrow"/>
                <w:b/>
                <w:sz w:val="20"/>
                <w:szCs w:val="20"/>
              </w:rPr>
              <w:t>Project Number:</w:t>
            </w:r>
          </w:p>
        </w:tc>
        <w:tc>
          <w:tcPr>
            <w:tcW w:w="2767" w:type="dxa"/>
            <w:shd w:val="clear" w:color="auto" w:fill="auto"/>
          </w:tcPr>
          <w:p w14:paraId="5D4EC514" w14:textId="77777777" w:rsidR="007202F8" w:rsidRPr="00F85851" w:rsidRDefault="007202F8" w:rsidP="00F85851">
            <w:pPr>
              <w:spacing w:after="0"/>
              <w:rPr>
                <w:rFonts w:ascii="Arial Narrow" w:hAnsi="Arial Narrow"/>
                <w:b/>
                <w:sz w:val="20"/>
                <w:szCs w:val="20"/>
              </w:rPr>
            </w:pPr>
            <w:r w:rsidRPr="00F85851">
              <w:rPr>
                <w:rFonts w:ascii="Arial Narrow" w:hAnsi="Arial Narrow"/>
                <w:b/>
                <w:sz w:val="20"/>
                <w:szCs w:val="20"/>
              </w:rPr>
              <w:t>Date:</w:t>
            </w:r>
          </w:p>
        </w:tc>
      </w:tr>
    </w:tbl>
    <w:p w14:paraId="7D36B6E2" w14:textId="77777777" w:rsidR="007202F8" w:rsidRPr="007202F8" w:rsidRDefault="007202F8" w:rsidP="007202F8">
      <w:pPr>
        <w:spacing w:after="0"/>
        <w:rPr>
          <w:vanish/>
        </w:rPr>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
        <w:gridCol w:w="2813"/>
        <w:gridCol w:w="3060"/>
        <w:gridCol w:w="4950"/>
        <w:gridCol w:w="1890"/>
        <w:gridCol w:w="1867"/>
      </w:tblGrid>
      <w:tr w:rsidR="007202F8" w:rsidRPr="0089110D" w14:paraId="2CEEE1A9" w14:textId="77777777" w:rsidTr="00BC7F10">
        <w:tc>
          <w:tcPr>
            <w:tcW w:w="259" w:type="dxa"/>
            <w:shd w:val="clear" w:color="auto" w:fill="FFCC00"/>
          </w:tcPr>
          <w:p w14:paraId="5AFC7B24" w14:textId="77777777" w:rsidR="007202F8" w:rsidRPr="0089110D" w:rsidRDefault="007202F8" w:rsidP="007202F8">
            <w:pPr>
              <w:spacing w:after="0"/>
              <w:rPr>
                <w:rFonts w:ascii="Arial Narrow" w:hAnsi="Arial Narrow" w:cs="Arial"/>
                <w:b/>
                <w:sz w:val="18"/>
                <w:szCs w:val="18"/>
              </w:rPr>
            </w:pPr>
            <w:r w:rsidRPr="0089110D">
              <w:rPr>
                <w:rFonts w:ascii="Arial Narrow" w:hAnsi="Arial Narrow" w:cs="Arial"/>
                <w:b/>
                <w:sz w:val="18"/>
                <w:szCs w:val="18"/>
              </w:rPr>
              <w:t>#</w:t>
            </w:r>
          </w:p>
        </w:tc>
        <w:tc>
          <w:tcPr>
            <w:tcW w:w="2813" w:type="dxa"/>
            <w:shd w:val="clear" w:color="auto" w:fill="FFCC00"/>
          </w:tcPr>
          <w:p w14:paraId="02F99ED9" w14:textId="77777777" w:rsidR="007202F8" w:rsidRPr="0089110D" w:rsidRDefault="007202F8" w:rsidP="007202F8">
            <w:pPr>
              <w:spacing w:after="0"/>
              <w:rPr>
                <w:rFonts w:ascii="Arial Narrow" w:hAnsi="Arial Narrow" w:cs="Arial"/>
                <w:b/>
                <w:sz w:val="16"/>
                <w:szCs w:val="16"/>
              </w:rPr>
            </w:pPr>
            <w:r w:rsidRPr="0089110D">
              <w:rPr>
                <w:rFonts w:ascii="Arial Narrow" w:hAnsi="Arial Narrow" w:cs="Arial"/>
                <w:b/>
                <w:sz w:val="16"/>
                <w:szCs w:val="16"/>
              </w:rPr>
              <w:t>Description</w:t>
            </w:r>
          </w:p>
        </w:tc>
        <w:tc>
          <w:tcPr>
            <w:tcW w:w="3060" w:type="dxa"/>
            <w:shd w:val="clear" w:color="auto" w:fill="FFCC00"/>
          </w:tcPr>
          <w:p w14:paraId="60D69639" w14:textId="77777777" w:rsidR="007202F8" w:rsidRPr="0089110D" w:rsidRDefault="007202F8" w:rsidP="007202F8">
            <w:pPr>
              <w:spacing w:after="0"/>
              <w:rPr>
                <w:rFonts w:ascii="Arial Narrow" w:hAnsi="Arial Narrow" w:cs="Arial"/>
                <w:b/>
                <w:sz w:val="16"/>
                <w:szCs w:val="16"/>
              </w:rPr>
            </w:pPr>
            <w:r w:rsidRPr="0089110D">
              <w:rPr>
                <w:rFonts w:ascii="Arial Narrow" w:hAnsi="Arial Narrow" w:cs="Arial"/>
                <w:b/>
                <w:sz w:val="16"/>
                <w:szCs w:val="16"/>
              </w:rPr>
              <w:t>Risk Category</w:t>
            </w:r>
          </w:p>
        </w:tc>
        <w:tc>
          <w:tcPr>
            <w:tcW w:w="4950" w:type="dxa"/>
            <w:shd w:val="clear" w:color="auto" w:fill="FFCC00"/>
          </w:tcPr>
          <w:p w14:paraId="2E584E9F" w14:textId="77777777" w:rsidR="007202F8" w:rsidRPr="0089110D" w:rsidRDefault="007202F8" w:rsidP="007202F8">
            <w:pPr>
              <w:spacing w:after="0"/>
              <w:rPr>
                <w:rFonts w:ascii="Arial Narrow" w:hAnsi="Arial Narrow" w:cs="Arial"/>
                <w:b/>
                <w:sz w:val="16"/>
                <w:szCs w:val="16"/>
              </w:rPr>
            </w:pPr>
            <w:r w:rsidRPr="0089110D">
              <w:rPr>
                <w:rFonts w:ascii="Arial Narrow" w:hAnsi="Arial Narrow" w:cs="Arial"/>
                <w:b/>
                <w:sz w:val="16"/>
                <w:szCs w:val="16"/>
              </w:rPr>
              <w:t>Impact &amp;</w:t>
            </w:r>
          </w:p>
          <w:p w14:paraId="67F3BAA9" w14:textId="77777777" w:rsidR="007202F8" w:rsidRPr="0089110D" w:rsidRDefault="007202F8" w:rsidP="007202F8">
            <w:pPr>
              <w:spacing w:after="0"/>
              <w:rPr>
                <w:rFonts w:ascii="Arial Narrow" w:hAnsi="Arial Narrow" w:cs="Arial"/>
                <w:b/>
                <w:sz w:val="16"/>
                <w:szCs w:val="16"/>
              </w:rPr>
            </w:pPr>
            <w:r w:rsidRPr="0089110D">
              <w:rPr>
                <w:rFonts w:ascii="Arial Narrow" w:hAnsi="Arial Narrow" w:cs="Arial"/>
                <w:b/>
                <w:sz w:val="16"/>
                <w:szCs w:val="16"/>
              </w:rPr>
              <w:t>Likelihood = Risk Level</w:t>
            </w:r>
          </w:p>
        </w:tc>
        <w:tc>
          <w:tcPr>
            <w:tcW w:w="1890" w:type="dxa"/>
            <w:shd w:val="clear" w:color="auto" w:fill="FFCC00"/>
          </w:tcPr>
          <w:p w14:paraId="2AB184BA" w14:textId="77777777" w:rsidR="007202F8" w:rsidRPr="0089110D" w:rsidRDefault="007202F8" w:rsidP="007202F8">
            <w:pPr>
              <w:spacing w:after="0"/>
              <w:rPr>
                <w:rFonts w:ascii="Arial Narrow" w:hAnsi="Arial Narrow" w:cs="Arial"/>
                <w:b/>
                <w:sz w:val="16"/>
                <w:szCs w:val="16"/>
              </w:rPr>
            </w:pPr>
            <w:r w:rsidRPr="0089110D">
              <w:rPr>
                <w:rFonts w:ascii="Arial Narrow" w:hAnsi="Arial Narrow" w:cs="Arial"/>
                <w:b/>
                <w:sz w:val="16"/>
                <w:szCs w:val="16"/>
              </w:rPr>
              <w:t>Risk Treatment / Management Measures</w:t>
            </w:r>
          </w:p>
        </w:tc>
        <w:tc>
          <w:tcPr>
            <w:tcW w:w="1867" w:type="dxa"/>
            <w:shd w:val="clear" w:color="auto" w:fill="FFCC00"/>
          </w:tcPr>
          <w:p w14:paraId="21A5FA55" w14:textId="77777777" w:rsidR="007202F8" w:rsidRPr="0089110D" w:rsidRDefault="007202F8" w:rsidP="007202F8">
            <w:pPr>
              <w:spacing w:after="0"/>
              <w:rPr>
                <w:rFonts w:ascii="Arial Narrow" w:hAnsi="Arial Narrow" w:cs="Arial"/>
                <w:b/>
                <w:sz w:val="16"/>
                <w:szCs w:val="16"/>
              </w:rPr>
            </w:pPr>
            <w:r w:rsidRPr="0089110D">
              <w:rPr>
                <w:rFonts w:ascii="Arial Narrow" w:hAnsi="Arial Narrow" w:cs="Arial"/>
                <w:b/>
                <w:sz w:val="16"/>
                <w:szCs w:val="16"/>
              </w:rPr>
              <w:t>Risk Owner</w:t>
            </w:r>
          </w:p>
        </w:tc>
      </w:tr>
      <w:tr w:rsidR="007202F8" w:rsidRPr="0089110D" w14:paraId="64F2B91C" w14:textId="77777777" w:rsidTr="00BC7F10">
        <w:trPr>
          <w:trHeight w:val="3032"/>
        </w:trPr>
        <w:tc>
          <w:tcPr>
            <w:tcW w:w="259" w:type="dxa"/>
            <w:shd w:val="clear" w:color="auto" w:fill="BDD6EE"/>
          </w:tcPr>
          <w:p w14:paraId="43A65479" w14:textId="77777777" w:rsidR="007202F8" w:rsidRPr="0089110D" w:rsidRDefault="007202F8" w:rsidP="007202F8">
            <w:pPr>
              <w:spacing w:after="0"/>
              <w:rPr>
                <w:rFonts w:ascii="Arial Narrow" w:hAnsi="Arial Narrow" w:cs="Arial"/>
                <w:sz w:val="18"/>
                <w:szCs w:val="18"/>
              </w:rPr>
            </w:pPr>
          </w:p>
        </w:tc>
        <w:tc>
          <w:tcPr>
            <w:tcW w:w="2813" w:type="dxa"/>
            <w:shd w:val="clear" w:color="auto" w:fill="BDD6EE"/>
          </w:tcPr>
          <w:p w14:paraId="1A58D2B2" w14:textId="77777777" w:rsidR="007202F8" w:rsidRPr="0089110D" w:rsidRDefault="007202F8" w:rsidP="007202F8">
            <w:pPr>
              <w:spacing w:after="0"/>
              <w:rPr>
                <w:rFonts w:ascii="Arial Narrow" w:hAnsi="Arial Narrow" w:cs="Arial"/>
                <w:sz w:val="16"/>
                <w:szCs w:val="16"/>
              </w:rPr>
            </w:pPr>
            <w:r w:rsidRPr="0089110D">
              <w:rPr>
                <w:rFonts w:ascii="Arial Narrow" w:hAnsi="Arial Narrow" w:cs="Arial"/>
                <w:sz w:val="16"/>
                <w:szCs w:val="16"/>
              </w:rPr>
              <w:t>Enter a brief description of the risk. Risk description should include future event, cause and effects.</w:t>
            </w:r>
          </w:p>
          <w:p w14:paraId="70648378" w14:textId="77777777" w:rsidR="007202F8" w:rsidRPr="0089110D" w:rsidRDefault="007202F8" w:rsidP="007202F8">
            <w:pPr>
              <w:spacing w:after="0"/>
              <w:rPr>
                <w:rFonts w:ascii="Arial Narrow" w:hAnsi="Arial Narrow" w:cs="Arial"/>
                <w:sz w:val="16"/>
                <w:szCs w:val="16"/>
              </w:rPr>
            </w:pPr>
          </w:p>
          <w:p w14:paraId="2618C5A4" w14:textId="77777777" w:rsidR="007202F8" w:rsidRPr="0089110D" w:rsidRDefault="007202F8" w:rsidP="007202F8">
            <w:pPr>
              <w:spacing w:after="0"/>
              <w:rPr>
                <w:rFonts w:ascii="Arial Narrow" w:hAnsi="Arial Narrow" w:cs="Arial"/>
                <w:sz w:val="16"/>
                <w:szCs w:val="16"/>
              </w:rPr>
            </w:pPr>
            <w:r w:rsidRPr="0089110D">
              <w:rPr>
                <w:rFonts w:ascii="Arial Narrow" w:hAnsi="Arial Narrow" w:cs="Arial"/>
                <w:sz w:val="16"/>
                <w:szCs w:val="16"/>
              </w:rPr>
              <w:t>Risks identified through HACT, SES, Private Sector Due Diligence, and other assessments should be included.</w:t>
            </w:r>
          </w:p>
          <w:p w14:paraId="50040504" w14:textId="77777777" w:rsidR="007202F8" w:rsidRPr="0089110D" w:rsidRDefault="007202F8" w:rsidP="007202F8">
            <w:pPr>
              <w:spacing w:after="0"/>
              <w:rPr>
                <w:rFonts w:ascii="Arial Narrow" w:hAnsi="Arial Narrow" w:cs="Arial"/>
                <w:i/>
                <w:sz w:val="16"/>
                <w:szCs w:val="16"/>
              </w:rPr>
            </w:pPr>
          </w:p>
        </w:tc>
        <w:tc>
          <w:tcPr>
            <w:tcW w:w="3060" w:type="dxa"/>
            <w:shd w:val="clear" w:color="auto" w:fill="BDD6EE"/>
          </w:tcPr>
          <w:p w14:paraId="3D10D393" w14:textId="77777777" w:rsidR="007202F8" w:rsidRPr="0089110D" w:rsidRDefault="007202F8" w:rsidP="007202F8">
            <w:pPr>
              <w:spacing w:after="0"/>
              <w:rPr>
                <w:rFonts w:ascii="Arial Narrow" w:hAnsi="Arial Narrow" w:cs="Arial"/>
                <w:sz w:val="16"/>
                <w:szCs w:val="16"/>
                <w:lang w:val="en-US"/>
              </w:rPr>
            </w:pPr>
            <w:r w:rsidRPr="0089110D">
              <w:rPr>
                <w:rFonts w:ascii="Arial Narrow" w:hAnsi="Arial Narrow" w:cs="Arial"/>
                <w:sz w:val="16"/>
                <w:szCs w:val="16"/>
                <w:lang w:val="en-US"/>
              </w:rPr>
              <w:t>Social and Environmental</w:t>
            </w:r>
          </w:p>
          <w:p w14:paraId="5BDEEAB2" w14:textId="77777777" w:rsidR="007202F8" w:rsidRPr="0089110D" w:rsidRDefault="007202F8" w:rsidP="007202F8">
            <w:pPr>
              <w:spacing w:after="0"/>
              <w:rPr>
                <w:rFonts w:ascii="Arial Narrow" w:hAnsi="Arial Narrow" w:cs="Arial"/>
                <w:sz w:val="16"/>
                <w:szCs w:val="16"/>
                <w:lang w:val="en-US"/>
              </w:rPr>
            </w:pPr>
            <w:r w:rsidRPr="0089110D">
              <w:rPr>
                <w:rFonts w:ascii="Arial Narrow" w:hAnsi="Arial Narrow" w:cs="Arial"/>
                <w:sz w:val="16"/>
                <w:szCs w:val="16"/>
                <w:lang w:val="en-US"/>
              </w:rPr>
              <w:t>Financial</w:t>
            </w:r>
          </w:p>
          <w:p w14:paraId="3597592A" w14:textId="77777777" w:rsidR="007202F8" w:rsidRPr="0089110D" w:rsidRDefault="007202F8" w:rsidP="007202F8">
            <w:pPr>
              <w:spacing w:after="0"/>
              <w:rPr>
                <w:rFonts w:ascii="Arial Narrow" w:hAnsi="Arial Narrow" w:cs="Arial"/>
                <w:sz w:val="16"/>
                <w:szCs w:val="16"/>
                <w:lang w:val="en-US"/>
              </w:rPr>
            </w:pPr>
            <w:r w:rsidRPr="0089110D">
              <w:rPr>
                <w:rFonts w:ascii="Arial Narrow" w:hAnsi="Arial Narrow" w:cs="Arial"/>
                <w:sz w:val="16"/>
                <w:szCs w:val="16"/>
                <w:lang w:val="en-US"/>
              </w:rPr>
              <w:t xml:space="preserve">Operational </w:t>
            </w:r>
          </w:p>
          <w:p w14:paraId="3B802F44" w14:textId="77777777" w:rsidR="007202F8" w:rsidRPr="0089110D" w:rsidRDefault="007202F8" w:rsidP="007202F8">
            <w:pPr>
              <w:spacing w:after="0"/>
              <w:rPr>
                <w:rFonts w:ascii="Arial Narrow" w:hAnsi="Arial Narrow" w:cs="Arial"/>
                <w:sz w:val="16"/>
                <w:szCs w:val="16"/>
                <w:lang w:val="en-US"/>
              </w:rPr>
            </w:pPr>
            <w:r w:rsidRPr="0089110D">
              <w:rPr>
                <w:rFonts w:ascii="Arial Narrow" w:hAnsi="Arial Narrow" w:cs="Arial"/>
                <w:sz w:val="16"/>
                <w:szCs w:val="16"/>
                <w:lang w:val="en-US"/>
              </w:rPr>
              <w:t>Organizational</w:t>
            </w:r>
          </w:p>
          <w:p w14:paraId="66B2979F" w14:textId="77777777" w:rsidR="007202F8" w:rsidRPr="0089110D" w:rsidRDefault="007202F8" w:rsidP="007202F8">
            <w:pPr>
              <w:spacing w:after="0"/>
              <w:rPr>
                <w:rFonts w:ascii="Arial Narrow" w:hAnsi="Arial Narrow" w:cs="Arial"/>
                <w:sz w:val="16"/>
                <w:szCs w:val="16"/>
                <w:lang w:val="en-US"/>
              </w:rPr>
            </w:pPr>
            <w:r w:rsidRPr="0089110D">
              <w:rPr>
                <w:rFonts w:ascii="Arial Narrow" w:hAnsi="Arial Narrow" w:cs="Arial"/>
                <w:sz w:val="16"/>
                <w:szCs w:val="16"/>
                <w:lang w:val="en-US"/>
              </w:rPr>
              <w:t>Political</w:t>
            </w:r>
          </w:p>
          <w:p w14:paraId="56C12499" w14:textId="77777777" w:rsidR="007202F8" w:rsidRPr="0089110D" w:rsidRDefault="007202F8" w:rsidP="007202F8">
            <w:pPr>
              <w:spacing w:after="0"/>
              <w:rPr>
                <w:rFonts w:ascii="Arial Narrow" w:hAnsi="Arial Narrow" w:cs="Arial"/>
                <w:sz w:val="16"/>
                <w:szCs w:val="16"/>
                <w:lang w:val="en-US"/>
              </w:rPr>
            </w:pPr>
            <w:r w:rsidRPr="0089110D">
              <w:rPr>
                <w:rFonts w:ascii="Arial Narrow" w:hAnsi="Arial Narrow" w:cs="Arial"/>
                <w:sz w:val="16"/>
                <w:szCs w:val="16"/>
                <w:lang w:val="en-US"/>
              </w:rPr>
              <w:t>Regulatory</w:t>
            </w:r>
          </w:p>
          <w:p w14:paraId="7C0943D3" w14:textId="77777777" w:rsidR="007202F8" w:rsidRPr="0089110D" w:rsidRDefault="007202F8" w:rsidP="007202F8">
            <w:pPr>
              <w:spacing w:after="0"/>
              <w:rPr>
                <w:rFonts w:ascii="Arial Narrow" w:hAnsi="Arial Narrow" w:cs="Arial"/>
                <w:sz w:val="16"/>
                <w:szCs w:val="16"/>
                <w:lang w:val="en-US"/>
              </w:rPr>
            </w:pPr>
            <w:r w:rsidRPr="0089110D">
              <w:rPr>
                <w:rFonts w:ascii="Arial Narrow" w:hAnsi="Arial Narrow" w:cs="Arial"/>
                <w:sz w:val="16"/>
                <w:szCs w:val="16"/>
                <w:lang w:val="en-US"/>
              </w:rPr>
              <w:t>Strategic</w:t>
            </w:r>
          </w:p>
          <w:p w14:paraId="78C3E848" w14:textId="77777777" w:rsidR="007202F8" w:rsidRPr="0089110D" w:rsidRDefault="007202F8" w:rsidP="007202F8">
            <w:pPr>
              <w:spacing w:after="0"/>
              <w:rPr>
                <w:rFonts w:ascii="Arial Narrow" w:hAnsi="Arial Narrow" w:cs="Arial"/>
                <w:sz w:val="16"/>
                <w:szCs w:val="16"/>
                <w:lang w:val="en-US"/>
              </w:rPr>
            </w:pPr>
            <w:r w:rsidRPr="0089110D">
              <w:rPr>
                <w:rFonts w:ascii="Arial Narrow" w:hAnsi="Arial Narrow" w:cs="Arial"/>
                <w:sz w:val="16"/>
                <w:szCs w:val="16"/>
                <w:lang w:val="en-US"/>
              </w:rPr>
              <w:t>Safety and Security</w:t>
            </w:r>
          </w:p>
          <w:p w14:paraId="1F28F27C" w14:textId="77777777" w:rsidR="007202F8" w:rsidRPr="0089110D" w:rsidRDefault="007202F8" w:rsidP="007202F8">
            <w:pPr>
              <w:spacing w:after="0"/>
              <w:rPr>
                <w:rFonts w:ascii="Arial Narrow" w:hAnsi="Arial Narrow" w:cs="Arial"/>
                <w:color w:val="0000FF"/>
                <w:sz w:val="16"/>
                <w:szCs w:val="16"/>
                <w:lang w:val="en-US"/>
              </w:rPr>
            </w:pPr>
          </w:p>
          <w:p w14:paraId="0EE92D70" w14:textId="77777777" w:rsidR="007202F8" w:rsidRPr="0089110D" w:rsidRDefault="007202F8" w:rsidP="007202F8">
            <w:pPr>
              <w:spacing w:after="0"/>
              <w:rPr>
                <w:rFonts w:ascii="Arial Narrow" w:hAnsi="Arial Narrow" w:cs="Arial"/>
                <w:color w:val="000000"/>
                <w:sz w:val="16"/>
                <w:szCs w:val="16"/>
                <w:lang w:val="en-US"/>
              </w:rPr>
            </w:pPr>
            <w:r w:rsidRPr="0089110D">
              <w:rPr>
                <w:rFonts w:ascii="Arial Narrow" w:hAnsi="Arial Narrow" w:cs="Arial"/>
                <w:color w:val="000000"/>
                <w:sz w:val="16"/>
                <w:szCs w:val="16"/>
                <w:lang w:val="en-US"/>
              </w:rPr>
              <w:t>Subcategories for each risk type should be consulted to understand each risk type (see Enterprise Risk Management Policy)</w:t>
            </w:r>
          </w:p>
        </w:tc>
        <w:tc>
          <w:tcPr>
            <w:tcW w:w="4950" w:type="dxa"/>
            <w:shd w:val="clear" w:color="auto" w:fill="BDD6EE"/>
          </w:tcPr>
          <w:p w14:paraId="7B2CF26E" w14:textId="77777777" w:rsidR="007202F8" w:rsidRPr="0089110D" w:rsidRDefault="007202F8" w:rsidP="007202F8">
            <w:pPr>
              <w:spacing w:after="0"/>
              <w:rPr>
                <w:rFonts w:ascii="Arial Narrow" w:hAnsi="Arial Narrow" w:cs="Arial"/>
                <w:sz w:val="16"/>
                <w:szCs w:val="16"/>
              </w:rPr>
            </w:pPr>
            <w:r w:rsidRPr="0089110D">
              <w:rPr>
                <w:rFonts w:ascii="Arial Narrow" w:hAnsi="Arial Narrow" w:cs="Arial"/>
                <w:sz w:val="16"/>
                <w:szCs w:val="16"/>
              </w:rPr>
              <w:t xml:space="preserve">Describe the potential </w:t>
            </w:r>
            <w:r w:rsidRPr="0089110D">
              <w:rPr>
                <w:rFonts w:ascii="Arial Narrow" w:hAnsi="Arial Narrow" w:cs="Arial"/>
                <w:b/>
                <w:sz w:val="16"/>
                <w:szCs w:val="16"/>
              </w:rPr>
              <w:t>effect</w:t>
            </w:r>
            <w:r w:rsidRPr="0089110D">
              <w:rPr>
                <w:rFonts w:ascii="Arial Narrow" w:hAnsi="Arial Narrow" w:cs="Arial"/>
                <w:sz w:val="16"/>
                <w:szCs w:val="16"/>
              </w:rPr>
              <w:t xml:space="preserve"> on the project if the future event were to occur.</w:t>
            </w:r>
          </w:p>
          <w:p w14:paraId="4A87C363" w14:textId="77777777" w:rsidR="007202F8" w:rsidRPr="0089110D" w:rsidRDefault="007202F8" w:rsidP="007202F8">
            <w:pPr>
              <w:spacing w:after="0"/>
              <w:rPr>
                <w:rFonts w:ascii="Arial Narrow" w:hAnsi="Arial Narrow" w:cs="Arial"/>
                <w:sz w:val="16"/>
                <w:szCs w:val="16"/>
              </w:rPr>
            </w:pPr>
          </w:p>
          <w:p w14:paraId="35403C07" w14:textId="77777777" w:rsidR="007202F8" w:rsidRPr="0089110D" w:rsidRDefault="007202F8" w:rsidP="007202F8">
            <w:pPr>
              <w:spacing w:after="0"/>
              <w:rPr>
                <w:rFonts w:ascii="Arial Narrow" w:hAnsi="Arial Narrow" w:cs="Arial"/>
                <w:sz w:val="16"/>
                <w:szCs w:val="16"/>
              </w:rPr>
            </w:pPr>
            <w:r w:rsidRPr="0089110D">
              <w:rPr>
                <w:rFonts w:ascii="Arial Narrow" w:hAnsi="Arial Narrow" w:cs="Arial"/>
                <w:sz w:val="16"/>
                <w:szCs w:val="16"/>
              </w:rPr>
              <w:t xml:space="preserve">Enter </w:t>
            </w:r>
            <w:r w:rsidRPr="0089110D">
              <w:rPr>
                <w:rFonts w:ascii="Arial Narrow" w:hAnsi="Arial Narrow" w:cs="Arial"/>
                <w:b/>
                <w:sz w:val="16"/>
                <w:szCs w:val="16"/>
              </w:rPr>
              <w:t>likelihood</w:t>
            </w:r>
            <w:r w:rsidRPr="0089110D">
              <w:rPr>
                <w:rFonts w:ascii="Arial Narrow" w:hAnsi="Arial Narrow" w:cs="Arial"/>
                <w:sz w:val="16"/>
                <w:szCs w:val="16"/>
              </w:rPr>
              <w:t xml:space="preserve"> based on 1-5 scale (1 = Not likely; 5 = Expected)</w:t>
            </w:r>
          </w:p>
          <w:p w14:paraId="4DF9E10C" w14:textId="77777777" w:rsidR="007202F8" w:rsidRPr="0089110D" w:rsidRDefault="007202F8" w:rsidP="007202F8">
            <w:pPr>
              <w:spacing w:after="0"/>
              <w:rPr>
                <w:rFonts w:ascii="Arial Narrow" w:hAnsi="Arial Narrow" w:cs="Arial"/>
                <w:sz w:val="16"/>
                <w:szCs w:val="16"/>
              </w:rPr>
            </w:pPr>
          </w:p>
          <w:p w14:paraId="479A06A8" w14:textId="77777777" w:rsidR="007202F8" w:rsidRPr="0089110D" w:rsidRDefault="007202F8" w:rsidP="007202F8">
            <w:pPr>
              <w:spacing w:after="0"/>
              <w:rPr>
                <w:rFonts w:ascii="Arial Narrow" w:hAnsi="Arial Narrow" w:cs="Arial"/>
                <w:sz w:val="16"/>
                <w:szCs w:val="16"/>
              </w:rPr>
            </w:pPr>
            <w:r w:rsidRPr="0089110D">
              <w:rPr>
                <w:rFonts w:ascii="Arial Narrow" w:hAnsi="Arial Narrow" w:cs="Arial"/>
                <w:sz w:val="16"/>
                <w:szCs w:val="16"/>
              </w:rPr>
              <w:t xml:space="preserve">Enter </w:t>
            </w:r>
            <w:r w:rsidRPr="0089110D">
              <w:rPr>
                <w:rFonts w:ascii="Arial Narrow" w:hAnsi="Arial Narrow" w:cs="Arial"/>
                <w:b/>
                <w:sz w:val="16"/>
                <w:szCs w:val="16"/>
              </w:rPr>
              <w:t>impact</w:t>
            </w:r>
            <w:r w:rsidRPr="0089110D">
              <w:rPr>
                <w:rFonts w:ascii="Arial Narrow" w:hAnsi="Arial Narrow" w:cs="Arial"/>
                <w:sz w:val="16"/>
                <w:szCs w:val="16"/>
              </w:rPr>
              <w:t xml:space="preserve"> based on 1-5 scale (1 = Negligible; 5 = Extreme)</w:t>
            </w:r>
          </w:p>
          <w:p w14:paraId="2A243E61" w14:textId="77777777" w:rsidR="007202F8" w:rsidRPr="0089110D" w:rsidRDefault="007202F8" w:rsidP="007202F8">
            <w:pPr>
              <w:spacing w:after="0"/>
              <w:rPr>
                <w:rFonts w:ascii="Arial Narrow" w:hAnsi="Arial Narrow" w:cs="Arial"/>
                <w:sz w:val="16"/>
                <w:szCs w:val="16"/>
              </w:rPr>
            </w:pPr>
          </w:p>
          <w:p w14:paraId="603FBB25" w14:textId="77777777" w:rsidR="007202F8" w:rsidRPr="0089110D" w:rsidRDefault="007202F8" w:rsidP="007202F8">
            <w:pPr>
              <w:spacing w:after="0"/>
              <w:rPr>
                <w:rFonts w:ascii="Arial Narrow" w:hAnsi="Arial Narrow" w:cs="Arial"/>
                <w:sz w:val="16"/>
                <w:szCs w:val="16"/>
              </w:rPr>
            </w:pPr>
            <w:r w:rsidRPr="0089110D">
              <w:rPr>
                <w:rFonts w:ascii="Arial Narrow" w:hAnsi="Arial Narrow" w:cs="Arial"/>
                <w:sz w:val="16"/>
                <w:szCs w:val="16"/>
              </w:rPr>
              <w:t xml:space="preserve">Based on Likelihood and Impact, use the Risk Matrix to identify the </w:t>
            </w:r>
            <w:r w:rsidRPr="0089110D">
              <w:rPr>
                <w:rFonts w:ascii="Arial Narrow" w:hAnsi="Arial Narrow" w:cs="Arial"/>
                <w:b/>
                <w:sz w:val="16"/>
                <w:szCs w:val="16"/>
              </w:rPr>
              <w:t>Risk Level</w:t>
            </w:r>
            <w:r w:rsidRPr="0089110D">
              <w:rPr>
                <w:rFonts w:ascii="Arial Narrow" w:hAnsi="Arial Narrow" w:cs="Arial"/>
                <w:sz w:val="16"/>
                <w:szCs w:val="16"/>
              </w:rPr>
              <w:t xml:space="preserve"> (High, Substantial, Moderate or Low)</w:t>
            </w:r>
          </w:p>
          <w:p w14:paraId="43D98CF8" w14:textId="77777777" w:rsidR="007202F8" w:rsidRPr="0089110D" w:rsidRDefault="007202F8" w:rsidP="007202F8">
            <w:pPr>
              <w:spacing w:after="0"/>
              <w:rPr>
                <w:rFonts w:ascii="Arial Narrow" w:hAnsi="Arial Narrow" w:cs="Arial"/>
                <w:sz w:val="16"/>
                <w:szCs w:val="16"/>
              </w:rPr>
            </w:pPr>
          </w:p>
          <w:p w14:paraId="75C32BFB" w14:textId="77777777" w:rsidR="007202F8" w:rsidRPr="0089110D" w:rsidRDefault="007F5F50" w:rsidP="007202F8">
            <w:pPr>
              <w:spacing w:after="0"/>
              <w:rPr>
                <w:rFonts w:ascii="Arial Narrow" w:hAnsi="Arial Narrow" w:cs="Arial"/>
                <w:sz w:val="16"/>
                <w:szCs w:val="16"/>
              </w:rPr>
            </w:pPr>
            <w:r w:rsidRPr="0089110D">
              <w:rPr>
                <w:rFonts w:ascii="Arial Narrow" w:hAnsi="Arial Narrow" w:cs="Arial"/>
                <w:noProof/>
                <w:sz w:val="16"/>
                <w:szCs w:val="16"/>
                <w:lang w:val="en-US"/>
              </w:rPr>
              <w:drawing>
                <wp:inline distT="0" distB="0" distL="0" distR="0" wp14:anchorId="1707621A" wp14:editId="07777777">
                  <wp:extent cx="1600200" cy="1152525"/>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00200" cy="1152525"/>
                          </a:xfrm>
                          <a:prstGeom prst="rect">
                            <a:avLst/>
                          </a:prstGeom>
                          <a:noFill/>
                          <a:ln>
                            <a:noFill/>
                          </a:ln>
                        </pic:spPr>
                      </pic:pic>
                    </a:graphicData>
                  </a:graphic>
                </wp:inline>
              </w:drawing>
            </w:r>
          </w:p>
          <w:p w14:paraId="0662AD45" w14:textId="77777777" w:rsidR="007202F8" w:rsidRPr="0089110D" w:rsidRDefault="007202F8" w:rsidP="007202F8">
            <w:pPr>
              <w:spacing w:after="0"/>
              <w:rPr>
                <w:rFonts w:ascii="Arial Narrow" w:hAnsi="Arial Narrow" w:cs="Arial"/>
                <w:sz w:val="16"/>
                <w:szCs w:val="16"/>
              </w:rPr>
            </w:pPr>
          </w:p>
        </w:tc>
        <w:tc>
          <w:tcPr>
            <w:tcW w:w="1890" w:type="dxa"/>
            <w:shd w:val="clear" w:color="auto" w:fill="BDD6EE"/>
          </w:tcPr>
          <w:p w14:paraId="71B6092F" w14:textId="77777777" w:rsidR="007202F8" w:rsidRPr="0089110D" w:rsidRDefault="007202F8" w:rsidP="007202F8">
            <w:pPr>
              <w:spacing w:after="0"/>
              <w:rPr>
                <w:rFonts w:ascii="Arial Narrow" w:hAnsi="Arial Narrow" w:cs="Arial"/>
                <w:sz w:val="16"/>
                <w:szCs w:val="16"/>
              </w:rPr>
            </w:pPr>
            <w:r w:rsidRPr="0089110D">
              <w:rPr>
                <w:rFonts w:ascii="Arial Narrow" w:hAnsi="Arial Narrow" w:cs="Arial"/>
                <w:sz w:val="16"/>
                <w:szCs w:val="16"/>
              </w:rPr>
              <w:t>What actions have been taken/will be taken to manage this risk.</w:t>
            </w:r>
          </w:p>
          <w:p w14:paraId="757622BD" w14:textId="77777777" w:rsidR="007202F8" w:rsidRPr="0089110D" w:rsidRDefault="007202F8" w:rsidP="007202F8">
            <w:pPr>
              <w:spacing w:after="0"/>
              <w:rPr>
                <w:rFonts w:ascii="Arial Narrow" w:hAnsi="Arial Narrow" w:cs="Arial"/>
                <w:sz w:val="16"/>
                <w:szCs w:val="16"/>
              </w:rPr>
            </w:pPr>
          </w:p>
          <w:p w14:paraId="6D72DC9D" w14:textId="77777777" w:rsidR="007202F8" w:rsidRPr="0089110D" w:rsidRDefault="007202F8" w:rsidP="007202F8">
            <w:pPr>
              <w:spacing w:after="0"/>
              <w:rPr>
                <w:rFonts w:ascii="Arial Narrow" w:hAnsi="Arial Narrow" w:cs="Arial"/>
                <w:sz w:val="16"/>
                <w:szCs w:val="16"/>
              </w:rPr>
            </w:pPr>
          </w:p>
          <w:p w14:paraId="477AB001" w14:textId="77777777" w:rsidR="007202F8" w:rsidRPr="0089110D" w:rsidRDefault="007202F8" w:rsidP="007202F8">
            <w:pPr>
              <w:spacing w:after="0"/>
              <w:rPr>
                <w:rFonts w:ascii="Arial Narrow" w:hAnsi="Arial Narrow" w:cs="Arial"/>
                <w:sz w:val="16"/>
                <w:szCs w:val="16"/>
              </w:rPr>
            </w:pPr>
          </w:p>
          <w:p w14:paraId="369B25BB" w14:textId="77777777" w:rsidR="007202F8" w:rsidRPr="0089110D" w:rsidRDefault="007202F8" w:rsidP="007202F8">
            <w:pPr>
              <w:spacing w:after="0"/>
              <w:rPr>
                <w:rFonts w:ascii="Arial Narrow" w:hAnsi="Arial Narrow" w:cs="Arial"/>
                <w:sz w:val="16"/>
                <w:szCs w:val="16"/>
              </w:rPr>
            </w:pPr>
          </w:p>
          <w:p w14:paraId="3DACA320" w14:textId="77777777" w:rsidR="007202F8" w:rsidRPr="0089110D" w:rsidRDefault="007202F8" w:rsidP="007202F8">
            <w:pPr>
              <w:spacing w:after="0"/>
              <w:rPr>
                <w:rFonts w:ascii="Arial Narrow" w:hAnsi="Arial Narrow" w:cs="Arial"/>
                <w:i/>
                <w:sz w:val="16"/>
                <w:szCs w:val="16"/>
              </w:rPr>
            </w:pPr>
          </w:p>
        </w:tc>
        <w:tc>
          <w:tcPr>
            <w:tcW w:w="1867" w:type="dxa"/>
            <w:shd w:val="clear" w:color="auto" w:fill="BDD6EE"/>
          </w:tcPr>
          <w:p w14:paraId="765F54D3" w14:textId="77777777" w:rsidR="007202F8" w:rsidRPr="0089110D" w:rsidRDefault="007202F8" w:rsidP="007202F8">
            <w:pPr>
              <w:spacing w:after="0"/>
              <w:rPr>
                <w:rFonts w:ascii="Arial Narrow" w:hAnsi="Arial Narrow" w:cs="Arial"/>
                <w:sz w:val="16"/>
                <w:szCs w:val="16"/>
              </w:rPr>
            </w:pPr>
            <w:r w:rsidRPr="0089110D">
              <w:rPr>
                <w:rFonts w:ascii="Arial Narrow" w:hAnsi="Arial Narrow" w:cs="Arial"/>
                <w:sz w:val="16"/>
                <w:szCs w:val="16"/>
              </w:rPr>
              <w:t>The person or entity with the responsibility to manage the risk.</w:t>
            </w:r>
          </w:p>
          <w:p w14:paraId="53DBAC7D" w14:textId="77777777" w:rsidR="007202F8" w:rsidRPr="0089110D" w:rsidRDefault="007202F8" w:rsidP="007202F8">
            <w:pPr>
              <w:spacing w:after="0"/>
              <w:rPr>
                <w:rFonts w:ascii="Arial Narrow" w:hAnsi="Arial Narrow" w:cs="Arial"/>
                <w:sz w:val="16"/>
                <w:szCs w:val="16"/>
              </w:rPr>
            </w:pPr>
          </w:p>
          <w:p w14:paraId="6A1B5C7B" w14:textId="77777777" w:rsidR="007202F8" w:rsidRPr="0089110D" w:rsidRDefault="007202F8" w:rsidP="007202F8">
            <w:pPr>
              <w:spacing w:after="0"/>
              <w:rPr>
                <w:rFonts w:ascii="Arial Narrow" w:hAnsi="Arial Narrow" w:cs="Arial"/>
                <w:i/>
                <w:sz w:val="16"/>
                <w:szCs w:val="16"/>
              </w:rPr>
            </w:pPr>
          </w:p>
          <w:p w14:paraId="4D35CF86" w14:textId="77777777" w:rsidR="007202F8" w:rsidRPr="0089110D" w:rsidRDefault="007202F8" w:rsidP="007202F8">
            <w:pPr>
              <w:spacing w:after="0"/>
              <w:rPr>
                <w:rFonts w:ascii="Arial Narrow" w:hAnsi="Arial Narrow" w:cs="Arial"/>
                <w:i/>
                <w:sz w:val="16"/>
                <w:szCs w:val="16"/>
              </w:rPr>
            </w:pPr>
          </w:p>
        </w:tc>
      </w:tr>
      <w:tr w:rsidR="007202F8" w:rsidRPr="0089110D" w14:paraId="215D2F14" w14:textId="77777777" w:rsidTr="00BC7F10">
        <w:tc>
          <w:tcPr>
            <w:tcW w:w="259" w:type="dxa"/>
          </w:tcPr>
          <w:p w14:paraId="649841BE" w14:textId="77777777" w:rsidR="007202F8" w:rsidRPr="0089110D" w:rsidRDefault="007202F8" w:rsidP="007202F8">
            <w:pPr>
              <w:spacing w:after="0"/>
              <w:rPr>
                <w:rFonts w:ascii="Arial Narrow" w:hAnsi="Arial Narrow" w:cs="Arial"/>
                <w:sz w:val="18"/>
                <w:szCs w:val="18"/>
              </w:rPr>
            </w:pPr>
            <w:r w:rsidRPr="0089110D">
              <w:rPr>
                <w:rFonts w:ascii="Arial Narrow" w:hAnsi="Arial Narrow" w:cs="Arial"/>
                <w:sz w:val="18"/>
                <w:szCs w:val="18"/>
              </w:rPr>
              <w:t>1</w:t>
            </w:r>
          </w:p>
        </w:tc>
        <w:tc>
          <w:tcPr>
            <w:tcW w:w="2813" w:type="dxa"/>
          </w:tcPr>
          <w:p w14:paraId="6EBAF47E" w14:textId="77777777" w:rsidR="007202F8" w:rsidRPr="0089110D" w:rsidRDefault="0089110D" w:rsidP="007202F8">
            <w:pPr>
              <w:spacing w:after="0"/>
              <w:rPr>
                <w:rFonts w:ascii="Arial Narrow" w:hAnsi="Arial Narrow" w:cs="Arial"/>
                <w:sz w:val="18"/>
                <w:szCs w:val="18"/>
              </w:rPr>
            </w:pPr>
            <w:r w:rsidRPr="0089110D">
              <w:rPr>
                <w:rFonts w:ascii="Arial Narrow" w:hAnsi="Arial Narrow" w:cs="Arial"/>
                <w:sz w:val="18"/>
                <w:szCs w:val="18"/>
              </w:rPr>
              <w:t>Due to the sensitive nature of structural adjustment policy and programme development and implementation there is a chance that advocacy activities will not be successful, and recommendations for change not accommodated</w:t>
            </w:r>
          </w:p>
        </w:tc>
        <w:tc>
          <w:tcPr>
            <w:tcW w:w="3060" w:type="dxa"/>
          </w:tcPr>
          <w:p w14:paraId="5BA0B6D7" w14:textId="77777777" w:rsidR="007202F8" w:rsidRPr="0089110D" w:rsidRDefault="007202F8" w:rsidP="007202F8">
            <w:pPr>
              <w:spacing w:after="0"/>
              <w:rPr>
                <w:rFonts w:ascii="Arial Narrow" w:hAnsi="Arial Narrow" w:cs="Arial"/>
                <w:sz w:val="18"/>
                <w:szCs w:val="18"/>
                <w:lang w:val="en-US"/>
              </w:rPr>
            </w:pPr>
            <w:r w:rsidRPr="0089110D">
              <w:rPr>
                <w:rFonts w:ascii="Arial Narrow" w:hAnsi="Arial Narrow" w:cs="Arial"/>
                <w:sz w:val="18"/>
                <w:szCs w:val="18"/>
                <w:lang w:val="en-US"/>
              </w:rPr>
              <w:t>Social and Environmental</w:t>
            </w:r>
          </w:p>
          <w:p w14:paraId="329A8F01" w14:textId="77777777" w:rsidR="007202F8" w:rsidRPr="0089110D" w:rsidRDefault="007202F8" w:rsidP="007202F8">
            <w:pPr>
              <w:spacing w:after="0"/>
              <w:rPr>
                <w:rFonts w:ascii="Arial Narrow" w:hAnsi="Arial Narrow" w:cs="Arial"/>
                <w:sz w:val="18"/>
                <w:szCs w:val="18"/>
                <w:lang w:val="en-US"/>
              </w:rPr>
            </w:pPr>
            <w:r w:rsidRPr="0089110D">
              <w:rPr>
                <w:rFonts w:ascii="Arial Narrow" w:hAnsi="Arial Narrow" w:cs="Arial"/>
                <w:sz w:val="18"/>
                <w:szCs w:val="18"/>
                <w:lang w:val="en-US"/>
              </w:rPr>
              <w:t>Financial</w:t>
            </w:r>
          </w:p>
          <w:p w14:paraId="4923A3CF" w14:textId="77777777" w:rsidR="007202F8" w:rsidRPr="0089110D" w:rsidRDefault="007202F8" w:rsidP="007202F8">
            <w:pPr>
              <w:spacing w:after="0"/>
              <w:rPr>
                <w:rFonts w:ascii="Arial Narrow" w:hAnsi="Arial Narrow" w:cs="Arial"/>
                <w:sz w:val="18"/>
                <w:szCs w:val="18"/>
                <w:lang w:val="en-US"/>
              </w:rPr>
            </w:pPr>
            <w:r w:rsidRPr="0089110D">
              <w:rPr>
                <w:rFonts w:ascii="Arial Narrow" w:hAnsi="Arial Narrow" w:cs="Arial"/>
                <w:sz w:val="18"/>
                <w:szCs w:val="18"/>
                <w:lang w:val="en-US"/>
              </w:rPr>
              <w:t xml:space="preserve">Operational </w:t>
            </w:r>
          </w:p>
          <w:p w14:paraId="7777079B" w14:textId="77777777" w:rsidR="007202F8" w:rsidRPr="0089110D" w:rsidRDefault="007202F8" w:rsidP="007202F8">
            <w:pPr>
              <w:spacing w:after="0"/>
              <w:rPr>
                <w:rFonts w:ascii="Arial Narrow" w:hAnsi="Arial Narrow" w:cs="Arial"/>
                <w:sz w:val="18"/>
                <w:szCs w:val="18"/>
                <w:lang w:val="en-US"/>
              </w:rPr>
            </w:pPr>
            <w:r w:rsidRPr="0089110D">
              <w:rPr>
                <w:rFonts w:ascii="Arial Narrow" w:hAnsi="Arial Narrow" w:cs="Arial"/>
                <w:sz w:val="18"/>
                <w:szCs w:val="18"/>
                <w:lang w:val="en-US"/>
              </w:rPr>
              <w:t>Organizational</w:t>
            </w:r>
          </w:p>
          <w:p w14:paraId="032C83E2" w14:textId="77777777" w:rsidR="007202F8" w:rsidRPr="0089110D" w:rsidRDefault="007202F8" w:rsidP="007202F8">
            <w:pPr>
              <w:spacing w:after="0"/>
              <w:rPr>
                <w:rFonts w:ascii="Arial Narrow" w:hAnsi="Arial Narrow" w:cs="Arial"/>
                <w:b/>
                <w:bCs/>
                <w:sz w:val="18"/>
                <w:szCs w:val="18"/>
                <w:lang w:val="en-US"/>
              </w:rPr>
            </w:pPr>
            <w:r w:rsidRPr="0089110D">
              <w:rPr>
                <w:rFonts w:ascii="Arial Narrow" w:hAnsi="Arial Narrow" w:cs="Arial"/>
                <w:b/>
                <w:bCs/>
                <w:sz w:val="18"/>
                <w:szCs w:val="18"/>
                <w:lang w:val="en-US"/>
              </w:rPr>
              <w:t>Political</w:t>
            </w:r>
          </w:p>
          <w:p w14:paraId="77479AD2" w14:textId="77777777" w:rsidR="007202F8" w:rsidRPr="0089110D" w:rsidRDefault="007202F8" w:rsidP="007202F8">
            <w:pPr>
              <w:spacing w:after="0"/>
              <w:rPr>
                <w:rFonts w:ascii="Arial Narrow" w:hAnsi="Arial Narrow" w:cs="Arial"/>
                <w:sz w:val="18"/>
                <w:szCs w:val="18"/>
                <w:lang w:val="en-US"/>
              </w:rPr>
            </w:pPr>
            <w:r w:rsidRPr="0089110D">
              <w:rPr>
                <w:rFonts w:ascii="Arial Narrow" w:hAnsi="Arial Narrow" w:cs="Arial"/>
                <w:sz w:val="18"/>
                <w:szCs w:val="18"/>
                <w:lang w:val="en-US"/>
              </w:rPr>
              <w:t>Regulatory</w:t>
            </w:r>
          </w:p>
          <w:p w14:paraId="4ED8B737" w14:textId="77777777" w:rsidR="007202F8" w:rsidRPr="0089110D" w:rsidRDefault="007202F8" w:rsidP="007202F8">
            <w:pPr>
              <w:spacing w:after="0"/>
              <w:rPr>
                <w:rFonts w:ascii="Arial Narrow" w:hAnsi="Arial Narrow" w:cs="Arial"/>
                <w:b/>
                <w:bCs/>
                <w:sz w:val="18"/>
                <w:szCs w:val="18"/>
                <w:lang w:val="en-US"/>
              </w:rPr>
            </w:pPr>
            <w:r w:rsidRPr="0089110D">
              <w:rPr>
                <w:rFonts w:ascii="Arial Narrow" w:hAnsi="Arial Narrow" w:cs="Arial"/>
                <w:b/>
                <w:bCs/>
                <w:sz w:val="18"/>
                <w:szCs w:val="18"/>
                <w:lang w:val="en-US"/>
              </w:rPr>
              <w:t>Strategic</w:t>
            </w:r>
          </w:p>
          <w:p w14:paraId="1C73165B" w14:textId="77777777" w:rsidR="007202F8" w:rsidRPr="0089110D" w:rsidRDefault="007202F8" w:rsidP="007202F8">
            <w:pPr>
              <w:spacing w:after="0"/>
              <w:rPr>
                <w:rFonts w:ascii="Arial Narrow" w:hAnsi="Arial Narrow" w:cs="Arial"/>
                <w:sz w:val="18"/>
                <w:szCs w:val="18"/>
                <w:lang w:val="en-US"/>
              </w:rPr>
            </w:pPr>
            <w:r w:rsidRPr="0089110D">
              <w:rPr>
                <w:rFonts w:ascii="Arial Narrow" w:hAnsi="Arial Narrow" w:cs="Arial"/>
                <w:sz w:val="18"/>
                <w:szCs w:val="18"/>
                <w:lang w:val="en-US"/>
              </w:rPr>
              <w:t>Safety and Security</w:t>
            </w:r>
          </w:p>
          <w:p w14:paraId="0B09DA9F" w14:textId="77777777" w:rsidR="007202F8" w:rsidRPr="0089110D" w:rsidRDefault="007202F8" w:rsidP="007202F8">
            <w:pPr>
              <w:spacing w:after="0"/>
              <w:rPr>
                <w:rFonts w:ascii="Arial Narrow" w:hAnsi="Arial Narrow" w:cs="Arial"/>
                <w:sz w:val="18"/>
                <w:szCs w:val="18"/>
                <w:lang w:val="en-US"/>
              </w:rPr>
            </w:pPr>
          </w:p>
        </w:tc>
        <w:tc>
          <w:tcPr>
            <w:tcW w:w="4950" w:type="dxa"/>
          </w:tcPr>
          <w:p w14:paraId="2CD3C4AF" w14:textId="77777777" w:rsidR="007202F8" w:rsidRPr="0089110D" w:rsidRDefault="007202F8" w:rsidP="007202F8">
            <w:pPr>
              <w:spacing w:after="0"/>
              <w:rPr>
                <w:rFonts w:ascii="Arial Narrow" w:hAnsi="Arial Narrow" w:cs="Arial"/>
                <w:sz w:val="18"/>
                <w:szCs w:val="18"/>
              </w:rPr>
            </w:pPr>
            <w:r w:rsidRPr="0089110D">
              <w:rPr>
                <w:rFonts w:ascii="Arial Narrow" w:hAnsi="Arial Narrow" w:cs="Arial"/>
                <w:sz w:val="18"/>
                <w:szCs w:val="18"/>
              </w:rPr>
              <w:t>Text</w:t>
            </w:r>
          </w:p>
          <w:p w14:paraId="18CEC12B" w14:textId="77777777" w:rsidR="007202F8" w:rsidRPr="0089110D" w:rsidRDefault="007202F8" w:rsidP="007202F8">
            <w:pPr>
              <w:spacing w:after="0"/>
              <w:rPr>
                <w:rFonts w:ascii="Arial Narrow" w:hAnsi="Arial Narrow" w:cs="Arial"/>
                <w:sz w:val="18"/>
                <w:szCs w:val="18"/>
              </w:rPr>
            </w:pPr>
          </w:p>
          <w:p w14:paraId="0ADD416C" w14:textId="77777777" w:rsidR="007202F8" w:rsidRPr="0089110D" w:rsidRDefault="007202F8" w:rsidP="007202F8">
            <w:pPr>
              <w:spacing w:after="0"/>
              <w:rPr>
                <w:rFonts w:ascii="Arial Narrow" w:hAnsi="Arial Narrow" w:cs="Arial"/>
                <w:sz w:val="18"/>
                <w:szCs w:val="18"/>
              </w:rPr>
            </w:pPr>
          </w:p>
          <w:p w14:paraId="78C0D4CB" w14:textId="77777777" w:rsidR="007202F8" w:rsidRPr="0089110D" w:rsidRDefault="007202F8" w:rsidP="007202F8">
            <w:pPr>
              <w:spacing w:after="0"/>
              <w:rPr>
                <w:rFonts w:ascii="Arial Narrow" w:hAnsi="Arial Narrow" w:cs="Arial"/>
                <w:sz w:val="18"/>
                <w:szCs w:val="18"/>
              </w:rPr>
            </w:pPr>
          </w:p>
          <w:p w14:paraId="6030D9F8" w14:textId="77777777" w:rsidR="007202F8" w:rsidRPr="0089110D" w:rsidRDefault="007202F8" w:rsidP="007202F8">
            <w:pPr>
              <w:spacing w:after="0"/>
              <w:rPr>
                <w:rFonts w:ascii="Arial Narrow" w:hAnsi="Arial Narrow" w:cs="Arial"/>
                <w:sz w:val="18"/>
                <w:szCs w:val="18"/>
              </w:rPr>
            </w:pPr>
            <w:r w:rsidRPr="0089110D">
              <w:rPr>
                <w:rFonts w:ascii="Arial Narrow" w:hAnsi="Arial Narrow" w:cs="Arial"/>
                <w:sz w:val="18"/>
                <w:szCs w:val="18"/>
              </w:rPr>
              <w:t>P =</w:t>
            </w:r>
            <w:r w:rsidR="0089110D" w:rsidRPr="0089110D">
              <w:rPr>
                <w:rFonts w:ascii="Arial Narrow" w:hAnsi="Arial Narrow" w:cs="Arial"/>
                <w:sz w:val="18"/>
                <w:szCs w:val="18"/>
              </w:rPr>
              <w:t>3</w:t>
            </w:r>
          </w:p>
          <w:p w14:paraId="088E8824" w14:textId="77777777" w:rsidR="007202F8" w:rsidRPr="0089110D" w:rsidRDefault="007202F8" w:rsidP="007202F8">
            <w:pPr>
              <w:spacing w:after="0"/>
              <w:rPr>
                <w:rFonts w:ascii="Arial Narrow" w:hAnsi="Arial Narrow" w:cs="Arial"/>
                <w:sz w:val="18"/>
                <w:szCs w:val="18"/>
              </w:rPr>
            </w:pPr>
            <w:r w:rsidRPr="0089110D">
              <w:rPr>
                <w:rFonts w:ascii="Arial Narrow" w:hAnsi="Arial Narrow" w:cs="Arial"/>
                <w:sz w:val="18"/>
                <w:szCs w:val="18"/>
              </w:rPr>
              <w:t xml:space="preserve">I = </w:t>
            </w:r>
            <w:r w:rsidR="0089110D">
              <w:rPr>
                <w:rFonts w:ascii="Arial Narrow" w:hAnsi="Arial Narrow" w:cs="Arial"/>
                <w:sz w:val="18"/>
                <w:szCs w:val="18"/>
              </w:rPr>
              <w:t>2</w:t>
            </w:r>
          </w:p>
        </w:tc>
        <w:tc>
          <w:tcPr>
            <w:tcW w:w="1890" w:type="dxa"/>
          </w:tcPr>
          <w:p w14:paraId="3F2D17FC" w14:textId="77777777" w:rsidR="007202F8" w:rsidRPr="0089110D" w:rsidRDefault="007A2955" w:rsidP="007202F8">
            <w:pPr>
              <w:spacing w:after="0"/>
              <w:rPr>
                <w:rFonts w:ascii="Arial Narrow" w:hAnsi="Arial Narrow" w:cs="Arial"/>
                <w:sz w:val="18"/>
                <w:szCs w:val="18"/>
              </w:rPr>
            </w:pPr>
            <w:r>
              <w:rPr>
                <w:rFonts w:ascii="Arial Narrow" w:hAnsi="Arial Narrow" w:cs="Arial"/>
                <w:sz w:val="18"/>
                <w:szCs w:val="18"/>
              </w:rPr>
              <w:t>Making sure to work with government as much as possible throughout the consultancies so that recommendations are relevant and achieveable</w:t>
            </w:r>
          </w:p>
        </w:tc>
        <w:tc>
          <w:tcPr>
            <w:tcW w:w="1867" w:type="dxa"/>
          </w:tcPr>
          <w:p w14:paraId="31FF35B9" w14:textId="77777777" w:rsidR="007202F8" w:rsidRPr="0089110D" w:rsidRDefault="00BC7F10" w:rsidP="007202F8">
            <w:pPr>
              <w:spacing w:after="0"/>
              <w:rPr>
                <w:rFonts w:ascii="Arial Narrow" w:hAnsi="Arial Narrow" w:cs="Arial"/>
                <w:sz w:val="18"/>
                <w:szCs w:val="18"/>
              </w:rPr>
            </w:pPr>
            <w:r>
              <w:rPr>
                <w:rFonts w:ascii="Arial Narrow" w:hAnsi="Arial Narrow" w:cs="Arial"/>
                <w:sz w:val="18"/>
                <w:szCs w:val="18"/>
              </w:rPr>
              <w:t>Cherise Adjodha</w:t>
            </w:r>
          </w:p>
        </w:tc>
      </w:tr>
      <w:tr w:rsidR="007202F8" w:rsidRPr="0089110D" w14:paraId="650A1643" w14:textId="77777777" w:rsidTr="001F21E5">
        <w:trPr>
          <w:trHeight w:val="1529"/>
        </w:trPr>
        <w:tc>
          <w:tcPr>
            <w:tcW w:w="259" w:type="dxa"/>
          </w:tcPr>
          <w:p w14:paraId="18F999B5" w14:textId="77777777" w:rsidR="007202F8" w:rsidRPr="0089110D" w:rsidRDefault="007202F8" w:rsidP="007202F8">
            <w:pPr>
              <w:spacing w:after="0"/>
              <w:rPr>
                <w:rFonts w:ascii="Arial Narrow" w:hAnsi="Arial Narrow" w:cs="Arial"/>
                <w:sz w:val="18"/>
                <w:szCs w:val="18"/>
              </w:rPr>
            </w:pPr>
            <w:r w:rsidRPr="0089110D">
              <w:rPr>
                <w:rFonts w:ascii="Arial Narrow" w:hAnsi="Arial Narrow" w:cs="Arial"/>
                <w:sz w:val="18"/>
                <w:szCs w:val="18"/>
              </w:rPr>
              <w:t>2</w:t>
            </w:r>
          </w:p>
        </w:tc>
        <w:tc>
          <w:tcPr>
            <w:tcW w:w="2813" w:type="dxa"/>
          </w:tcPr>
          <w:p w14:paraId="55482F3C" w14:textId="77777777" w:rsidR="007202F8" w:rsidRPr="0089110D" w:rsidRDefault="007202F8" w:rsidP="007202F8">
            <w:pPr>
              <w:spacing w:after="0"/>
              <w:rPr>
                <w:rFonts w:ascii="Arial Narrow" w:hAnsi="Arial Narrow" w:cs="Arial"/>
                <w:sz w:val="18"/>
                <w:szCs w:val="18"/>
              </w:rPr>
            </w:pPr>
          </w:p>
        </w:tc>
        <w:tc>
          <w:tcPr>
            <w:tcW w:w="3060" w:type="dxa"/>
          </w:tcPr>
          <w:p w14:paraId="59543666" w14:textId="77777777" w:rsidR="007202F8" w:rsidRPr="0089110D" w:rsidRDefault="007202F8" w:rsidP="007202F8">
            <w:pPr>
              <w:spacing w:after="0"/>
              <w:rPr>
                <w:rFonts w:ascii="Arial Narrow" w:hAnsi="Arial Narrow" w:cs="Arial"/>
                <w:sz w:val="18"/>
                <w:szCs w:val="18"/>
                <w:lang w:val="en-US"/>
              </w:rPr>
            </w:pPr>
            <w:r w:rsidRPr="0089110D">
              <w:rPr>
                <w:rFonts w:ascii="Arial Narrow" w:hAnsi="Arial Narrow" w:cs="Arial"/>
                <w:sz w:val="18"/>
                <w:szCs w:val="18"/>
                <w:lang w:val="en-US"/>
              </w:rPr>
              <w:t>Social and Environmental</w:t>
            </w:r>
          </w:p>
          <w:p w14:paraId="37FFA5C9" w14:textId="77777777" w:rsidR="007202F8" w:rsidRPr="0089110D" w:rsidRDefault="007202F8" w:rsidP="007202F8">
            <w:pPr>
              <w:spacing w:after="0"/>
              <w:rPr>
                <w:rFonts w:ascii="Arial Narrow" w:hAnsi="Arial Narrow" w:cs="Arial"/>
                <w:sz w:val="18"/>
                <w:szCs w:val="18"/>
                <w:lang w:val="en-US"/>
              </w:rPr>
            </w:pPr>
            <w:r w:rsidRPr="0089110D">
              <w:rPr>
                <w:rFonts w:ascii="Arial Narrow" w:hAnsi="Arial Narrow" w:cs="Arial"/>
                <w:sz w:val="18"/>
                <w:szCs w:val="18"/>
                <w:lang w:val="en-US"/>
              </w:rPr>
              <w:t>Financial</w:t>
            </w:r>
          </w:p>
          <w:p w14:paraId="7781F2A4" w14:textId="77777777" w:rsidR="007202F8" w:rsidRPr="0089110D" w:rsidRDefault="007202F8" w:rsidP="007202F8">
            <w:pPr>
              <w:spacing w:after="0"/>
              <w:rPr>
                <w:rFonts w:ascii="Arial Narrow" w:hAnsi="Arial Narrow" w:cs="Arial"/>
                <w:sz w:val="18"/>
                <w:szCs w:val="18"/>
                <w:lang w:val="en-US"/>
              </w:rPr>
            </w:pPr>
            <w:r w:rsidRPr="0089110D">
              <w:rPr>
                <w:rFonts w:ascii="Arial Narrow" w:hAnsi="Arial Narrow" w:cs="Arial"/>
                <w:sz w:val="18"/>
                <w:szCs w:val="18"/>
                <w:lang w:val="en-US"/>
              </w:rPr>
              <w:t xml:space="preserve">Operational </w:t>
            </w:r>
          </w:p>
          <w:p w14:paraId="66BF741A" w14:textId="77777777" w:rsidR="007202F8" w:rsidRPr="0089110D" w:rsidRDefault="007202F8" w:rsidP="007202F8">
            <w:pPr>
              <w:spacing w:after="0"/>
              <w:rPr>
                <w:rFonts w:ascii="Arial Narrow" w:hAnsi="Arial Narrow" w:cs="Arial"/>
                <w:sz w:val="18"/>
                <w:szCs w:val="18"/>
                <w:lang w:val="en-US"/>
              </w:rPr>
            </w:pPr>
            <w:r w:rsidRPr="0089110D">
              <w:rPr>
                <w:rFonts w:ascii="Arial Narrow" w:hAnsi="Arial Narrow" w:cs="Arial"/>
                <w:sz w:val="18"/>
                <w:szCs w:val="18"/>
                <w:lang w:val="en-US"/>
              </w:rPr>
              <w:t>Organizational</w:t>
            </w:r>
          </w:p>
          <w:p w14:paraId="0FE09CE3" w14:textId="77777777" w:rsidR="007202F8" w:rsidRPr="0089110D" w:rsidRDefault="007202F8" w:rsidP="007202F8">
            <w:pPr>
              <w:spacing w:after="0"/>
              <w:rPr>
                <w:rFonts w:ascii="Arial Narrow" w:hAnsi="Arial Narrow" w:cs="Arial"/>
                <w:sz w:val="18"/>
                <w:szCs w:val="18"/>
                <w:lang w:val="en-US"/>
              </w:rPr>
            </w:pPr>
            <w:r w:rsidRPr="0089110D">
              <w:rPr>
                <w:rFonts w:ascii="Arial Narrow" w:hAnsi="Arial Narrow" w:cs="Arial"/>
                <w:sz w:val="18"/>
                <w:szCs w:val="18"/>
                <w:lang w:val="en-US"/>
              </w:rPr>
              <w:t>Political</w:t>
            </w:r>
          </w:p>
          <w:p w14:paraId="50639C2D" w14:textId="77777777" w:rsidR="007202F8" w:rsidRPr="0089110D" w:rsidRDefault="007202F8" w:rsidP="007202F8">
            <w:pPr>
              <w:spacing w:after="0"/>
              <w:rPr>
                <w:rFonts w:ascii="Arial Narrow" w:hAnsi="Arial Narrow" w:cs="Arial"/>
                <w:sz w:val="18"/>
                <w:szCs w:val="18"/>
                <w:lang w:val="en-US"/>
              </w:rPr>
            </w:pPr>
            <w:r w:rsidRPr="0089110D">
              <w:rPr>
                <w:rFonts w:ascii="Arial Narrow" w:hAnsi="Arial Narrow" w:cs="Arial"/>
                <w:sz w:val="18"/>
                <w:szCs w:val="18"/>
                <w:lang w:val="en-US"/>
              </w:rPr>
              <w:t>Regulatory</w:t>
            </w:r>
          </w:p>
          <w:p w14:paraId="6D5F7BA4" w14:textId="77777777" w:rsidR="007202F8" w:rsidRPr="0089110D" w:rsidRDefault="007202F8" w:rsidP="007202F8">
            <w:pPr>
              <w:spacing w:after="0"/>
              <w:rPr>
                <w:rFonts w:ascii="Arial Narrow" w:hAnsi="Arial Narrow" w:cs="Arial"/>
                <w:sz w:val="18"/>
                <w:szCs w:val="18"/>
                <w:lang w:val="en-US"/>
              </w:rPr>
            </w:pPr>
            <w:r w:rsidRPr="0089110D">
              <w:rPr>
                <w:rFonts w:ascii="Arial Narrow" w:hAnsi="Arial Narrow" w:cs="Arial"/>
                <w:sz w:val="18"/>
                <w:szCs w:val="18"/>
                <w:lang w:val="en-US"/>
              </w:rPr>
              <w:t>Strategic</w:t>
            </w:r>
          </w:p>
          <w:p w14:paraId="2ED06D1C" w14:textId="77777777" w:rsidR="007202F8" w:rsidRPr="0089110D" w:rsidRDefault="007202F8" w:rsidP="007202F8">
            <w:pPr>
              <w:spacing w:after="0"/>
              <w:rPr>
                <w:rFonts w:ascii="Arial Narrow" w:hAnsi="Arial Narrow" w:cs="Arial"/>
                <w:sz w:val="18"/>
                <w:szCs w:val="18"/>
                <w:lang w:val="en-US"/>
              </w:rPr>
            </w:pPr>
            <w:r w:rsidRPr="0089110D">
              <w:rPr>
                <w:rFonts w:ascii="Arial Narrow" w:hAnsi="Arial Narrow" w:cs="Arial"/>
                <w:sz w:val="18"/>
                <w:szCs w:val="18"/>
                <w:lang w:val="en-US"/>
              </w:rPr>
              <w:t>Safety and Security</w:t>
            </w:r>
          </w:p>
          <w:p w14:paraId="075937F9" w14:textId="77777777" w:rsidR="007202F8" w:rsidRPr="0089110D" w:rsidRDefault="007202F8" w:rsidP="007202F8">
            <w:pPr>
              <w:spacing w:after="0"/>
              <w:rPr>
                <w:rFonts w:ascii="Arial Narrow" w:hAnsi="Arial Narrow" w:cs="Arial"/>
                <w:sz w:val="18"/>
                <w:szCs w:val="18"/>
                <w:lang w:val="en-US"/>
              </w:rPr>
            </w:pPr>
          </w:p>
        </w:tc>
        <w:tc>
          <w:tcPr>
            <w:tcW w:w="4950" w:type="dxa"/>
          </w:tcPr>
          <w:p w14:paraId="30FAE3EA" w14:textId="77777777" w:rsidR="007202F8" w:rsidRPr="0089110D" w:rsidRDefault="007202F8" w:rsidP="007202F8">
            <w:pPr>
              <w:spacing w:after="0"/>
              <w:rPr>
                <w:rFonts w:ascii="Arial Narrow" w:hAnsi="Arial Narrow" w:cs="Arial"/>
                <w:sz w:val="18"/>
                <w:szCs w:val="18"/>
              </w:rPr>
            </w:pPr>
          </w:p>
          <w:p w14:paraId="0CCB684A" w14:textId="77777777" w:rsidR="007202F8" w:rsidRPr="0089110D" w:rsidRDefault="007202F8" w:rsidP="007202F8">
            <w:pPr>
              <w:spacing w:after="0"/>
              <w:rPr>
                <w:rFonts w:ascii="Arial Narrow" w:hAnsi="Arial Narrow" w:cs="Arial"/>
                <w:sz w:val="18"/>
                <w:szCs w:val="18"/>
              </w:rPr>
            </w:pPr>
            <w:r w:rsidRPr="0089110D">
              <w:rPr>
                <w:rFonts w:ascii="Arial Narrow" w:hAnsi="Arial Narrow" w:cs="Arial"/>
                <w:sz w:val="18"/>
                <w:szCs w:val="18"/>
              </w:rPr>
              <w:t>Text</w:t>
            </w:r>
          </w:p>
          <w:p w14:paraId="31282F13" w14:textId="77777777" w:rsidR="007202F8" w:rsidRPr="0089110D" w:rsidRDefault="007202F8" w:rsidP="007202F8">
            <w:pPr>
              <w:spacing w:after="0"/>
              <w:rPr>
                <w:rFonts w:ascii="Arial Narrow" w:hAnsi="Arial Narrow" w:cs="Arial"/>
                <w:sz w:val="18"/>
                <w:szCs w:val="18"/>
              </w:rPr>
            </w:pPr>
          </w:p>
          <w:p w14:paraId="77AF947F" w14:textId="77777777" w:rsidR="007202F8" w:rsidRPr="0089110D" w:rsidRDefault="007202F8" w:rsidP="007202F8">
            <w:pPr>
              <w:spacing w:after="0"/>
              <w:rPr>
                <w:rFonts w:ascii="Arial Narrow" w:hAnsi="Arial Narrow" w:cs="Arial"/>
                <w:sz w:val="18"/>
                <w:szCs w:val="18"/>
              </w:rPr>
            </w:pPr>
          </w:p>
          <w:p w14:paraId="38ECD459" w14:textId="77777777" w:rsidR="007202F8" w:rsidRPr="0089110D" w:rsidRDefault="007202F8" w:rsidP="007202F8">
            <w:pPr>
              <w:spacing w:after="0"/>
              <w:rPr>
                <w:rFonts w:ascii="Arial Narrow" w:hAnsi="Arial Narrow" w:cs="Arial"/>
                <w:sz w:val="18"/>
                <w:szCs w:val="18"/>
              </w:rPr>
            </w:pPr>
          </w:p>
          <w:p w14:paraId="18900738" w14:textId="77777777" w:rsidR="007202F8" w:rsidRPr="0089110D" w:rsidRDefault="007202F8" w:rsidP="007202F8">
            <w:pPr>
              <w:spacing w:after="0"/>
              <w:rPr>
                <w:rFonts w:ascii="Arial Narrow" w:hAnsi="Arial Narrow" w:cs="Arial"/>
                <w:sz w:val="18"/>
                <w:szCs w:val="18"/>
              </w:rPr>
            </w:pPr>
            <w:r w:rsidRPr="0089110D">
              <w:rPr>
                <w:rFonts w:ascii="Arial Narrow" w:hAnsi="Arial Narrow" w:cs="Arial"/>
                <w:sz w:val="18"/>
                <w:szCs w:val="18"/>
              </w:rPr>
              <w:t>P =</w:t>
            </w:r>
          </w:p>
          <w:p w14:paraId="725D267E" w14:textId="77777777" w:rsidR="007202F8" w:rsidRPr="0089110D" w:rsidRDefault="007202F8" w:rsidP="007202F8">
            <w:pPr>
              <w:spacing w:after="0"/>
              <w:rPr>
                <w:rFonts w:ascii="Arial Narrow" w:hAnsi="Arial Narrow" w:cs="Arial"/>
                <w:sz w:val="18"/>
                <w:szCs w:val="18"/>
              </w:rPr>
            </w:pPr>
            <w:r w:rsidRPr="0089110D">
              <w:rPr>
                <w:rFonts w:ascii="Arial Narrow" w:hAnsi="Arial Narrow" w:cs="Arial"/>
                <w:sz w:val="18"/>
                <w:szCs w:val="18"/>
              </w:rPr>
              <w:t xml:space="preserve">I =  </w:t>
            </w:r>
          </w:p>
        </w:tc>
        <w:tc>
          <w:tcPr>
            <w:tcW w:w="1890" w:type="dxa"/>
          </w:tcPr>
          <w:p w14:paraId="6EC59BF1" w14:textId="77777777" w:rsidR="007202F8" w:rsidRPr="0089110D" w:rsidRDefault="007202F8" w:rsidP="007202F8">
            <w:pPr>
              <w:spacing w:after="0"/>
              <w:rPr>
                <w:rFonts w:ascii="Arial Narrow" w:hAnsi="Arial Narrow" w:cs="Arial"/>
                <w:sz w:val="18"/>
                <w:szCs w:val="18"/>
              </w:rPr>
            </w:pPr>
          </w:p>
        </w:tc>
        <w:tc>
          <w:tcPr>
            <w:tcW w:w="1867" w:type="dxa"/>
          </w:tcPr>
          <w:p w14:paraId="66962885" w14:textId="77777777" w:rsidR="007202F8" w:rsidRPr="0089110D" w:rsidRDefault="007202F8" w:rsidP="007202F8">
            <w:pPr>
              <w:spacing w:after="0"/>
              <w:rPr>
                <w:rFonts w:ascii="Arial Narrow" w:hAnsi="Arial Narrow" w:cs="Arial"/>
                <w:sz w:val="18"/>
                <w:szCs w:val="18"/>
              </w:rPr>
            </w:pPr>
          </w:p>
        </w:tc>
      </w:tr>
    </w:tbl>
    <w:p w14:paraId="569D64D9" w14:textId="77777777" w:rsidR="007202F8" w:rsidRPr="007202F8" w:rsidRDefault="007202F8" w:rsidP="007202F8">
      <w:pPr>
        <w:spacing w:before="120" w:after="0"/>
        <w:contextualSpacing/>
        <w:jc w:val="left"/>
        <w:rPr>
          <w:rFonts w:ascii="Arial Narrow" w:hAnsi="Arial Narrow"/>
          <w:sz w:val="20"/>
          <w:szCs w:val="20"/>
        </w:rPr>
      </w:pPr>
      <w:r w:rsidRPr="007202F8">
        <w:rPr>
          <w:rFonts w:ascii="Arial Narrow" w:hAnsi="Arial Narrow"/>
          <w:sz w:val="20"/>
          <w:szCs w:val="20"/>
        </w:rPr>
        <w:br w:type="textWrapping" w:clear="all"/>
      </w:r>
      <w:bookmarkStart w:id="2" w:name="_GoBack"/>
      <w:bookmarkEnd w:id="2"/>
    </w:p>
    <w:sectPr w:rsidR="007202F8" w:rsidRPr="007202F8" w:rsidSect="007202F8">
      <w:headerReference w:type="first" r:id="rId20"/>
      <w:pgSz w:w="16838" w:h="11906" w:orient="landscape" w:code="9"/>
      <w:pgMar w:top="1152" w:right="864" w:bottom="1152" w:left="864" w:header="720"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C1AF3F" w14:textId="77777777" w:rsidR="00C4714A" w:rsidRDefault="00C4714A">
      <w:r>
        <w:separator/>
      </w:r>
    </w:p>
  </w:endnote>
  <w:endnote w:type="continuationSeparator" w:id="0">
    <w:p w14:paraId="5E7C09EE" w14:textId="77777777" w:rsidR="00C4714A" w:rsidRDefault="00C47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nion Pro">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enlo Bold">
    <w:altName w:val="Segoe UI Semibold"/>
    <w:charset w:val="00"/>
    <w:family w:val="auto"/>
    <w:pitch w:val="variable"/>
    <w:sig w:usb0="E60022FF" w:usb1="D000F1FB" w:usb2="00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13A5F" w14:textId="77777777" w:rsidR="007202F8" w:rsidRDefault="007202F8" w:rsidP="00F358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13AE7F5" w14:textId="77777777" w:rsidR="007202F8" w:rsidRDefault="007202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D4C48" w14:textId="77777777" w:rsidR="007202F8" w:rsidRDefault="007202F8" w:rsidP="00453D4C">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8E0EAC" w14:textId="77777777" w:rsidR="00C4714A" w:rsidRDefault="00C4714A">
      <w:r>
        <w:separator/>
      </w:r>
    </w:p>
  </w:footnote>
  <w:footnote w:type="continuationSeparator" w:id="0">
    <w:p w14:paraId="692FA14E" w14:textId="77777777" w:rsidR="00C4714A" w:rsidRDefault="00C4714A">
      <w:r>
        <w:continuationSeparator/>
      </w:r>
    </w:p>
  </w:footnote>
  <w:footnote w:id="1">
    <w:p w14:paraId="186A7C52" w14:textId="77777777" w:rsidR="007202F8" w:rsidRDefault="007202F8" w:rsidP="00B36221">
      <w:pPr>
        <w:pStyle w:val="FootnoteText"/>
      </w:pPr>
      <w:r>
        <w:rPr>
          <w:rStyle w:val="FootnoteReference"/>
        </w:rPr>
        <w:footnoteRef/>
      </w:r>
      <w:r>
        <w:t xml:space="preserve"> Prohibited </w:t>
      </w:r>
      <w:r w:rsidRPr="00EC185E">
        <w:rPr>
          <w:lang w:val="en-CA"/>
        </w:rPr>
        <w:t>grounds of discrimination include race, ethnicity, gender, age, language, disability, sexual orientation, religion, political or other opinion, national or social or geographical origin, property, birth or other status including as an indigenous person or as a member of a minority.</w:t>
      </w:r>
      <w:r>
        <w:rPr>
          <w:lang w:val="en-CA"/>
        </w:rPr>
        <w:t xml:space="preserve"> </w:t>
      </w:r>
      <w:r>
        <w:t>References to “women and men” or similar is understood to include women and men, boys and girls, and other groups discriminated against based on their gender identities, such as transgender people and transsexuals.</w:t>
      </w:r>
    </w:p>
  </w:footnote>
  <w:footnote w:id="2">
    <w:p w14:paraId="4EE897D8" w14:textId="77777777" w:rsidR="007202F8" w:rsidRPr="000319DF" w:rsidRDefault="007202F8" w:rsidP="00B36221">
      <w:pPr>
        <w:spacing w:before="60"/>
        <w:rPr>
          <w:sz w:val="18"/>
          <w:szCs w:val="18"/>
        </w:rPr>
      </w:pPr>
      <w:r w:rsidRPr="000319DF">
        <w:rPr>
          <w:vertAlign w:val="superscript"/>
        </w:rPr>
        <w:footnoteRef/>
      </w:r>
      <w:r w:rsidRPr="000319DF">
        <w:rPr>
          <w:sz w:val="18"/>
          <w:szCs w:val="18"/>
        </w:rPr>
        <w:t xml:space="preserve"> </w:t>
      </w:r>
      <w:proofErr w:type="gramStart"/>
      <w:r>
        <w:rPr>
          <w:sz w:val="18"/>
          <w:szCs w:val="18"/>
        </w:rPr>
        <w:t>In regards to</w:t>
      </w:r>
      <w:proofErr w:type="gramEnd"/>
      <w:r>
        <w:rPr>
          <w:sz w:val="18"/>
          <w:szCs w:val="18"/>
        </w:rPr>
        <w:t xml:space="preserve"> </w:t>
      </w:r>
      <w:r w:rsidRPr="000319DF">
        <w:rPr>
          <w:sz w:val="18"/>
          <w:szCs w:val="18"/>
        </w:rPr>
        <w:t>CO</w:t>
      </w:r>
      <w:r w:rsidRPr="000319DF">
        <w:rPr>
          <w:sz w:val="18"/>
          <w:szCs w:val="18"/>
          <w:vertAlign w:val="subscript"/>
        </w:rPr>
        <w:t>2</w:t>
      </w:r>
      <w:r>
        <w:rPr>
          <w:sz w:val="18"/>
          <w:szCs w:val="18"/>
          <w:vertAlign w:val="subscript"/>
        </w:rPr>
        <w:t>,</w:t>
      </w:r>
      <w:r>
        <w:rPr>
          <w:sz w:val="18"/>
          <w:szCs w:val="18"/>
        </w:rPr>
        <w:t xml:space="preserve"> ‘s</w:t>
      </w:r>
      <w:r w:rsidRPr="000319DF">
        <w:rPr>
          <w:sz w:val="18"/>
          <w:szCs w:val="18"/>
        </w:rPr>
        <w:t>ignificant</w:t>
      </w:r>
      <w:r>
        <w:rPr>
          <w:sz w:val="18"/>
          <w:szCs w:val="18"/>
        </w:rPr>
        <w:t xml:space="preserve"> emissions’</w:t>
      </w:r>
      <w:r w:rsidRPr="000319DF">
        <w:rPr>
          <w:sz w:val="18"/>
          <w:szCs w:val="18"/>
        </w:rPr>
        <w:t xml:space="preserve"> corresponds </w:t>
      </w:r>
      <w:r>
        <w:rPr>
          <w:sz w:val="18"/>
          <w:szCs w:val="18"/>
        </w:rPr>
        <w:t>generally to more</w:t>
      </w:r>
      <w:r w:rsidRPr="000319DF">
        <w:rPr>
          <w:sz w:val="18"/>
          <w:szCs w:val="18"/>
        </w:rPr>
        <w:t xml:space="preserve"> than 25,000 tons per year (from both direct</w:t>
      </w:r>
      <w:r>
        <w:rPr>
          <w:sz w:val="18"/>
          <w:szCs w:val="18"/>
        </w:rPr>
        <w:t xml:space="preserve"> and indirect sources). [The Guidance Note on Climate Change Mitigation and Adaptation</w:t>
      </w:r>
      <w:r w:rsidRPr="000319DF">
        <w:rPr>
          <w:sz w:val="18"/>
          <w:szCs w:val="18"/>
        </w:rPr>
        <w:t xml:space="preserve"> provides additional </w:t>
      </w:r>
      <w:r>
        <w:rPr>
          <w:sz w:val="18"/>
          <w:szCs w:val="18"/>
        </w:rPr>
        <w:t xml:space="preserve">information on GHG </w:t>
      </w:r>
      <w:r w:rsidRPr="000319DF">
        <w:rPr>
          <w:sz w:val="18"/>
          <w:szCs w:val="18"/>
        </w:rPr>
        <w:t>emissions.]</w:t>
      </w:r>
    </w:p>
  </w:footnote>
  <w:footnote w:id="3">
    <w:p w14:paraId="612399AD" w14:textId="77777777" w:rsidR="007202F8" w:rsidRDefault="007202F8" w:rsidP="00B36221">
      <w:pPr>
        <w:pStyle w:val="FootnoteText"/>
      </w:pPr>
      <w:r>
        <w:rPr>
          <w:rStyle w:val="FootnoteReference"/>
        </w:rPr>
        <w:footnoteRef/>
      </w:r>
      <w:r>
        <w:t xml:space="preserve"> Forced evictions include acts and/or omissions involving the coerced or involuntary displacement of individuals, groups, or communities from homes and/or lands and common property resources that were occupied or depended upon, thus eliminating the ability of an individual, group, or community to reside or work in a particular dwelling, residence, or location without the provision of, and access to, appropriate forms of legal or other protections.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8818E" w14:textId="77777777" w:rsidR="007202F8" w:rsidRDefault="007202F8">
    <w:pPr>
      <w:pStyle w:val="Header"/>
      <w:rPr>
        <w:b/>
        <w:szCs w:val="22"/>
      </w:rPr>
    </w:pPr>
  </w:p>
  <w:p w14:paraId="2A3FBCD1" w14:textId="77777777" w:rsidR="007202F8" w:rsidRPr="00DB520F" w:rsidRDefault="007202F8">
    <w:pPr>
      <w:pStyle w:val="Header"/>
      <w:rPr>
        <w:b/>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D962A" w14:textId="77777777" w:rsidR="007202F8" w:rsidRDefault="007202F8" w:rsidP="00453D4C">
    <w:pPr>
      <w:pStyle w:val="Header"/>
      <w:pBdr>
        <w:bottom w:val="single" w:sz="4" w:space="1" w:color="auto"/>
      </w:pBdr>
      <w:tabs>
        <w:tab w:val="clear" w:pos="8306"/>
        <w:tab w:val="right" w:pos="9540"/>
      </w:tabs>
      <w:rPr>
        <w:rFonts w:ascii="Arial Narrow" w:hAnsi="Arial Narrow"/>
        <w:b/>
        <w:bCs/>
        <w:sz w:val="18"/>
        <w:szCs w:val="18"/>
      </w:rPr>
    </w:pPr>
    <w:proofErr w:type="gramStart"/>
    <w:r w:rsidRPr="00453D4C">
      <w:rPr>
        <w:rFonts w:ascii="Arial Narrow" w:hAnsi="Arial Narrow"/>
        <w:b/>
        <w:bCs/>
        <w:sz w:val="18"/>
        <w:szCs w:val="18"/>
      </w:rPr>
      <w:t xml:space="preserve">UNDP  </w:t>
    </w:r>
    <w:r>
      <w:rPr>
        <w:rFonts w:ascii="Arial Narrow" w:hAnsi="Arial Narrow"/>
        <w:b/>
        <w:bCs/>
        <w:sz w:val="18"/>
        <w:szCs w:val="18"/>
      </w:rPr>
      <w:t>POPP</w:t>
    </w:r>
    <w:proofErr w:type="gramEnd"/>
    <w:r>
      <w:rPr>
        <w:rFonts w:ascii="Arial Narrow" w:hAnsi="Arial Narrow"/>
        <w:b/>
        <w:bCs/>
        <w:sz w:val="18"/>
        <w:szCs w:val="18"/>
      </w:rPr>
      <w:t xml:space="preserve"> – Programme and Project Management</w:t>
    </w:r>
    <w:r w:rsidRPr="00453D4C">
      <w:rPr>
        <w:rFonts w:ascii="Arial Narrow" w:hAnsi="Arial Narrow"/>
        <w:b/>
        <w:bCs/>
        <w:sz w:val="18"/>
        <w:szCs w:val="18"/>
      </w:rPr>
      <w:tab/>
    </w:r>
    <w:r w:rsidRPr="00453D4C">
      <w:rPr>
        <w:rFonts w:ascii="Arial Narrow" w:hAnsi="Arial Narrow"/>
        <w:b/>
        <w:bCs/>
        <w:sz w:val="18"/>
        <w:szCs w:val="18"/>
      </w:rPr>
      <w:tab/>
    </w:r>
    <w:r>
      <w:rPr>
        <w:rFonts w:ascii="Arial Narrow" w:hAnsi="Arial Narrow"/>
        <w:b/>
        <w:bCs/>
        <w:sz w:val="18"/>
        <w:szCs w:val="18"/>
      </w:rPr>
      <w:t xml:space="preserve">Project </w:t>
    </w:r>
    <w:r w:rsidRPr="00453D4C">
      <w:rPr>
        <w:rFonts w:ascii="Arial Narrow" w:hAnsi="Arial Narrow"/>
        <w:b/>
        <w:bCs/>
        <w:sz w:val="18"/>
        <w:szCs w:val="18"/>
      </w:rPr>
      <w:t xml:space="preserve">Risk </w:t>
    </w:r>
    <w:r>
      <w:rPr>
        <w:rFonts w:ascii="Arial Narrow" w:hAnsi="Arial Narrow"/>
        <w:b/>
        <w:bCs/>
        <w:sz w:val="18"/>
        <w:szCs w:val="18"/>
      </w:rPr>
      <w:t>Register</w:t>
    </w:r>
    <w:r w:rsidRPr="00453D4C">
      <w:rPr>
        <w:rFonts w:ascii="Arial Narrow" w:hAnsi="Arial Narrow"/>
        <w:b/>
        <w:bCs/>
        <w:sz w:val="18"/>
        <w:szCs w:val="18"/>
      </w:rPr>
      <w:t xml:space="preserve"> – Deliverable Description</w:t>
    </w:r>
    <w:r>
      <w:rPr>
        <w:rFonts w:ascii="Arial Narrow" w:hAnsi="Arial Narrow"/>
        <w:b/>
        <w:bCs/>
        <w:sz w:val="18"/>
        <w:szCs w:val="18"/>
      </w:rPr>
      <w:t xml:space="preserve"> and Offline Template</w:t>
    </w:r>
  </w:p>
  <w:p w14:paraId="0DFAE634" w14:textId="77777777" w:rsidR="007202F8" w:rsidRPr="00453D4C" w:rsidRDefault="007202F8" w:rsidP="00453D4C">
    <w:pPr>
      <w:pStyle w:val="Header"/>
      <w:tabs>
        <w:tab w:val="clear" w:pos="8306"/>
        <w:tab w:val="right" w:pos="9540"/>
      </w:tabs>
      <w:rPr>
        <w:sz w:val="18"/>
        <w:szCs w:val="18"/>
      </w:rPr>
    </w:pPr>
    <w:r w:rsidRPr="00453D4C">
      <w:rPr>
        <w:rFonts w:ascii="Arial Narrow" w:hAnsi="Arial Narrow"/>
        <w:b/>
        <w:bCs/>
        <w:sz w:val="18"/>
        <w:szCs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1A27E" w14:textId="77777777" w:rsidR="007202F8" w:rsidRDefault="007202F8">
    <w:pPr>
      <w:pStyle w:val="Header"/>
      <w:rPr>
        <w:b/>
        <w:szCs w:val="22"/>
      </w:rPr>
    </w:pPr>
  </w:p>
  <w:p w14:paraId="0F8B125C" w14:textId="77777777" w:rsidR="007202F8" w:rsidRPr="00DB520F" w:rsidRDefault="007202F8">
    <w:pPr>
      <w:pStyle w:val="Header"/>
      <w:rPr>
        <w:b/>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036C6896"/>
    <w:multiLevelType w:val="hybridMultilevel"/>
    <w:tmpl w:val="46603B52"/>
    <w:lvl w:ilvl="0" w:tplc="2000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B00403"/>
    <w:multiLevelType w:val="hybridMultilevel"/>
    <w:tmpl w:val="A0F2D21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811B53"/>
    <w:multiLevelType w:val="multilevel"/>
    <w:tmpl w:val="9508DC0A"/>
    <w:lvl w:ilvl="0">
      <w:start w:val="1"/>
      <w:numFmt w:val="decimal"/>
      <w:lvlText w:val="%1."/>
      <w:lvlJc w:val="left"/>
      <w:pPr>
        <w:ind w:left="720" w:hanging="360"/>
      </w:pPr>
      <w:rPr>
        <w:rFonts w:hint="default"/>
      </w:rPr>
    </w:lvl>
    <w:lvl w:ilvl="1">
      <w:start w:val="1"/>
      <w:numFmt w:val="decimal"/>
      <w:isLgl/>
      <w:lvlText w:val="%1.%2"/>
      <w:lvlJc w:val="left"/>
      <w:pPr>
        <w:ind w:left="820" w:hanging="460"/>
      </w:pPr>
      <w:rPr>
        <w:rFonts w:hint="default"/>
      </w:rPr>
    </w:lvl>
    <w:lvl w:ilvl="2">
      <w:start w:val="1"/>
      <w:numFmt w:val="decimal"/>
      <w:isLgl/>
      <w:lvlText w:val="%1.%2.%3"/>
      <w:lvlJc w:val="left"/>
      <w:pPr>
        <w:ind w:left="820" w:hanging="4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2CD0862"/>
    <w:multiLevelType w:val="hybridMultilevel"/>
    <w:tmpl w:val="52586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1277A5"/>
    <w:multiLevelType w:val="hybridMultilevel"/>
    <w:tmpl w:val="03E48DE0"/>
    <w:lvl w:ilvl="0" w:tplc="CD3C1F74">
      <w:start w:val="1"/>
      <w:numFmt w:val="upperRoman"/>
      <w:pStyle w:val="Heading1"/>
      <w:lvlText w:val="%1."/>
      <w:lvlJc w:val="left"/>
      <w:pPr>
        <w:tabs>
          <w:tab w:val="num" w:pos="720"/>
        </w:tabs>
        <w:ind w:left="720" w:hanging="720"/>
      </w:pPr>
      <w:rPr>
        <w:rFonts w:hint="default"/>
      </w:rPr>
    </w:lvl>
    <w:lvl w:ilvl="1" w:tplc="944EE276">
      <w:start w:val="1"/>
      <w:numFmt w:val="bullet"/>
      <w:lvlText w:val=""/>
      <w:lvlJc w:val="left"/>
      <w:pPr>
        <w:tabs>
          <w:tab w:val="num" w:pos="1440"/>
        </w:tabs>
        <w:ind w:left="1440" w:hanging="360"/>
      </w:pPr>
      <w:rPr>
        <w:rFonts w:ascii="Symbol" w:hAnsi="Symbol" w:hint="default"/>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BFC4987"/>
    <w:multiLevelType w:val="multilevel"/>
    <w:tmpl w:val="EAD20CA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0CF6347"/>
    <w:multiLevelType w:val="multilevel"/>
    <w:tmpl w:val="AA4CD554"/>
    <w:lvl w:ilvl="0">
      <w:start w:val="1"/>
      <w:numFmt w:val="decimal"/>
      <w:lvlText w:val="%1."/>
      <w:lvlJc w:val="left"/>
      <w:pPr>
        <w:ind w:left="360" w:hanging="360"/>
      </w:pPr>
      <w:rPr>
        <w:rFonts w:hint="default"/>
      </w:rPr>
    </w:lvl>
    <w:lvl w:ilvl="1">
      <w:start w:val="1"/>
      <w:numFmt w:val="decimal"/>
      <w:lvlText w:val="3.%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54B6EDF"/>
    <w:multiLevelType w:val="hybridMultilevel"/>
    <w:tmpl w:val="47CCB764"/>
    <w:lvl w:ilvl="0" w:tplc="0409000F">
      <w:start w:val="1"/>
      <w:numFmt w:val="decimal"/>
      <w:lvlText w:val="%1."/>
      <w:lvlJc w:val="left"/>
      <w:pPr>
        <w:ind w:left="54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2417EF"/>
    <w:multiLevelType w:val="multilevel"/>
    <w:tmpl w:val="AA724568"/>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8EA4BA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BBC00CF"/>
    <w:multiLevelType w:val="multilevel"/>
    <w:tmpl w:val="2F08AB1C"/>
    <w:lvl w:ilvl="0">
      <w:start w:val="1"/>
      <w:numFmt w:val="decimal"/>
      <w:lvlText w:val="%1."/>
      <w:lvlJc w:val="left"/>
      <w:pPr>
        <w:tabs>
          <w:tab w:val="num" w:pos="720"/>
        </w:tabs>
        <w:ind w:left="720" w:hanging="72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2BEE7E34"/>
    <w:multiLevelType w:val="hybridMultilevel"/>
    <w:tmpl w:val="48B222D2"/>
    <w:lvl w:ilvl="0" w:tplc="C2CA5AA8">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2DF55E9E"/>
    <w:multiLevelType w:val="hybridMultilevel"/>
    <w:tmpl w:val="4482BD14"/>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01B29D2"/>
    <w:multiLevelType w:val="multilevel"/>
    <w:tmpl w:val="D95C351A"/>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1B360D0"/>
    <w:multiLevelType w:val="hybridMultilevel"/>
    <w:tmpl w:val="B7769BC6"/>
    <w:lvl w:ilvl="0" w:tplc="9DE003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1E502B"/>
    <w:multiLevelType w:val="multilevel"/>
    <w:tmpl w:val="ADE006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BC15F69"/>
    <w:multiLevelType w:val="hybridMultilevel"/>
    <w:tmpl w:val="049E8B98"/>
    <w:lvl w:ilvl="0" w:tplc="D900852A">
      <w:start w:val="1"/>
      <w:numFmt w:val="decimal"/>
      <w:lvlText w:val="%1."/>
      <w:lvlJc w:val="left"/>
      <w:pPr>
        <w:ind w:left="720" w:hanging="360"/>
      </w:pPr>
      <w:rPr>
        <w:rFonts w:ascii="Arial" w:hAnsi="Arial" w:cs="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B15A24"/>
    <w:multiLevelType w:val="hybridMultilevel"/>
    <w:tmpl w:val="179898D0"/>
    <w:lvl w:ilvl="0" w:tplc="2000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2E6528"/>
    <w:multiLevelType w:val="hybridMultilevel"/>
    <w:tmpl w:val="0A7A6CD4"/>
    <w:lvl w:ilvl="0" w:tplc="D1740296">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B664C5"/>
    <w:multiLevelType w:val="hybridMultilevel"/>
    <w:tmpl w:val="B10A5208"/>
    <w:lvl w:ilvl="0" w:tplc="BE3A5CC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4C6D79"/>
    <w:multiLevelType w:val="hybridMultilevel"/>
    <w:tmpl w:val="6916FCD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15:restartNumberingAfterBreak="0">
    <w:nsid w:val="652C0525"/>
    <w:multiLevelType w:val="hybridMultilevel"/>
    <w:tmpl w:val="0EDA094C"/>
    <w:lvl w:ilvl="0" w:tplc="D900852A">
      <w:start w:val="1"/>
      <w:numFmt w:val="decimal"/>
      <w:lvlText w:val="%1."/>
      <w:lvlJc w:val="left"/>
      <w:pPr>
        <w:ind w:left="720" w:hanging="360"/>
      </w:pPr>
      <w:rPr>
        <w:rFonts w:ascii="Arial" w:hAnsi="Arial" w:cs="Arial" w:hint="default"/>
        <w:b w:val="0"/>
        <w:i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E33566"/>
    <w:multiLevelType w:val="multilevel"/>
    <w:tmpl w:val="A2C4B600"/>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AF742E3"/>
    <w:multiLevelType w:val="multilevel"/>
    <w:tmpl w:val="D36A12FE"/>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F8B7071"/>
    <w:multiLevelType w:val="hybridMultilevel"/>
    <w:tmpl w:val="6A4C643C"/>
    <w:lvl w:ilvl="0" w:tplc="E70C76D4">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70E66C51"/>
    <w:multiLevelType w:val="hybridMultilevel"/>
    <w:tmpl w:val="4482BD14"/>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72A279C9"/>
    <w:multiLevelType w:val="hybridMultilevel"/>
    <w:tmpl w:val="EEB05E2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7" w15:restartNumberingAfterBreak="0">
    <w:nsid w:val="79017A1A"/>
    <w:multiLevelType w:val="hybridMultilevel"/>
    <w:tmpl w:val="A9C4311C"/>
    <w:lvl w:ilvl="0" w:tplc="58FAF794">
      <w:start w:val="1"/>
      <w:numFmt w:val="decimal"/>
      <w:lvlText w:val="%1."/>
      <w:lvlJc w:val="left"/>
      <w:pPr>
        <w:ind w:left="54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4"/>
    <w:lvlOverride w:ilvl="0">
      <w:startOverride w:val="1"/>
    </w:lvlOverride>
  </w:num>
  <w:num w:numId="3">
    <w:abstractNumId w:val="10"/>
  </w:num>
  <w:num w:numId="4">
    <w:abstractNumId w:val="24"/>
  </w:num>
  <w:num w:numId="5">
    <w:abstractNumId w:val="12"/>
  </w:num>
  <w:num w:numId="6">
    <w:abstractNumId w:val="3"/>
  </w:num>
  <w:num w:numId="7">
    <w:abstractNumId w:val="14"/>
  </w:num>
  <w:num w:numId="8">
    <w:abstractNumId w:val="15"/>
  </w:num>
  <w:num w:numId="9">
    <w:abstractNumId w:val="11"/>
  </w:num>
  <w:num w:numId="10">
    <w:abstractNumId w:val="20"/>
  </w:num>
  <w:num w:numId="11">
    <w:abstractNumId w:val="26"/>
  </w:num>
  <w:num w:numId="12">
    <w:abstractNumId w:val="25"/>
  </w:num>
  <w:num w:numId="13">
    <w:abstractNumId w:val="16"/>
  </w:num>
  <w:num w:numId="14">
    <w:abstractNumId w:val="18"/>
  </w:num>
  <w:num w:numId="15">
    <w:abstractNumId w:val="1"/>
  </w:num>
  <w:num w:numId="16">
    <w:abstractNumId w:val="27"/>
  </w:num>
  <w:num w:numId="17">
    <w:abstractNumId w:val="21"/>
  </w:num>
  <w:num w:numId="18">
    <w:abstractNumId w:val="7"/>
  </w:num>
  <w:num w:numId="19">
    <w:abstractNumId w:val="17"/>
  </w:num>
  <w:num w:numId="20">
    <w:abstractNumId w:val="0"/>
  </w:num>
  <w:num w:numId="21">
    <w:abstractNumId w:val="2"/>
  </w:num>
  <w:num w:numId="22">
    <w:abstractNumId w:val="19"/>
  </w:num>
  <w:num w:numId="23">
    <w:abstractNumId w:val="9"/>
  </w:num>
  <w:num w:numId="24">
    <w:abstractNumId w:val="8"/>
  </w:num>
  <w:num w:numId="25">
    <w:abstractNumId w:val="6"/>
  </w:num>
  <w:num w:numId="26">
    <w:abstractNumId w:val="13"/>
  </w:num>
  <w:num w:numId="27">
    <w:abstractNumId w:val="5"/>
  </w:num>
  <w:num w:numId="28">
    <w:abstractNumId w:val="22"/>
  </w:num>
  <w:num w:numId="29">
    <w:abstractNumId w:val="2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FF7"/>
    <w:rsid w:val="000049CA"/>
    <w:rsid w:val="000057AA"/>
    <w:rsid w:val="000072CF"/>
    <w:rsid w:val="00010930"/>
    <w:rsid w:val="00011915"/>
    <w:rsid w:val="000156C6"/>
    <w:rsid w:val="00015FF2"/>
    <w:rsid w:val="0001785A"/>
    <w:rsid w:val="00021880"/>
    <w:rsid w:val="00022DE9"/>
    <w:rsid w:val="00027EE6"/>
    <w:rsid w:val="000307B5"/>
    <w:rsid w:val="00030A48"/>
    <w:rsid w:val="00031E16"/>
    <w:rsid w:val="00031EB7"/>
    <w:rsid w:val="0003356C"/>
    <w:rsid w:val="0003461C"/>
    <w:rsid w:val="00041F71"/>
    <w:rsid w:val="00044654"/>
    <w:rsid w:val="00044655"/>
    <w:rsid w:val="00045877"/>
    <w:rsid w:val="00051C87"/>
    <w:rsid w:val="00053313"/>
    <w:rsid w:val="0005468D"/>
    <w:rsid w:val="00055972"/>
    <w:rsid w:val="000615B0"/>
    <w:rsid w:val="00062A21"/>
    <w:rsid w:val="00062E78"/>
    <w:rsid w:val="000717D8"/>
    <w:rsid w:val="000734EF"/>
    <w:rsid w:val="000748FE"/>
    <w:rsid w:val="000776E9"/>
    <w:rsid w:val="000818F5"/>
    <w:rsid w:val="0008221B"/>
    <w:rsid w:val="0008309A"/>
    <w:rsid w:val="00084487"/>
    <w:rsid w:val="00090431"/>
    <w:rsid w:val="000911EE"/>
    <w:rsid w:val="00092517"/>
    <w:rsid w:val="00092A3C"/>
    <w:rsid w:val="00092A70"/>
    <w:rsid w:val="000939D5"/>
    <w:rsid w:val="000A0830"/>
    <w:rsid w:val="000A5A14"/>
    <w:rsid w:val="000A60FE"/>
    <w:rsid w:val="000B063B"/>
    <w:rsid w:val="000B3A46"/>
    <w:rsid w:val="000B3D30"/>
    <w:rsid w:val="000B4494"/>
    <w:rsid w:val="000B48E2"/>
    <w:rsid w:val="000B4B2D"/>
    <w:rsid w:val="000B660E"/>
    <w:rsid w:val="000B6775"/>
    <w:rsid w:val="000C49F5"/>
    <w:rsid w:val="000C4DDD"/>
    <w:rsid w:val="000D65BC"/>
    <w:rsid w:val="000E2455"/>
    <w:rsid w:val="000E29A8"/>
    <w:rsid w:val="000E3CEC"/>
    <w:rsid w:val="000E506E"/>
    <w:rsid w:val="000F4EE2"/>
    <w:rsid w:val="000F517F"/>
    <w:rsid w:val="00104FDC"/>
    <w:rsid w:val="00106518"/>
    <w:rsid w:val="00107ECE"/>
    <w:rsid w:val="001116C2"/>
    <w:rsid w:val="00113A56"/>
    <w:rsid w:val="001141FC"/>
    <w:rsid w:val="00115EED"/>
    <w:rsid w:val="00116DF3"/>
    <w:rsid w:val="00116E97"/>
    <w:rsid w:val="00123A7A"/>
    <w:rsid w:val="00130AC0"/>
    <w:rsid w:val="00131DCD"/>
    <w:rsid w:val="00132EE7"/>
    <w:rsid w:val="00135649"/>
    <w:rsid w:val="00137EB2"/>
    <w:rsid w:val="00140058"/>
    <w:rsid w:val="001411C6"/>
    <w:rsid w:val="001434C9"/>
    <w:rsid w:val="00143F97"/>
    <w:rsid w:val="001441EC"/>
    <w:rsid w:val="00144D89"/>
    <w:rsid w:val="00146350"/>
    <w:rsid w:val="00146DAE"/>
    <w:rsid w:val="00147411"/>
    <w:rsid w:val="001522D5"/>
    <w:rsid w:val="001535D9"/>
    <w:rsid w:val="001555BB"/>
    <w:rsid w:val="00155DA1"/>
    <w:rsid w:val="0016464E"/>
    <w:rsid w:val="00167101"/>
    <w:rsid w:val="00167302"/>
    <w:rsid w:val="00171649"/>
    <w:rsid w:val="00181491"/>
    <w:rsid w:val="00183C2F"/>
    <w:rsid w:val="00184097"/>
    <w:rsid w:val="00184AA4"/>
    <w:rsid w:val="00185E47"/>
    <w:rsid w:val="00190860"/>
    <w:rsid w:val="00192618"/>
    <w:rsid w:val="00194BA9"/>
    <w:rsid w:val="001A1150"/>
    <w:rsid w:val="001A615C"/>
    <w:rsid w:val="001B14E4"/>
    <w:rsid w:val="001B30A4"/>
    <w:rsid w:val="001B33D4"/>
    <w:rsid w:val="001B5BE3"/>
    <w:rsid w:val="001B782A"/>
    <w:rsid w:val="001B7B76"/>
    <w:rsid w:val="001C0394"/>
    <w:rsid w:val="001C0955"/>
    <w:rsid w:val="001C0CF1"/>
    <w:rsid w:val="001C5460"/>
    <w:rsid w:val="001C60D2"/>
    <w:rsid w:val="001D0B24"/>
    <w:rsid w:val="001D0F8F"/>
    <w:rsid w:val="001D1221"/>
    <w:rsid w:val="001D1CA5"/>
    <w:rsid w:val="001D70AA"/>
    <w:rsid w:val="001F04C2"/>
    <w:rsid w:val="001F1500"/>
    <w:rsid w:val="001F1717"/>
    <w:rsid w:val="001F21E5"/>
    <w:rsid w:val="001F23C3"/>
    <w:rsid w:val="001F343D"/>
    <w:rsid w:val="001F4B06"/>
    <w:rsid w:val="001F5160"/>
    <w:rsid w:val="001F51F2"/>
    <w:rsid w:val="001F7DD5"/>
    <w:rsid w:val="00202AA6"/>
    <w:rsid w:val="00204E38"/>
    <w:rsid w:val="002053AE"/>
    <w:rsid w:val="002078C3"/>
    <w:rsid w:val="00207C3F"/>
    <w:rsid w:val="002110E8"/>
    <w:rsid w:val="00214FCC"/>
    <w:rsid w:val="00216441"/>
    <w:rsid w:val="00221CCB"/>
    <w:rsid w:val="00224B4E"/>
    <w:rsid w:val="002250C4"/>
    <w:rsid w:val="00226D1B"/>
    <w:rsid w:val="0022707E"/>
    <w:rsid w:val="002317AF"/>
    <w:rsid w:val="00233370"/>
    <w:rsid w:val="00234C8A"/>
    <w:rsid w:val="00235641"/>
    <w:rsid w:val="00235F3D"/>
    <w:rsid w:val="002367F0"/>
    <w:rsid w:val="00236B9C"/>
    <w:rsid w:val="00237B80"/>
    <w:rsid w:val="00240896"/>
    <w:rsid w:val="0024180B"/>
    <w:rsid w:val="0024292C"/>
    <w:rsid w:val="0024437D"/>
    <w:rsid w:val="00246251"/>
    <w:rsid w:val="00246539"/>
    <w:rsid w:val="00246A04"/>
    <w:rsid w:val="00246BC6"/>
    <w:rsid w:val="00247233"/>
    <w:rsid w:val="00254F75"/>
    <w:rsid w:val="0025523F"/>
    <w:rsid w:val="0025565E"/>
    <w:rsid w:val="00264CF7"/>
    <w:rsid w:val="002650C9"/>
    <w:rsid w:val="00266278"/>
    <w:rsid w:val="002678BD"/>
    <w:rsid w:val="00274AD6"/>
    <w:rsid w:val="00277329"/>
    <w:rsid w:val="00277FF0"/>
    <w:rsid w:val="00282FDF"/>
    <w:rsid w:val="00287241"/>
    <w:rsid w:val="002906AA"/>
    <w:rsid w:val="0029421D"/>
    <w:rsid w:val="00296F57"/>
    <w:rsid w:val="002A0800"/>
    <w:rsid w:val="002A1C44"/>
    <w:rsid w:val="002A5C87"/>
    <w:rsid w:val="002A6344"/>
    <w:rsid w:val="002A7441"/>
    <w:rsid w:val="002B104C"/>
    <w:rsid w:val="002B1A4A"/>
    <w:rsid w:val="002B60B4"/>
    <w:rsid w:val="002B7BD9"/>
    <w:rsid w:val="002B7D87"/>
    <w:rsid w:val="002C0F93"/>
    <w:rsid w:val="002C133E"/>
    <w:rsid w:val="002C26FB"/>
    <w:rsid w:val="002C29A3"/>
    <w:rsid w:val="002C3155"/>
    <w:rsid w:val="002C5AB4"/>
    <w:rsid w:val="002C7759"/>
    <w:rsid w:val="002D17F8"/>
    <w:rsid w:val="002D2BBD"/>
    <w:rsid w:val="002D4549"/>
    <w:rsid w:val="002D49DD"/>
    <w:rsid w:val="002D4D04"/>
    <w:rsid w:val="002D7ADF"/>
    <w:rsid w:val="002E7232"/>
    <w:rsid w:val="002F14AB"/>
    <w:rsid w:val="002F3343"/>
    <w:rsid w:val="00302288"/>
    <w:rsid w:val="003027DB"/>
    <w:rsid w:val="00303A27"/>
    <w:rsid w:val="00303D06"/>
    <w:rsid w:val="003049B2"/>
    <w:rsid w:val="003065F1"/>
    <w:rsid w:val="003069DF"/>
    <w:rsid w:val="0030798F"/>
    <w:rsid w:val="00314B45"/>
    <w:rsid w:val="00314CAF"/>
    <w:rsid w:val="003156E0"/>
    <w:rsid w:val="00315ADA"/>
    <w:rsid w:val="00315F9D"/>
    <w:rsid w:val="00316445"/>
    <w:rsid w:val="00320666"/>
    <w:rsid w:val="00321193"/>
    <w:rsid w:val="00321457"/>
    <w:rsid w:val="0032302E"/>
    <w:rsid w:val="00323613"/>
    <w:rsid w:val="0032365E"/>
    <w:rsid w:val="003248C7"/>
    <w:rsid w:val="003249D4"/>
    <w:rsid w:val="003257DC"/>
    <w:rsid w:val="00327BE1"/>
    <w:rsid w:val="003315F6"/>
    <w:rsid w:val="00335154"/>
    <w:rsid w:val="0033621C"/>
    <w:rsid w:val="00337A1D"/>
    <w:rsid w:val="00340E23"/>
    <w:rsid w:val="00343C7E"/>
    <w:rsid w:val="0034529B"/>
    <w:rsid w:val="0034663D"/>
    <w:rsid w:val="003508AE"/>
    <w:rsid w:val="003634A7"/>
    <w:rsid w:val="003650E3"/>
    <w:rsid w:val="0037132E"/>
    <w:rsid w:val="003714D3"/>
    <w:rsid w:val="003731DF"/>
    <w:rsid w:val="003747AD"/>
    <w:rsid w:val="003758BF"/>
    <w:rsid w:val="00375CA3"/>
    <w:rsid w:val="003765D4"/>
    <w:rsid w:val="00381E69"/>
    <w:rsid w:val="003825CA"/>
    <w:rsid w:val="003830B6"/>
    <w:rsid w:val="0038628D"/>
    <w:rsid w:val="00386971"/>
    <w:rsid w:val="003871E1"/>
    <w:rsid w:val="00392E99"/>
    <w:rsid w:val="00394C21"/>
    <w:rsid w:val="00396601"/>
    <w:rsid w:val="00396EB2"/>
    <w:rsid w:val="00396F09"/>
    <w:rsid w:val="003A0E46"/>
    <w:rsid w:val="003A15D0"/>
    <w:rsid w:val="003A16E2"/>
    <w:rsid w:val="003A6046"/>
    <w:rsid w:val="003B1B6B"/>
    <w:rsid w:val="003B2278"/>
    <w:rsid w:val="003B2A5A"/>
    <w:rsid w:val="003B3FAE"/>
    <w:rsid w:val="003B6580"/>
    <w:rsid w:val="003C0FEB"/>
    <w:rsid w:val="003C15F5"/>
    <w:rsid w:val="003C4190"/>
    <w:rsid w:val="003C4481"/>
    <w:rsid w:val="003C6CAB"/>
    <w:rsid w:val="003C7251"/>
    <w:rsid w:val="003D0562"/>
    <w:rsid w:val="003D0A31"/>
    <w:rsid w:val="003D2B45"/>
    <w:rsid w:val="003D4608"/>
    <w:rsid w:val="003E49D4"/>
    <w:rsid w:val="003E6852"/>
    <w:rsid w:val="003F05FA"/>
    <w:rsid w:val="003F0B87"/>
    <w:rsid w:val="003F2425"/>
    <w:rsid w:val="003F25C1"/>
    <w:rsid w:val="003F3A82"/>
    <w:rsid w:val="003F51F3"/>
    <w:rsid w:val="003F6F61"/>
    <w:rsid w:val="003F7130"/>
    <w:rsid w:val="003F77BC"/>
    <w:rsid w:val="004071AD"/>
    <w:rsid w:val="004154AB"/>
    <w:rsid w:val="00420C4E"/>
    <w:rsid w:val="00424483"/>
    <w:rsid w:val="00425242"/>
    <w:rsid w:val="004260A6"/>
    <w:rsid w:val="00426296"/>
    <w:rsid w:val="0043121A"/>
    <w:rsid w:val="004315C4"/>
    <w:rsid w:val="0043514A"/>
    <w:rsid w:val="004369F6"/>
    <w:rsid w:val="00440CE7"/>
    <w:rsid w:val="004426F5"/>
    <w:rsid w:val="00442B38"/>
    <w:rsid w:val="00445633"/>
    <w:rsid w:val="004501B9"/>
    <w:rsid w:val="00451245"/>
    <w:rsid w:val="0045198F"/>
    <w:rsid w:val="00452F86"/>
    <w:rsid w:val="0045303A"/>
    <w:rsid w:val="0045321A"/>
    <w:rsid w:val="00453D4C"/>
    <w:rsid w:val="00454397"/>
    <w:rsid w:val="00457107"/>
    <w:rsid w:val="004612E9"/>
    <w:rsid w:val="004613BE"/>
    <w:rsid w:val="004618BE"/>
    <w:rsid w:val="00463D63"/>
    <w:rsid w:val="00464440"/>
    <w:rsid w:val="004713E4"/>
    <w:rsid w:val="00472917"/>
    <w:rsid w:val="004734C3"/>
    <w:rsid w:val="0047726B"/>
    <w:rsid w:val="00477767"/>
    <w:rsid w:val="00481250"/>
    <w:rsid w:val="00483A9E"/>
    <w:rsid w:val="004848D5"/>
    <w:rsid w:val="0049415E"/>
    <w:rsid w:val="00495469"/>
    <w:rsid w:val="00496B04"/>
    <w:rsid w:val="004A2072"/>
    <w:rsid w:val="004A268D"/>
    <w:rsid w:val="004A48C0"/>
    <w:rsid w:val="004A7B64"/>
    <w:rsid w:val="004A7D2E"/>
    <w:rsid w:val="004B28EA"/>
    <w:rsid w:val="004B4027"/>
    <w:rsid w:val="004B6EA2"/>
    <w:rsid w:val="004C427B"/>
    <w:rsid w:val="004D0895"/>
    <w:rsid w:val="004D16E4"/>
    <w:rsid w:val="004D276E"/>
    <w:rsid w:val="004D4E35"/>
    <w:rsid w:val="004D6098"/>
    <w:rsid w:val="004E026D"/>
    <w:rsid w:val="004E3827"/>
    <w:rsid w:val="004E4260"/>
    <w:rsid w:val="004E51CC"/>
    <w:rsid w:val="004E617C"/>
    <w:rsid w:val="004F00E0"/>
    <w:rsid w:val="004F2706"/>
    <w:rsid w:val="004F28ED"/>
    <w:rsid w:val="004F2A0D"/>
    <w:rsid w:val="004F4E41"/>
    <w:rsid w:val="0050356E"/>
    <w:rsid w:val="00506A26"/>
    <w:rsid w:val="005106F3"/>
    <w:rsid w:val="00516224"/>
    <w:rsid w:val="00516495"/>
    <w:rsid w:val="00521699"/>
    <w:rsid w:val="00521FA0"/>
    <w:rsid w:val="005223C2"/>
    <w:rsid w:val="00525831"/>
    <w:rsid w:val="0052716D"/>
    <w:rsid w:val="005279BA"/>
    <w:rsid w:val="005343A8"/>
    <w:rsid w:val="00534621"/>
    <w:rsid w:val="0053649B"/>
    <w:rsid w:val="00540303"/>
    <w:rsid w:val="00541C34"/>
    <w:rsid w:val="005447D0"/>
    <w:rsid w:val="005464FC"/>
    <w:rsid w:val="00551440"/>
    <w:rsid w:val="005521F5"/>
    <w:rsid w:val="005523F8"/>
    <w:rsid w:val="00563F84"/>
    <w:rsid w:val="005704DE"/>
    <w:rsid w:val="005722AF"/>
    <w:rsid w:val="005731FC"/>
    <w:rsid w:val="00573FB1"/>
    <w:rsid w:val="00575FC5"/>
    <w:rsid w:val="00576696"/>
    <w:rsid w:val="00576F79"/>
    <w:rsid w:val="0058020F"/>
    <w:rsid w:val="005827B8"/>
    <w:rsid w:val="0058318A"/>
    <w:rsid w:val="005859CD"/>
    <w:rsid w:val="00586716"/>
    <w:rsid w:val="00590EC3"/>
    <w:rsid w:val="005917DA"/>
    <w:rsid w:val="00591989"/>
    <w:rsid w:val="005931DB"/>
    <w:rsid w:val="00597CB0"/>
    <w:rsid w:val="00597EF5"/>
    <w:rsid w:val="005A0E6D"/>
    <w:rsid w:val="005A2DB4"/>
    <w:rsid w:val="005A4A5F"/>
    <w:rsid w:val="005A4AE0"/>
    <w:rsid w:val="005A6451"/>
    <w:rsid w:val="005A7714"/>
    <w:rsid w:val="005B2B2F"/>
    <w:rsid w:val="005B30DA"/>
    <w:rsid w:val="005C2ED7"/>
    <w:rsid w:val="005C44F6"/>
    <w:rsid w:val="005C7D9F"/>
    <w:rsid w:val="005D5966"/>
    <w:rsid w:val="005D77E2"/>
    <w:rsid w:val="005D7B63"/>
    <w:rsid w:val="005E35E6"/>
    <w:rsid w:val="005E3E9D"/>
    <w:rsid w:val="005E6EF0"/>
    <w:rsid w:val="005E763F"/>
    <w:rsid w:val="005F41A2"/>
    <w:rsid w:val="005F5487"/>
    <w:rsid w:val="00601694"/>
    <w:rsid w:val="00602A96"/>
    <w:rsid w:val="00603A45"/>
    <w:rsid w:val="00606833"/>
    <w:rsid w:val="00615FEA"/>
    <w:rsid w:val="00626B6E"/>
    <w:rsid w:val="00633615"/>
    <w:rsid w:val="00634C6E"/>
    <w:rsid w:val="00635B19"/>
    <w:rsid w:val="00635DC2"/>
    <w:rsid w:val="00640C52"/>
    <w:rsid w:val="00640FC6"/>
    <w:rsid w:val="0064123B"/>
    <w:rsid w:val="00641E2D"/>
    <w:rsid w:val="0064206F"/>
    <w:rsid w:val="006428D0"/>
    <w:rsid w:val="0064552C"/>
    <w:rsid w:val="0064590D"/>
    <w:rsid w:val="00650D00"/>
    <w:rsid w:val="006615C8"/>
    <w:rsid w:val="00661658"/>
    <w:rsid w:val="006626EC"/>
    <w:rsid w:val="006647A8"/>
    <w:rsid w:val="00665FAC"/>
    <w:rsid w:val="00666B7D"/>
    <w:rsid w:val="00667218"/>
    <w:rsid w:val="006703D0"/>
    <w:rsid w:val="00673B74"/>
    <w:rsid w:val="006814C9"/>
    <w:rsid w:val="00681937"/>
    <w:rsid w:val="006844FD"/>
    <w:rsid w:val="00691C19"/>
    <w:rsid w:val="00692D50"/>
    <w:rsid w:val="00694192"/>
    <w:rsid w:val="00695C5D"/>
    <w:rsid w:val="006A05E3"/>
    <w:rsid w:val="006A076B"/>
    <w:rsid w:val="006A2636"/>
    <w:rsid w:val="006A2662"/>
    <w:rsid w:val="006B0C50"/>
    <w:rsid w:val="006B3189"/>
    <w:rsid w:val="006B3803"/>
    <w:rsid w:val="006B4F27"/>
    <w:rsid w:val="006B515F"/>
    <w:rsid w:val="006B59BC"/>
    <w:rsid w:val="006C3698"/>
    <w:rsid w:val="006C4F42"/>
    <w:rsid w:val="006C65DF"/>
    <w:rsid w:val="006D2C73"/>
    <w:rsid w:val="006D2CBF"/>
    <w:rsid w:val="006D58B9"/>
    <w:rsid w:val="006E0F36"/>
    <w:rsid w:val="006E0F66"/>
    <w:rsid w:val="006E3197"/>
    <w:rsid w:val="006E3BCB"/>
    <w:rsid w:val="006E7AE0"/>
    <w:rsid w:val="006F1631"/>
    <w:rsid w:val="006F1D2F"/>
    <w:rsid w:val="006F2142"/>
    <w:rsid w:val="006F2144"/>
    <w:rsid w:val="006F39A0"/>
    <w:rsid w:val="006F47AD"/>
    <w:rsid w:val="006F50CB"/>
    <w:rsid w:val="006F71FA"/>
    <w:rsid w:val="007008FA"/>
    <w:rsid w:val="00700D7C"/>
    <w:rsid w:val="00703170"/>
    <w:rsid w:val="007143D5"/>
    <w:rsid w:val="00715EDA"/>
    <w:rsid w:val="00717F4A"/>
    <w:rsid w:val="007202F8"/>
    <w:rsid w:val="007229A8"/>
    <w:rsid w:val="00722FB5"/>
    <w:rsid w:val="0072383C"/>
    <w:rsid w:val="007252DD"/>
    <w:rsid w:val="00726E1C"/>
    <w:rsid w:val="00726F4D"/>
    <w:rsid w:val="00731CC8"/>
    <w:rsid w:val="00734532"/>
    <w:rsid w:val="00736477"/>
    <w:rsid w:val="0074429C"/>
    <w:rsid w:val="007444F1"/>
    <w:rsid w:val="007473E3"/>
    <w:rsid w:val="007478B1"/>
    <w:rsid w:val="00750BE8"/>
    <w:rsid w:val="00750FFC"/>
    <w:rsid w:val="00753AF6"/>
    <w:rsid w:val="00753CC9"/>
    <w:rsid w:val="00760587"/>
    <w:rsid w:val="007622B3"/>
    <w:rsid w:val="00766B89"/>
    <w:rsid w:val="00770C66"/>
    <w:rsid w:val="00770DC8"/>
    <w:rsid w:val="00773141"/>
    <w:rsid w:val="0077331E"/>
    <w:rsid w:val="00774B54"/>
    <w:rsid w:val="00775445"/>
    <w:rsid w:val="00782B2D"/>
    <w:rsid w:val="00786926"/>
    <w:rsid w:val="007877D6"/>
    <w:rsid w:val="007878A9"/>
    <w:rsid w:val="007938D0"/>
    <w:rsid w:val="00796024"/>
    <w:rsid w:val="007A0CCB"/>
    <w:rsid w:val="007A2368"/>
    <w:rsid w:val="007A2955"/>
    <w:rsid w:val="007A2D91"/>
    <w:rsid w:val="007A63AC"/>
    <w:rsid w:val="007A70D8"/>
    <w:rsid w:val="007B1D5A"/>
    <w:rsid w:val="007B5E0E"/>
    <w:rsid w:val="007B62FA"/>
    <w:rsid w:val="007C0B75"/>
    <w:rsid w:val="007C0C9A"/>
    <w:rsid w:val="007C3273"/>
    <w:rsid w:val="007C5423"/>
    <w:rsid w:val="007C6793"/>
    <w:rsid w:val="007D001B"/>
    <w:rsid w:val="007D05FC"/>
    <w:rsid w:val="007D1DA1"/>
    <w:rsid w:val="007D6D7F"/>
    <w:rsid w:val="007D78AF"/>
    <w:rsid w:val="007D792E"/>
    <w:rsid w:val="007E007A"/>
    <w:rsid w:val="007E25BE"/>
    <w:rsid w:val="007E2F6E"/>
    <w:rsid w:val="007E63A6"/>
    <w:rsid w:val="007E68FF"/>
    <w:rsid w:val="007E7862"/>
    <w:rsid w:val="007E79C2"/>
    <w:rsid w:val="007F037D"/>
    <w:rsid w:val="007F1A4F"/>
    <w:rsid w:val="007F27D0"/>
    <w:rsid w:val="007F2CC3"/>
    <w:rsid w:val="007F4384"/>
    <w:rsid w:val="007F5629"/>
    <w:rsid w:val="007F5F50"/>
    <w:rsid w:val="00802085"/>
    <w:rsid w:val="008030F2"/>
    <w:rsid w:val="00805F3C"/>
    <w:rsid w:val="0080775F"/>
    <w:rsid w:val="00807F0C"/>
    <w:rsid w:val="00811314"/>
    <w:rsid w:val="008114DF"/>
    <w:rsid w:val="00812B73"/>
    <w:rsid w:val="0081486B"/>
    <w:rsid w:val="00815892"/>
    <w:rsid w:val="00821E53"/>
    <w:rsid w:val="008224ED"/>
    <w:rsid w:val="008232AB"/>
    <w:rsid w:val="0082465C"/>
    <w:rsid w:val="00826EA0"/>
    <w:rsid w:val="0082707E"/>
    <w:rsid w:val="008320BF"/>
    <w:rsid w:val="008356A7"/>
    <w:rsid w:val="008424BF"/>
    <w:rsid w:val="008443F5"/>
    <w:rsid w:val="00846274"/>
    <w:rsid w:val="00847E37"/>
    <w:rsid w:val="00852060"/>
    <w:rsid w:val="00856A2C"/>
    <w:rsid w:val="008605D1"/>
    <w:rsid w:val="0086371F"/>
    <w:rsid w:val="008662D8"/>
    <w:rsid w:val="00870978"/>
    <w:rsid w:val="00870E11"/>
    <w:rsid w:val="0087109E"/>
    <w:rsid w:val="00875895"/>
    <w:rsid w:val="00876EAF"/>
    <w:rsid w:val="0087703C"/>
    <w:rsid w:val="0088148A"/>
    <w:rsid w:val="00886C14"/>
    <w:rsid w:val="008905F5"/>
    <w:rsid w:val="0089110D"/>
    <w:rsid w:val="008949B6"/>
    <w:rsid w:val="00894D47"/>
    <w:rsid w:val="008B2E3A"/>
    <w:rsid w:val="008B34BF"/>
    <w:rsid w:val="008B5186"/>
    <w:rsid w:val="008B681D"/>
    <w:rsid w:val="008C02D7"/>
    <w:rsid w:val="008C0E2C"/>
    <w:rsid w:val="008C2EDC"/>
    <w:rsid w:val="008C6272"/>
    <w:rsid w:val="008D1171"/>
    <w:rsid w:val="008D1DE5"/>
    <w:rsid w:val="008D3487"/>
    <w:rsid w:val="008D348B"/>
    <w:rsid w:val="008D486A"/>
    <w:rsid w:val="008D552A"/>
    <w:rsid w:val="008D78A0"/>
    <w:rsid w:val="008E2627"/>
    <w:rsid w:val="008E37FA"/>
    <w:rsid w:val="008E38A9"/>
    <w:rsid w:val="008E627A"/>
    <w:rsid w:val="008E6363"/>
    <w:rsid w:val="008E7428"/>
    <w:rsid w:val="008F1069"/>
    <w:rsid w:val="008F2ED5"/>
    <w:rsid w:val="008F6A20"/>
    <w:rsid w:val="008F6B1A"/>
    <w:rsid w:val="008F7FCB"/>
    <w:rsid w:val="00900031"/>
    <w:rsid w:val="00901C7D"/>
    <w:rsid w:val="00903CB4"/>
    <w:rsid w:val="00904D59"/>
    <w:rsid w:val="00905928"/>
    <w:rsid w:val="00905FEF"/>
    <w:rsid w:val="00906FB9"/>
    <w:rsid w:val="00912009"/>
    <w:rsid w:val="00912142"/>
    <w:rsid w:val="00914264"/>
    <w:rsid w:val="00914854"/>
    <w:rsid w:val="00917704"/>
    <w:rsid w:val="009326DA"/>
    <w:rsid w:val="00932FCB"/>
    <w:rsid w:val="0094068D"/>
    <w:rsid w:val="00950B90"/>
    <w:rsid w:val="00953E55"/>
    <w:rsid w:val="009551D3"/>
    <w:rsid w:val="00955924"/>
    <w:rsid w:val="00962E7C"/>
    <w:rsid w:val="00962FFA"/>
    <w:rsid w:val="00966F29"/>
    <w:rsid w:val="0096742D"/>
    <w:rsid w:val="00971F05"/>
    <w:rsid w:val="009775E4"/>
    <w:rsid w:val="00983566"/>
    <w:rsid w:val="00984739"/>
    <w:rsid w:val="00985B88"/>
    <w:rsid w:val="0098604D"/>
    <w:rsid w:val="009900ED"/>
    <w:rsid w:val="009914EE"/>
    <w:rsid w:val="00991FF7"/>
    <w:rsid w:val="009941E9"/>
    <w:rsid w:val="0099474D"/>
    <w:rsid w:val="009A07EC"/>
    <w:rsid w:val="009A1B61"/>
    <w:rsid w:val="009A38BA"/>
    <w:rsid w:val="009A39BE"/>
    <w:rsid w:val="009A6019"/>
    <w:rsid w:val="009A6261"/>
    <w:rsid w:val="009B3301"/>
    <w:rsid w:val="009B63D7"/>
    <w:rsid w:val="009B711F"/>
    <w:rsid w:val="009C2CAD"/>
    <w:rsid w:val="009C356D"/>
    <w:rsid w:val="009C5406"/>
    <w:rsid w:val="009C640C"/>
    <w:rsid w:val="009D071B"/>
    <w:rsid w:val="009D0B59"/>
    <w:rsid w:val="009D1644"/>
    <w:rsid w:val="009D40D0"/>
    <w:rsid w:val="009D4C0D"/>
    <w:rsid w:val="009E50D8"/>
    <w:rsid w:val="009F0556"/>
    <w:rsid w:val="009F056E"/>
    <w:rsid w:val="009F0BA3"/>
    <w:rsid w:val="009F18E1"/>
    <w:rsid w:val="009F3825"/>
    <w:rsid w:val="009F4891"/>
    <w:rsid w:val="009F5081"/>
    <w:rsid w:val="00A02DE8"/>
    <w:rsid w:val="00A04EB0"/>
    <w:rsid w:val="00A075E2"/>
    <w:rsid w:val="00A13CBA"/>
    <w:rsid w:val="00A16708"/>
    <w:rsid w:val="00A224CB"/>
    <w:rsid w:val="00A23B5D"/>
    <w:rsid w:val="00A3213F"/>
    <w:rsid w:val="00A33171"/>
    <w:rsid w:val="00A349F2"/>
    <w:rsid w:val="00A36071"/>
    <w:rsid w:val="00A378C4"/>
    <w:rsid w:val="00A40DE0"/>
    <w:rsid w:val="00A41F5A"/>
    <w:rsid w:val="00A42184"/>
    <w:rsid w:val="00A433F8"/>
    <w:rsid w:val="00A44EC7"/>
    <w:rsid w:val="00A45B78"/>
    <w:rsid w:val="00A54034"/>
    <w:rsid w:val="00A54FB3"/>
    <w:rsid w:val="00A551B7"/>
    <w:rsid w:val="00A56DAE"/>
    <w:rsid w:val="00A6090A"/>
    <w:rsid w:val="00A60AD5"/>
    <w:rsid w:val="00A61DC1"/>
    <w:rsid w:val="00A6266E"/>
    <w:rsid w:val="00A64F0F"/>
    <w:rsid w:val="00A65407"/>
    <w:rsid w:val="00A6671C"/>
    <w:rsid w:val="00A67E7A"/>
    <w:rsid w:val="00A7443B"/>
    <w:rsid w:val="00A82C84"/>
    <w:rsid w:val="00A83A5B"/>
    <w:rsid w:val="00A84123"/>
    <w:rsid w:val="00A86DF5"/>
    <w:rsid w:val="00A92CA3"/>
    <w:rsid w:val="00A97AD7"/>
    <w:rsid w:val="00AA02A1"/>
    <w:rsid w:val="00AA0710"/>
    <w:rsid w:val="00AA11DE"/>
    <w:rsid w:val="00AA219E"/>
    <w:rsid w:val="00AA290F"/>
    <w:rsid w:val="00AA2C25"/>
    <w:rsid w:val="00AA2D50"/>
    <w:rsid w:val="00AA5363"/>
    <w:rsid w:val="00AB3277"/>
    <w:rsid w:val="00AB5BEA"/>
    <w:rsid w:val="00AB67DC"/>
    <w:rsid w:val="00AC43E9"/>
    <w:rsid w:val="00AC5549"/>
    <w:rsid w:val="00AD0FA2"/>
    <w:rsid w:val="00AD18BC"/>
    <w:rsid w:val="00AD4BAB"/>
    <w:rsid w:val="00AD58F8"/>
    <w:rsid w:val="00AD658B"/>
    <w:rsid w:val="00AD6966"/>
    <w:rsid w:val="00AD7530"/>
    <w:rsid w:val="00AD754F"/>
    <w:rsid w:val="00AD78F2"/>
    <w:rsid w:val="00AE1859"/>
    <w:rsid w:val="00AE2052"/>
    <w:rsid w:val="00AE24D7"/>
    <w:rsid w:val="00AE3A7E"/>
    <w:rsid w:val="00AE3E9A"/>
    <w:rsid w:val="00AE4CA7"/>
    <w:rsid w:val="00AE4DEA"/>
    <w:rsid w:val="00AE5A78"/>
    <w:rsid w:val="00AF4FB3"/>
    <w:rsid w:val="00AF5B68"/>
    <w:rsid w:val="00AF6E8B"/>
    <w:rsid w:val="00B02C3C"/>
    <w:rsid w:val="00B04FE3"/>
    <w:rsid w:val="00B07D0C"/>
    <w:rsid w:val="00B13319"/>
    <w:rsid w:val="00B14CB8"/>
    <w:rsid w:val="00B160FE"/>
    <w:rsid w:val="00B165E7"/>
    <w:rsid w:val="00B1755C"/>
    <w:rsid w:val="00B175A4"/>
    <w:rsid w:val="00B23D45"/>
    <w:rsid w:val="00B24857"/>
    <w:rsid w:val="00B24F82"/>
    <w:rsid w:val="00B258EA"/>
    <w:rsid w:val="00B2608F"/>
    <w:rsid w:val="00B26ECA"/>
    <w:rsid w:val="00B350E1"/>
    <w:rsid w:val="00B355E2"/>
    <w:rsid w:val="00B36221"/>
    <w:rsid w:val="00B3728F"/>
    <w:rsid w:val="00B40F98"/>
    <w:rsid w:val="00B413B8"/>
    <w:rsid w:val="00B42D00"/>
    <w:rsid w:val="00B45654"/>
    <w:rsid w:val="00B53014"/>
    <w:rsid w:val="00B53DA1"/>
    <w:rsid w:val="00B54FB5"/>
    <w:rsid w:val="00B65F09"/>
    <w:rsid w:val="00B70090"/>
    <w:rsid w:val="00B718A2"/>
    <w:rsid w:val="00B76F0E"/>
    <w:rsid w:val="00B76F31"/>
    <w:rsid w:val="00B82E30"/>
    <w:rsid w:val="00B8531E"/>
    <w:rsid w:val="00B85423"/>
    <w:rsid w:val="00B93420"/>
    <w:rsid w:val="00B947F4"/>
    <w:rsid w:val="00B965CF"/>
    <w:rsid w:val="00B97CAE"/>
    <w:rsid w:val="00BA0616"/>
    <w:rsid w:val="00BA13EA"/>
    <w:rsid w:val="00BA54AD"/>
    <w:rsid w:val="00BA5B69"/>
    <w:rsid w:val="00BA6484"/>
    <w:rsid w:val="00BA7CDA"/>
    <w:rsid w:val="00BB1A44"/>
    <w:rsid w:val="00BB2235"/>
    <w:rsid w:val="00BB3960"/>
    <w:rsid w:val="00BB4C36"/>
    <w:rsid w:val="00BB4D26"/>
    <w:rsid w:val="00BB519C"/>
    <w:rsid w:val="00BC0F88"/>
    <w:rsid w:val="00BC3596"/>
    <w:rsid w:val="00BC3768"/>
    <w:rsid w:val="00BC7F10"/>
    <w:rsid w:val="00BD6BA6"/>
    <w:rsid w:val="00BD7C58"/>
    <w:rsid w:val="00BE0204"/>
    <w:rsid w:val="00BF3383"/>
    <w:rsid w:val="00BF44CC"/>
    <w:rsid w:val="00BF50E7"/>
    <w:rsid w:val="00C03DB5"/>
    <w:rsid w:val="00C06479"/>
    <w:rsid w:val="00C06C96"/>
    <w:rsid w:val="00C07555"/>
    <w:rsid w:val="00C11777"/>
    <w:rsid w:val="00C12048"/>
    <w:rsid w:val="00C13BF4"/>
    <w:rsid w:val="00C15062"/>
    <w:rsid w:val="00C1589B"/>
    <w:rsid w:val="00C16B43"/>
    <w:rsid w:val="00C201E9"/>
    <w:rsid w:val="00C27B6F"/>
    <w:rsid w:val="00C301BF"/>
    <w:rsid w:val="00C303A3"/>
    <w:rsid w:val="00C3114E"/>
    <w:rsid w:val="00C326EC"/>
    <w:rsid w:val="00C33825"/>
    <w:rsid w:val="00C3689D"/>
    <w:rsid w:val="00C41CF2"/>
    <w:rsid w:val="00C46B2E"/>
    <w:rsid w:val="00C4714A"/>
    <w:rsid w:val="00C47161"/>
    <w:rsid w:val="00C512CA"/>
    <w:rsid w:val="00C51404"/>
    <w:rsid w:val="00C53A4D"/>
    <w:rsid w:val="00C53EFE"/>
    <w:rsid w:val="00C549DF"/>
    <w:rsid w:val="00C54E60"/>
    <w:rsid w:val="00C56E31"/>
    <w:rsid w:val="00C578B5"/>
    <w:rsid w:val="00C57A18"/>
    <w:rsid w:val="00C6100B"/>
    <w:rsid w:val="00C647AE"/>
    <w:rsid w:val="00C64CC0"/>
    <w:rsid w:val="00C673C6"/>
    <w:rsid w:val="00C721A1"/>
    <w:rsid w:val="00C72787"/>
    <w:rsid w:val="00C7391B"/>
    <w:rsid w:val="00C73993"/>
    <w:rsid w:val="00C74210"/>
    <w:rsid w:val="00C77560"/>
    <w:rsid w:val="00C83593"/>
    <w:rsid w:val="00C848D5"/>
    <w:rsid w:val="00C85975"/>
    <w:rsid w:val="00C865E5"/>
    <w:rsid w:val="00C86AE1"/>
    <w:rsid w:val="00C925CF"/>
    <w:rsid w:val="00C92A95"/>
    <w:rsid w:val="00C9328A"/>
    <w:rsid w:val="00C94183"/>
    <w:rsid w:val="00C95281"/>
    <w:rsid w:val="00C95596"/>
    <w:rsid w:val="00C96997"/>
    <w:rsid w:val="00CA13A9"/>
    <w:rsid w:val="00CA39BD"/>
    <w:rsid w:val="00CA755D"/>
    <w:rsid w:val="00CB0596"/>
    <w:rsid w:val="00CB4BE0"/>
    <w:rsid w:val="00CB63A1"/>
    <w:rsid w:val="00CB720A"/>
    <w:rsid w:val="00CC165C"/>
    <w:rsid w:val="00CC4810"/>
    <w:rsid w:val="00CC64FB"/>
    <w:rsid w:val="00CD102D"/>
    <w:rsid w:val="00CD109C"/>
    <w:rsid w:val="00CD1866"/>
    <w:rsid w:val="00CD2C29"/>
    <w:rsid w:val="00CE2E8D"/>
    <w:rsid w:val="00CE3319"/>
    <w:rsid w:val="00CE68A7"/>
    <w:rsid w:val="00CE7A19"/>
    <w:rsid w:val="00CF0C43"/>
    <w:rsid w:val="00CF0D0A"/>
    <w:rsid w:val="00CF1E32"/>
    <w:rsid w:val="00CF5E19"/>
    <w:rsid w:val="00D0125C"/>
    <w:rsid w:val="00D031FE"/>
    <w:rsid w:val="00D052B3"/>
    <w:rsid w:val="00D113E4"/>
    <w:rsid w:val="00D11558"/>
    <w:rsid w:val="00D134AB"/>
    <w:rsid w:val="00D14537"/>
    <w:rsid w:val="00D14770"/>
    <w:rsid w:val="00D153D3"/>
    <w:rsid w:val="00D166DB"/>
    <w:rsid w:val="00D22194"/>
    <w:rsid w:val="00D22CF1"/>
    <w:rsid w:val="00D246D4"/>
    <w:rsid w:val="00D25CE0"/>
    <w:rsid w:val="00D2605B"/>
    <w:rsid w:val="00D260B0"/>
    <w:rsid w:val="00D266CF"/>
    <w:rsid w:val="00D348ED"/>
    <w:rsid w:val="00D35AF5"/>
    <w:rsid w:val="00D37888"/>
    <w:rsid w:val="00D42052"/>
    <w:rsid w:val="00D4282E"/>
    <w:rsid w:val="00D428F9"/>
    <w:rsid w:val="00D46000"/>
    <w:rsid w:val="00D47A94"/>
    <w:rsid w:val="00D5551B"/>
    <w:rsid w:val="00D55D40"/>
    <w:rsid w:val="00D600B6"/>
    <w:rsid w:val="00D6012E"/>
    <w:rsid w:val="00D627FB"/>
    <w:rsid w:val="00D62BF6"/>
    <w:rsid w:val="00D6463E"/>
    <w:rsid w:val="00D65A90"/>
    <w:rsid w:val="00D72157"/>
    <w:rsid w:val="00D74000"/>
    <w:rsid w:val="00D81FEB"/>
    <w:rsid w:val="00D844FE"/>
    <w:rsid w:val="00D868E9"/>
    <w:rsid w:val="00D925DD"/>
    <w:rsid w:val="00D938C9"/>
    <w:rsid w:val="00D93FEA"/>
    <w:rsid w:val="00D94B33"/>
    <w:rsid w:val="00D977D8"/>
    <w:rsid w:val="00DA065F"/>
    <w:rsid w:val="00DA16B7"/>
    <w:rsid w:val="00DA19C1"/>
    <w:rsid w:val="00DA27DF"/>
    <w:rsid w:val="00DA466B"/>
    <w:rsid w:val="00DA5901"/>
    <w:rsid w:val="00DA5D4E"/>
    <w:rsid w:val="00DB024E"/>
    <w:rsid w:val="00DB520F"/>
    <w:rsid w:val="00DB5ABB"/>
    <w:rsid w:val="00DB5EE3"/>
    <w:rsid w:val="00DB7749"/>
    <w:rsid w:val="00DB7F61"/>
    <w:rsid w:val="00DC600D"/>
    <w:rsid w:val="00DD13F2"/>
    <w:rsid w:val="00DD2826"/>
    <w:rsid w:val="00DD5A72"/>
    <w:rsid w:val="00DD664C"/>
    <w:rsid w:val="00DE1227"/>
    <w:rsid w:val="00DE355F"/>
    <w:rsid w:val="00DE399D"/>
    <w:rsid w:val="00DE3C13"/>
    <w:rsid w:val="00DE3DBE"/>
    <w:rsid w:val="00DE412D"/>
    <w:rsid w:val="00DE4B07"/>
    <w:rsid w:val="00DF0309"/>
    <w:rsid w:val="00DF3A91"/>
    <w:rsid w:val="00DF45F1"/>
    <w:rsid w:val="00DF4616"/>
    <w:rsid w:val="00DF54E8"/>
    <w:rsid w:val="00DF73C5"/>
    <w:rsid w:val="00E006ED"/>
    <w:rsid w:val="00E0643C"/>
    <w:rsid w:val="00E102E8"/>
    <w:rsid w:val="00E11FF7"/>
    <w:rsid w:val="00E13AA8"/>
    <w:rsid w:val="00E15907"/>
    <w:rsid w:val="00E168B8"/>
    <w:rsid w:val="00E17661"/>
    <w:rsid w:val="00E17698"/>
    <w:rsid w:val="00E20A7D"/>
    <w:rsid w:val="00E21222"/>
    <w:rsid w:val="00E22408"/>
    <w:rsid w:val="00E2250A"/>
    <w:rsid w:val="00E22C63"/>
    <w:rsid w:val="00E25065"/>
    <w:rsid w:val="00E2707D"/>
    <w:rsid w:val="00E2713A"/>
    <w:rsid w:val="00E27B84"/>
    <w:rsid w:val="00E30461"/>
    <w:rsid w:val="00E33DCE"/>
    <w:rsid w:val="00E343BC"/>
    <w:rsid w:val="00E34669"/>
    <w:rsid w:val="00E34852"/>
    <w:rsid w:val="00E51AFA"/>
    <w:rsid w:val="00E5446F"/>
    <w:rsid w:val="00E651A7"/>
    <w:rsid w:val="00E65D0D"/>
    <w:rsid w:val="00E65D43"/>
    <w:rsid w:val="00E663CF"/>
    <w:rsid w:val="00E709CF"/>
    <w:rsid w:val="00E71356"/>
    <w:rsid w:val="00E80B36"/>
    <w:rsid w:val="00E82F94"/>
    <w:rsid w:val="00E850D2"/>
    <w:rsid w:val="00E85E26"/>
    <w:rsid w:val="00E92F3C"/>
    <w:rsid w:val="00EA2746"/>
    <w:rsid w:val="00EA3D57"/>
    <w:rsid w:val="00EA451B"/>
    <w:rsid w:val="00EB0F86"/>
    <w:rsid w:val="00EB37A2"/>
    <w:rsid w:val="00EB5C69"/>
    <w:rsid w:val="00EC2F33"/>
    <w:rsid w:val="00EC3689"/>
    <w:rsid w:val="00EC4044"/>
    <w:rsid w:val="00EC4613"/>
    <w:rsid w:val="00ED2913"/>
    <w:rsid w:val="00ED3719"/>
    <w:rsid w:val="00ED57D5"/>
    <w:rsid w:val="00ED7742"/>
    <w:rsid w:val="00EE3FDC"/>
    <w:rsid w:val="00EE46B3"/>
    <w:rsid w:val="00EE498F"/>
    <w:rsid w:val="00EE5195"/>
    <w:rsid w:val="00EE715F"/>
    <w:rsid w:val="00EF0E68"/>
    <w:rsid w:val="00EF5A40"/>
    <w:rsid w:val="00EF6275"/>
    <w:rsid w:val="00EF630B"/>
    <w:rsid w:val="00EF64E9"/>
    <w:rsid w:val="00EF7AF5"/>
    <w:rsid w:val="00F029F2"/>
    <w:rsid w:val="00F03063"/>
    <w:rsid w:val="00F100A5"/>
    <w:rsid w:val="00F12773"/>
    <w:rsid w:val="00F1337B"/>
    <w:rsid w:val="00F14D21"/>
    <w:rsid w:val="00F220D8"/>
    <w:rsid w:val="00F231DB"/>
    <w:rsid w:val="00F25711"/>
    <w:rsid w:val="00F25ADE"/>
    <w:rsid w:val="00F269E2"/>
    <w:rsid w:val="00F30150"/>
    <w:rsid w:val="00F347B2"/>
    <w:rsid w:val="00F34DD9"/>
    <w:rsid w:val="00F358EA"/>
    <w:rsid w:val="00F365DD"/>
    <w:rsid w:val="00F424E8"/>
    <w:rsid w:val="00F463BA"/>
    <w:rsid w:val="00F50251"/>
    <w:rsid w:val="00F50CAD"/>
    <w:rsid w:val="00F5558B"/>
    <w:rsid w:val="00F61B5A"/>
    <w:rsid w:val="00F701F9"/>
    <w:rsid w:val="00F70BBF"/>
    <w:rsid w:val="00F7462A"/>
    <w:rsid w:val="00F77E8B"/>
    <w:rsid w:val="00F809F6"/>
    <w:rsid w:val="00F818DC"/>
    <w:rsid w:val="00F82BB6"/>
    <w:rsid w:val="00F84D2A"/>
    <w:rsid w:val="00F85851"/>
    <w:rsid w:val="00F91663"/>
    <w:rsid w:val="00F919D7"/>
    <w:rsid w:val="00F91ADD"/>
    <w:rsid w:val="00F92A0A"/>
    <w:rsid w:val="00F92ECD"/>
    <w:rsid w:val="00F9367B"/>
    <w:rsid w:val="00F95C2E"/>
    <w:rsid w:val="00F97642"/>
    <w:rsid w:val="00FA46D8"/>
    <w:rsid w:val="00FA47EB"/>
    <w:rsid w:val="00FA4BF8"/>
    <w:rsid w:val="00FA6C88"/>
    <w:rsid w:val="00FA7972"/>
    <w:rsid w:val="00FB00A5"/>
    <w:rsid w:val="00FB0F96"/>
    <w:rsid w:val="00FB4A02"/>
    <w:rsid w:val="00FB60C9"/>
    <w:rsid w:val="00FC28B8"/>
    <w:rsid w:val="00FC2C90"/>
    <w:rsid w:val="00FC3D6D"/>
    <w:rsid w:val="00FC4299"/>
    <w:rsid w:val="00FD0823"/>
    <w:rsid w:val="00FD10FA"/>
    <w:rsid w:val="00FD261B"/>
    <w:rsid w:val="00FD6216"/>
    <w:rsid w:val="00FD71BE"/>
    <w:rsid w:val="00FE262D"/>
    <w:rsid w:val="00FE2706"/>
    <w:rsid w:val="00FE3517"/>
    <w:rsid w:val="00FE4B1C"/>
    <w:rsid w:val="00FE4D81"/>
    <w:rsid w:val="00FE69D4"/>
    <w:rsid w:val="00FF2907"/>
    <w:rsid w:val="00FF2E68"/>
    <w:rsid w:val="3C5FF15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8D836A9"/>
  <w15:chartTrackingRefBased/>
  <w15:docId w15:val="{6CDE4A2E-6C30-4557-B6A9-CD1071137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Plain Text"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99"/>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99"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A0830"/>
    <w:pPr>
      <w:spacing w:after="60"/>
      <w:jc w:val="both"/>
    </w:pPr>
    <w:rPr>
      <w:rFonts w:ascii="Arial" w:hAnsi="Arial"/>
      <w:sz w:val="22"/>
      <w:szCs w:val="24"/>
      <w:lang w:eastAsia="en-US"/>
    </w:rPr>
  </w:style>
  <w:style w:type="paragraph" w:styleId="Heading1">
    <w:name w:val="heading 1"/>
    <w:basedOn w:val="Normal"/>
    <w:next w:val="Normal"/>
    <w:qFormat/>
    <w:rsid w:val="008F1069"/>
    <w:pPr>
      <w:keepNext/>
      <w:numPr>
        <w:numId w:val="1"/>
      </w:numPr>
      <w:pBdr>
        <w:top w:val="single" w:sz="4" w:space="1" w:color="auto"/>
      </w:pBdr>
      <w:suppressAutoHyphens/>
      <w:spacing w:before="104" w:after="226"/>
      <w:outlineLvl w:val="0"/>
    </w:pPr>
    <w:rPr>
      <w:rFonts w:ascii="Century Gothic" w:hAnsi="Century Gothic"/>
      <w:b/>
      <w:smallCaps/>
      <w:spacing w:val="-2"/>
      <w:sz w:val="28"/>
      <w:szCs w:val="20"/>
    </w:rPr>
  </w:style>
  <w:style w:type="paragraph" w:styleId="Heading2">
    <w:name w:val="heading 2"/>
    <w:basedOn w:val="Normal"/>
    <w:next w:val="Normal"/>
    <w:qFormat/>
    <w:pPr>
      <w:keepNext/>
      <w:ind w:left="720"/>
      <w:outlineLvl w:val="1"/>
    </w:pPr>
    <w:rPr>
      <w:rFonts w:ascii="Arial Narrow" w:hAnsi="Arial Narrow"/>
      <w:b/>
      <w:bCs/>
    </w:rPr>
  </w:style>
  <w:style w:type="paragraph" w:styleId="Heading3">
    <w:name w:val="heading 3"/>
    <w:basedOn w:val="Normal"/>
    <w:next w:val="Normal"/>
    <w:qFormat/>
    <w:pPr>
      <w:keepNext/>
      <w:widowControl w:val="0"/>
      <w:tabs>
        <w:tab w:val="left" w:pos="2160"/>
        <w:tab w:val="left" w:pos="9360"/>
      </w:tabs>
      <w:outlineLvl w:val="2"/>
    </w:pPr>
    <w:rPr>
      <w:rFonts w:ascii="Courier" w:hAnsi="Courier"/>
      <w:b/>
      <w:sz w:val="28"/>
      <w:szCs w:val="20"/>
      <w:lang w:val="en-US"/>
    </w:rPr>
  </w:style>
  <w:style w:type="paragraph" w:styleId="Heading4">
    <w:name w:val="heading 4"/>
    <w:basedOn w:val="Normal"/>
    <w:next w:val="Normal"/>
    <w:qFormat/>
    <w:pPr>
      <w:keepNext/>
      <w:widowControl w:val="0"/>
      <w:spacing w:after="540"/>
      <w:ind w:left="116"/>
      <w:outlineLvl w:val="3"/>
    </w:pPr>
    <w:rPr>
      <w:b/>
      <w:spacing w:val="15"/>
      <w:sz w:val="28"/>
      <w:lang w:val="en-US"/>
    </w:rPr>
  </w:style>
  <w:style w:type="paragraph" w:styleId="Heading5">
    <w:name w:val="heading 5"/>
    <w:basedOn w:val="Normal"/>
    <w:next w:val="Normal"/>
    <w:qFormat/>
    <w:rsid w:val="00525831"/>
    <w:pPr>
      <w:keepNext/>
      <w:pBdr>
        <w:top w:val="single" w:sz="4" w:space="1" w:color="auto"/>
        <w:left w:val="single" w:sz="4" w:space="4" w:color="auto"/>
        <w:bottom w:val="single" w:sz="4" w:space="1" w:color="auto"/>
        <w:right w:val="single" w:sz="4" w:space="4" w:color="auto"/>
      </w:pBdr>
      <w:spacing w:before="120" w:after="120"/>
      <w:jc w:val="center"/>
      <w:outlineLvl w:val="4"/>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FootnoteText">
    <w:name w:val="footnote text"/>
    <w:basedOn w:val="Normal"/>
    <w:link w:val="FootnoteTextChar"/>
    <w:uiPriority w:val="99"/>
    <w:pPr>
      <w:widowControl w:val="0"/>
    </w:pPr>
    <w:rPr>
      <w:rFonts w:ascii="Courier" w:hAnsi="Courier"/>
      <w:szCs w:val="20"/>
      <w:lang w:val="en-US"/>
    </w:rPr>
  </w:style>
  <w:style w:type="paragraph" w:styleId="BodyText3">
    <w:name w:val="Body Text 3"/>
    <w:basedOn w:val="Normal"/>
    <w:rPr>
      <w:szCs w:val="20"/>
      <w:lang w:val="en-US"/>
    </w:rPr>
  </w:style>
  <w:style w:type="paragraph" w:styleId="BodyTextIndent">
    <w:name w:val="Body Text Indent"/>
    <w:basedOn w:val="Normal"/>
    <w:pPr>
      <w:tabs>
        <w:tab w:val="left" w:pos="360"/>
      </w:tabs>
    </w:pPr>
    <w:rPr>
      <w:b/>
      <w:i/>
      <w:sz w:val="28"/>
      <w:szCs w:val="20"/>
      <w:lang w:val="en-US"/>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pBdr>
        <w:bottom w:val="single" w:sz="4" w:space="1" w:color="auto"/>
      </w:pBdr>
    </w:pPr>
    <w:rPr>
      <w:rFonts w:ascii="Arial Narrow" w:hAnsi="Arial Narrow"/>
      <w:i/>
      <w:iCs/>
    </w:rPr>
  </w:style>
  <w:style w:type="paragraph" w:styleId="BodyText2">
    <w:name w:val="Body Text 2"/>
    <w:basedOn w:val="Normal"/>
    <w:pPr>
      <w:spacing w:before="120" w:after="120"/>
    </w:pPr>
    <w:rPr>
      <w:rFonts w:ascii="Arial Narrow" w:hAnsi="Arial Narrow"/>
    </w:rPr>
  </w:style>
  <w:style w:type="paragraph" w:styleId="BalloonText">
    <w:name w:val="Balloon Text"/>
    <w:basedOn w:val="Normal"/>
    <w:semiHidden/>
    <w:rsid w:val="00D260B0"/>
    <w:rPr>
      <w:rFonts w:ascii="Tahoma" w:hAnsi="Tahoma" w:cs="Tahoma"/>
      <w:sz w:val="16"/>
      <w:szCs w:val="16"/>
    </w:rPr>
  </w:style>
  <w:style w:type="character" w:styleId="CommentReference">
    <w:name w:val="annotation reference"/>
    <w:uiPriority w:val="99"/>
    <w:semiHidden/>
    <w:rsid w:val="00EF6275"/>
    <w:rPr>
      <w:sz w:val="16"/>
      <w:szCs w:val="16"/>
    </w:rPr>
  </w:style>
  <w:style w:type="paragraph" w:styleId="CommentText">
    <w:name w:val="annotation text"/>
    <w:basedOn w:val="Normal"/>
    <w:link w:val="CommentTextChar"/>
    <w:uiPriority w:val="99"/>
    <w:semiHidden/>
    <w:rsid w:val="00EF6275"/>
    <w:rPr>
      <w:szCs w:val="20"/>
    </w:rPr>
  </w:style>
  <w:style w:type="paragraph" w:styleId="CommentSubject">
    <w:name w:val="annotation subject"/>
    <w:basedOn w:val="CommentText"/>
    <w:next w:val="CommentText"/>
    <w:semiHidden/>
    <w:rsid w:val="00EF6275"/>
    <w:rPr>
      <w:b/>
      <w:bCs/>
    </w:rPr>
  </w:style>
  <w:style w:type="table" w:styleId="TableGrid">
    <w:name w:val="Table Grid"/>
    <w:basedOn w:val="TableNormal"/>
    <w:uiPriority w:val="39"/>
    <w:rsid w:val="00233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E663CF"/>
    <w:pPr>
      <w:spacing w:before="100" w:beforeAutospacing="1" w:after="100" w:afterAutospacing="1"/>
    </w:pPr>
    <w:rPr>
      <w:rFonts w:ascii="Times New Roman" w:hAnsi="Times New Roman"/>
      <w:sz w:val="24"/>
      <w:lang w:val="en-US"/>
    </w:rPr>
  </w:style>
  <w:style w:type="character" w:styleId="Emphasis">
    <w:name w:val="Emphasis"/>
    <w:qFormat/>
    <w:rsid w:val="00F30150"/>
    <w:rPr>
      <w:i/>
      <w:iCs/>
    </w:rPr>
  </w:style>
  <w:style w:type="character" w:styleId="FootnoteReference">
    <w:name w:val="footnote reference"/>
    <w:uiPriority w:val="99"/>
    <w:rsid w:val="00BF50E7"/>
    <w:rPr>
      <w:rFonts w:ascii="Arial" w:hAnsi="Arial"/>
      <w:sz w:val="18"/>
      <w:vertAlign w:val="superscript"/>
    </w:rPr>
  </w:style>
  <w:style w:type="paragraph" w:customStyle="1" w:styleId="Char">
    <w:name w:val="Char"/>
    <w:basedOn w:val="Heading2"/>
    <w:rsid w:val="00912142"/>
    <w:pPr>
      <w:pageBreakBefore/>
      <w:tabs>
        <w:tab w:val="left" w:pos="850"/>
        <w:tab w:val="left" w:pos="1191"/>
        <w:tab w:val="left" w:pos="1531"/>
      </w:tabs>
      <w:ind w:left="0"/>
      <w:jc w:val="center"/>
    </w:pPr>
    <w:rPr>
      <w:rFonts w:ascii="Tahoma" w:hAnsi="Tahoma" w:cs="Tahoma"/>
      <w:bCs w:val="0"/>
      <w:color w:val="FFFFFF"/>
      <w:spacing w:val="20"/>
      <w:szCs w:val="22"/>
      <w:lang w:eastAsia="zh-CN"/>
    </w:rPr>
  </w:style>
  <w:style w:type="paragraph" w:customStyle="1" w:styleId="ColorfulList-Accent11">
    <w:name w:val="Colorful List - Accent 11"/>
    <w:basedOn w:val="Normal"/>
    <w:qFormat/>
    <w:rsid w:val="00DB520F"/>
    <w:pPr>
      <w:spacing w:after="0"/>
      <w:ind w:left="720"/>
      <w:jc w:val="left"/>
    </w:pPr>
    <w:rPr>
      <w:rFonts w:ascii="Times New Roman" w:hAnsi="Times New Roman"/>
      <w:sz w:val="24"/>
      <w:lang w:val="en-US"/>
    </w:rPr>
  </w:style>
  <w:style w:type="paragraph" w:styleId="Title">
    <w:name w:val="Title"/>
    <w:basedOn w:val="Normal"/>
    <w:qFormat/>
    <w:rsid w:val="00700D7C"/>
    <w:pPr>
      <w:pBdr>
        <w:top w:val="single" w:sz="4" w:space="1" w:color="auto"/>
        <w:left w:val="single" w:sz="4" w:space="4" w:color="auto"/>
        <w:bottom w:val="single" w:sz="4" w:space="1" w:color="auto"/>
        <w:right w:val="single" w:sz="4" w:space="4" w:color="auto"/>
      </w:pBdr>
      <w:spacing w:before="240"/>
      <w:jc w:val="center"/>
      <w:outlineLvl w:val="0"/>
    </w:pPr>
    <w:rPr>
      <w:rFonts w:cs="Arial"/>
      <w:b/>
      <w:bCs/>
      <w:kern w:val="28"/>
      <w:sz w:val="32"/>
      <w:szCs w:val="32"/>
    </w:rPr>
  </w:style>
  <w:style w:type="paragraph" w:customStyle="1" w:styleId="CharCharChar1">
    <w:name w:val="Char Char Char1"/>
    <w:basedOn w:val="Normal"/>
    <w:rsid w:val="00340E23"/>
    <w:pPr>
      <w:spacing w:after="160" w:line="240" w:lineRule="exact"/>
      <w:jc w:val="left"/>
    </w:pPr>
    <w:rPr>
      <w:rFonts w:cs="Arial"/>
      <w:sz w:val="20"/>
      <w:szCs w:val="20"/>
      <w:lang w:val="en-US"/>
    </w:rPr>
  </w:style>
  <w:style w:type="paragraph" w:customStyle="1" w:styleId="ColorfulShading-Accent11">
    <w:name w:val="Colorful Shading - Accent 11"/>
    <w:hidden/>
    <w:uiPriority w:val="99"/>
    <w:semiHidden/>
    <w:rsid w:val="00051C87"/>
    <w:rPr>
      <w:rFonts w:ascii="Arial" w:hAnsi="Arial"/>
      <w:sz w:val="22"/>
      <w:szCs w:val="24"/>
      <w:lang w:eastAsia="en-US"/>
    </w:rPr>
  </w:style>
  <w:style w:type="character" w:customStyle="1" w:styleId="CommentTextChar">
    <w:name w:val="Comment Text Char"/>
    <w:link w:val="CommentText"/>
    <w:uiPriority w:val="99"/>
    <w:semiHidden/>
    <w:rsid w:val="00104FDC"/>
    <w:rPr>
      <w:rFonts w:ascii="Arial" w:hAnsi="Arial"/>
      <w:sz w:val="22"/>
      <w:lang w:val="en-GB"/>
    </w:rPr>
  </w:style>
  <w:style w:type="character" w:customStyle="1" w:styleId="HeaderChar">
    <w:name w:val="Header Char"/>
    <w:link w:val="Header"/>
    <w:rsid w:val="000776E9"/>
    <w:rPr>
      <w:rFonts w:ascii="Arial" w:hAnsi="Arial"/>
      <w:sz w:val="22"/>
      <w:szCs w:val="24"/>
      <w:lang w:val="en-GB"/>
    </w:rPr>
  </w:style>
  <w:style w:type="character" w:customStyle="1" w:styleId="MediumGrid11">
    <w:name w:val="Medium Grid 11"/>
    <w:uiPriority w:val="99"/>
    <w:semiHidden/>
    <w:rsid w:val="000776E9"/>
    <w:rPr>
      <w:color w:val="808080"/>
    </w:rPr>
  </w:style>
  <w:style w:type="character" w:customStyle="1" w:styleId="FooterChar">
    <w:name w:val="Footer Char"/>
    <w:link w:val="Footer"/>
    <w:uiPriority w:val="99"/>
    <w:rsid w:val="008D1171"/>
    <w:rPr>
      <w:rFonts w:ascii="Arial" w:hAnsi="Arial"/>
      <w:sz w:val="22"/>
      <w:szCs w:val="24"/>
      <w:lang w:val="en-GB"/>
    </w:rPr>
  </w:style>
  <w:style w:type="paragraph" w:customStyle="1" w:styleId="ColorfulList-Accent12">
    <w:name w:val="Colorful List - Accent 12"/>
    <w:basedOn w:val="Normal"/>
    <w:uiPriority w:val="99"/>
    <w:qFormat/>
    <w:rsid w:val="00C9328A"/>
    <w:pPr>
      <w:ind w:left="720"/>
    </w:pPr>
  </w:style>
  <w:style w:type="character" w:customStyle="1" w:styleId="FootnoteTextChar">
    <w:name w:val="Footnote Text Char"/>
    <w:link w:val="FootnoteText"/>
    <w:uiPriority w:val="99"/>
    <w:rsid w:val="005E763F"/>
    <w:rPr>
      <w:rFonts w:ascii="Courier" w:hAnsi="Courier"/>
      <w:sz w:val="22"/>
    </w:rPr>
  </w:style>
  <w:style w:type="paragraph" w:styleId="PlainText">
    <w:name w:val="Plain Text"/>
    <w:basedOn w:val="Normal"/>
    <w:link w:val="PlainTextChar1"/>
    <w:uiPriority w:val="99"/>
    <w:rsid w:val="005E763F"/>
    <w:pPr>
      <w:spacing w:after="0"/>
      <w:jc w:val="left"/>
    </w:pPr>
    <w:rPr>
      <w:rFonts w:ascii="Consolas" w:hAnsi="Consolas"/>
      <w:sz w:val="20"/>
      <w:szCs w:val="20"/>
      <w:lang w:val="en-US"/>
    </w:rPr>
  </w:style>
  <w:style w:type="character" w:customStyle="1" w:styleId="PlainTextChar">
    <w:name w:val="Plain Text Char"/>
    <w:rsid w:val="005E763F"/>
    <w:rPr>
      <w:rFonts w:ascii="Courier New" w:hAnsi="Courier New" w:cs="Courier New"/>
      <w:lang w:val="en-GB"/>
    </w:rPr>
  </w:style>
  <w:style w:type="character" w:customStyle="1" w:styleId="PlainTextChar1">
    <w:name w:val="Plain Text Char1"/>
    <w:link w:val="PlainText"/>
    <w:uiPriority w:val="99"/>
    <w:locked/>
    <w:rsid w:val="005E763F"/>
    <w:rPr>
      <w:rFonts w:ascii="Consolas" w:hAnsi="Consolas"/>
    </w:rPr>
  </w:style>
  <w:style w:type="paragraph" w:customStyle="1" w:styleId="Default">
    <w:name w:val="Default"/>
    <w:rsid w:val="005E763F"/>
    <w:pPr>
      <w:autoSpaceDE w:val="0"/>
      <w:autoSpaceDN w:val="0"/>
      <w:adjustRightInd w:val="0"/>
    </w:pPr>
    <w:rPr>
      <w:rFonts w:eastAsia="Calibri"/>
      <w:color w:val="000000"/>
      <w:sz w:val="24"/>
      <w:szCs w:val="24"/>
      <w:lang w:val="en-US" w:eastAsia="en-US"/>
    </w:rPr>
  </w:style>
  <w:style w:type="paragraph" w:styleId="ListParagraph">
    <w:name w:val="List Paragraph"/>
    <w:aliases w:val="List Paragraph (numbered (a)),List Paragraph1,Ha,References,Notes"/>
    <w:basedOn w:val="Normal"/>
    <w:link w:val="ListParagraphChar"/>
    <w:uiPriority w:val="34"/>
    <w:qFormat/>
    <w:rsid w:val="00F25711"/>
    <w:pPr>
      <w:ind w:left="720"/>
    </w:pPr>
  </w:style>
  <w:style w:type="paragraph" w:customStyle="1" w:styleId="Char0">
    <w:name w:val="Char"/>
    <w:basedOn w:val="Heading2"/>
    <w:rsid w:val="002F14AB"/>
    <w:pPr>
      <w:pageBreakBefore/>
      <w:tabs>
        <w:tab w:val="left" w:pos="850"/>
        <w:tab w:val="left" w:pos="1191"/>
        <w:tab w:val="left" w:pos="1531"/>
      </w:tabs>
      <w:ind w:left="0"/>
      <w:jc w:val="center"/>
    </w:pPr>
    <w:rPr>
      <w:rFonts w:ascii="Tahoma" w:hAnsi="Tahoma" w:cs="Tahoma"/>
      <w:bCs w:val="0"/>
      <w:color w:val="FFFFFF"/>
      <w:spacing w:val="20"/>
      <w:szCs w:val="22"/>
      <w:lang w:eastAsia="zh-CN"/>
    </w:rPr>
  </w:style>
  <w:style w:type="paragraph" w:customStyle="1" w:styleId="CharCharChar10">
    <w:name w:val="Char Char Char1"/>
    <w:basedOn w:val="Normal"/>
    <w:rsid w:val="002F14AB"/>
    <w:pPr>
      <w:spacing w:after="160" w:line="240" w:lineRule="exact"/>
      <w:jc w:val="left"/>
    </w:pPr>
    <w:rPr>
      <w:rFonts w:cs="Arial"/>
      <w:sz w:val="20"/>
      <w:szCs w:val="20"/>
      <w:lang w:val="en-US"/>
    </w:rPr>
  </w:style>
  <w:style w:type="paragraph" w:styleId="Revision">
    <w:name w:val="Revision"/>
    <w:hidden/>
    <w:uiPriority w:val="99"/>
    <w:rsid w:val="002F14AB"/>
    <w:rPr>
      <w:rFonts w:ascii="Arial" w:hAnsi="Arial"/>
      <w:sz w:val="22"/>
      <w:szCs w:val="24"/>
      <w:lang w:eastAsia="en-US"/>
    </w:rPr>
  </w:style>
  <w:style w:type="character" w:customStyle="1" w:styleId="ListParagraphChar">
    <w:name w:val="List Paragraph Char"/>
    <w:aliases w:val="List Paragraph (numbered (a)) Char,List Paragraph1 Char,Ha Char,References Char,Notes Char"/>
    <w:link w:val="ListParagraph"/>
    <w:uiPriority w:val="34"/>
    <w:rsid w:val="001F5160"/>
    <w:rPr>
      <w:rFonts w:ascii="Arial" w:hAnsi="Arial"/>
      <w:sz w:val="22"/>
      <w:szCs w:val="24"/>
      <w:lang w:eastAsia="en-US"/>
    </w:rPr>
  </w:style>
  <w:style w:type="table" w:customStyle="1" w:styleId="TableGrid1">
    <w:name w:val="Table Grid1"/>
    <w:basedOn w:val="TableNormal"/>
    <w:next w:val="TableGrid"/>
    <w:uiPriority w:val="59"/>
    <w:rsid w:val="00B36221"/>
    <w:rPr>
      <w:rFonts w:ascii="Cambria" w:eastAsia="MS Mincho" w:hAnsi="Cambr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394530">
      <w:bodyDiv w:val="1"/>
      <w:marLeft w:val="0"/>
      <w:marRight w:val="0"/>
      <w:marTop w:val="0"/>
      <w:marBottom w:val="0"/>
      <w:divBdr>
        <w:top w:val="none" w:sz="0" w:space="0" w:color="auto"/>
        <w:left w:val="none" w:sz="0" w:space="0" w:color="auto"/>
        <w:bottom w:val="none" w:sz="0" w:space="0" w:color="auto"/>
        <w:right w:val="none" w:sz="0" w:space="0" w:color="auto"/>
      </w:divBdr>
    </w:div>
    <w:div w:id="225191225">
      <w:bodyDiv w:val="1"/>
      <w:marLeft w:val="0"/>
      <w:marRight w:val="0"/>
      <w:marTop w:val="0"/>
      <w:marBottom w:val="0"/>
      <w:divBdr>
        <w:top w:val="none" w:sz="0" w:space="0" w:color="auto"/>
        <w:left w:val="none" w:sz="0" w:space="0" w:color="auto"/>
        <w:bottom w:val="none" w:sz="0" w:space="0" w:color="auto"/>
        <w:right w:val="none" w:sz="0" w:space="0" w:color="auto"/>
      </w:divBdr>
    </w:div>
    <w:div w:id="397634960">
      <w:bodyDiv w:val="1"/>
      <w:marLeft w:val="0"/>
      <w:marRight w:val="0"/>
      <w:marTop w:val="0"/>
      <w:marBottom w:val="0"/>
      <w:divBdr>
        <w:top w:val="none" w:sz="0" w:space="0" w:color="auto"/>
        <w:left w:val="none" w:sz="0" w:space="0" w:color="auto"/>
        <w:bottom w:val="none" w:sz="0" w:space="0" w:color="auto"/>
        <w:right w:val="none" w:sz="0" w:space="0" w:color="auto"/>
      </w:divBdr>
    </w:div>
    <w:div w:id="428350082">
      <w:bodyDiv w:val="1"/>
      <w:marLeft w:val="0"/>
      <w:marRight w:val="0"/>
      <w:marTop w:val="0"/>
      <w:marBottom w:val="0"/>
      <w:divBdr>
        <w:top w:val="none" w:sz="0" w:space="0" w:color="auto"/>
        <w:left w:val="none" w:sz="0" w:space="0" w:color="auto"/>
        <w:bottom w:val="none" w:sz="0" w:space="0" w:color="auto"/>
        <w:right w:val="none" w:sz="0" w:space="0" w:color="auto"/>
      </w:divBdr>
    </w:div>
    <w:div w:id="463236037">
      <w:bodyDiv w:val="1"/>
      <w:marLeft w:val="0"/>
      <w:marRight w:val="0"/>
      <w:marTop w:val="0"/>
      <w:marBottom w:val="0"/>
      <w:divBdr>
        <w:top w:val="none" w:sz="0" w:space="0" w:color="auto"/>
        <w:left w:val="none" w:sz="0" w:space="0" w:color="auto"/>
        <w:bottom w:val="none" w:sz="0" w:space="0" w:color="auto"/>
        <w:right w:val="none" w:sz="0" w:space="0" w:color="auto"/>
      </w:divBdr>
      <w:divsChild>
        <w:div w:id="1011958049">
          <w:marLeft w:val="0"/>
          <w:marRight w:val="0"/>
          <w:marTop w:val="0"/>
          <w:marBottom w:val="0"/>
          <w:divBdr>
            <w:top w:val="none" w:sz="0" w:space="0" w:color="auto"/>
            <w:left w:val="none" w:sz="0" w:space="0" w:color="auto"/>
            <w:bottom w:val="none" w:sz="0" w:space="0" w:color="auto"/>
            <w:right w:val="none" w:sz="0" w:space="0" w:color="auto"/>
          </w:divBdr>
        </w:div>
      </w:divsChild>
    </w:div>
    <w:div w:id="541289818">
      <w:bodyDiv w:val="1"/>
      <w:marLeft w:val="0"/>
      <w:marRight w:val="0"/>
      <w:marTop w:val="0"/>
      <w:marBottom w:val="0"/>
      <w:divBdr>
        <w:top w:val="none" w:sz="0" w:space="0" w:color="auto"/>
        <w:left w:val="none" w:sz="0" w:space="0" w:color="auto"/>
        <w:bottom w:val="none" w:sz="0" w:space="0" w:color="auto"/>
        <w:right w:val="none" w:sz="0" w:space="0" w:color="auto"/>
      </w:divBdr>
    </w:div>
    <w:div w:id="688719744">
      <w:bodyDiv w:val="1"/>
      <w:marLeft w:val="0"/>
      <w:marRight w:val="0"/>
      <w:marTop w:val="0"/>
      <w:marBottom w:val="0"/>
      <w:divBdr>
        <w:top w:val="none" w:sz="0" w:space="0" w:color="auto"/>
        <w:left w:val="none" w:sz="0" w:space="0" w:color="auto"/>
        <w:bottom w:val="none" w:sz="0" w:space="0" w:color="auto"/>
        <w:right w:val="none" w:sz="0" w:space="0" w:color="auto"/>
      </w:divBdr>
    </w:div>
    <w:div w:id="736047742">
      <w:bodyDiv w:val="1"/>
      <w:marLeft w:val="0"/>
      <w:marRight w:val="0"/>
      <w:marTop w:val="0"/>
      <w:marBottom w:val="0"/>
      <w:divBdr>
        <w:top w:val="none" w:sz="0" w:space="0" w:color="auto"/>
        <w:left w:val="none" w:sz="0" w:space="0" w:color="auto"/>
        <w:bottom w:val="none" w:sz="0" w:space="0" w:color="auto"/>
        <w:right w:val="none" w:sz="0" w:space="0" w:color="auto"/>
      </w:divBdr>
    </w:div>
    <w:div w:id="812720354">
      <w:bodyDiv w:val="1"/>
      <w:marLeft w:val="0"/>
      <w:marRight w:val="0"/>
      <w:marTop w:val="0"/>
      <w:marBottom w:val="0"/>
      <w:divBdr>
        <w:top w:val="none" w:sz="0" w:space="0" w:color="auto"/>
        <w:left w:val="none" w:sz="0" w:space="0" w:color="auto"/>
        <w:bottom w:val="none" w:sz="0" w:space="0" w:color="auto"/>
        <w:right w:val="none" w:sz="0" w:space="0" w:color="auto"/>
      </w:divBdr>
    </w:div>
    <w:div w:id="832570031">
      <w:bodyDiv w:val="1"/>
      <w:marLeft w:val="0"/>
      <w:marRight w:val="0"/>
      <w:marTop w:val="0"/>
      <w:marBottom w:val="0"/>
      <w:divBdr>
        <w:top w:val="none" w:sz="0" w:space="0" w:color="auto"/>
        <w:left w:val="none" w:sz="0" w:space="0" w:color="auto"/>
        <w:bottom w:val="none" w:sz="0" w:space="0" w:color="auto"/>
        <w:right w:val="none" w:sz="0" w:space="0" w:color="auto"/>
      </w:divBdr>
    </w:div>
    <w:div w:id="857428039">
      <w:bodyDiv w:val="1"/>
      <w:marLeft w:val="0"/>
      <w:marRight w:val="0"/>
      <w:marTop w:val="0"/>
      <w:marBottom w:val="0"/>
      <w:divBdr>
        <w:top w:val="none" w:sz="0" w:space="0" w:color="auto"/>
        <w:left w:val="none" w:sz="0" w:space="0" w:color="auto"/>
        <w:bottom w:val="none" w:sz="0" w:space="0" w:color="auto"/>
        <w:right w:val="none" w:sz="0" w:space="0" w:color="auto"/>
      </w:divBdr>
    </w:div>
    <w:div w:id="951787584">
      <w:bodyDiv w:val="1"/>
      <w:marLeft w:val="0"/>
      <w:marRight w:val="0"/>
      <w:marTop w:val="0"/>
      <w:marBottom w:val="0"/>
      <w:divBdr>
        <w:top w:val="none" w:sz="0" w:space="0" w:color="auto"/>
        <w:left w:val="none" w:sz="0" w:space="0" w:color="auto"/>
        <w:bottom w:val="none" w:sz="0" w:space="0" w:color="auto"/>
        <w:right w:val="none" w:sz="0" w:space="0" w:color="auto"/>
      </w:divBdr>
    </w:div>
    <w:div w:id="1160383756">
      <w:bodyDiv w:val="1"/>
      <w:marLeft w:val="0"/>
      <w:marRight w:val="0"/>
      <w:marTop w:val="0"/>
      <w:marBottom w:val="0"/>
      <w:divBdr>
        <w:top w:val="none" w:sz="0" w:space="0" w:color="auto"/>
        <w:left w:val="none" w:sz="0" w:space="0" w:color="auto"/>
        <w:bottom w:val="none" w:sz="0" w:space="0" w:color="auto"/>
        <w:right w:val="none" w:sz="0" w:space="0" w:color="auto"/>
      </w:divBdr>
    </w:div>
    <w:div w:id="1173759414">
      <w:bodyDiv w:val="1"/>
      <w:marLeft w:val="0"/>
      <w:marRight w:val="0"/>
      <w:marTop w:val="0"/>
      <w:marBottom w:val="0"/>
      <w:divBdr>
        <w:top w:val="none" w:sz="0" w:space="0" w:color="auto"/>
        <w:left w:val="none" w:sz="0" w:space="0" w:color="auto"/>
        <w:bottom w:val="none" w:sz="0" w:space="0" w:color="auto"/>
        <w:right w:val="none" w:sz="0" w:space="0" w:color="auto"/>
      </w:divBdr>
    </w:div>
    <w:div w:id="1327436827">
      <w:bodyDiv w:val="1"/>
      <w:marLeft w:val="0"/>
      <w:marRight w:val="0"/>
      <w:marTop w:val="0"/>
      <w:marBottom w:val="0"/>
      <w:divBdr>
        <w:top w:val="none" w:sz="0" w:space="0" w:color="auto"/>
        <w:left w:val="none" w:sz="0" w:space="0" w:color="auto"/>
        <w:bottom w:val="none" w:sz="0" w:space="0" w:color="auto"/>
        <w:right w:val="none" w:sz="0" w:space="0" w:color="auto"/>
      </w:divBdr>
    </w:div>
    <w:div w:id="1364089324">
      <w:bodyDiv w:val="1"/>
      <w:marLeft w:val="0"/>
      <w:marRight w:val="0"/>
      <w:marTop w:val="0"/>
      <w:marBottom w:val="0"/>
      <w:divBdr>
        <w:top w:val="none" w:sz="0" w:space="0" w:color="auto"/>
        <w:left w:val="none" w:sz="0" w:space="0" w:color="auto"/>
        <w:bottom w:val="none" w:sz="0" w:space="0" w:color="auto"/>
        <w:right w:val="none" w:sz="0" w:space="0" w:color="auto"/>
      </w:divBdr>
    </w:div>
    <w:div w:id="1367944187">
      <w:bodyDiv w:val="1"/>
      <w:marLeft w:val="0"/>
      <w:marRight w:val="0"/>
      <w:marTop w:val="0"/>
      <w:marBottom w:val="0"/>
      <w:divBdr>
        <w:top w:val="none" w:sz="0" w:space="0" w:color="auto"/>
        <w:left w:val="none" w:sz="0" w:space="0" w:color="auto"/>
        <w:bottom w:val="none" w:sz="0" w:space="0" w:color="auto"/>
        <w:right w:val="none" w:sz="0" w:space="0" w:color="auto"/>
      </w:divBdr>
      <w:divsChild>
        <w:div w:id="159590591">
          <w:marLeft w:val="1080"/>
          <w:marRight w:val="0"/>
          <w:marTop w:val="0"/>
          <w:marBottom w:val="200"/>
          <w:divBdr>
            <w:top w:val="none" w:sz="0" w:space="0" w:color="auto"/>
            <w:left w:val="none" w:sz="0" w:space="0" w:color="auto"/>
            <w:bottom w:val="none" w:sz="0" w:space="0" w:color="auto"/>
            <w:right w:val="none" w:sz="0" w:space="0" w:color="auto"/>
          </w:divBdr>
        </w:div>
        <w:div w:id="734088484">
          <w:marLeft w:val="1440"/>
          <w:marRight w:val="0"/>
          <w:marTop w:val="0"/>
          <w:marBottom w:val="200"/>
          <w:divBdr>
            <w:top w:val="none" w:sz="0" w:space="0" w:color="auto"/>
            <w:left w:val="none" w:sz="0" w:space="0" w:color="auto"/>
            <w:bottom w:val="none" w:sz="0" w:space="0" w:color="auto"/>
            <w:right w:val="none" w:sz="0" w:space="0" w:color="auto"/>
          </w:divBdr>
        </w:div>
        <w:div w:id="1294213649">
          <w:marLeft w:val="1440"/>
          <w:marRight w:val="0"/>
          <w:marTop w:val="0"/>
          <w:marBottom w:val="200"/>
          <w:divBdr>
            <w:top w:val="none" w:sz="0" w:space="0" w:color="auto"/>
            <w:left w:val="none" w:sz="0" w:space="0" w:color="auto"/>
            <w:bottom w:val="none" w:sz="0" w:space="0" w:color="auto"/>
            <w:right w:val="none" w:sz="0" w:space="0" w:color="auto"/>
          </w:divBdr>
        </w:div>
        <w:div w:id="1333727469">
          <w:marLeft w:val="1080"/>
          <w:marRight w:val="0"/>
          <w:marTop w:val="0"/>
          <w:marBottom w:val="200"/>
          <w:divBdr>
            <w:top w:val="none" w:sz="0" w:space="0" w:color="auto"/>
            <w:left w:val="none" w:sz="0" w:space="0" w:color="auto"/>
            <w:bottom w:val="none" w:sz="0" w:space="0" w:color="auto"/>
            <w:right w:val="none" w:sz="0" w:space="0" w:color="auto"/>
          </w:divBdr>
        </w:div>
        <w:div w:id="1387408788">
          <w:marLeft w:val="1440"/>
          <w:marRight w:val="0"/>
          <w:marTop w:val="0"/>
          <w:marBottom w:val="200"/>
          <w:divBdr>
            <w:top w:val="none" w:sz="0" w:space="0" w:color="auto"/>
            <w:left w:val="none" w:sz="0" w:space="0" w:color="auto"/>
            <w:bottom w:val="none" w:sz="0" w:space="0" w:color="auto"/>
            <w:right w:val="none" w:sz="0" w:space="0" w:color="auto"/>
          </w:divBdr>
        </w:div>
        <w:div w:id="1806657969">
          <w:marLeft w:val="1440"/>
          <w:marRight w:val="0"/>
          <w:marTop w:val="0"/>
          <w:marBottom w:val="200"/>
          <w:divBdr>
            <w:top w:val="none" w:sz="0" w:space="0" w:color="auto"/>
            <w:left w:val="none" w:sz="0" w:space="0" w:color="auto"/>
            <w:bottom w:val="none" w:sz="0" w:space="0" w:color="auto"/>
            <w:right w:val="none" w:sz="0" w:space="0" w:color="auto"/>
          </w:divBdr>
        </w:div>
        <w:div w:id="1874463430">
          <w:marLeft w:val="1440"/>
          <w:marRight w:val="0"/>
          <w:marTop w:val="0"/>
          <w:marBottom w:val="200"/>
          <w:divBdr>
            <w:top w:val="none" w:sz="0" w:space="0" w:color="auto"/>
            <w:left w:val="none" w:sz="0" w:space="0" w:color="auto"/>
            <w:bottom w:val="none" w:sz="0" w:space="0" w:color="auto"/>
            <w:right w:val="none" w:sz="0" w:space="0" w:color="auto"/>
          </w:divBdr>
        </w:div>
      </w:divsChild>
    </w:div>
    <w:div w:id="1565676450">
      <w:bodyDiv w:val="1"/>
      <w:marLeft w:val="0"/>
      <w:marRight w:val="0"/>
      <w:marTop w:val="0"/>
      <w:marBottom w:val="0"/>
      <w:divBdr>
        <w:top w:val="none" w:sz="0" w:space="0" w:color="auto"/>
        <w:left w:val="none" w:sz="0" w:space="0" w:color="auto"/>
        <w:bottom w:val="none" w:sz="0" w:space="0" w:color="auto"/>
        <w:right w:val="none" w:sz="0" w:space="0" w:color="auto"/>
      </w:divBdr>
    </w:div>
    <w:div w:id="1578900971">
      <w:bodyDiv w:val="1"/>
      <w:marLeft w:val="0"/>
      <w:marRight w:val="0"/>
      <w:marTop w:val="0"/>
      <w:marBottom w:val="0"/>
      <w:divBdr>
        <w:top w:val="none" w:sz="0" w:space="0" w:color="auto"/>
        <w:left w:val="none" w:sz="0" w:space="0" w:color="auto"/>
        <w:bottom w:val="none" w:sz="0" w:space="0" w:color="auto"/>
        <w:right w:val="none" w:sz="0" w:space="0" w:color="auto"/>
      </w:divBdr>
    </w:div>
    <w:div w:id="1650480476">
      <w:bodyDiv w:val="1"/>
      <w:marLeft w:val="0"/>
      <w:marRight w:val="0"/>
      <w:marTop w:val="0"/>
      <w:marBottom w:val="0"/>
      <w:divBdr>
        <w:top w:val="none" w:sz="0" w:space="0" w:color="auto"/>
        <w:left w:val="none" w:sz="0" w:space="0" w:color="auto"/>
        <w:bottom w:val="none" w:sz="0" w:space="0" w:color="auto"/>
        <w:right w:val="none" w:sz="0" w:space="0" w:color="auto"/>
      </w:divBdr>
    </w:div>
    <w:div w:id="1684159933">
      <w:bodyDiv w:val="1"/>
      <w:marLeft w:val="0"/>
      <w:marRight w:val="0"/>
      <w:marTop w:val="0"/>
      <w:marBottom w:val="0"/>
      <w:divBdr>
        <w:top w:val="none" w:sz="0" w:space="0" w:color="auto"/>
        <w:left w:val="none" w:sz="0" w:space="0" w:color="auto"/>
        <w:bottom w:val="none" w:sz="0" w:space="0" w:color="auto"/>
        <w:right w:val="none" w:sz="0" w:space="0" w:color="auto"/>
      </w:divBdr>
    </w:div>
    <w:div w:id="1899976380">
      <w:bodyDiv w:val="1"/>
      <w:marLeft w:val="0"/>
      <w:marRight w:val="0"/>
      <w:marTop w:val="0"/>
      <w:marBottom w:val="0"/>
      <w:divBdr>
        <w:top w:val="none" w:sz="0" w:space="0" w:color="auto"/>
        <w:left w:val="none" w:sz="0" w:space="0" w:color="auto"/>
        <w:bottom w:val="none" w:sz="0" w:space="0" w:color="auto"/>
        <w:right w:val="none" w:sz="0" w:space="0" w:color="auto"/>
      </w:divBdr>
      <w:divsChild>
        <w:div w:id="575242138">
          <w:marLeft w:val="0"/>
          <w:marRight w:val="0"/>
          <w:marTop w:val="0"/>
          <w:marBottom w:val="0"/>
          <w:divBdr>
            <w:top w:val="none" w:sz="0" w:space="0" w:color="auto"/>
            <w:left w:val="none" w:sz="0" w:space="0" w:color="auto"/>
            <w:bottom w:val="none" w:sz="0" w:space="0" w:color="auto"/>
            <w:right w:val="none" w:sz="0" w:space="0" w:color="auto"/>
          </w:divBdr>
        </w:div>
        <w:div w:id="1710913988">
          <w:marLeft w:val="0"/>
          <w:marRight w:val="0"/>
          <w:marTop w:val="0"/>
          <w:marBottom w:val="0"/>
          <w:divBdr>
            <w:top w:val="none" w:sz="0" w:space="0" w:color="auto"/>
            <w:left w:val="none" w:sz="0" w:space="0" w:color="auto"/>
            <w:bottom w:val="none" w:sz="0" w:space="0" w:color="auto"/>
            <w:right w:val="none" w:sz="0" w:space="0" w:color="auto"/>
          </w:divBdr>
        </w:div>
      </w:divsChild>
    </w:div>
    <w:div w:id="1968048916">
      <w:bodyDiv w:val="1"/>
      <w:marLeft w:val="0"/>
      <w:marRight w:val="0"/>
      <w:marTop w:val="0"/>
      <w:marBottom w:val="0"/>
      <w:divBdr>
        <w:top w:val="none" w:sz="0" w:space="0" w:color="auto"/>
        <w:left w:val="none" w:sz="0" w:space="0" w:color="auto"/>
        <w:bottom w:val="none" w:sz="0" w:space="0" w:color="auto"/>
        <w:right w:val="none" w:sz="0" w:space="0" w:color="auto"/>
      </w:divBdr>
    </w:div>
    <w:div w:id="2055420090">
      <w:bodyDiv w:val="1"/>
      <w:marLeft w:val="0"/>
      <w:marRight w:val="0"/>
      <w:marTop w:val="0"/>
      <w:marBottom w:val="0"/>
      <w:divBdr>
        <w:top w:val="none" w:sz="0" w:space="0" w:color="auto"/>
        <w:left w:val="none" w:sz="0" w:space="0" w:color="auto"/>
        <w:bottom w:val="none" w:sz="0" w:space="0" w:color="auto"/>
        <w:right w:val="none" w:sz="0" w:space="0" w:color="auto"/>
      </w:divBdr>
    </w:div>
    <w:div w:id="2093503436">
      <w:bodyDiv w:val="1"/>
      <w:marLeft w:val="0"/>
      <w:marRight w:val="0"/>
      <w:marTop w:val="0"/>
      <w:marBottom w:val="0"/>
      <w:divBdr>
        <w:top w:val="none" w:sz="0" w:space="0" w:color="auto"/>
        <w:left w:val="none" w:sz="0" w:space="0" w:color="auto"/>
        <w:bottom w:val="none" w:sz="0" w:space="0" w:color="auto"/>
        <w:right w:val="none" w:sz="0" w:space="0" w:color="auto"/>
      </w:divBdr>
    </w:div>
    <w:div w:id="2112699846">
      <w:bodyDiv w:val="1"/>
      <w:marLeft w:val="0"/>
      <w:marRight w:val="0"/>
      <w:marTop w:val="0"/>
      <w:marBottom w:val="0"/>
      <w:divBdr>
        <w:top w:val="none" w:sz="0" w:space="0" w:color="auto"/>
        <w:left w:val="none" w:sz="0" w:space="0" w:color="auto"/>
        <w:bottom w:val="none" w:sz="0" w:space="0" w:color="auto"/>
        <w:right w:val="none" w:sz="0" w:space="0" w:color="auto"/>
      </w:divBdr>
    </w:div>
    <w:div w:id="213498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ntranet.undp.org/unit/bpps/DI/SES_Toolkit"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undp.org/content/undp/en/home/librarypage/operations1/undp-social-and-environmental-screening-procedure.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customXml" Target="../customXml/item6.xml"/><Relationship Id="rId10" Type="http://schemas.openxmlformats.org/officeDocument/2006/relationships/footnotes" Target="footnotes.xml"/><Relationship Id="rId19"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ndp.org/content/undp/en/home/librarypage/operations1/undp-social-and-environmental-screening-procedure.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2F5B5BAC834C439CF658717F866FF9" ma:contentTypeVersion="6" ma:contentTypeDescription="Create a new document." ma:contentTypeScope="" ma:versionID="6d1e15af93338d2af631f65a896c3829">
  <xsd:schema xmlns:xsd="http://www.w3.org/2001/XMLSchema" xmlns:xs="http://www.w3.org/2001/XMLSchema" xmlns:p="http://schemas.microsoft.com/office/2006/metadata/properties" xmlns:ns1="http://schemas.microsoft.com/sharepoint/v3" xmlns:ns2="f1161f5b-24a3-4c2d-bc81-44cb9325e8ee" targetNamespace="http://schemas.microsoft.com/office/2006/metadata/properties" ma:root="true" ma:fieldsID="af71d386af4596d87683475a1f5b2303" ns1:_="" ns2:_="">
    <xsd:import namespace="http://schemas.microsoft.com/sharepoint/v3"/>
    <xsd:import namespace="f1161f5b-24a3-4c2d-bc81-44cb9325e8ee"/>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Rating (0-5)" ma:decimals="2" ma:description="Average value of all the ratings that have been submitted" ma:indexed="true" ma:internalName="AverageRating" ma:readOnly="true">
      <xsd:simpleType>
        <xsd:restriction base="dms:Number"/>
      </xsd:simpleType>
    </xsd:element>
    <xsd:element name="RatingCount" ma:index="12" nillable="true" ma:displayName="Number of Ratings" ma:decimals="0" ma:description="Number of ratings submitted" ma:internalName="RatingCount" ma:readOnly="true">
      <xsd:simpleType>
        <xsd:restriction base="dms:Number"/>
      </xsd:simpleType>
    </xsd:element>
    <xsd:element name="RatedBy" ma:index="13"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User ratings" ma:description="User ratings for the item" ma:hidden="true" ma:internalName="Ratings">
      <xsd:simpleType>
        <xsd:restriction base="dms:Note"/>
      </xsd:simpleType>
    </xsd:element>
    <xsd:element name="LikesCount" ma:index="15" nillable="true" ma:displayName="Number of Likes" ma:internalName="LikesCount">
      <xsd:simpleType>
        <xsd:restriction base="dms:Unknown"/>
      </xsd:simpleType>
    </xsd:element>
    <xsd:element name="LikedBy" ma:index="16"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f1161f5b-24a3-4c2d-bc81-44cb9325e8ee">ATLASPDC-4-155920</_dlc_DocId>
    <_dlc_DocIdUrl xmlns="f1161f5b-24a3-4c2d-bc81-44cb9325e8ee">
      <Url>https://info.undp.org/docs/pdc/_layouts/DocIdRedir.aspx?ID=ATLASPDC-4-155920</Url>
      <Description>ATLASPDC-4-155920</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CD34652-14FE-4BC7-A15E-7E5A1DC1FBE0}">
  <ds:schemaRefs>
    <ds:schemaRef ds:uri="http://schemas.microsoft.com/office/2006/metadata/longProperties"/>
  </ds:schemaRefs>
</ds:datastoreItem>
</file>

<file path=customXml/itemProps2.xml><?xml version="1.0" encoding="utf-8"?>
<ds:datastoreItem xmlns:ds="http://schemas.openxmlformats.org/officeDocument/2006/customXml" ds:itemID="{F5366BB9-017D-4F02-8A3C-45BFF4FD1F77}">
  <ds:schemaRefs>
    <ds:schemaRef ds:uri="http://schemas.microsoft.com/sharepoint/v3/contenttype/forms"/>
  </ds:schemaRefs>
</ds:datastoreItem>
</file>

<file path=customXml/itemProps3.xml><?xml version="1.0" encoding="utf-8"?>
<ds:datastoreItem xmlns:ds="http://schemas.openxmlformats.org/officeDocument/2006/customXml" ds:itemID="{367C8463-92A6-4316-8E2B-3DFE3883DC99}"/>
</file>

<file path=customXml/itemProps4.xml><?xml version="1.0" encoding="utf-8"?>
<ds:datastoreItem xmlns:ds="http://schemas.openxmlformats.org/officeDocument/2006/customXml" ds:itemID="{FCF55048-FDD0-45DC-920F-1D63878B0B3C}">
  <ds:schemaRefs>
    <ds:schemaRef ds:uri="http://purl.org/dc/elements/1.1/"/>
    <ds:schemaRef ds:uri="http://schemas.microsoft.com/office/infopath/2007/PartnerControls"/>
    <ds:schemaRef ds:uri="http://purl.org/dc/terms/"/>
    <ds:schemaRef ds:uri="200a9967-79c2-4f32-916b-bf2d048c86ca"/>
    <ds:schemaRef ds:uri="http://www.w3.org/XML/1998/namespace"/>
    <ds:schemaRef ds:uri="http://schemas.microsoft.com/office/2006/documentManagement/types"/>
    <ds:schemaRef ds:uri="1ea23e27-1dd4-44ab-8bd4-d9d73a3ad34f"/>
    <ds:schemaRef ds:uri="http://schemas.openxmlformats.org/package/2006/metadata/core-properties"/>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76FC4F30-993F-4BDA-9EDF-73C790570FB5}">
  <ds:schemaRefs>
    <ds:schemaRef ds:uri="http://schemas.openxmlformats.org/officeDocument/2006/bibliography"/>
  </ds:schemaRefs>
</ds:datastoreItem>
</file>

<file path=customXml/itemProps6.xml><?xml version="1.0" encoding="utf-8"?>
<ds:datastoreItem xmlns:ds="http://schemas.openxmlformats.org/officeDocument/2006/customXml" ds:itemID="{4881C086-A750-4CBA-8AA7-AC626226B592}"/>
</file>

<file path=docProps/app.xml><?xml version="1.0" encoding="utf-8"?>
<Properties xmlns="http://schemas.openxmlformats.org/officeDocument/2006/extended-properties" xmlns:vt="http://schemas.openxmlformats.org/officeDocument/2006/docPropsVTypes">
  <Template>Normal.dotm</Template>
  <TotalTime>1</TotalTime>
  <Pages>9</Pages>
  <Words>3480</Words>
  <Characters>19839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Project Document Template</vt:lpstr>
    </vt:vector>
  </TitlesOfParts>
  <Manager>BDP/BOM</Manager>
  <Company>UNDP</Company>
  <LinksUpToDate>false</LinksUpToDate>
  <CharactersWithSpaces>23273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and Environmental Screening Procedure</dc:title>
  <dc:subject>Project Management</dc:subject>
  <dc:creator>jessica.murray@undp.org</dc:creator>
  <cp:keywords/>
  <dc:description/>
  <cp:lastModifiedBy>Jason LaCorbiniere</cp:lastModifiedBy>
  <cp:revision>2</cp:revision>
  <cp:lastPrinted>2016-12-01T01:16:00Z</cp:lastPrinted>
  <dcterms:created xsi:type="dcterms:W3CDTF">2020-04-29T20:21:00Z</dcterms:created>
  <dcterms:modified xsi:type="dcterms:W3CDTF">2020-04-29T20:21:00Z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POPP-11-2425</vt:lpwstr>
  </property>
  <property fmtid="{D5CDD505-2E9C-101B-9397-08002B2CF9AE}" pid="3" name="_dlc_DocIdItemGuid">
    <vt:lpwstr>b35abb0a-b4d4-4589-b950-e74cfd6be610</vt:lpwstr>
  </property>
  <property fmtid="{D5CDD505-2E9C-101B-9397-08002B2CF9AE}" pid="4" name="_dlc_DocIdUrl">
    <vt:lpwstr>https://popp.undp.org/_layouts/15/DocIdRedir.aspx?ID=POPP-11-2425, POPP-11-2425</vt:lpwstr>
  </property>
  <property fmtid="{D5CDD505-2E9C-101B-9397-08002B2CF9AE}" pid="5" name="UNDPPOPPFunctionalArea">
    <vt:lpwstr>Programme and Project</vt:lpwstr>
  </property>
  <property fmtid="{D5CDD505-2E9C-101B-9397-08002B2CF9AE}" pid="6" name="UNDPPOPPKeywordsTaxHTField0">
    <vt:lpwstr>Project Document|bf9937c4-130a-45b8-a7c6-11b0f1a350eb</vt:lpwstr>
  </property>
  <property fmtid="{D5CDD505-2E9C-101B-9397-08002B2CF9AE}" pid="7" name="UNDPResponsibleUnit">
    <vt:lpwstr>BDP/CDG</vt:lpwstr>
  </property>
  <property fmtid="{D5CDD505-2E9C-101B-9397-08002B2CF9AE}" pid="8" name="UNDPSubject">
    <vt:lpwstr/>
  </property>
  <property fmtid="{D5CDD505-2E9C-101B-9397-08002B2CF9AE}" pid="9" name="UNDPApplicability">
    <vt:lpwstr>All UNDP projects</vt:lpwstr>
  </property>
  <property fmtid="{D5CDD505-2E9C-101B-9397-08002B2CF9AE}" pid="10" name="UNDPPOPPProcess">
    <vt:lpwstr>Project Management</vt:lpwstr>
  </property>
  <property fmtid="{D5CDD505-2E9C-101B-9397-08002B2CF9AE}" pid="11" name="UNDPPOPPSubsubprocess">
    <vt:lpwstr/>
  </property>
  <property fmtid="{D5CDD505-2E9C-101B-9397-08002B2CF9AE}" pid="12" name="UNDPPOPPKeywords">
    <vt:lpwstr>46;#Project Document|bf9937c4-130a-45b8-a7c6-11b0f1a350eb</vt:lpwstr>
  </property>
  <property fmtid="{D5CDD505-2E9C-101B-9397-08002B2CF9AE}" pid="13" name="UNDPIsPartOf">
    <vt:lpwstr/>
  </property>
  <property fmtid="{D5CDD505-2E9C-101B-9397-08002B2CF9AE}" pid="14" name="UNDPPOPPSubprocess">
    <vt:lpwstr>Initiating a Project</vt:lpwstr>
  </property>
  <property fmtid="{D5CDD505-2E9C-101B-9397-08002B2CF9AE}" pid="15" name="TaxCatchAll">
    <vt:lpwstr>1189;#Social and Environmental Standards (SES)|7a9dffd9-0b1f-4966-9938-9886c04c9893;#1226;#BRB|9a1c1726-9ff5-49f5-86a7-c2ff294c3886;#1;#English|7f98b732-4b5b-4b70-ba90-a0eff09b5d2d;#763;#Draft|121d40a5-e62e-4d42-82e4-d6d12003de0a</vt:lpwstr>
  </property>
  <property fmtid="{D5CDD505-2E9C-101B-9397-08002B2CF9AE}" pid="16" name="ContentTypeId">
    <vt:lpwstr>0x010100E82F5B5BAC834C439CF658717F866FF9</vt:lpwstr>
  </property>
  <property fmtid="{D5CDD505-2E9C-101B-9397-08002B2CF9AE}" pid="17" name="UNDPPlannedReviewDate">
    <vt:lpwstr>2013-04-05T00:00:00Z</vt:lpwstr>
  </property>
  <property fmtid="{D5CDD505-2E9C-101B-9397-08002B2CF9AE}" pid="18" name="Focalpoint">
    <vt:lpwstr>309;#UNDPHQ\dien.le</vt:lpwstr>
  </property>
  <property fmtid="{D5CDD505-2E9C-101B-9397-08002B2CF9AE}" pid="19" name="UNDPEffectiveDate">
    <vt:lpwstr>2012-04-05T00:00:00Z</vt:lpwstr>
  </property>
  <property fmtid="{D5CDD505-2E9C-101B-9397-08002B2CF9AE}" pid="20" name="UNDPCreator">
    <vt:lpwstr>266;#UNDPHQ\judith.puyat-magnaye</vt:lpwstr>
  </property>
  <property fmtid="{D5CDD505-2E9C-101B-9397-08002B2CF9AE}" pid="21" name="UNDPSummary">
    <vt:lpwstr/>
  </property>
  <property fmtid="{D5CDD505-2E9C-101B-9397-08002B2CF9AE}" pid="22" name="UNDPPublishedDate">
    <vt:lpwstr>2012-04-05T00:00:00Z</vt:lpwstr>
  </property>
  <property fmtid="{D5CDD505-2E9C-101B-9397-08002B2CF9AE}" pid="23" name="UNDPIssuanceDate">
    <vt:lpwstr>2012-04-05T00:00:00Z</vt:lpwstr>
  </property>
  <property fmtid="{D5CDD505-2E9C-101B-9397-08002B2CF9AE}" pid="24" name="display_urn:schemas-microsoft-com:office:office#UNDPCreator">
    <vt:lpwstr>Judith Puyat-magnaye</vt:lpwstr>
  </property>
  <property fmtid="{D5CDD505-2E9C-101B-9397-08002B2CF9AE}" pid="25" name="display_urn:schemas-microsoft-com:office:office#Focalpoint">
    <vt:lpwstr>Dien Le</vt:lpwstr>
  </property>
  <property fmtid="{D5CDD505-2E9C-101B-9397-08002B2CF9AE}" pid="26" name="Order">
    <vt:lpwstr>6700.00000000000</vt:lpwstr>
  </property>
  <property fmtid="{D5CDD505-2E9C-101B-9397-08002B2CF9AE}" pid="27" name="UNDPPOPPPrescriptiveContentSelection">
    <vt:lpwstr>Yes</vt:lpwstr>
  </property>
  <property fmtid="{D5CDD505-2E9C-101B-9397-08002B2CF9AE}" pid="28" name="UNDPPOPPSubsubsubprocess">
    <vt:lpwstr/>
  </property>
  <property fmtid="{D5CDD505-2E9C-101B-9397-08002B2CF9AE}" pid="29" name="UNDPActualReviewDate">
    <vt:lpwstr/>
  </property>
  <property fmtid="{D5CDD505-2E9C-101B-9397-08002B2CF9AE}" pid="30" name="UNDP_POPP_VERSION_COMMENTS">
    <vt:lpwstr>Updated to add standard clauses on fraud and the gender marker</vt:lpwstr>
  </property>
  <property fmtid="{D5CDD505-2E9C-101B-9397-08002B2CF9AE}" pid="31" name="UNDP_POPP_BUSINESSPROCESS_HIDDEN">
    <vt:lpwstr/>
  </property>
  <property fmtid="{D5CDD505-2E9C-101B-9397-08002B2CF9AE}" pid="32" name="display_urn:schemas-microsoft-com:office:office#UNDP_POPP_FOCALPOINT">
    <vt:lpwstr>Jessica Murray</vt:lpwstr>
  </property>
  <property fmtid="{D5CDD505-2E9C-101B-9397-08002B2CF9AE}" pid="33" name="UNDP_POPP_NOTE">
    <vt:lpwstr/>
  </property>
  <property fmtid="{D5CDD505-2E9C-101B-9397-08002B2CF9AE}" pid="34" name="UNDP_POPP_REJECT_COMMENTS">
    <vt:lpwstr/>
  </property>
  <property fmtid="{D5CDD505-2E9C-101B-9397-08002B2CF9AE}" pid="35" name="UNDP_POPP_DOCUMENT_LANGUAGE">
    <vt:lpwstr>English</vt:lpwstr>
  </property>
  <property fmtid="{D5CDD505-2E9C-101B-9397-08002B2CF9AE}" pid="36" name="UNDP_POPP_EFFECTIVEDATE">
    <vt:lpwstr>2017-02-10T00:00:00Z</vt:lpwstr>
  </property>
  <property fmtid="{D5CDD505-2E9C-101B-9397-08002B2CF9AE}" pid="37" name="UNDP_POPP_FOCALPOINT">
    <vt:lpwstr>68;#i:0e.t|undpadfs|jessica.murray@undp.org</vt:lpwstr>
  </property>
  <property fmtid="{D5CDD505-2E9C-101B-9397-08002B2CF9AE}" pid="38" name="UNDP_POPP_DOCUMENT_TYPE">
    <vt:lpwstr>Template</vt:lpwstr>
  </property>
  <property fmtid="{D5CDD505-2E9C-101B-9397-08002B2CF9AE}" pid="39" name="UNDP_POPP_DOCUMENT_TEMPLATE">
    <vt:lpwstr/>
  </property>
  <property fmtid="{D5CDD505-2E9C-101B-9397-08002B2CF9AE}" pid="40" name="UNDP_POPP_ISACTIVE">
    <vt:lpwstr>1</vt:lpwstr>
  </property>
  <property fmtid="{D5CDD505-2E9C-101B-9397-08002B2CF9AE}" pid="41" name="UNDP_POPP_TITLE_EN">
    <vt:lpwstr>Project Document Template (2018)</vt:lpwstr>
  </property>
  <property fmtid="{D5CDD505-2E9C-101B-9397-08002B2CF9AE}" pid="42" name="Location">
    <vt:lpwstr>Public</vt:lpwstr>
  </property>
  <property fmtid="{D5CDD505-2E9C-101B-9397-08002B2CF9AE}" pid="43" name="UNDP_POPP_REFITEM_VERSION">
    <vt:lpwstr>1.00000000000000</vt:lpwstr>
  </property>
  <property fmtid="{D5CDD505-2E9C-101B-9397-08002B2CF9AE}" pid="44" name="UNDP_POPP_BUSINESSUNIT">
    <vt:lpwstr>669;#Programme and Project Management|1c019435-9793-447e-8959-0b32d23bf3d5</vt:lpwstr>
  </property>
  <property fmtid="{D5CDD505-2E9C-101B-9397-08002B2CF9AE}" pid="45" name="l0e6ef0c43e74560bd7f3acd1f5e8571">
    <vt:lpwstr>Programme and Project Management|1c019435-9793-447e-8959-0b32d23bf3d5</vt:lpwstr>
  </property>
  <property fmtid="{D5CDD505-2E9C-101B-9397-08002B2CF9AE}" pid="46" name="POPPBusinessProcess">
    <vt:lpwstr/>
  </property>
  <property fmtid="{D5CDD505-2E9C-101B-9397-08002B2CF9AE}" pid="47" name="DLCPolicyLabelLock">
    <vt:lpwstr/>
  </property>
  <property fmtid="{D5CDD505-2E9C-101B-9397-08002B2CF9AE}" pid="48" name="DLCPolicyLabelClientValue">
    <vt:lpwstr>Effective Date: 2/9/2017                                                Version #: 1.0</vt:lpwstr>
  </property>
  <property fmtid="{D5CDD505-2E9C-101B-9397-08002B2CF9AE}" pid="49" name="UNDP_POPP_BUSINESSUNITID_HIDDEN">
    <vt:lpwstr/>
  </property>
  <property fmtid="{D5CDD505-2E9C-101B-9397-08002B2CF9AE}" pid="50" name="DLCPolicyLabelValue">
    <vt:lpwstr>Effective Date: 2/9/2017                                                Version #: 1.0</vt:lpwstr>
  </property>
  <property fmtid="{D5CDD505-2E9C-101B-9397-08002B2CF9AE}" pid="51" name="POPPIsArchived">
    <vt:lpwstr>0</vt:lpwstr>
  </property>
  <property fmtid="{D5CDD505-2E9C-101B-9397-08002B2CF9AE}" pid="52" name="UNDP_POPP_PLANNED_REVIEWDATE">
    <vt:lpwstr/>
  </property>
  <property fmtid="{D5CDD505-2E9C-101B-9397-08002B2CF9AE}" pid="53" name="UNDP_POPP_FILEVERSION">
    <vt:lpwstr/>
  </property>
  <property fmtid="{D5CDD505-2E9C-101B-9397-08002B2CF9AE}" pid="54" name="UNDP_POPP_LASTMODIFIED">
    <vt:lpwstr/>
  </property>
  <property fmtid="{D5CDD505-2E9C-101B-9397-08002B2CF9AE}" pid="55" name="UN LanguagesTaxHTField0">
    <vt:lpwstr>English|7f98b732-4b5b-4b70-ba90-a0eff09b5d2d</vt:lpwstr>
  </property>
  <property fmtid="{D5CDD505-2E9C-101B-9397-08002B2CF9AE}" pid="56" name="o4086b1782a74105bb5269035bccc8e9">
    <vt:lpwstr>Draft|121d40a5-e62e-4d42-82e4-d6d12003de0a</vt:lpwstr>
  </property>
  <property fmtid="{D5CDD505-2E9C-101B-9397-08002B2CF9AE}" pid="57" name="gc6531b704974d528487414686b72f6f">
    <vt:lpwstr>BRB|9a1c1726-9ff5-49f5-86a7-c2ff294c3886</vt:lpwstr>
  </property>
  <property fmtid="{D5CDD505-2E9C-101B-9397-08002B2CF9AE}" pid="58" name="UN Languages">
    <vt:lpwstr>1;#English|7f98b732-4b5b-4b70-ba90-a0eff09b5d2d</vt:lpwstr>
  </property>
  <property fmtid="{D5CDD505-2E9C-101B-9397-08002B2CF9AE}" pid="59" name="Operating Unit0">
    <vt:lpwstr>1226;#BRB|9a1c1726-9ff5-49f5-86a7-c2ff294c3886</vt:lpwstr>
  </property>
  <property fmtid="{D5CDD505-2E9C-101B-9397-08002B2CF9AE}" pid="60" name="Atlas Document Status">
    <vt:lpwstr>763;#Draft|121d40a5-e62e-4d42-82e4-d6d12003de0a</vt:lpwstr>
  </property>
  <property fmtid="{D5CDD505-2E9C-101B-9397-08002B2CF9AE}" pid="61" name="UndpClassificationLevel">
    <vt:lpwstr>Public</vt:lpwstr>
  </property>
  <property fmtid="{D5CDD505-2E9C-101B-9397-08002B2CF9AE}" pid="62" name="PDC Document Category">
    <vt:lpwstr>Project</vt:lpwstr>
  </property>
  <property fmtid="{D5CDD505-2E9C-101B-9397-08002B2CF9AE}" pid="63" name="Document Coverage Period End Date">
    <vt:filetime>2022-12-31T06:00:00Z</vt:filetime>
  </property>
  <property fmtid="{D5CDD505-2E9C-101B-9397-08002B2CF9AE}" pid="64" name="idff2b682fce4d0680503cd9036a3260">
    <vt:lpwstr>Social and Environmental Standards (SES)|7a9dffd9-0b1f-4966-9938-9886c04c9893</vt:lpwstr>
  </property>
  <property fmtid="{D5CDD505-2E9C-101B-9397-08002B2CF9AE}" pid="65" name="Atlas Document Type">
    <vt:lpwstr>1189;#Social and Environmental Standards (SES)|7a9dffd9-0b1f-4966-9938-9886c04c9893</vt:lpwstr>
  </property>
  <property fmtid="{D5CDD505-2E9C-101B-9397-08002B2CF9AE}" pid="66" name="UndpProjectNo">
    <vt:lpwstr>123955</vt:lpwstr>
  </property>
  <property fmtid="{D5CDD505-2E9C-101B-9397-08002B2CF9AE}" pid="67" name="UNDPCountry">
    <vt:lpwstr/>
  </property>
  <property fmtid="{D5CDD505-2E9C-101B-9397-08002B2CF9AE}" pid="68" name="UNDPFocusAreasTaxHTField0">
    <vt:lpwstr/>
  </property>
  <property fmtid="{D5CDD505-2E9C-101B-9397-08002B2CF9AE}" pid="69" name="UndpOUCode">
    <vt:lpwstr/>
  </property>
  <property fmtid="{D5CDD505-2E9C-101B-9397-08002B2CF9AE}" pid="71" name="DocumentSetDescription">
    <vt:lpwstr/>
  </property>
  <property fmtid="{D5CDD505-2E9C-101B-9397-08002B2CF9AE}" pid="72" name="UNDPDocumentCategoryTaxHTField0">
    <vt:lpwstr/>
  </property>
  <property fmtid="{D5CDD505-2E9C-101B-9397-08002B2CF9AE}" pid="73" name="UndpDocFormat">
    <vt:lpwstr/>
  </property>
  <property fmtid="{D5CDD505-2E9C-101B-9397-08002B2CF9AE}" pid="74" name="UndpUnitMM">
    <vt:lpwstr/>
  </property>
  <property fmtid="{D5CDD505-2E9C-101B-9397-08002B2CF9AE}" pid="75" name="eRegFilingCodeMM">
    <vt:lpwstr/>
  </property>
  <property fmtid="{D5CDD505-2E9C-101B-9397-08002B2CF9AE}" pid="76" name="Unit">
    <vt:lpwstr/>
  </property>
  <property fmtid="{D5CDD505-2E9C-101B-9397-08002B2CF9AE}" pid="77" name="UndpIsTemplate">
    <vt:lpwstr/>
  </property>
  <property fmtid="{D5CDD505-2E9C-101B-9397-08002B2CF9AE}" pid="78" name="UNDPFocusAreas">
    <vt:lpwstr/>
  </property>
  <property fmtid="{D5CDD505-2E9C-101B-9397-08002B2CF9AE}" pid="79" name="UndpDocTypeMMTaxHTField0">
    <vt:lpwstr/>
  </property>
  <property fmtid="{D5CDD505-2E9C-101B-9397-08002B2CF9AE}" pid="80" name="UndpDocTypeMM">
    <vt:lpwstr/>
  </property>
  <property fmtid="{D5CDD505-2E9C-101B-9397-08002B2CF9AE}" pid="81" name="URL">
    <vt:lpwstr/>
  </property>
  <property fmtid="{D5CDD505-2E9C-101B-9397-08002B2CF9AE}" pid="82" name="UNDPDocumentCategory">
    <vt:lpwstr/>
  </property>
  <property fmtid="{D5CDD505-2E9C-101B-9397-08002B2CF9AE}" pid="83" name="b6db62fdefd74bd188b0c1cc54de5bcf">
    <vt:lpwstr/>
  </property>
  <property fmtid="{D5CDD505-2E9C-101B-9397-08002B2CF9AE}" pid="84" name="UndpDocID">
    <vt:lpwstr/>
  </property>
  <property fmtid="{D5CDD505-2E9C-101B-9397-08002B2CF9AE}" pid="85" name="Outcome1">
    <vt:lpwstr/>
  </property>
  <property fmtid="{D5CDD505-2E9C-101B-9397-08002B2CF9AE}" pid="86" name="UNDPCountryTaxHTField0">
    <vt:lpwstr/>
  </property>
  <property fmtid="{D5CDD505-2E9C-101B-9397-08002B2CF9AE}" pid="87" name="c4e2ab2cc9354bbf9064eeb465a566ea">
    <vt:lpwstr/>
  </property>
  <property fmtid="{D5CDD505-2E9C-101B-9397-08002B2CF9AE}" pid="88" name="UnitTaxHTField0">
    <vt:lpwstr/>
  </property>
  <property fmtid="{D5CDD505-2E9C-101B-9397-08002B2CF9AE}" pid="89" name="Project Manager">
    <vt:lpwstr/>
  </property>
  <property fmtid="{D5CDD505-2E9C-101B-9397-08002B2CF9AE}" pid="90" name="_Publisher">
    <vt:lpwstr/>
  </property>
  <property fmtid="{D5CDD505-2E9C-101B-9397-08002B2CF9AE}" pid="91" name="UndpDocStatus">
    <vt:lpwstr/>
  </property>
  <property fmtid="{D5CDD505-2E9C-101B-9397-08002B2CF9AE}" pid="92" name="Project Number">
    <vt:lpwstr/>
  </property>
</Properties>
</file>