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76B43" w:rsidR="00870E65" w:rsidP="00870E65" w:rsidRDefault="00870E65" w14:paraId="3505C9D2" w14:textId="77777777">
      <w:pPr>
        <w:pStyle w:val="Heading2"/>
        <w:rPr>
          <w:rFonts w:ascii="Proxima Nova Rg" w:hAnsi="Proxima Nova Rg" w:cstheme="minorHAnsi"/>
          <w:sz w:val="20"/>
          <w:szCs w:val="20"/>
        </w:rPr>
      </w:pPr>
      <w:bookmarkStart w:name="_Toc404528201" w:id="0"/>
      <w:bookmarkStart w:name="_Toc56870483" w:id="1"/>
      <w:r w:rsidRPr="00576B43">
        <w:rPr>
          <w:rFonts w:ascii="Proxima Nova Rg" w:hAnsi="Proxima Nova Rg" w:cstheme="minorHAnsi"/>
          <w:sz w:val="20"/>
          <w:szCs w:val="20"/>
        </w:rPr>
        <w:t>Annex 6.</w:t>
      </w:r>
      <w:r w:rsidRPr="00576B43">
        <w:rPr>
          <w:rFonts w:ascii="Proxima Nova Rg" w:hAnsi="Proxima Nova Rg" w:cstheme="minorHAnsi"/>
          <w:sz w:val="20"/>
          <w:szCs w:val="20"/>
        </w:rPr>
        <w:tab/>
      </w:r>
      <w:r w:rsidRPr="00576B43">
        <w:rPr>
          <w:rFonts w:ascii="Proxima Nova Rg" w:hAnsi="Proxima Nova Rg" w:cstheme="minorHAnsi"/>
          <w:sz w:val="20"/>
          <w:szCs w:val="20"/>
        </w:rPr>
        <w:t>Social and Environmental Screening Template</w:t>
      </w:r>
      <w:bookmarkEnd w:id="0"/>
      <w:bookmarkEnd w:id="1"/>
    </w:p>
    <w:p w:rsidRPr="00576B43" w:rsidR="00870E65" w:rsidP="00870E65" w:rsidRDefault="00870E65" w14:paraId="3A1C54E2" w14:textId="77777777">
      <w:pPr>
        <w:rPr>
          <w:rFonts w:ascii="Proxima Nova Rg" w:hAnsi="Proxima Nova Rg" w:cstheme="minorHAnsi"/>
          <w:i/>
          <w:szCs w:val="20"/>
        </w:rPr>
      </w:pPr>
    </w:p>
    <w:p w:rsidRPr="00576B43" w:rsidR="00870E65" w:rsidP="00870E65" w:rsidRDefault="00870E65" w14:paraId="6BF1228A" w14:textId="77777777">
      <w:pPr>
        <w:rPr>
          <w:rFonts w:ascii="Proxima Nova Rg" w:hAnsi="Proxima Nova Rg" w:cstheme="minorHAnsi"/>
          <w:i/>
          <w:szCs w:val="20"/>
        </w:rPr>
      </w:pPr>
      <w:r w:rsidRPr="00576B43">
        <w:rPr>
          <w:rFonts w:ascii="Proxima Nova Rg" w:hAnsi="Proxima Nova Rg" w:cstheme="minorHAnsi"/>
          <w:i/>
          <w:szCs w:val="20"/>
        </w:rPr>
        <w:t xml:space="preserve">The completed template, which constitutes the Social and Environmental Screening Report, must be included as an annex to the Project Document. Please refer to the </w:t>
      </w:r>
      <w:hyperlink w:history="1" r:id="rId11">
        <w:r w:rsidRPr="00576B43">
          <w:rPr>
            <w:rStyle w:val="Hyperlink"/>
            <w:rFonts w:ascii="Proxima Nova Rg" w:hAnsi="Proxima Nova Rg" w:cstheme="minorHAnsi"/>
            <w:i/>
            <w:szCs w:val="20"/>
          </w:rPr>
          <w:t>Social and Environmental Screening Procedure</w:t>
        </w:r>
      </w:hyperlink>
      <w:r w:rsidRPr="00576B43">
        <w:rPr>
          <w:rFonts w:ascii="Proxima Nova Rg" w:hAnsi="Proxima Nova Rg" w:cstheme="minorHAnsi"/>
          <w:i/>
          <w:szCs w:val="20"/>
        </w:rPr>
        <w:t xml:space="preserve"> and </w:t>
      </w:r>
      <w:hyperlink w:history="1" r:id="rId12">
        <w:r w:rsidRPr="00576B43">
          <w:rPr>
            <w:rStyle w:val="Hyperlink"/>
            <w:rFonts w:ascii="Proxima Nova Rg" w:hAnsi="Proxima Nova Rg" w:cstheme="minorHAnsi"/>
            <w:i/>
            <w:szCs w:val="20"/>
          </w:rPr>
          <w:t>Toolkit</w:t>
        </w:r>
      </w:hyperlink>
      <w:r w:rsidRPr="00576B43">
        <w:rPr>
          <w:rFonts w:ascii="Proxima Nova Rg" w:hAnsi="Proxima Nova Rg" w:cstheme="minorHAnsi"/>
          <w:i/>
          <w:szCs w:val="20"/>
        </w:rPr>
        <w:t xml:space="preserve"> for guidance on how to answer the 6 questions.</w:t>
      </w:r>
    </w:p>
    <w:p w:rsidRPr="00576B43" w:rsidR="00870E65" w:rsidP="00870E65" w:rsidRDefault="00870E65" w14:paraId="1CC6EA11" w14:textId="77777777">
      <w:pPr>
        <w:spacing w:before="200"/>
        <w:ind w:left="360"/>
        <w:rPr>
          <w:rFonts w:ascii="Proxima Nova Rg" w:hAnsi="Proxima Nova Rg" w:cstheme="minorHAnsi"/>
          <w:b/>
          <w:color w:val="4472C4" w:themeColor="accent1"/>
          <w:szCs w:val="20"/>
        </w:rPr>
      </w:pPr>
      <w:r w:rsidRPr="00576B43">
        <w:rPr>
          <w:rFonts w:ascii="Proxima Nova Rg" w:hAnsi="Proxima Nova Rg" w:cstheme="minorHAnsi"/>
          <w:b/>
          <w:color w:val="4472C4" w:themeColor="accent1"/>
          <w:szCs w:val="20"/>
        </w:rPr>
        <w:t>Project Information</w:t>
      </w:r>
    </w:p>
    <w:p w:rsidRPr="00576B43" w:rsidR="00870E65" w:rsidP="00870E65" w:rsidRDefault="00870E65" w14:paraId="160E513D" w14:textId="77777777">
      <w:pPr>
        <w:rPr>
          <w:rFonts w:ascii="Proxima Nova Rg" w:hAnsi="Proxima Nova Rg" w:cstheme="minorHAnsi"/>
          <w:szCs w:val="20"/>
        </w:rPr>
      </w:pPr>
    </w:p>
    <w:tbl>
      <w:tblPr>
        <w:tblStyle w:val="TableGrid"/>
        <w:tblW w:w="13248" w:type="dxa"/>
        <w:tblLook w:val="04A0" w:firstRow="1" w:lastRow="0" w:firstColumn="1" w:lastColumn="0" w:noHBand="0" w:noVBand="1"/>
      </w:tblPr>
      <w:tblGrid>
        <w:gridCol w:w="3325"/>
        <w:gridCol w:w="9923"/>
      </w:tblGrid>
      <w:tr w:rsidRPr="00576B43" w:rsidR="00870E65" w:rsidTr="00543BD8" w14:paraId="0665260B" w14:textId="77777777">
        <w:tc>
          <w:tcPr>
            <w:tcW w:w="3325" w:type="dxa"/>
            <w:shd w:val="clear" w:color="auto" w:fill="D5DCE4" w:themeFill="text2" w:themeFillTint="33"/>
            <w:vAlign w:val="center"/>
          </w:tcPr>
          <w:p w:rsidRPr="00576B43" w:rsidR="00870E65" w:rsidP="00543BD8" w:rsidRDefault="00870E65" w14:paraId="3E4F5A71" w14:textId="77777777">
            <w:pPr>
              <w:tabs>
                <w:tab w:val="left" w:pos="360"/>
              </w:tabs>
              <w:rPr>
                <w:rFonts w:ascii="Proxima Nova Rg" w:hAnsi="Proxima Nova Rg" w:cstheme="minorHAnsi"/>
                <w:b/>
                <w:i/>
                <w:color w:val="000000" w:themeColor="text1"/>
                <w:szCs w:val="20"/>
              </w:rPr>
            </w:pPr>
            <w:r w:rsidRPr="00576B43">
              <w:rPr>
                <w:rFonts w:ascii="Proxima Nova Rg" w:hAnsi="Proxima Nova Rg" w:cstheme="minorHAnsi"/>
                <w:b/>
                <w:i/>
                <w:color w:val="000000" w:themeColor="text1"/>
                <w:szCs w:val="20"/>
              </w:rPr>
              <w:t xml:space="preserve">Project Information </w:t>
            </w:r>
          </w:p>
        </w:tc>
        <w:tc>
          <w:tcPr>
            <w:tcW w:w="9923" w:type="dxa"/>
            <w:shd w:val="clear" w:color="auto" w:fill="D5DCE4" w:themeFill="text2" w:themeFillTint="33"/>
            <w:vAlign w:val="center"/>
          </w:tcPr>
          <w:p w:rsidRPr="00576B43" w:rsidR="00870E65" w:rsidP="00543BD8" w:rsidRDefault="00870E65" w14:paraId="054D6D42" w14:textId="77777777">
            <w:pPr>
              <w:rPr>
                <w:rFonts w:ascii="Proxima Nova Rg" w:hAnsi="Proxima Nova Rg" w:cstheme="minorHAnsi"/>
                <w:i/>
                <w:color w:val="000000" w:themeColor="text1"/>
                <w:szCs w:val="20"/>
              </w:rPr>
            </w:pPr>
          </w:p>
        </w:tc>
      </w:tr>
      <w:tr w:rsidRPr="00576B43" w:rsidR="00870E65" w:rsidTr="00543BD8" w14:paraId="192E41D5" w14:textId="77777777">
        <w:trPr>
          <w:trHeight w:val="288"/>
        </w:trPr>
        <w:tc>
          <w:tcPr>
            <w:tcW w:w="3325" w:type="dxa"/>
            <w:vAlign w:val="center"/>
          </w:tcPr>
          <w:p w:rsidRPr="00576B43" w:rsidR="00870E65" w:rsidP="00543BD8" w:rsidRDefault="00870E65" w14:paraId="717115C9" w14:textId="77777777">
            <w:pPr>
              <w:pStyle w:val="ListParagraph"/>
              <w:numPr>
                <w:ilvl w:val="0"/>
                <w:numId w:val="35"/>
              </w:numPr>
              <w:ind w:left="360"/>
              <w:contextualSpacing/>
              <w:rPr>
                <w:rFonts w:ascii="Proxima Nova Rg" w:hAnsi="Proxima Nova Rg" w:cstheme="minorHAnsi"/>
                <w:sz w:val="20"/>
                <w:szCs w:val="20"/>
              </w:rPr>
            </w:pPr>
            <w:r w:rsidRPr="00576B43">
              <w:rPr>
                <w:rFonts w:ascii="Proxima Nova Rg" w:hAnsi="Proxima Nova Rg" w:cstheme="minorHAnsi"/>
                <w:sz w:val="20"/>
                <w:szCs w:val="20"/>
              </w:rPr>
              <w:t>Project Title</w:t>
            </w:r>
          </w:p>
        </w:tc>
        <w:tc>
          <w:tcPr>
            <w:tcW w:w="9923" w:type="dxa"/>
            <w:vAlign w:val="center"/>
          </w:tcPr>
          <w:p w:rsidRPr="00576B43" w:rsidR="00870E65" w:rsidP="00543BD8" w:rsidRDefault="00870E65" w14:paraId="1A5DBD27" w14:textId="77777777">
            <w:pPr>
              <w:rPr>
                <w:rFonts w:ascii="Proxima Nova Rg" w:hAnsi="Proxima Nova Rg" w:cstheme="minorHAnsi"/>
                <w:szCs w:val="20"/>
              </w:rPr>
            </w:pPr>
            <w:r w:rsidRPr="00576B43">
              <w:rPr>
                <w:rFonts w:ascii="Proxima Nova Rg" w:hAnsi="Proxima Nova Rg" w:cstheme="minorHAnsi"/>
                <w:szCs w:val="20"/>
              </w:rPr>
              <w:t>Mainstreaming climate change and ecosystem-based approaches into the sustainable management of the highly migratory fish stocks of the West and Central Pacific Ocean</w:t>
            </w:r>
          </w:p>
        </w:tc>
      </w:tr>
      <w:tr w:rsidRPr="00576B43" w:rsidR="00870E65" w:rsidTr="00543BD8" w14:paraId="51AB4E82" w14:textId="77777777">
        <w:trPr>
          <w:trHeight w:val="288"/>
        </w:trPr>
        <w:tc>
          <w:tcPr>
            <w:tcW w:w="3325" w:type="dxa"/>
            <w:vAlign w:val="center"/>
          </w:tcPr>
          <w:p w:rsidRPr="00576B43" w:rsidR="00870E65" w:rsidP="00543BD8" w:rsidRDefault="00870E65" w14:paraId="1EA058DB" w14:textId="77777777">
            <w:pPr>
              <w:pStyle w:val="ListParagraph"/>
              <w:numPr>
                <w:ilvl w:val="0"/>
                <w:numId w:val="35"/>
              </w:numPr>
              <w:ind w:left="360"/>
              <w:contextualSpacing/>
              <w:rPr>
                <w:rFonts w:ascii="Proxima Nova Rg" w:hAnsi="Proxima Nova Rg" w:cstheme="minorHAnsi"/>
                <w:sz w:val="20"/>
                <w:szCs w:val="20"/>
              </w:rPr>
            </w:pPr>
            <w:r w:rsidRPr="00576B43">
              <w:rPr>
                <w:rFonts w:ascii="Proxima Nova Rg" w:hAnsi="Proxima Nova Rg" w:cstheme="minorHAnsi"/>
                <w:sz w:val="20"/>
                <w:szCs w:val="20"/>
              </w:rPr>
              <w:t>Project Number</w:t>
            </w:r>
          </w:p>
        </w:tc>
        <w:tc>
          <w:tcPr>
            <w:tcW w:w="9923" w:type="dxa"/>
            <w:vAlign w:val="center"/>
          </w:tcPr>
          <w:p w:rsidRPr="00576B43" w:rsidR="00870E65" w:rsidP="00543BD8" w:rsidRDefault="00870E65" w14:paraId="087D802F" w14:textId="77777777">
            <w:pPr>
              <w:rPr>
                <w:rFonts w:ascii="Proxima Nova Rg" w:hAnsi="Proxima Nova Rg" w:cstheme="minorHAnsi"/>
                <w:szCs w:val="20"/>
              </w:rPr>
            </w:pPr>
            <w:r w:rsidRPr="00576B43">
              <w:rPr>
                <w:rFonts w:ascii="Proxima Nova Rg" w:hAnsi="Proxima Nova Rg" w:cstheme="minorHAnsi"/>
                <w:szCs w:val="20"/>
              </w:rPr>
              <w:t>6445</w:t>
            </w:r>
          </w:p>
        </w:tc>
      </w:tr>
      <w:tr w:rsidRPr="00576B43" w:rsidR="00870E65" w:rsidTr="00543BD8" w14:paraId="2019578C" w14:textId="77777777">
        <w:trPr>
          <w:trHeight w:val="288"/>
        </w:trPr>
        <w:tc>
          <w:tcPr>
            <w:tcW w:w="3325" w:type="dxa"/>
            <w:vAlign w:val="center"/>
          </w:tcPr>
          <w:p w:rsidRPr="00576B43" w:rsidR="00870E65" w:rsidP="00543BD8" w:rsidRDefault="00870E65" w14:paraId="33EFBD59" w14:textId="77777777">
            <w:pPr>
              <w:pStyle w:val="ListParagraph"/>
              <w:numPr>
                <w:ilvl w:val="0"/>
                <w:numId w:val="35"/>
              </w:numPr>
              <w:ind w:left="360"/>
              <w:contextualSpacing/>
              <w:rPr>
                <w:rFonts w:ascii="Proxima Nova Rg" w:hAnsi="Proxima Nova Rg" w:cstheme="minorHAnsi"/>
                <w:sz w:val="20"/>
                <w:szCs w:val="20"/>
              </w:rPr>
            </w:pPr>
            <w:r w:rsidRPr="00576B43">
              <w:rPr>
                <w:rFonts w:ascii="Proxima Nova Rg" w:hAnsi="Proxima Nova Rg" w:cstheme="minorHAnsi"/>
                <w:sz w:val="20"/>
                <w:szCs w:val="20"/>
              </w:rPr>
              <w:t>Location (Global/Region/Country)</w:t>
            </w:r>
          </w:p>
        </w:tc>
        <w:tc>
          <w:tcPr>
            <w:tcW w:w="9923" w:type="dxa"/>
            <w:vAlign w:val="center"/>
          </w:tcPr>
          <w:p w:rsidRPr="00576B43" w:rsidR="00870E65" w:rsidP="00543BD8" w:rsidRDefault="00870E65" w14:paraId="0F3FDD4C" w14:textId="77777777">
            <w:pPr>
              <w:rPr>
                <w:rFonts w:ascii="Proxima Nova Rg" w:hAnsi="Proxima Nova Rg" w:cstheme="minorHAnsi"/>
                <w:szCs w:val="20"/>
              </w:rPr>
            </w:pPr>
            <w:r w:rsidRPr="00576B43">
              <w:rPr>
                <w:rFonts w:ascii="Proxima Nova Rg" w:hAnsi="Proxima Nova Rg" w:cstheme="minorHAnsi"/>
                <w:szCs w:val="20"/>
              </w:rPr>
              <w:t>Western and Central Pacific Ocean – SIDS</w:t>
            </w:r>
          </w:p>
        </w:tc>
      </w:tr>
      <w:tr w:rsidRPr="00576B43" w:rsidR="00870E65" w:rsidTr="00543BD8" w14:paraId="34D4B298" w14:textId="77777777">
        <w:trPr>
          <w:trHeight w:val="288"/>
        </w:trPr>
        <w:tc>
          <w:tcPr>
            <w:tcW w:w="3325" w:type="dxa"/>
          </w:tcPr>
          <w:p w:rsidRPr="00576B43" w:rsidR="00870E65" w:rsidP="00543BD8" w:rsidRDefault="00870E65" w14:paraId="07404C69" w14:textId="77777777">
            <w:pPr>
              <w:pStyle w:val="ListParagraph"/>
              <w:numPr>
                <w:ilvl w:val="0"/>
                <w:numId w:val="35"/>
              </w:numPr>
              <w:ind w:left="360"/>
              <w:contextualSpacing/>
              <w:rPr>
                <w:rFonts w:ascii="Proxima Nova Rg" w:hAnsi="Proxima Nova Rg" w:cstheme="minorHAnsi"/>
                <w:sz w:val="20"/>
                <w:szCs w:val="20"/>
              </w:rPr>
            </w:pPr>
            <w:r w:rsidRPr="00576B43">
              <w:rPr>
                <w:rFonts w:ascii="Proxima Nova Rg" w:hAnsi="Proxima Nova Rg" w:cstheme="minorHAnsi"/>
                <w:sz w:val="20"/>
                <w:szCs w:val="20"/>
              </w:rPr>
              <w:t xml:space="preserve">Project stage </w:t>
            </w:r>
          </w:p>
          <w:p w:rsidRPr="00576B43" w:rsidR="00870E65" w:rsidP="00543BD8" w:rsidRDefault="00870E65" w14:paraId="48C0149D" w14:textId="77777777">
            <w:pPr>
              <w:contextualSpacing/>
              <w:rPr>
                <w:rFonts w:ascii="Proxima Nova Rg" w:hAnsi="Proxima Nova Rg" w:cstheme="minorHAnsi"/>
                <w:szCs w:val="20"/>
              </w:rPr>
            </w:pPr>
            <w:r w:rsidRPr="00576B43">
              <w:rPr>
                <w:rFonts w:ascii="Proxima Nova Rg" w:hAnsi="Proxima Nova Rg" w:cstheme="minorHAnsi"/>
                <w:szCs w:val="20"/>
              </w:rPr>
              <w:t>(Design or Implementation)</w:t>
            </w:r>
          </w:p>
        </w:tc>
        <w:tc>
          <w:tcPr>
            <w:tcW w:w="9923" w:type="dxa"/>
          </w:tcPr>
          <w:p w:rsidRPr="00576B43" w:rsidR="00870E65" w:rsidP="00543BD8" w:rsidRDefault="00870E65" w14:paraId="0BE394EB" w14:textId="77777777">
            <w:pPr>
              <w:rPr>
                <w:rFonts w:ascii="Proxima Nova Rg" w:hAnsi="Proxima Nova Rg" w:cstheme="minorHAnsi"/>
                <w:szCs w:val="20"/>
              </w:rPr>
            </w:pPr>
            <w:r w:rsidRPr="00576B43">
              <w:rPr>
                <w:rFonts w:ascii="Proxima Nova Rg" w:hAnsi="Proxima Nova Rg" w:cstheme="minorHAnsi"/>
                <w:szCs w:val="20"/>
              </w:rPr>
              <w:t>Design (endorsement stage)</w:t>
            </w:r>
          </w:p>
        </w:tc>
      </w:tr>
      <w:tr w:rsidRPr="00576B43" w:rsidR="00870E65" w:rsidTr="00543BD8" w14:paraId="74B0D7F9" w14:textId="77777777">
        <w:trPr>
          <w:trHeight w:val="288"/>
        </w:trPr>
        <w:tc>
          <w:tcPr>
            <w:tcW w:w="3325" w:type="dxa"/>
          </w:tcPr>
          <w:p w:rsidRPr="00576B43" w:rsidR="00870E65" w:rsidP="00543BD8" w:rsidRDefault="00870E65" w14:paraId="5ED44609" w14:textId="77777777">
            <w:pPr>
              <w:pStyle w:val="ListParagraph"/>
              <w:numPr>
                <w:ilvl w:val="0"/>
                <w:numId w:val="35"/>
              </w:numPr>
              <w:ind w:left="360"/>
              <w:contextualSpacing/>
              <w:rPr>
                <w:rFonts w:ascii="Proxima Nova Rg" w:hAnsi="Proxima Nova Rg" w:cstheme="minorHAnsi"/>
                <w:sz w:val="20"/>
                <w:szCs w:val="20"/>
              </w:rPr>
            </w:pPr>
            <w:r w:rsidRPr="00576B43">
              <w:rPr>
                <w:rFonts w:ascii="Proxima Nova Rg" w:hAnsi="Proxima Nova Rg" w:cstheme="minorHAnsi"/>
                <w:sz w:val="20"/>
                <w:szCs w:val="20"/>
              </w:rPr>
              <w:t>Date</w:t>
            </w:r>
          </w:p>
        </w:tc>
        <w:tc>
          <w:tcPr>
            <w:tcW w:w="9923" w:type="dxa"/>
          </w:tcPr>
          <w:p w:rsidRPr="00576B43" w:rsidR="00870E65" w:rsidP="00543BD8" w:rsidRDefault="00CC2493" w14:paraId="108FB8CA" w14:textId="55685793">
            <w:pPr>
              <w:rPr>
                <w:rFonts w:ascii="Proxima Nova Rg" w:hAnsi="Proxima Nova Rg" w:cstheme="minorHAnsi"/>
                <w:szCs w:val="20"/>
              </w:rPr>
            </w:pPr>
            <w:r w:rsidRPr="00576B43">
              <w:rPr>
                <w:rFonts w:ascii="Proxima Nova Rg" w:hAnsi="Proxima Nova Rg" w:cstheme="minorHAnsi"/>
                <w:szCs w:val="20"/>
              </w:rPr>
              <w:t>21 July 2021</w:t>
            </w:r>
          </w:p>
        </w:tc>
      </w:tr>
    </w:tbl>
    <w:p w:rsidRPr="00576B43" w:rsidR="00870E65" w:rsidP="00870E65" w:rsidRDefault="00870E65" w14:paraId="3F5A6D4F" w14:textId="77777777">
      <w:pPr>
        <w:tabs>
          <w:tab w:val="left" w:pos="360"/>
        </w:tabs>
        <w:rPr>
          <w:rFonts w:ascii="Proxima Nova Rg" w:hAnsi="Proxima Nova Rg" w:cstheme="minorHAnsi"/>
          <w:szCs w:val="20"/>
        </w:rPr>
      </w:pPr>
    </w:p>
    <w:p w:rsidRPr="00576B43" w:rsidR="00870E65" w:rsidP="00870E65" w:rsidRDefault="00870E65" w14:paraId="0B20414D" w14:textId="77777777">
      <w:pPr>
        <w:spacing w:before="200"/>
        <w:ind w:left="360"/>
        <w:rPr>
          <w:rFonts w:ascii="Proxima Nova Rg" w:hAnsi="Proxima Nova Rg" w:cstheme="minorHAnsi"/>
          <w:b/>
          <w:color w:val="2F5496" w:themeColor="accent1" w:themeShade="BF"/>
          <w:szCs w:val="20"/>
        </w:rPr>
      </w:pPr>
      <w:r w:rsidRPr="00576B43">
        <w:rPr>
          <w:rFonts w:ascii="Proxima Nova Rg" w:hAnsi="Proxima Nova Rg" w:cstheme="minorHAnsi"/>
          <w:b/>
          <w:color w:val="2F5496" w:themeColor="accent1" w:themeShade="BF"/>
          <w:szCs w:val="20"/>
        </w:rPr>
        <w:t>Part A. Integrating Overarching Principles to Strengthen Social and Environmental Sustainability</w:t>
      </w:r>
    </w:p>
    <w:p w:rsidRPr="00576B43" w:rsidR="00870E65" w:rsidP="00870E65" w:rsidRDefault="00870E65" w14:paraId="6F75D307" w14:textId="77777777">
      <w:pPr>
        <w:rPr>
          <w:rFonts w:ascii="Proxima Nova Rg" w:hAnsi="Proxima Nova Rg" w:cstheme="minorHAnsi"/>
          <w:b/>
          <w:szCs w:val="20"/>
        </w:rPr>
      </w:pPr>
    </w:p>
    <w:tbl>
      <w:tblPr>
        <w:tblStyle w:val="TableGrid"/>
        <w:tblW w:w="13248" w:type="dxa"/>
        <w:tblLook w:val="04A0" w:firstRow="1" w:lastRow="0" w:firstColumn="1" w:lastColumn="0" w:noHBand="0" w:noVBand="1"/>
      </w:tblPr>
      <w:tblGrid>
        <w:gridCol w:w="13248"/>
      </w:tblGrid>
      <w:tr w:rsidRPr="00576B43" w:rsidR="00870E65" w:rsidTr="3DD1A756" w14:paraId="71360510" w14:textId="77777777">
        <w:trPr>
          <w:trHeight w:val="449"/>
        </w:trPr>
        <w:tc>
          <w:tcPr>
            <w:tcW w:w="13248" w:type="dxa"/>
            <w:shd w:val="clear" w:color="auto" w:fill="222A35" w:themeFill="text2" w:themeFillShade="80"/>
            <w:tcMar/>
            <w:vAlign w:val="center"/>
          </w:tcPr>
          <w:p w:rsidRPr="00576B43" w:rsidR="00870E65" w:rsidP="00543BD8" w:rsidRDefault="00870E65" w14:paraId="162DAC41" w14:textId="77777777">
            <w:pPr>
              <w:rPr>
                <w:rFonts w:ascii="Proxima Nova Rg" w:hAnsi="Proxima Nova Rg" w:cstheme="minorHAnsi"/>
                <w:szCs w:val="20"/>
              </w:rPr>
            </w:pPr>
            <w:r w:rsidRPr="00576B43">
              <w:rPr>
                <w:rFonts w:ascii="Proxima Nova Rg" w:hAnsi="Proxima Nova Rg" w:cstheme="minorHAnsi"/>
                <w:b/>
                <w:szCs w:val="20"/>
              </w:rPr>
              <w:t xml:space="preserve">QUESTION 1: How Does the Project Integrate the Overarching Principles </w:t>
            </w:r>
            <w:proofErr w:type="gramStart"/>
            <w:r w:rsidRPr="00576B43">
              <w:rPr>
                <w:rFonts w:ascii="Proxima Nova Rg" w:hAnsi="Proxima Nova Rg" w:cstheme="minorHAnsi"/>
                <w:b/>
                <w:szCs w:val="20"/>
              </w:rPr>
              <w:t>in order to</w:t>
            </w:r>
            <w:proofErr w:type="gramEnd"/>
            <w:r w:rsidRPr="00576B43">
              <w:rPr>
                <w:rFonts w:ascii="Proxima Nova Rg" w:hAnsi="Proxima Nova Rg" w:cstheme="minorHAnsi"/>
                <w:b/>
                <w:szCs w:val="20"/>
              </w:rPr>
              <w:t xml:space="preserve"> Strengthen Social and Environmental Sustainability?</w:t>
            </w:r>
          </w:p>
        </w:tc>
      </w:tr>
      <w:tr w:rsidRPr="00576B43" w:rsidR="00870E65" w:rsidTr="3DD1A756" w14:paraId="38630C18" w14:textId="77777777">
        <w:tc>
          <w:tcPr>
            <w:tcW w:w="13248" w:type="dxa"/>
            <w:shd w:val="clear" w:color="auto" w:fill="D5DCE4" w:themeFill="text2" w:themeFillTint="33"/>
            <w:tcMar/>
          </w:tcPr>
          <w:p w:rsidRPr="00576B43" w:rsidR="00870E65" w:rsidP="00543BD8" w:rsidRDefault="00870E65" w14:paraId="406D33A5" w14:textId="77777777">
            <w:pPr>
              <w:tabs>
                <w:tab w:val="left" w:pos="432"/>
              </w:tabs>
              <w:spacing w:before="60"/>
              <w:rPr>
                <w:rFonts w:ascii="Proxima Nova Rg" w:hAnsi="Proxima Nova Rg" w:eastAsia="Times New Roman" w:cstheme="minorHAnsi"/>
                <w:b/>
                <w:i/>
                <w:szCs w:val="20"/>
              </w:rPr>
            </w:pPr>
            <w:r w:rsidRPr="00576B43">
              <w:rPr>
                <w:rFonts w:ascii="Proxima Nova Rg" w:hAnsi="Proxima Nova Rg" w:eastAsia="Times New Roman" w:cstheme="minorHAnsi"/>
                <w:b/>
                <w:i/>
                <w:szCs w:val="20"/>
              </w:rPr>
              <w:t xml:space="preserve">Briefly describe in the space below how the Project mainstreams the human-rights based approach </w:t>
            </w:r>
          </w:p>
        </w:tc>
      </w:tr>
      <w:tr w:rsidRPr="00576B43" w:rsidR="00870E65" w:rsidTr="3DD1A756" w14:paraId="497399C4" w14:textId="77777777">
        <w:tc>
          <w:tcPr>
            <w:tcW w:w="13248" w:type="dxa"/>
            <w:tcMar/>
          </w:tcPr>
          <w:p w:rsidRPr="00576B43" w:rsidR="00870E65" w:rsidP="00543BD8" w:rsidRDefault="00870E65" w14:paraId="4AD3D5AD" w14:textId="77777777">
            <w:pPr>
              <w:pStyle w:val="listbullets1"/>
              <w:rPr>
                <w:rFonts w:ascii="Proxima Nova Rg" w:hAnsi="Proxima Nova Rg" w:cstheme="minorHAnsi"/>
              </w:rPr>
            </w:pPr>
            <w:r w:rsidRPr="00576B43">
              <w:rPr>
                <w:rFonts w:ascii="Proxima Nova Rg" w:hAnsi="Proxima Nova Rg" w:cstheme="minorHAnsi"/>
              </w:rPr>
              <w:t xml:space="preserve">One of the aims of this Project is to strengthen the role that the Pacific SIDS play in the management of offshore oceanic fisheries both within their EEZ and of those same migratory fish stocks in adjacent high sea areas. Historically, the fisheries have been dominated by fleets from distant water fishing nations (DWFNs) and they have reaped the benefits (both financially and in the context of food security) rather than the islands. One major aspect of this Project will be to realign the control </w:t>
            </w:r>
            <w:proofErr w:type="gramStart"/>
            <w:r w:rsidRPr="00576B43">
              <w:rPr>
                <w:rFonts w:ascii="Proxima Nova Rg" w:hAnsi="Proxima Nova Rg" w:cstheme="minorHAnsi"/>
              </w:rPr>
              <w:t>over fishing</w:t>
            </w:r>
            <w:proofErr w:type="gramEnd"/>
            <w:r w:rsidRPr="00576B43">
              <w:rPr>
                <w:rFonts w:ascii="Proxima Nova Rg" w:hAnsi="Proxima Nova Rg" w:cstheme="minorHAnsi"/>
              </w:rPr>
              <w:t xml:space="preserve"> methods and landings/processing to the greater benefit of the Pacific SIDS themselves as ‘right-holders’. This, in turn, will assist with sustainable development, poverty alleviation and ensuring fair distribution of development opportunities and benefits. Climate change has been shown to influence the distribution of migratory fish stocks significantly and this could threaten the food security and livelihoods of some Pacific SIDS while temporarily improving it for others. The Project will seek to understand these implications and to find ways to equitably resolve them on a ‘regional’ basis within the Western and Central Pacific Ocean area.</w:t>
            </w:r>
          </w:p>
          <w:p w:rsidRPr="00576B43" w:rsidR="00870E65" w:rsidP="00543BD8" w:rsidRDefault="00870E65" w14:paraId="3BB92956" w14:textId="77777777">
            <w:pPr>
              <w:pStyle w:val="NormalWeb"/>
              <w:jc w:val="left"/>
              <w:rPr>
                <w:rFonts w:ascii="Proxima Nova Rg" w:hAnsi="Proxima Nova Rg" w:cstheme="minorHAnsi"/>
                <w:sz w:val="20"/>
                <w:szCs w:val="20"/>
              </w:rPr>
            </w:pPr>
            <w:r w:rsidRPr="00576B43">
              <w:rPr>
                <w:rFonts w:ascii="Proxima Nova Rg" w:hAnsi="Proxima Nova Rg" w:cstheme="minorHAnsi"/>
                <w:sz w:val="20"/>
                <w:szCs w:val="20"/>
              </w:rPr>
              <w:t xml:space="preserve">Throughout the implementation of project </w:t>
            </w:r>
            <w:proofErr w:type="gramStart"/>
            <w:r w:rsidRPr="00576B43">
              <w:rPr>
                <w:rFonts w:ascii="Proxima Nova Rg" w:hAnsi="Proxima Nova Rg" w:cstheme="minorHAnsi"/>
                <w:sz w:val="20"/>
                <w:szCs w:val="20"/>
              </w:rPr>
              <w:t>activities;</w:t>
            </w:r>
            <w:proofErr w:type="gramEnd"/>
            <w:r w:rsidRPr="00576B43">
              <w:rPr>
                <w:rFonts w:ascii="Proxima Nova Rg" w:hAnsi="Proxima Nova Rg" w:cstheme="minorHAnsi"/>
                <w:sz w:val="20"/>
                <w:szCs w:val="20"/>
              </w:rPr>
              <w:t xml:space="preserve"> the project will uphold the principles of accountability; participation; inclusion; equality and non-discrimination including, but not limited to ensuring that all relevant stakeholders are included in discussions beginning from the stages of project planning, implementation up to the project evaluation stage. The project will ensure that meaningful, </w:t>
            </w:r>
            <w:proofErr w:type="gramStart"/>
            <w:r w:rsidRPr="00576B43">
              <w:rPr>
                <w:rFonts w:ascii="Proxima Nova Rg" w:hAnsi="Proxima Nova Rg" w:cstheme="minorHAnsi"/>
                <w:sz w:val="20"/>
                <w:szCs w:val="20"/>
              </w:rPr>
              <w:t>effective</w:t>
            </w:r>
            <w:proofErr w:type="gramEnd"/>
            <w:r w:rsidRPr="00576B43">
              <w:rPr>
                <w:rFonts w:ascii="Proxima Nova Rg" w:hAnsi="Proxima Nova Rg" w:cstheme="minorHAnsi"/>
                <w:sz w:val="20"/>
                <w:szCs w:val="20"/>
              </w:rPr>
              <w:t xml:space="preserve"> and informed participation of stakeholders is of paramount importance and considered during the formulation, implementation, monitoring and evaluation of project activities. The program will seek to ensure that all vulnerable and marginalized populations have access to claim and exercise all human rights and fundamental freedoms on an equal basis with others in all relevant stages and opportunities of the project cycle. Also, noting that the project will adhere to human </w:t>
            </w:r>
            <w:r w:rsidRPr="00576B43">
              <w:rPr>
                <w:rFonts w:ascii="Proxima Nova Rg" w:hAnsi="Proxima Nova Rg" w:cstheme="minorHAnsi"/>
                <w:sz w:val="20"/>
                <w:szCs w:val="20"/>
              </w:rPr>
              <w:lastRenderedPageBreak/>
              <w:t>rights obligations by seeking to empower women and youth groups as well as marginalized communities and indigenous communities to realize their rights and ensure that they fully participate throughout the programming cycle of this project in compliance with international laws and UNDP’s Social and Environmental Safeguards Policy.</w:t>
            </w:r>
          </w:p>
        </w:tc>
      </w:tr>
      <w:tr w:rsidRPr="00576B43" w:rsidR="00870E65" w:rsidTr="3DD1A756" w14:paraId="666B667F" w14:textId="77777777">
        <w:trPr>
          <w:trHeight w:val="296"/>
        </w:trPr>
        <w:tc>
          <w:tcPr>
            <w:tcW w:w="13248" w:type="dxa"/>
            <w:shd w:val="clear" w:color="auto" w:fill="D5DCE4" w:themeFill="text2" w:themeFillTint="33"/>
            <w:tcMar/>
          </w:tcPr>
          <w:p w:rsidRPr="00576B43" w:rsidR="00870E65" w:rsidP="00543BD8" w:rsidRDefault="00870E65" w14:paraId="72DEBFA7" w14:textId="77777777">
            <w:pPr>
              <w:spacing w:after="120"/>
              <w:contextualSpacing/>
              <w:rPr>
                <w:rFonts w:ascii="Proxima Nova Rg" w:hAnsi="Proxima Nova Rg" w:cstheme="minorHAnsi"/>
                <w:b/>
                <w:i/>
                <w:szCs w:val="20"/>
              </w:rPr>
            </w:pPr>
            <w:r w:rsidRPr="00576B43">
              <w:rPr>
                <w:rFonts w:ascii="Proxima Nova Rg" w:hAnsi="Proxima Nova Rg" w:eastAsia="Times New Roman" w:cstheme="minorHAnsi"/>
                <w:b/>
                <w:i/>
                <w:szCs w:val="20"/>
              </w:rPr>
              <w:lastRenderedPageBreak/>
              <w:t>Briefly describe in the space below how the Project is likely to improve gender equality and women’s empowerment</w:t>
            </w:r>
          </w:p>
        </w:tc>
      </w:tr>
      <w:tr w:rsidRPr="00576B43" w:rsidR="00870E65" w:rsidTr="3DD1A756" w14:paraId="3FEC3F9D" w14:textId="77777777">
        <w:tc>
          <w:tcPr>
            <w:tcW w:w="13248" w:type="dxa"/>
            <w:tcMar/>
          </w:tcPr>
          <w:p w:rsidRPr="00576B43" w:rsidR="00870E65" w:rsidP="00543BD8" w:rsidRDefault="00870E65" w14:paraId="414807A7" w14:textId="77777777">
            <w:pPr>
              <w:widowControl w:val="0"/>
              <w:rPr>
                <w:rFonts w:ascii="Proxima Nova Rg" w:hAnsi="Proxima Nova Rg" w:eastAsia="Calibri" w:cstheme="minorHAnsi"/>
                <w:spacing w:val="-1"/>
                <w:szCs w:val="20"/>
              </w:rPr>
            </w:pPr>
            <w:r w:rsidRPr="00576B43">
              <w:rPr>
                <w:rFonts w:ascii="Proxima Nova Rg" w:hAnsi="Proxima Nova Rg" w:eastAsia="Calibri" w:cstheme="minorHAnsi"/>
                <w:spacing w:val="-1"/>
                <w:szCs w:val="20"/>
              </w:rPr>
              <w:t xml:space="preserve">Within the framework of the project, and in promoting gender equality and women empowerment; project activities will aim to a) involve women and youth groups; b) ensure equal income opportunities among all groups when engaged in the same activity; c) provide equal opportunities for access to training and incentives for sustainable production; and d) equal participation in decision making. In its Gender analysis and Mainstreaming Plan, the Project specifies that it will explore the potential to bring economic security and rights to vulnerable women, to reduce the potential for exploitation and abuse, and support women and their communities with practical skills for sustainable livelihoods. More specifically, the Project will foster: (i) Recognition and expansion of the importance and role of women in marine production systems related to fisheries; (ii) Recognise the interest of women to increase family income and develop sustainable production activities; </w:t>
            </w:r>
            <w:proofErr w:type="gramStart"/>
            <w:r w:rsidRPr="00576B43">
              <w:rPr>
                <w:rFonts w:ascii="Proxima Nova Rg" w:hAnsi="Proxima Nova Rg" w:eastAsia="Calibri" w:cstheme="minorHAnsi"/>
                <w:spacing w:val="-1"/>
                <w:szCs w:val="20"/>
              </w:rPr>
              <w:t>and,</w:t>
            </w:r>
            <w:proofErr w:type="gramEnd"/>
            <w:r w:rsidRPr="00576B43">
              <w:rPr>
                <w:rFonts w:ascii="Proxima Nova Rg" w:hAnsi="Proxima Nova Rg" w:eastAsia="Calibri" w:cstheme="minorHAnsi"/>
                <w:spacing w:val="-1"/>
                <w:szCs w:val="20"/>
              </w:rPr>
              <w:t xml:space="preserve"> (iii) Target and promote women’s interests and knowledge improvement in production processes and sustainable management of fisheries, particularly through capacity building and training. </w:t>
            </w:r>
          </w:p>
          <w:p w:rsidRPr="00576B43" w:rsidR="00870E65" w:rsidP="00543BD8" w:rsidRDefault="00870E65" w14:paraId="035A72A1" w14:textId="77777777">
            <w:pPr>
              <w:widowControl w:val="0"/>
              <w:rPr>
                <w:rFonts w:ascii="Proxima Nova Rg" w:hAnsi="Proxima Nova Rg" w:eastAsia="Calibri" w:cstheme="minorHAnsi"/>
                <w:spacing w:val="-1"/>
                <w:szCs w:val="20"/>
              </w:rPr>
            </w:pPr>
            <w:r w:rsidRPr="00576B43">
              <w:rPr>
                <w:rFonts w:ascii="Proxima Nova Rg" w:hAnsi="Proxima Nova Rg" w:eastAsia="Calibri" w:cstheme="minorHAnsi"/>
                <w:spacing w:val="-1"/>
                <w:szCs w:val="20"/>
              </w:rPr>
              <w:t xml:space="preserve">Furthermore, the Pacific region is one of the most vulnerable regions to climate change impacts in the world. Women are extremely sensitive to these changes given their lack of access to essential resources such as land, </w:t>
            </w:r>
            <w:proofErr w:type="gramStart"/>
            <w:r w:rsidRPr="00576B43">
              <w:rPr>
                <w:rFonts w:ascii="Proxima Nova Rg" w:hAnsi="Proxima Nova Rg" w:eastAsia="Calibri" w:cstheme="minorHAnsi"/>
                <w:spacing w:val="-1"/>
                <w:szCs w:val="20"/>
              </w:rPr>
              <w:t>finance</w:t>
            </w:r>
            <w:proofErr w:type="gramEnd"/>
            <w:r w:rsidRPr="00576B43">
              <w:rPr>
                <w:rFonts w:ascii="Proxima Nova Rg" w:hAnsi="Proxima Nova Rg" w:eastAsia="Calibri" w:cstheme="minorHAnsi"/>
                <w:spacing w:val="-1"/>
                <w:szCs w:val="20"/>
              </w:rPr>
              <w:t xml:space="preserve"> or information. The nexus between gender and climate change is often underestimated. Climate change and disasters in the Pacific are impacting food security, nutrition, clean water, </w:t>
            </w:r>
            <w:proofErr w:type="gramStart"/>
            <w:r w:rsidRPr="00576B43">
              <w:rPr>
                <w:rFonts w:ascii="Proxima Nova Rg" w:hAnsi="Proxima Nova Rg" w:eastAsia="Calibri" w:cstheme="minorHAnsi"/>
                <w:spacing w:val="-1"/>
                <w:szCs w:val="20"/>
              </w:rPr>
              <w:t>health</w:t>
            </w:r>
            <w:proofErr w:type="gramEnd"/>
            <w:r w:rsidRPr="00576B43">
              <w:rPr>
                <w:rFonts w:ascii="Proxima Nova Rg" w:hAnsi="Proxima Nova Rg" w:eastAsia="Calibri" w:cstheme="minorHAnsi"/>
                <w:spacing w:val="-1"/>
                <w:szCs w:val="20"/>
              </w:rPr>
              <w:t xml:space="preserve"> and livelihoods. </w:t>
            </w:r>
            <w:proofErr w:type="gramStart"/>
            <w:r w:rsidRPr="00576B43">
              <w:rPr>
                <w:rFonts w:ascii="Proxima Nova Rg" w:hAnsi="Proxima Nova Rg" w:eastAsia="Calibri" w:cstheme="minorHAnsi"/>
                <w:spacing w:val="-1"/>
                <w:szCs w:val="20"/>
              </w:rPr>
              <w:t>In particular, rural</w:t>
            </w:r>
            <w:proofErr w:type="gramEnd"/>
            <w:r w:rsidRPr="00576B43">
              <w:rPr>
                <w:rFonts w:ascii="Proxima Nova Rg" w:hAnsi="Proxima Nova Rg" w:eastAsia="Calibri" w:cstheme="minorHAnsi"/>
                <w:spacing w:val="-1"/>
                <w:szCs w:val="20"/>
              </w:rPr>
              <w:t xml:space="preserve"> women, children, older persons and other disadvantaged groups bear a heavier burden of climate change, due to social inequalities that limit them. Climate change, in turn, widens socio-economic gaps, trapping communities in a vicious cycle. Overall, the project will aim to </w:t>
            </w:r>
            <w:r w:rsidRPr="00576B43">
              <w:rPr>
                <w:rFonts w:ascii="Proxima Nova Rg" w:hAnsi="Proxima Nova Rg" w:eastAsia="Times New Roman" w:cstheme="minorHAnsi"/>
                <w:szCs w:val="20"/>
              </w:rPr>
              <w:t>ensure that both women and men are able to participate meaningfully and equitably, that they have equitable access to Programme and Project resources, and that they receive comparable social and economic benefits. Notably, the Project Results Framework includes appropriate Indicators and Targets to achieve these objectives.</w:t>
            </w:r>
          </w:p>
        </w:tc>
      </w:tr>
      <w:tr w:rsidRPr="00576B43" w:rsidR="00870E65" w:rsidTr="3DD1A756" w14:paraId="7866A866" w14:textId="77777777">
        <w:trPr>
          <w:trHeight w:val="305"/>
        </w:trPr>
        <w:tc>
          <w:tcPr>
            <w:tcW w:w="13248" w:type="dxa"/>
            <w:shd w:val="clear" w:color="auto" w:fill="D5DCE4" w:themeFill="text2" w:themeFillTint="33"/>
            <w:tcMar/>
          </w:tcPr>
          <w:p w:rsidRPr="00576B43" w:rsidR="00870E65" w:rsidP="00543BD8" w:rsidRDefault="00870E65" w14:paraId="65513B8E" w14:textId="77777777">
            <w:pPr>
              <w:spacing w:after="120"/>
              <w:contextualSpacing/>
              <w:rPr>
                <w:rFonts w:ascii="Proxima Nova Rg" w:hAnsi="Proxima Nova Rg" w:cstheme="minorHAnsi"/>
                <w:b/>
                <w:i/>
                <w:szCs w:val="20"/>
                <w:u w:val="single"/>
              </w:rPr>
            </w:pPr>
            <w:r w:rsidRPr="00576B43">
              <w:rPr>
                <w:rFonts w:ascii="Proxima Nova Rg" w:hAnsi="Proxima Nova Rg" w:eastAsia="Times New Roman" w:cstheme="minorHAnsi"/>
                <w:b/>
                <w:i/>
                <w:szCs w:val="20"/>
              </w:rPr>
              <w:t xml:space="preserve">Briefly describe in the space below how the Project mainstreams sustainability </w:t>
            </w:r>
            <w:r w:rsidRPr="00576B43">
              <w:rPr>
                <w:rFonts w:ascii="Proxima Nova Rg" w:hAnsi="Proxima Nova Rg" w:eastAsia="Times New Roman" w:cstheme="minorHAnsi"/>
                <w:b/>
                <w:i/>
                <w:szCs w:val="20"/>
                <w:lang w:eastAsia="ja-JP"/>
              </w:rPr>
              <w:t>and resilience</w:t>
            </w:r>
          </w:p>
        </w:tc>
      </w:tr>
      <w:tr w:rsidRPr="00576B43" w:rsidR="00870E65" w:rsidTr="3DD1A756" w14:paraId="51E61C8C" w14:textId="77777777">
        <w:tc>
          <w:tcPr>
            <w:tcW w:w="13248" w:type="dxa"/>
            <w:tcMar/>
          </w:tcPr>
          <w:p w:rsidRPr="00576B43" w:rsidR="00870E65" w:rsidP="00543BD8" w:rsidRDefault="00870E65" w14:paraId="15574DE3" w14:textId="77777777">
            <w:pPr>
              <w:tabs>
                <w:tab w:val="left" w:pos="432"/>
              </w:tabs>
              <w:rPr>
                <w:rFonts w:ascii="Proxima Nova Rg" w:hAnsi="Proxima Nova Rg" w:eastAsia="Times New Roman" w:cstheme="minorHAnsi"/>
                <w:szCs w:val="20"/>
              </w:rPr>
            </w:pPr>
            <w:r w:rsidRPr="00576B43">
              <w:rPr>
                <w:rFonts w:ascii="Proxima Nova Rg" w:hAnsi="Proxima Nova Rg" w:eastAsia="Times New Roman" w:cstheme="minorHAnsi"/>
                <w:szCs w:val="20"/>
              </w:rPr>
              <w:t xml:space="preserve">This Project has a core focus on environmental sustainability through the strengthening and maintenance of environmental management and biodiversity protection. The Western and Central Pacific Ocean area supports one of the only sustainable migratory stock fisheries in the world, primarily for species of Tuna but also for other commercial target migratory species. This has been achieved to date through the efforts of UNDP and other agencies along with support from GEF. The entire concept of a sustainable fisheries is fundamental to the wellbeing of the island beneficiaries with regards to their entire livelihood and food </w:t>
            </w:r>
            <w:proofErr w:type="gramStart"/>
            <w:r w:rsidRPr="00576B43">
              <w:rPr>
                <w:rFonts w:ascii="Proxima Nova Rg" w:hAnsi="Proxima Nova Rg" w:eastAsia="Times New Roman" w:cstheme="minorHAnsi"/>
                <w:szCs w:val="20"/>
              </w:rPr>
              <w:t>security;</w:t>
            </w:r>
            <w:proofErr w:type="gramEnd"/>
            <w:r w:rsidRPr="00576B43">
              <w:rPr>
                <w:rFonts w:ascii="Proxima Nova Rg" w:hAnsi="Proxima Nova Rg" w:eastAsia="Times New Roman" w:cstheme="minorHAnsi"/>
                <w:szCs w:val="20"/>
              </w:rPr>
              <w:t xml:space="preserve"> which would collapse if the fishery were to become unsustainable. </w:t>
            </w:r>
            <w:proofErr w:type="gramStart"/>
            <w:r w:rsidRPr="00576B43">
              <w:rPr>
                <w:rFonts w:ascii="Proxima Nova Rg" w:hAnsi="Proxima Nova Rg" w:eastAsia="Times New Roman" w:cstheme="minorHAnsi"/>
                <w:szCs w:val="20"/>
              </w:rPr>
              <w:t>In order for</w:t>
            </w:r>
            <w:proofErr w:type="gramEnd"/>
            <w:r w:rsidRPr="00576B43">
              <w:rPr>
                <w:rFonts w:ascii="Proxima Nova Rg" w:hAnsi="Proxima Nova Rg" w:eastAsia="Times New Roman" w:cstheme="minorHAnsi"/>
                <w:szCs w:val="20"/>
              </w:rPr>
              <w:t xml:space="preserve"> the fishery to remain sustainable, the environment in which it exists must also be maintained in a healthy state through a strengthened ecosystem-based management approach. Central to such an ecosystem-based management strategy is a precautionary approach that the Project promotes through: </w:t>
            </w:r>
          </w:p>
          <w:p w:rsidRPr="00576B43" w:rsidR="00870E65" w:rsidP="00543BD8" w:rsidRDefault="00870E65" w14:paraId="5153C89E" w14:textId="77777777">
            <w:pPr>
              <w:pStyle w:val="ListParagraph"/>
              <w:numPr>
                <w:ilvl w:val="0"/>
                <w:numId w:val="41"/>
              </w:numPr>
              <w:tabs>
                <w:tab w:val="left" w:pos="432"/>
              </w:tabs>
              <w:rPr>
                <w:rFonts w:ascii="Proxima Nova Rg" w:hAnsi="Proxima Nova Rg" w:eastAsia="Times New Roman" w:cstheme="minorHAnsi"/>
                <w:color w:val="595959" w:themeColor="text1" w:themeTint="A6"/>
                <w:sz w:val="20"/>
                <w:szCs w:val="20"/>
              </w:rPr>
            </w:pPr>
            <w:r w:rsidRPr="00576B43">
              <w:rPr>
                <w:rFonts w:ascii="Proxima Nova Rg" w:hAnsi="Proxima Nova Rg" w:eastAsia="Times New Roman" w:cstheme="minorHAnsi"/>
                <w:sz w:val="20"/>
                <w:szCs w:val="20"/>
              </w:rPr>
              <w:t xml:space="preserve"> The adoption of harvest strategies, </w:t>
            </w:r>
            <w:proofErr w:type="gramStart"/>
            <w:r w:rsidRPr="00576B43">
              <w:rPr>
                <w:rFonts w:ascii="Proxima Nova Rg" w:hAnsi="Proxima Nova Rg" w:eastAsia="Times New Roman" w:cstheme="minorHAnsi"/>
                <w:sz w:val="20"/>
                <w:szCs w:val="20"/>
              </w:rPr>
              <w:t>targets</w:t>
            </w:r>
            <w:proofErr w:type="gramEnd"/>
            <w:r w:rsidRPr="00576B43">
              <w:rPr>
                <w:rFonts w:ascii="Proxima Nova Rg" w:hAnsi="Proxima Nova Rg" w:eastAsia="Times New Roman" w:cstheme="minorHAnsi"/>
                <w:sz w:val="20"/>
                <w:szCs w:val="20"/>
              </w:rPr>
              <w:t xml:space="preserve"> and triggers. This </w:t>
            </w:r>
            <w:r w:rsidRPr="00576B43">
              <w:rPr>
                <w:rFonts w:ascii="Proxima Nova Rg" w:hAnsi="Proxima Nova Rg" w:eastAsia="Times New Roman" w:cstheme="minorHAnsi"/>
                <w:i/>
                <w:iCs/>
                <w:sz w:val="20"/>
                <w:szCs w:val="20"/>
              </w:rPr>
              <w:t>“Harvest Strategy Approach”</w:t>
            </w:r>
            <w:r w:rsidRPr="00576B43">
              <w:rPr>
                <w:rFonts w:ascii="Proxima Nova Rg" w:hAnsi="Proxima Nova Rg" w:eastAsia="Times New Roman" w:cstheme="minorHAnsi"/>
                <w:sz w:val="20"/>
                <w:szCs w:val="20"/>
              </w:rPr>
              <w:t xml:space="preserve"> to management, aims to implement an agreed and scientifically tested rule-based procedure whereby pre-programmed management responses to new scientific data and assessments are agreed in advance and implemented to achieve management objectives. </w:t>
            </w:r>
          </w:p>
          <w:p w:rsidRPr="00576B43" w:rsidR="00870E65" w:rsidP="00543BD8" w:rsidRDefault="00870E65" w14:paraId="1644365C" w14:textId="77777777">
            <w:pPr>
              <w:pStyle w:val="ListParagraph"/>
              <w:numPr>
                <w:ilvl w:val="0"/>
                <w:numId w:val="41"/>
              </w:numPr>
              <w:tabs>
                <w:tab w:val="left" w:pos="432"/>
              </w:tabs>
              <w:rPr>
                <w:rFonts w:ascii="Proxima Nova Rg" w:hAnsi="Proxima Nova Rg" w:eastAsia="Times New Roman" w:cstheme="minorHAnsi"/>
                <w:color w:val="595959" w:themeColor="text1" w:themeTint="A6"/>
                <w:sz w:val="20"/>
                <w:szCs w:val="20"/>
              </w:rPr>
            </w:pPr>
            <w:r w:rsidRPr="00576B43">
              <w:rPr>
                <w:rFonts w:ascii="Proxima Nova Rg" w:hAnsi="Proxima Nova Rg" w:eastAsia="Times New Roman" w:cstheme="minorHAnsi"/>
                <w:sz w:val="20"/>
                <w:szCs w:val="20"/>
              </w:rPr>
              <w:t>The Project also aims to capture climate-resilient strategies for the Pacific SIDS in relation to the migratory fishery.</w:t>
            </w:r>
          </w:p>
        </w:tc>
      </w:tr>
      <w:tr w:rsidRPr="00576B43" w:rsidR="00870E65" w:rsidTr="3DD1A756" w14:paraId="0F02930F" w14:textId="77777777">
        <w:tc>
          <w:tcPr>
            <w:tcW w:w="13248" w:type="dxa"/>
            <w:shd w:val="clear" w:color="auto" w:fill="D5DCE4" w:themeFill="text2" w:themeFillTint="33"/>
            <w:tcMar/>
          </w:tcPr>
          <w:p w:rsidRPr="00576B43" w:rsidR="00870E65" w:rsidP="00543BD8" w:rsidRDefault="00870E65" w14:paraId="03E1F863" w14:textId="77777777">
            <w:pPr>
              <w:tabs>
                <w:tab w:val="left" w:pos="432"/>
              </w:tabs>
              <w:rPr>
                <w:rFonts w:ascii="Proxima Nova Rg" w:hAnsi="Proxima Nova Rg" w:eastAsia="Times New Roman" w:cstheme="minorHAnsi"/>
                <w:szCs w:val="20"/>
              </w:rPr>
            </w:pPr>
            <w:r w:rsidRPr="00576B43">
              <w:rPr>
                <w:rFonts w:ascii="Proxima Nova Rg" w:hAnsi="Proxima Nova Rg" w:eastAsia="Times New Roman" w:cstheme="minorHAnsi"/>
                <w:b/>
                <w:i/>
                <w:szCs w:val="20"/>
              </w:rPr>
              <w:t>Briefly describe in the space below how the project strengthens accountability to stakeholders</w:t>
            </w:r>
          </w:p>
        </w:tc>
      </w:tr>
      <w:tr w:rsidRPr="00576B43" w:rsidR="00870E65" w:rsidTr="3DD1A756" w14:paraId="7E60C345" w14:textId="77777777">
        <w:tc>
          <w:tcPr>
            <w:tcW w:w="13248" w:type="dxa"/>
            <w:tcMar/>
          </w:tcPr>
          <w:p w:rsidRPr="00576B43" w:rsidR="00870E65" w:rsidP="00543BD8" w:rsidRDefault="00870E65" w14:paraId="70D0568D" w14:textId="77777777">
            <w:pPr>
              <w:pBdr>
                <w:top w:val="nil"/>
                <w:left w:val="nil"/>
                <w:bottom w:val="nil"/>
                <w:right w:val="nil"/>
                <w:between w:val="nil"/>
                <w:bar w:val="nil"/>
              </w:pBdr>
              <w:spacing w:after="0"/>
              <w:contextualSpacing/>
              <w:rPr>
                <w:rFonts w:ascii="Proxima Nova Rg" w:hAnsi="Proxima Nova Rg" w:eastAsia="Arial" w:cstheme="minorHAnsi"/>
                <w:color w:val="000000"/>
                <w:szCs w:val="20"/>
                <w:u w:color="000000"/>
                <w:bdr w:val="nil"/>
                <w:lang w:eastAsia="en-GB"/>
              </w:rPr>
            </w:pPr>
            <w:r w:rsidRPr="00576B43">
              <w:rPr>
                <w:rFonts w:ascii="Proxima Nova Rg" w:hAnsi="Proxima Nova Rg" w:eastAsia="Times New Roman" w:cstheme="minorHAnsi"/>
                <w:bCs/>
                <w:iCs/>
                <w:szCs w:val="20"/>
              </w:rPr>
              <w:t xml:space="preserve">The Project Design has been fully inclusive with a range of stakeholders involved as listed in the Project Document and with </w:t>
            </w:r>
            <w:proofErr w:type="gramStart"/>
            <w:r w:rsidRPr="00576B43">
              <w:rPr>
                <w:rFonts w:ascii="Proxima Nova Rg" w:hAnsi="Proxima Nova Rg" w:eastAsia="Times New Roman" w:cstheme="minorHAnsi"/>
                <w:bCs/>
                <w:iCs/>
                <w:szCs w:val="20"/>
              </w:rPr>
              <w:t>a number of</w:t>
            </w:r>
            <w:proofErr w:type="gramEnd"/>
            <w:r w:rsidRPr="00576B43">
              <w:rPr>
                <w:rFonts w:ascii="Proxima Nova Rg" w:hAnsi="Proxima Nova Rg" w:eastAsia="Times New Roman" w:cstheme="minorHAnsi"/>
                <w:bCs/>
                <w:iCs/>
                <w:szCs w:val="20"/>
              </w:rPr>
              <w:t xml:space="preserve"> progress reviews and meetings during the Project Development process. A detailed stakeholder engagement plan has been developed (with inputs from the stakeholders themselves) and is annexed to the Project Document.</w:t>
            </w:r>
            <w:r w:rsidRPr="00576B43">
              <w:rPr>
                <w:rFonts w:ascii="Proxima Nova Rg" w:hAnsi="Proxima Nova Rg" w:eastAsia="Arial" w:cstheme="minorHAnsi"/>
                <w:color w:val="000000"/>
                <w:szCs w:val="20"/>
                <w:u w:color="000000"/>
                <w:bdr w:val="nil"/>
                <w:lang w:eastAsia="en-GB"/>
              </w:rPr>
              <w:t xml:space="preserve"> The main objective of the stakeholder engagement plan (SEP) is to ensure that the interests and priorities of the different stakeholder groups and sectors are </w:t>
            </w:r>
            <w:proofErr w:type="gramStart"/>
            <w:r w:rsidRPr="00576B43">
              <w:rPr>
                <w:rFonts w:ascii="Proxima Nova Rg" w:hAnsi="Proxima Nova Rg" w:eastAsia="Arial" w:cstheme="minorHAnsi"/>
                <w:color w:val="000000"/>
                <w:szCs w:val="20"/>
                <w:u w:color="000000"/>
                <w:bdr w:val="nil"/>
                <w:lang w:eastAsia="en-GB"/>
              </w:rPr>
              <w:t>taken into account</w:t>
            </w:r>
            <w:proofErr w:type="gramEnd"/>
            <w:r w:rsidRPr="00576B43">
              <w:rPr>
                <w:rFonts w:ascii="Proxima Nova Rg" w:hAnsi="Proxima Nova Rg" w:eastAsia="Arial" w:cstheme="minorHAnsi"/>
                <w:color w:val="000000"/>
                <w:szCs w:val="20"/>
                <w:u w:color="000000"/>
                <w:bdr w:val="nil"/>
                <w:lang w:eastAsia="en-GB"/>
              </w:rPr>
              <w:t xml:space="preserve"> during relevant phases of project development and implementation. Specific objectives of the plan include:</w:t>
            </w:r>
          </w:p>
          <w:p w:rsidRPr="00576B43" w:rsidR="00870E65" w:rsidP="00543BD8" w:rsidRDefault="00870E65" w14:paraId="03955098" w14:textId="77777777">
            <w:pPr>
              <w:numPr>
                <w:ilvl w:val="1"/>
                <w:numId w:val="38"/>
              </w:num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t>Informing stakeholders to ensure a common understanding of the intended project goals and approaches.</w:t>
            </w:r>
          </w:p>
          <w:p w:rsidRPr="00576B43" w:rsidR="00870E65" w:rsidP="00543BD8" w:rsidRDefault="00870E65" w14:paraId="124183F4" w14:textId="77777777">
            <w:pPr>
              <w:numPr>
                <w:ilvl w:val="1"/>
                <w:numId w:val="38"/>
              </w:num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lastRenderedPageBreak/>
              <w:t xml:space="preserve">Generating project buy-in and appropriation by targeted partners and beneficiaries, including Indigenous Peoples, youth, </w:t>
            </w:r>
            <w:proofErr w:type="gramStart"/>
            <w:r w:rsidRPr="00576B43">
              <w:rPr>
                <w:rFonts w:ascii="Proxima Nova Rg" w:hAnsi="Proxima Nova Rg" w:eastAsia="Arial" w:cstheme="minorHAnsi"/>
                <w:color w:val="000000"/>
                <w:szCs w:val="20"/>
                <w:u w:color="000000"/>
                <w:bdr w:val="nil"/>
                <w:lang w:eastAsia="en-GB"/>
              </w:rPr>
              <w:t>women</w:t>
            </w:r>
            <w:proofErr w:type="gramEnd"/>
            <w:r w:rsidRPr="00576B43">
              <w:rPr>
                <w:rFonts w:ascii="Proxima Nova Rg" w:hAnsi="Proxima Nova Rg" w:eastAsia="Arial" w:cstheme="minorHAnsi"/>
                <w:color w:val="000000"/>
                <w:szCs w:val="20"/>
                <w:u w:color="000000"/>
                <w:bdr w:val="nil"/>
                <w:lang w:eastAsia="en-GB"/>
              </w:rPr>
              <w:t xml:space="preserve"> and marginalized communities.</w:t>
            </w:r>
          </w:p>
          <w:p w:rsidRPr="00576B43" w:rsidR="00870E65" w:rsidP="00543BD8" w:rsidRDefault="00870E65" w14:paraId="766FEBF9" w14:textId="77777777">
            <w:pPr>
              <w:numPr>
                <w:ilvl w:val="1"/>
                <w:numId w:val="38"/>
              </w:num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t xml:space="preserve">Identification of priority interventions and adequate strategies to successfully achieve the intended outcomes of the project.  </w:t>
            </w:r>
          </w:p>
          <w:p w:rsidRPr="00576B43" w:rsidR="00870E65" w:rsidP="00543BD8" w:rsidRDefault="00870E65" w14:paraId="3EBCA279" w14:textId="77777777">
            <w:pPr>
              <w:numPr>
                <w:ilvl w:val="1"/>
                <w:numId w:val="38"/>
              </w:num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t xml:space="preserve">Identification of opportunities for synergies and partnerships, including co-financing and institutional cooperation. </w:t>
            </w:r>
          </w:p>
          <w:p w:rsidRPr="00576B43" w:rsidR="00870E65" w:rsidP="00543BD8" w:rsidRDefault="00870E65" w14:paraId="65B1CEE7" w14:textId="77777777">
            <w:pPr>
              <w:numPr>
                <w:ilvl w:val="1"/>
                <w:numId w:val="38"/>
              </w:num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t xml:space="preserve">Validation of the intervention strategy and targets by its key stakeholders. </w:t>
            </w:r>
          </w:p>
          <w:p w:rsidRPr="00576B43" w:rsidR="00870E65" w:rsidP="00543BD8" w:rsidRDefault="00870E65" w14:paraId="715B50AD" w14:textId="77777777">
            <w:pPr>
              <w:numPr>
                <w:ilvl w:val="1"/>
                <w:numId w:val="38"/>
              </w:num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t>Facilitation of participatory M&amp;E and feedback mechanisms.</w:t>
            </w:r>
          </w:p>
          <w:p w:rsidRPr="00576B43" w:rsidR="00870E65" w:rsidP="00543BD8" w:rsidRDefault="00870E65" w14:paraId="5732F81B" w14:textId="77777777">
            <w:pPr>
              <w:numPr>
                <w:ilvl w:val="1"/>
                <w:numId w:val="38"/>
              </w:num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t>Establishment of grievance mechanisms</w:t>
            </w:r>
            <w:r w:rsidRPr="00576B43">
              <w:rPr>
                <w:rFonts w:ascii="Proxima Nova Rg" w:hAnsi="Proxima Nova Rg" w:eastAsia="Times New Roman" w:cstheme="minorHAnsi"/>
                <w:bCs/>
                <w:iCs/>
                <w:szCs w:val="20"/>
              </w:rPr>
              <w:t xml:space="preserve"> </w:t>
            </w:r>
          </w:p>
          <w:p w:rsidRPr="00576B43" w:rsidR="00870E65" w:rsidP="00543BD8" w:rsidRDefault="00870E65" w14:paraId="5964F601" w14:textId="77777777">
            <w:pPr>
              <w:pBdr>
                <w:top w:val="nil"/>
                <w:left w:val="nil"/>
                <w:bottom w:val="nil"/>
                <w:right w:val="nil"/>
                <w:between w:val="nil"/>
                <w:bar w:val="nil"/>
              </w:pBdr>
              <w:spacing w:after="0"/>
              <w:contextualSpacing/>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t xml:space="preserve">The stakeholder engagement plan will be implemented according to five basic principles that will ensure its effectiveness and inclusiveness: </w:t>
            </w:r>
            <w:r w:rsidRPr="00576B43">
              <w:rPr>
                <w:rFonts w:ascii="Proxima Nova Rg" w:hAnsi="Proxima Nova Rg" w:eastAsia="Arial" w:cstheme="minorHAnsi"/>
                <w:bCs/>
                <w:color w:val="000000"/>
                <w:szCs w:val="20"/>
                <w:u w:color="000000"/>
                <w:bdr w:val="nil"/>
                <w:lang w:eastAsia="en-GB"/>
              </w:rPr>
              <w:t>I).</w:t>
            </w:r>
            <w:r w:rsidRPr="00576B43">
              <w:rPr>
                <w:rFonts w:ascii="Proxima Nova Rg" w:hAnsi="Proxima Nova Rg" w:eastAsia="Arial" w:cstheme="minorHAnsi"/>
                <w:b/>
                <w:bCs/>
                <w:color w:val="000000"/>
                <w:szCs w:val="20"/>
                <w:u w:color="000000"/>
                <w:bdr w:val="nil"/>
                <w:lang w:eastAsia="en-GB"/>
              </w:rPr>
              <w:t xml:space="preserve"> Participation</w:t>
            </w:r>
            <w:r w:rsidRPr="00576B43">
              <w:rPr>
                <w:rFonts w:ascii="Proxima Nova Rg" w:hAnsi="Proxima Nova Rg" w:eastAsia="Arial" w:cstheme="minorHAnsi"/>
                <w:color w:val="000000"/>
                <w:szCs w:val="20"/>
                <w:u w:color="000000"/>
                <w:bdr w:val="nil"/>
                <w:lang w:eastAsia="en-GB"/>
              </w:rPr>
              <w:t xml:space="preserve">: Open representation and participation of stakeholders will be facilitated at all levels, from Government to local community members.  </w:t>
            </w:r>
            <w:r w:rsidRPr="00576B43">
              <w:rPr>
                <w:rFonts w:ascii="Proxima Nova Rg" w:hAnsi="Proxima Nova Rg" w:eastAsia="Arial" w:cstheme="minorHAnsi"/>
                <w:bCs/>
                <w:color w:val="000000"/>
                <w:szCs w:val="20"/>
                <w:u w:color="000000"/>
                <w:bdr w:val="nil"/>
                <w:lang w:eastAsia="en-GB"/>
              </w:rPr>
              <w:t>II).</w:t>
            </w:r>
            <w:r w:rsidRPr="00576B43">
              <w:rPr>
                <w:rFonts w:ascii="Proxima Nova Rg" w:hAnsi="Proxima Nova Rg" w:eastAsia="Arial" w:cstheme="minorHAnsi"/>
                <w:b/>
                <w:bCs/>
                <w:color w:val="000000"/>
                <w:szCs w:val="20"/>
                <w:u w:color="000000"/>
                <w:bdr w:val="nil"/>
                <w:lang w:eastAsia="en-GB"/>
              </w:rPr>
              <w:t xml:space="preserve"> Gender equity</w:t>
            </w:r>
            <w:r w:rsidRPr="00576B43">
              <w:rPr>
                <w:rFonts w:ascii="Proxima Nova Rg" w:hAnsi="Proxima Nova Rg" w:eastAsia="Arial" w:cstheme="minorHAnsi"/>
                <w:color w:val="000000"/>
                <w:szCs w:val="20"/>
                <w:u w:color="000000"/>
                <w:bdr w:val="nil"/>
                <w:lang w:eastAsia="en-GB"/>
              </w:rPr>
              <w:t xml:space="preserve">: Project design and implementation will be responsive to gender-sensitive considerations including the specific capacities and needs of women, the </w:t>
            </w:r>
            <w:proofErr w:type="gramStart"/>
            <w:r w:rsidRPr="00576B43">
              <w:rPr>
                <w:rFonts w:ascii="Proxima Nova Rg" w:hAnsi="Proxima Nova Rg" w:eastAsia="Arial" w:cstheme="minorHAnsi"/>
                <w:color w:val="000000"/>
                <w:szCs w:val="20"/>
                <w:u w:color="000000"/>
                <w:bdr w:val="nil"/>
                <w:lang w:eastAsia="en-GB"/>
              </w:rPr>
              <w:t>youth</w:t>
            </w:r>
            <w:proofErr w:type="gramEnd"/>
            <w:r w:rsidRPr="00576B43">
              <w:rPr>
                <w:rFonts w:ascii="Proxima Nova Rg" w:hAnsi="Proxima Nova Rg" w:eastAsia="Arial" w:cstheme="minorHAnsi"/>
                <w:color w:val="000000"/>
                <w:szCs w:val="20"/>
                <w:u w:color="000000"/>
                <w:bdr w:val="nil"/>
                <w:lang w:eastAsia="en-GB"/>
              </w:rPr>
              <w:t xml:space="preserve"> and marginalized/vulnerable groups. </w:t>
            </w:r>
            <w:r w:rsidRPr="00576B43">
              <w:rPr>
                <w:rFonts w:ascii="Proxima Nova Rg" w:hAnsi="Proxima Nova Rg" w:eastAsia="Arial" w:cstheme="minorHAnsi"/>
                <w:bCs/>
                <w:color w:val="000000"/>
                <w:szCs w:val="20"/>
                <w:u w:color="000000"/>
                <w:bdr w:val="nil"/>
                <w:lang w:eastAsia="en-GB"/>
              </w:rPr>
              <w:t>III).</w:t>
            </w:r>
            <w:r w:rsidRPr="00576B43">
              <w:rPr>
                <w:rFonts w:ascii="Proxima Nova Rg" w:hAnsi="Proxima Nova Rg" w:eastAsia="Arial" w:cstheme="minorHAnsi"/>
                <w:b/>
                <w:bCs/>
                <w:color w:val="000000"/>
                <w:szCs w:val="20"/>
                <w:u w:color="000000"/>
                <w:bdr w:val="nil"/>
                <w:lang w:eastAsia="en-GB"/>
              </w:rPr>
              <w:t xml:space="preserve"> Respect for cultural diversity</w:t>
            </w:r>
            <w:r w:rsidRPr="00576B43">
              <w:rPr>
                <w:rFonts w:ascii="Proxima Nova Rg" w:hAnsi="Proxima Nova Rg" w:eastAsia="Arial" w:cstheme="minorHAnsi"/>
                <w:color w:val="000000"/>
                <w:szCs w:val="20"/>
                <w:u w:color="000000"/>
                <w:bdr w:val="nil"/>
                <w:lang w:eastAsia="en-GB"/>
              </w:rPr>
              <w:t xml:space="preserve">: Project design and implementation will respect existing customs, traditions, and forms of organization and decision-making. </w:t>
            </w:r>
            <w:r w:rsidRPr="00576B43">
              <w:rPr>
                <w:rFonts w:ascii="Proxima Nova Rg" w:hAnsi="Proxima Nova Rg" w:eastAsia="Arial" w:cstheme="minorHAnsi"/>
                <w:bCs/>
                <w:color w:val="000000"/>
                <w:szCs w:val="20"/>
                <w:u w:color="000000"/>
                <w:bdr w:val="nil"/>
                <w:lang w:eastAsia="en-GB"/>
              </w:rPr>
              <w:t xml:space="preserve">IV). </w:t>
            </w:r>
            <w:r w:rsidRPr="00576B43">
              <w:rPr>
                <w:rFonts w:ascii="Proxima Nova Rg" w:hAnsi="Proxima Nova Rg" w:eastAsia="Arial" w:cstheme="minorHAnsi"/>
                <w:b/>
                <w:bCs/>
                <w:color w:val="000000"/>
                <w:szCs w:val="20"/>
                <w:u w:color="000000"/>
                <w:bdr w:val="nil"/>
                <w:lang w:eastAsia="en-GB"/>
              </w:rPr>
              <w:t>Communication and transparency</w:t>
            </w:r>
            <w:r w:rsidRPr="00576B43">
              <w:rPr>
                <w:rFonts w:ascii="Proxima Nova Rg" w:hAnsi="Proxima Nova Rg" w:eastAsia="Arial" w:cstheme="minorHAnsi"/>
                <w:color w:val="000000"/>
                <w:szCs w:val="20"/>
                <w:u w:color="000000"/>
                <w:bdr w:val="nil"/>
                <w:lang w:eastAsia="en-GB"/>
              </w:rPr>
              <w:t xml:space="preserve">: Care will be taken to design and implement a communication strategy that guides messages coherently to specific stakeholder groups and audiences targeted by the project. Adequate communication will help avoid unrealistic/false expectations or erroneous interpretations between actors. Information will be provided transparently, without marginalizing any stakeholder groups. </w:t>
            </w:r>
            <w:r w:rsidRPr="00576B43">
              <w:rPr>
                <w:rFonts w:ascii="Proxima Nova Rg" w:hAnsi="Proxima Nova Rg" w:eastAsia="Arial" w:cstheme="minorHAnsi"/>
                <w:bCs/>
                <w:color w:val="000000"/>
                <w:szCs w:val="20"/>
                <w:u w:color="000000"/>
                <w:bdr w:val="nil"/>
                <w:lang w:eastAsia="en-GB"/>
              </w:rPr>
              <w:t xml:space="preserve">V). </w:t>
            </w:r>
            <w:r w:rsidRPr="00576B43">
              <w:rPr>
                <w:rFonts w:ascii="Proxima Nova Rg" w:hAnsi="Proxima Nova Rg" w:eastAsia="Arial" w:cstheme="minorHAnsi"/>
                <w:b/>
                <w:bCs/>
                <w:color w:val="000000"/>
                <w:szCs w:val="20"/>
                <w:u w:color="000000"/>
                <w:bdr w:val="nil"/>
                <w:lang w:eastAsia="en-GB"/>
              </w:rPr>
              <w:t>Partnerships and synergies</w:t>
            </w:r>
            <w:r w:rsidRPr="00576B43">
              <w:rPr>
                <w:rFonts w:ascii="Proxima Nova Rg" w:hAnsi="Proxima Nova Rg" w:eastAsia="Arial" w:cstheme="minorHAnsi"/>
                <w:color w:val="000000"/>
                <w:szCs w:val="20"/>
                <w:u w:color="000000"/>
                <w:bdr w:val="nil"/>
                <w:lang w:eastAsia="en-GB"/>
              </w:rPr>
              <w:t>: Continuous efforts will be made to ensure mapping of other interventions with similar objectives as the project, or initiatives that are related to the same thematic scope as the project. Opportunities will be explored to establish synergies that can help to maximize project impact and avoid duplication of efforts.</w:t>
            </w:r>
          </w:p>
          <w:p w:rsidRPr="00576B43" w:rsidR="00870E65" w:rsidP="00543BD8" w:rsidRDefault="00870E65" w14:paraId="113E682C" w14:textId="77777777">
            <w:pPr>
              <w:spacing w:after="0" w:line="259" w:lineRule="auto"/>
              <w:rPr>
                <w:rFonts w:ascii="Proxima Nova Rg" w:hAnsi="Proxima Nova Rg" w:eastAsiaTheme="minorHAnsi" w:cstheme="minorHAnsi"/>
                <w:szCs w:val="20"/>
              </w:rPr>
            </w:pPr>
          </w:p>
          <w:p w:rsidRPr="00576B43" w:rsidR="00870E65" w:rsidP="00543BD8" w:rsidRDefault="00870E65" w14:paraId="222F115D" w14:textId="77777777">
            <w:pPr>
              <w:spacing w:after="0" w:line="259" w:lineRule="auto"/>
              <w:rPr>
                <w:rFonts w:ascii="Proxima Nova Rg" w:hAnsi="Proxima Nova Rg" w:eastAsia="Arial Narrow" w:cstheme="minorHAnsi"/>
                <w:szCs w:val="20"/>
                <w:u w:val="single" w:color="000000"/>
                <w:bdr w:val="nil"/>
                <w:lang w:eastAsia="en-GB"/>
              </w:rPr>
            </w:pPr>
            <w:r w:rsidRPr="00576B43">
              <w:rPr>
                <w:rFonts w:ascii="Proxima Nova Rg" w:hAnsi="Proxima Nova Rg" w:eastAsia="Arial" w:cstheme="minorHAnsi"/>
                <w:color w:val="000000"/>
                <w:szCs w:val="20"/>
                <w:u w:color="000000"/>
                <w:bdr w:val="nil"/>
                <w:lang w:eastAsia="en-GB"/>
              </w:rPr>
              <w:t xml:space="preserve">Methodologies for the engagement of stakeholders and beneficiaries will depend on the actor, and the stage of project implementation and will include:  </w:t>
            </w:r>
          </w:p>
          <w:p w:rsidRPr="00576B43" w:rsidR="00870E65" w:rsidP="00543BD8" w:rsidRDefault="00870E65" w14:paraId="02B9EB2A" w14:textId="77777777">
            <w:pPr>
              <w:numPr>
                <w:ilvl w:val="0"/>
                <w:numId w:val="47"/>
              </w:numPr>
              <w:pBdr>
                <w:top w:val="nil"/>
                <w:left w:val="nil"/>
                <w:bottom w:val="nil"/>
                <w:right w:val="nil"/>
                <w:between w:val="nil"/>
                <w:bar w:val="nil"/>
              </w:pBdr>
              <w:spacing w:after="0" w:line="259" w:lineRule="auto"/>
              <w:contextualSpacing/>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b/>
                <w:bCs/>
                <w:color w:val="000000"/>
                <w:szCs w:val="20"/>
                <w:u w:color="000000"/>
                <w:bdr w:val="nil"/>
                <w:lang w:eastAsia="en-GB"/>
              </w:rPr>
              <w:t>Project Steering Committee</w:t>
            </w:r>
            <w:r w:rsidRPr="00576B43">
              <w:rPr>
                <w:rFonts w:ascii="Proxima Nova Rg" w:hAnsi="Proxima Nova Rg" w:eastAsia="Arial" w:cstheme="minorHAnsi"/>
                <w:color w:val="000000"/>
                <w:szCs w:val="20"/>
                <w:u w:color="000000"/>
                <w:bdr w:val="nil"/>
                <w:lang w:eastAsia="en-GB"/>
              </w:rPr>
              <w:t>:  Meetings of the PSC will be organized on a regular basis to ensure relevant partners remain actively engaged in monitoring progress and steering the implementation of project activities towards its intended outcomes.</w:t>
            </w:r>
          </w:p>
          <w:p w:rsidRPr="00576B43" w:rsidR="00870E65" w:rsidP="00543BD8" w:rsidRDefault="00870E65" w14:paraId="317F5D96" w14:textId="77777777">
            <w:pPr>
              <w:numPr>
                <w:ilvl w:val="0"/>
                <w:numId w:val="47"/>
              </w:numPr>
              <w:pBdr>
                <w:top w:val="nil"/>
                <w:left w:val="nil"/>
                <w:bottom w:val="nil"/>
                <w:right w:val="nil"/>
                <w:between w:val="nil"/>
                <w:bar w:val="nil"/>
              </w:pBdr>
              <w:spacing w:after="0" w:line="259" w:lineRule="auto"/>
              <w:contextualSpacing/>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b/>
                <w:bCs/>
                <w:color w:val="000000"/>
                <w:szCs w:val="20"/>
                <w:u w:color="000000"/>
                <w:bdr w:val="nil"/>
                <w:lang w:eastAsia="en-GB"/>
              </w:rPr>
              <w:t>Workshops</w:t>
            </w:r>
            <w:r w:rsidRPr="00576B43">
              <w:rPr>
                <w:rFonts w:ascii="Proxima Nova Rg" w:hAnsi="Proxima Nova Rg" w:eastAsia="Arial" w:cstheme="minorHAnsi"/>
                <w:color w:val="000000"/>
                <w:szCs w:val="20"/>
                <w:u w:color="000000"/>
                <w:bdr w:val="nil"/>
                <w:lang w:eastAsia="en-GB"/>
              </w:rPr>
              <w:t xml:space="preserve">: Workshops will be used to inform and actively engage larger groups of stakeholders in consultation processes, generating buy-in and sharing knowledge. </w:t>
            </w:r>
          </w:p>
          <w:p w:rsidRPr="00576B43" w:rsidR="00870E65" w:rsidP="00543BD8" w:rsidRDefault="00870E65" w14:paraId="7E36073A" w14:textId="77777777">
            <w:pPr>
              <w:numPr>
                <w:ilvl w:val="0"/>
                <w:numId w:val="47"/>
              </w:numPr>
              <w:pBdr>
                <w:top w:val="nil"/>
                <w:left w:val="nil"/>
                <w:bottom w:val="nil"/>
                <w:right w:val="nil"/>
                <w:between w:val="nil"/>
                <w:bar w:val="nil"/>
              </w:pBdr>
              <w:spacing w:after="0" w:line="259" w:lineRule="auto"/>
              <w:contextualSpacing/>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b/>
                <w:bCs/>
                <w:color w:val="000000"/>
                <w:szCs w:val="20"/>
                <w:u w:color="000000"/>
                <w:bdr w:val="nil"/>
                <w:lang w:eastAsia="en-GB"/>
              </w:rPr>
              <w:t>Strategic / informal meetings</w:t>
            </w:r>
            <w:r w:rsidRPr="00576B43">
              <w:rPr>
                <w:rFonts w:ascii="Proxima Nova Rg" w:hAnsi="Proxima Nova Rg" w:eastAsia="Arial" w:cstheme="minorHAnsi"/>
                <w:color w:val="000000"/>
                <w:szCs w:val="20"/>
                <w:u w:color="000000"/>
                <w:bdr w:val="nil"/>
                <w:lang w:eastAsia="en-GB"/>
              </w:rPr>
              <w:t xml:space="preserve">: Meetings will be held bilaterally or with groups with the purpose to inform stakeholders and/or obtain agreement on issues of importance for successful project implementation. Group meetings will also form an important means of communication at the community level.  </w:t>
            </w:r>
          </w:p>
          <w:p w:rsidRPr="00576B43" w:rsidR="00870E65" w:rsidP="00543BD8" w:rsidRDefault="00870E65" w14:paraId="79C034B4" w14:textId="77777777">
            <w:pPr>
              <w:numPr>
                <w:ilvl w:val="0"/>
                <w:numId w:val="47"/>
              </w:numPr>
              <w:pBdr>
                <w:top w:val="nil"/>
                <w:left w:val="nil"/>
                <w:bottom w:val="nil"/>
                <w:right w:val="nil"/>
                <w:between w:val="nil"/>
                <w:bar w:val="nil"/>
              </w:pBdr>
              <w:spacing w:after="0" w:line="259" w:lineRule="auto"/>
              <w:contextualSpacing/>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b/>
                <w:bCs/>
                <w:color w:val="000000"/>
                <w:szCs w:val="20"/>
                <w:u w:color="000000"/>
                <w:bdr w:val="nil"/>
                <w:lang w:eastAsia="en-GB"/>
              </w:rPr>
              <w:t>Liaisons</w:t>
            </w:r>
            <w:r w:rsidRPr="00576B43">
              <w:rPr>
                <w:rFonts w:ascii="Proxima Nova Rg" w:hAnsi="Proxima Nova Rg" w:eastAsia="Arial" w:cstheme="minorHAnsi"/>
                <w:color w:val="000000"/>
                <w:szCs w:val="20"/>
                <w:u w:color="000000"/>
                <w:bdr w:val="nil"/>
                <w:lang w:eastAsia="en-GB"/>
              </w:rPr>
              <w:t>: representatives of regional governments and district councils, community leaders, elders, religious leaders, etc. may be used as liaisons, for instance between beneficiaries and other project partners.</w:t>
            </w:r>
          </w:p>
          <w:p w:rsidRPr="00576B43" w:rsidR="00870E65" w:rsidP="00543BD8" w:rsidRDefault="00870E65" w14:paraId="5DB2C850" w14:textId="77777777">
            <w:pPr>
              <w:numPr>
                <w:ilvl w:val="0"/>
                <w:numId w:val="47"/>
              </w:numPr>
              <w:pBdr>
                <w:top w:val="nil"/>
                <w:left w:val="nil"/>
                <w:bottom w:val="nil"/>
                <w:right w:val="nil"/>
                <w:between w:val="nil"/>
                <w:bar w:val="nil"/>
              </w:pBdr>
              <w:spacing w:after="0" w:line="259" w:lineRule="auto"/>
              <w:contextualSpacing/>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b/>
                <w:bCs/>
                <w:color w:val="000000"/>
                <w:szCs w:val="20"/>
                <w:u w:color="000000"/>
                <w:bdr w:val="nil"/>
                <w:lang w:eastAsia="en-GB"/>
              </w:rPr>
              <w:t>Expert consultations</w:t>
            </w:r>
            <w:r w:rsidRPr="00576B43">
              <w:rPr>
                <w:rFonts w:ascii="Proxima Nova Rg" w:hAnsi="Proxima Nova Rg" w:eastAsia="Arial" w:cstheme="minorHAnsi"/>
                <w:color w:val="000000"/>
                <w:szCs w:val="20"/>
                <w:u w:color="000000"/>
                <w:bdr w:val="nil"/>
                <w:lang w:eastAsia="en-GB"/>
              </w:rPr>
              <w:t xml:space="preserve">: Recognized experts in thematic areas will consult and inform stakeholders on strategic aspects of the project. </w:t>
            </w:r>
          </w:p>
          <w:p w:rsidRPr="00576B43" w:rsidR="00870E65" w:rsidP="00543BD8" w:rsidRDefault="00870E65" w14:paraId="2EBB86B2" w14:textId="77777777">
            <w:pPr>
              <w:numPr>
                <w:ilvl w:val="0"/>
                <w:numId w:val="47"/>
              </w:numPr>
              <w:pBdr>
                <w:top w:val="nil"/>
                <w:left w:val="nil"/>
                <w:bottom w:val="nil"/>
                <w:right w:val="nil"/>
                <w:between w:val="nil"/>
                <w:bar w:val="nil"/>
              </w:pBdr>
              <w:spacing w:after="0" w:line="259" w:lineRule="auto"/>
              <w:contextualSpacing/>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b/>
                <w:bCs/>
                <w:color w:val="000000"/>
                <w:szCs w:val="20"/>
                <w:u w:color="000000"/>
                <w:bdr w:val="nil"/>
                <w:lang w:eastAsia="en-GB"/>
              </w:rPr>
              <w:t>Exchange visits</w:t>
            </w:r>
            <w:r w:rsidRPr="00576B43">
              <w:rPr>
                <w:rFonts w:ascii="Proxima Nova Rg" w:hAnsi="Proxima Nova Rg" w:eastAsia="Arial" w:cstheme="minorHAnsi"/>
                <w:color w:val="000000"/>
                <w:szCs w:val="20"/>
                <w:u w:color="000000"/>
                <w:bdr w:val="nil"/>
                <w:lang w:eastAsia="en-GB"/>
              </w:rPr>
              <w:t xml:space="preserve">: Project partners and beneficiaries at the national level may be selected to participate in visits to other countries </w:t>
            </w:r>
            <w:proofErr w:type="gramStart"/>
            <w:r w:rsidRPr="00576B43">
              <w:rPr>
                <w:rFonts w:ascii="Proxima Nova Rg" w:hAnsi="Proxima Nova Rg" w:eastAsia="Arial" w:cstheme="minorHAnsi"/>
                <w:color w:val="000000"/>
                <w:szCs w:val="20"/>
                <w:u w:color="000000"/>
                <w:bdr w:val="nil"/>
                <w:lang w:eastAsia="en-GB"/>
              </w:rPr>
              <w:t>in order to</w:t>
            </w:r>
            <w:proofErr w:type="gramEnd"/>
            <w:r w:rsidRPr="00576B43">
              <w:rPr>
                <w:rFonts w:ascii="Proxima Nova Rg" w:hAnsi="Proxima Nova Rg" w:eastAsia="Arial" w:cstheme="minorHAnsi"/>
                <w:color w:val="000000"/>
                <w:szCs w:val="20"/>
                <w:u w:color="000000"/>
                <w:bdr w:val="nil"/>
                <w:lang w:eastAsia="en-GB"/>
              </w:rPr>
              <w:t xml:space="preserve"> exchange knowledge and learn from good practices and successful approaches implemented elsewhere that could be replicated in the project sites.</w:t>
            </w:r>
          </w:p>
          <w:p w:rsidRPr="00576B43" w:rsidR="00870E65" w:rsidP="00543BD8" w:rsidRDefault="00870E65" w14:paraId="6B2B2823" w14:textId="77777777">
            <w:p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p>
          <w:p w:rsidRPr="00576B43" w:rsidR="00870E65" w:rsidP="00543BD8" w:rsidRDefault="00870E65" w14:paraId="71AFBFDF" w14:textId="77777777">
            <w:pPr>
              <w:pBdr>
                <w:top w:val="nil"/>
                <w:left w:val="nil"/>
                <w:bottom w:val="nil"/>
                <w:right w:val="nil"/>
                <w:between w:val="nil"/>
                <w:bar w:val="nil"/>
              </w:pBdr>
              <w:spacing w:after="160" w:line="259" w:lineRule="auto"/>
              <w:contextualSpacing/>
              <w:jc w:val="left"/>
              <w:rPr>
                <w:rFonts w:ascii="Proxima Nova Rg" w:hAnsi="Proxima Nova Rg" w:eastAsia="Arial" w:cstheme="minorHAnsi"/>
                <w:color w:val="000000"/>
                <w:szCs w:val="20"/>
                <w:u w:color="000000"/>
                <w:bdr w:val="nil"/>
                <w:lang w:eastAsia="en-GB"/>
              </w:rPr>
            </w:pPr>
            <w:r w:rsidRPr="00576B43">
              <w:rPr>
                <w:rFonts w:ascii="Proxima Nova Rg" w:hAnsi="Proxima Nova Rg" w:eastAsia="Arial" w:cstheme="minorHAnsi"/>
                <w:color w:val="000000"/>
                <w:szCs w:val="20"/>
                <w:u w:color="000000"/>
                <w:bdr w:val="nil"/>
                <w:lang w:eastAsia="en-GB"/>
              </w:rPr>
              <w:t>The project will develop a communication strategy that will take into consideration the stakeholder engagement plan and can be adapted depending on the stage of the project, and in response to feedback from stakeholders, as well as the grievance mechanism which will be shared with all stakeholders.</w:t>
            </w:r>
          </w:p>
        </w:tc>
      </w:tr>
    </w:tbl>
    <w:p w:rsidR="3DD1A756" w:rsidRDefault="3DD1A756" w14:paraId="56EBD9E4" w14:textId="28E94A63"/>
    <w:p w:rsidRPr="00576B43" w:rsidR="00870E65" w:rsidP="00B534EB" w:rsidRDefault="00870E65" w14:paraId="68F5B3F6" w14:textId="77777777">
      <w:pPr>
        <w:keepNext/>
        <w:spacing w:before="200"/>
        <w:rPr>
          <w:rFonts w:ascii="Proxima Nova Rg" w:hAnsi="Proxima Nova Rg"/>
          <w:b/>
          <w:color w:val="2F5496" w:themeColor="accent1" w:themeShade="BF"/>
          <w:szCs w:val="20"/>
        </w:rPr>
      </w:pPr>
    </w:p>
    <w:p w:rsidRPr="00576B43" w:rsidR="002275BB" w:rsidP="00B534EB" w:rsidRDefault="002275BB" w14:paraId="01802DE3" w14:textId="19A4F91E">
      <w:pPr>
        <w:keepNext/>
        <w:spacing w:before="200"/>
        <w:rPr>
          <w:rFonts w:ascii="Proxima Nova Rg" w:hAnsi="Proxima Nova Rg"/>
          <w:b/>
          <w:color w:val="2F5496" w:themeColor="accent1" w:themeShade="BF"/>
          <w:szCs w:val="20"/>
        </w:rPr>
      </w:pPr>
      <w:r w:rsidRPr="00576B43">
        <w:rPr>
          <w:rFonts w:ascii="Proxima Nova Rg" w:hAnsi="Proxima Nova Rg"/>
          <w:b/>
          <w:color w:val="2F5496" w:themeColor="accent1" w:themeShade="BF"/>
          <w:szCs w:val="20"/>
        </w:rPr>
        <w:t xml:space="preserve">Part B. Identifying and Managing Social and Environmental </w:t>
      </w:r>
      <w:r w:rsidRPr="00576B43">
        <w:rPr>
          <w:rFonts w:ascii="Proxima Nova Rg" w:hAnsi="Proxima Nova Rg"/>
          <w:b/>
          <w:color w:val="2F5496" w:themeColor="accent1" w:themeShade="BF"/>
          <w:szCs w:val="20"/>
          <w:u w:val="single"/>
        </w:rPr>
        <w:t>Risks</w:t>
      </w:r>
    </w:p>
    <w:p w:rsidRPr="00576B43" w:rsidR="002275BB" w:rsidP="002275BB" w:rsidRDefault="002275BB" w14:paraId="2D6D186F" w14:textId="77777777">
      <w:pPr>
        <w:keepNext/>
        <w:rPr>
          <w:rFonts w:ascii="Proxima Nova Rg" w:hAnsi="Proxima Nova Rg"/>
          <w:b/>
          <w:szCs w:val="20"/>
        </w:rPr>
      </w:pPr>
    </w:p>
    <w:tbl>
      <w:tblPr>
        <w:tblStyle w:val="TableGrid"/>
        <w:tblW w:w="14029" w:type="dxa"/>
        <w:tblLayout w:type="fixed"/>
        <w:tblLook w:val="04A0" w:firstRow="1" w:lastRow="0" w:firstColumn="1" w:lastColumn="0" w:noHBand="0" w:noVBand="1"/>
      </w:tblPr>
      <w:tblGrid>
        <w:gridCol w:w="3113"/>
        <w:gridCol w:w="992"/>
        <w:gridCol w:w="1276"/>
        <w:gridCol w:w="2471"/>
        <w:gridCol w:w="1782"/>
        <w:gridCol w:w="4395"/>
      </w:tblGrid>
      <w:tr w:rsidRPr="00576B43" w:rsidR="00811CCA" w:rsidTr="3DD1A756" w14:paraId="7AA75024" w14:textId="12A40F9B">
        <w:trPr>
          <w:trHeight w:val="1061"/>
        </w:trPr>
        <w:tc>
          <w:tcPr>
            <w:tcW w:w="3113" w:type="dxa"/>
            <w:shd w:val="clear" w:color="auto" w:fill="222A35" w:themeFill="text2" w:themeFillShade="80"/>
            <w:tcMar/>
          </w:tcPr>
          <w:p w:rsidRPr="00576B43" w:rsidR="00811CCA" w:rsidP="00A2212C" w:rsidRDefault="00811CCA" w14:paraId="4D4F324A" w14:textId="77777777">
            <w:pPr>
              <w:keepNext/>
              <w:tabs>
                <w:tab w:val="left" w:pos="101"/>
              </w:tabs>
              <w:ind w:right="252" w:firstLine="11"/>
              <w:rPr>
                <w:rFonts w:ascii="Proxima Nova Rg" w:hAnsi="Proxima Nova Rg"/>
                <w:b/>
                <w:szCs w:val="20"/>
              </w:rPr>
            </w:pPr>
            <w:r w:rsidRPr="00576B43">
              <w:rPr>
                <w:rFonts w:ascii="Proxima Nova Rg" w:hAnsi="Proxima Nova Rg"/>
                <w:b/>
                <w:szCs w:val="20"/>
              </w:rPr>
              <w:t xml:space="preserve">QUESTION 2: What are the Potential Social and Environmental Risks? </w:t>
            </w:r>
          </w:p>
          <w:p w:rsidRPr="00576B43" w:rsidR="00811CCA" w:rsidP="00A2212C" w:rsidRDefault="00811CCA" w14:paraId="72492FA9" w14:textId="77777777">
            <w:pPr>
              <w:tabs>
                <w:tab w:val="left" w:pos="101"/>
              </w:tabs>
              <w:ind w:right="252" w:firstLine="11"/>
              <w:rPr>
                <w:rFonts w:ascii="Proxima Nova Rg" w:hAnsi="Proxima Nova Rg" w:eastAsia="MS Mincho"/>
                <w:b/>
                <w:szCs w:val="20"/>
                <w:lang w:eastAsia="ja-JP"/>
              </w:rPr>
            </w:pPr>
            <w:r w:rsidRPr="00576B43">
              <w:rPr>
                <w:rFonts w:ascii="Proxima Nova Rg" w:hAnsi="Proxima Nova Rg" w:eastAsia="MS Mincho"/>
                <w:i/>
                <w:szCs w:val="20"/>
                <w:lang w:eastAsia="ja-JP"/>
              </w:rPr>
              <w:t>Note: Complete SESP Attachment 1 before responding to Question 2.</w:t>
            </w:r>
          </w:p>
          <w:p w:rsidRPr="00576B43" w:rsidR="00811CCA" w:rsidP="00A2212C" w:rsidRDefault="00811CCA" w14:paraId="7CB668C4" w14:textId="77777777">
            <w:pPr>
              <w:keepNext/>
              <w:tabs>
                <w:tab w:val="left" w:pos="101"/>
              </w:tabs>
              <w:ind w:right="252" w:firstLine="11"/>
              <w:rPr>
                <w:rFonts w:ascii="Proxima Nova Rg" w:hAnsi="Proxima Nova Rg"/>
                <w:b/>
                <w:szCs w:val="20"/>
              </w:rPr>
            </w:pPr>
          </w:p>
        </w:tc>
        <w:tc>
          <w:tcPr>
            <w:tcW w:w="6521" w:type="dxa"/>
            <w:gridSpan w:val="4"/>
            <w:shd w:val="clear" w:color="auto" w:fill="222A35" w:themeFill="text2" w:themeFillShade="80"/>
            <w:tcMar/>
          </w:tcPr>
          <w:p w:rsidRPr="00576B43" w:rsidR="00811CCA" w:rsidP="00A2212C" w:rsidRDefault="00811CCA" w14:paraId="7CDE2980" w14:textId="77777777">
            <w:pPr>
              <w:keepNext/>
              <w:tabs>
                <w:tab w:val="left" w:pos="101"/>
              </w:tabs>
              <w:ind w:right="252" w:firstLine="11"/>
              <w:rPr>
                <w:rFonts w:ascii="Proxima Nova Rg" w:hAnsi="Proxima Nova Rg"/>
                <w:b/>
                <w:szCs w:val="20"/>
              </w:rPr>
            </w:pPr>
            <w:r w:rsidRPr="00576B43">
              <w:rPr>
                <w:rFonts w:ascii="Proxima Nova Rg" w:hAnsi="Proxima Nova Rg"/>
                <w:b/>
                <w:szCs w:val="20"/>
              </w:rPr>
              <w:t>QUESTION 3: What is the level of significance of the potential social and environmental risks?</w:t>
            </w:r>
          </w:p>
          <w:p w:rsidRPr="00576B43" w:rsidR="00811CCA" w:rsidP="00A2212C" w:rsidRDefault="00811CCA" w14:paraId="71EB0EE7" w14:textId="77777777">
            <w:pPr>
              <w:keepNext/>
              <w:tabs>
                <w:tab w:val="left" w:pos="432"/>
              </w:tabs>
              <w:rPr>
                <w:rFonts w:ascii="Proxima Nova Rg" w:hAnsi="Proxima Nova Rg"/>
                <w:b/>
                <w:szCs w:val="20"/>
              </w:rPr>
            </w:pPr>
            <w:r w:rsidRPr="00576B43">
              <w:rPr>
                <w:rFonts w:ascii="Proxima Nova Rg" w:hAnsi="Proxima Nova Rg"/>
                <w:i/>
                <w:szCs w:val="20"/>
              </w:rPr>
              <w:t>Note: Respond to Questions 4 and 5 below before proceeding to Question 6</w:t>
            </w:r>
          </w:p>
        </w:tc>
        <w:tc>
          <w:tcPr>
            <w:tcW w:w="4395" w:type="dxa"/>
            <w:shd w:val="clear" w:color="auto" w:fill="222A35" w:themeFill="text2" w:themeFillShade="80"/>
            <w:tcMar/>
          </w:tcPr>
          <w:p w:rsidRPr="00576B43" w:rsidR="00811CCA" w:rsidP="00A2212C" w:rsidRDefault="00811CCA" w14:paraId="61A7BA6A" w14:textId="77777777">
            <w:pPr>
              <w:keepNext/>
              <w:tabs>
                <w:tab w:val="left" w:pos="432"/>
              </w:tabs>
              <w:rPr>
                <w:rFonts w:ascii="Proxima Nova Rg" w:hAnsi="Proxima Nova Rg"/>
                <w:b/>
                <w:szCs w:val="20"/>
              </w:rPr>
            </w:pPr>
            <w:r w:rsidRPr="00576B43">
              <w:rPr>
                <w:rFonts w:ascii="Proxima Nova Rg" w:hAnsi="Proxima Nova Rg"/>
                <w:b/>
                <w:szCs w:val="20"/>
              </w:rPr>
              <w:t xml:space="preserve">QUESTION 6: </w:t>
            </w:r>
            <w:r w:rsidRPr="00576B43">
              <w:rPr>
                <w:rFonts w:ascii="Proxima Nova Rg" w:hAnsi="Proxima Nova Rg" w:eastAsia="MS Mincho"/>
                <w:b/>
                <w:szCs w:val="20"/>
                <w:lang w:eastAsia="ja-JP"/>
              </w:rPr>
              <w:t>Describe the assessment and management measures for each risk rated Moderate, Substantial or High.</w:t>
            </w:r>
          </w:p>
        </w:tc>
      </w:tr>
      <w:tr w:rsidRPr="00576B43" w:rsidR="00811CCA" w:rsidTr="3DD1A756" w14:paraId="4D2D112A" w14:textId="404B850D">
        <w:tc>
          <w:tcPr>
            <w:tcW w:w="3113" w:type="dxa"/>
            <w:shd w:val="clear" w:color="auto" w:fill="D5DCE4" w:themeFill="text2" w:themeFillTint="33"/>
            <w:tcMar/>
          </w:tcPr>
          <w:p w:rsidRPr="00576B43" w:rsidR="00811CCA" w:rsidP="00A2212C" w:rsidRDefault="00811CCA" w14:paraId="7FBA7AE6" w14:textId="77777777">
            <w:pPr>
              <w:rPr>
                <w:rFonts w:ascii="Proxima Nova Rg" w:hAnsi="Proxima Nova Rg"/>
                <w:b/>
                <w:i/>
                <w:szCs w:val="20"/>
              </w:rPr>
            </w:pPr>
            <w:r w:rsidRPr="00576B43">
              <w:rPr>
                <w:rFonts w:ascii="Proxima Nova Rg" w:hAnsi="Proxima Nova Rg"/>
                <w:b/>
                <w:i/>
                <w:szCs w:val="20"/>
              </w:rPr>
              <w:t>Risk Description</w:t>
            </w:r>
          </w:p>
          <w:p w:rsidRPr="00576B43" w:rsidR="00811CCA" w:rsidP="00A2212C" w:rsidRDefault="00811CCA" w14:paraId="3009B348" w14:textId="77777777">
            <w:pPr>
              <w:rPr>
                <w:rFonts w:ascii="Proxima Nova Rg" w:hAnsi="Proxima Nova Rg"/>
                <w:b/>
                <w:i/>
                <w:szCs w:val="20"/>
              </w:rPr>
            </w:pPr>
            <w:r w:rsidRPr="00576B43">
              <w:rPr>
                <w:rFonts w:ascii="Proxima Nova Rg" w:hAnsi="Proxima Nova Rg" w:eastAsia="MS Mincho"/>
                <w:b/>
                <w:i/>
                <w:szCs w:val="20"/>
                <w:lang w:eastAsia="ja-JP"/>
              </w:rPr>
              <w:t>(broken down by event, cause, impact)</w:t>
            </w:r>
          </w:p>
        </w:tc>
        <w:tc>
          <w:tcPr>
            <w:tcW w:w="992" w:type="dxa"/>
            <w:shd w:val="clear" w:color="auto" w:fill="D5DCE4" w:themeFill="text2" w:themeFillTint="33"/>
            <w:tcMar/>
          </w:tcPr>
          <w:p w:rsidRPr="00576B43" w:rsidR="00811CCA" w:rsidP="00A2212C" w:rsidRDefault="00811CCA" w14:paraId="7F2F9004" w14:textId="0C20FAC7">
            <w:pPr>
              <w:rPr>
                <w:rFonts w:ascii="Proxima Nova Rg" w:hAnsi="Proxima Nova Rg"/>
                <w:b/>
                <w:i/>
                <w:szCs w:val="20"/>
              </w:rPr>
            </w:pPr>
            <w:r w:rsidRPr="00576B43">
              <w:rPr>
                <w:rFonts w:ascii="Proxima Nova Rg" w:hAnsi="Proxima Nova Rg"/>
                <w:b/>
                <w:i/>
                <w:szCs w:val="20"/>
              </w:rPr>
              <w:t>Impact and Likelihood (1-5)</w:t>
            </w:r>
          </w:p>
        </w:tc>
        <w:tc>
          <w:tcPr>
            <w:tcW w:w="1276" w:type="dxa"/>
            <w:shd w:val="clear" w:color="auto" w:fill="D5DCE4" w:themeFill="text2" w:themeFillTint="33"/>
            <w:tcMar/>
          </w:tcPr>
          <w:p w:rsidRPr="00576B43" w:rsidR="00811CCA" w:rsidP="00A2212C" w:rsidRDefault="00811CCA" w14:paraId="5EB4F8DD" w14:textId="77777777">
            <w:pPr>
              <w:rPr>
                <w:rFonts w:ascii="Proxima Nova Rg" w:hAnsi="Proxima Nova Rg"/>
                <w:b/>
                <w:i/>
                <w:szCs w:val="20"/>
              </w:rPr>
            </w:pPr>
            <w:r w:rsidRPr="00576B43">
              <w:rPr>
                <w:rFonts w:ascii="Proxima Nova Rg" w:hAnsi="Proxima Nova Rg"/>
                <w:b/>
                <w:i/>
                <w:szCs w:val="20"/>
              </w:rPr>
              <w:t>Significance</w:t>
            </w:r>
          </w:p>
          <w:p w:rsidRPr="00576B43" w:rsidR="00811CCA" w:rsidP="00A2212C" w:rsidRDefault="00811CCA" w14:paraId="5FBC2999" w14:textId="77777777">
            <w:pPr>
              <w:rPr>
                <w:rFonts w:ascii="Proxima Nova Rg" w:hAnsi="Proxima Nova Rg"/>
                <w:b/>
                <w:i/>
                <w:szCs w:val="20"/>
              </w:rPr>
            </w:pPr>
            <w:r w:rsidRPr="00576B43">
              <w:rPr>
                <w:rFonts w:ascii="Proxima Nova Rg" w:hAnsi="Proxima Nova Rg"/>
                <w:b/>
                <w:i/>
                <w:szCs w:val="20"/>
              </w:rPr>
              <w:t>(Low, Moderate, Substantial, High)</w:t>
            </w:r>
          </w:p>
        </w:tc>
        <w:tc>
          <w:tcPr>
            <w:tcW w:w="4253" w:type="dxa"/>
            <w:gridSpan w:val="2"/>
            <w:shd w:val="clear" w:color="auto" w:fill="D5DCE4" w:themeFill="text2" w:themeFillTint="33"/>
            <w:tcMar/>
          </w:tcPr>
          <w:p w:rsidRPr="00576B43" w:rsidR="00811CCA" w:rsidP="00316463" w:rsidRDefault="00811CCA" w14:paraId="5094C153" w14:textId="77777777">
            <w:pPr>
              <w:jc w:val="left"/>
              <w:rPr>
                <w:rFonts w:ascii="Proxima Nova Rg" w:hAnsi="Proxima Nova Rg"/>
                <w:b/>
                <w:i/>
                <w:szCs w:val="20"/>
              </w:rPr>
            </w:pPr>
            <w:r w:rsidRPr="00576B43">
              <w:rPr>
                <w:rFonts w:ascii="Proxima Nova Rg" w:hAnsi="Proxima Nova Rg"/>
                <w:b/>
                <w:i/>
                <w:szCs w:val="20"/>
              </w:rPr>
              <w:t>Comments (optional)</w:t>
            </w:r>
          </w:p>
        </w:tc>
        <w:tc>
          <w:tcPr>
            <w:tcW w:w="4395" w:type="dxa"/>
            <w:shd w:val="clear" w:color="auto" w:fill="D5DCE4" w:themeFill="text2" w:themeFillTint="33"/>
            <w:tcMar/>
          </w:tcPr>
          <w:p w:rsidRPr="00576B43" w:rsidR="00811CCA" w:rsidP="00A2212C" w:rsidRDefault="00811CCA" w14:paraId="75C978D2" w14:textId="77777777">
            <w:pPr>
              <w:rPr>
                <w:rFonts w:ascii="Proxima Nova Rg" w:hAnsi="Proxima Nova Rg"/>
                <w:b/>
                <w:i/>
                <w:szCs w:val="20"/>
              </w:rPr>
            </w:pPr>
            <w:r w:rsidRPr="00576B43">
              <w:rPr>
                <w:rFonts w:ascii="Proxima Nova Rg" w:hAnsi="Proxima Nova Rg" w:eastAsia="MS Mincho"/>
                <w:b/>
                <w:i/>
                <w:szCs w:val="20"/>
                <w:lang w:eastAsia="ja-JP"/>
              </w:rPr>
              <w:t>Description of assessment and management measures for risks rated as Moderate, Substantial or High</w:t>
            </w:r>
          </w:p>
        </w:tc>
      </w:tr>
      <w:tr w:rsidRPr="00576B43" w:rsidR="00811CCA" w:rsidTr="3DD1A756" w14:paraId="27467E0D" w14:textId="1B1E59C7">
        <w:tc>
          <w:tcPr>
            <w:tcW w:w="3113" w:type="dxa"/>
            <w:tcMar/>
            <w:vAlign w:val="center"/>
          </w:tcPr>
          <w:p w:rsidRPr="00576B43" w:rsidR="00811CCA" w:rsidP="00402E94" w:rsidRDefault="00811CCA" w14:paraId="222FD2A6" w14:textId="2689BF82">
            <w:pPr>
              <w:spacing w:line="259" w:lineRule="auto"/>
              <w:rPr>
                <w:rFonts w:ascii="Proxima Nova Rg" w:hAnsi="Proxima Nova Rg"/>
                <w:szCs w:val="20"/>
              </w:rPr>
            </w:pPr>
            <w:r w:rsidRPr="00576B43">
              <w:rPr>
                <w:rFonts w:ascii="Proxima Nova Rg" w:hAnsi="Proxima Nova Rg"/>
                <w:szCs w:val="20"/>
              </w:rPr>
              <w:t xml:space="preserve">Risk 1: </w:t>
            </w:r>
            <w:r w:rsidRPr="00576B43" w:rsidR="00911E84">
              <w:rPr>
                <w:rFonts w:ascii="Proxima Nova Rg" w:hAnsi="Proxima Nova Rg"/>
                <w:szCs w:val="20"/>
              </w:rPr>
              <w:t>If technical assistance and</w:t>
            </w:r>
            <w:r w:rsidRPr="00576B43">
              <w:rPr>
                <w:rFonts w:ascii="Proxima Nova Rg" w:hAnsi="Proxima Nova Rg"/>
                <w:szCs w:val="20"/>
              </w:rPr>
              <w:t xml:space="preserve"> policy advice</w:t>
            </w:r>
            <w:r w:rsidRPr="00576B43" w:rsidR="00911E84">
              <w:rPr>
                <w:rFonts w:ascii="Proxima Nova Rg" w:hAnsi="Proxima Nova Rg"/>
                <w:szCs w:val="20"/>
              </w:rPr>
              <w:t xml:space="preserve"> does not sufficiently fill capacity gaps, then there is a possibility that in some cases some government bodies may have insufficient capacity to meet </w:t>
            </w:r>
            <w:proofErr w:type="gramStart"/>
            <w:r w:rsidRPr="00576B43" w:rsidR="00911E84">
              <w:rPr>
                <w:rFonts w:ascii="Proxima Nova Rg" w:hAnsi="Proxima Nova Rg"/>
                <w:szCs w:val="20"/>
              </w:rPr>
              <w:t>all of</w:t>
            </w:r>
            <w:proofErr w:type="gramEnd"/>
            <w:r w:rsidRPr="00576B43" w:rsidR="00911E84">
              <w:rPr>
                <w:rFonts w:ascii="Proxima Nova Rg" w:hAnsi="Proxima Nova Rg"/>
                <w:szCs w:val="20"/>
              </w:rPr>
              <w:t xml:space="preserve"> their obligations</w:t>
            </w:r>
            <w:r w:rsidRPr="00576B43">
              <w:rPr>
                <w:rFonts w:ascii="Proxima Nova Rg" w:hAnsi="Proxima Nova Rg"/>
                <w:szCs w:val="20"/>
              </w:rPr>
              <w:t>.</w:t>
            </w:r>
          </w:p>
          <w:p w:rsidRPr="00576B43" w:rsidR="00811CCA" w:rsidP="00402E94" w:rsidRDefault="00811CCA" w14:paraId="05852B23" w14:textId="452F387E">
            <w:pPr>
              <w:spacing w:line="259" w:lineRule="auto"/>
              <w:rPr>
                <w:rFonts w:ascii="Proxima Nova Rg" w:hAnsi="Proxima Nova Rg" w:eastAsiaTheme="minorHAnsi"/>
                <w:szCs w:val="20"/>
              </w:rPr>
            </w:pPr>
            <w:r w:rsidRPr="00576B43">
              <w:rPr>
                <w:rFonts w:ascii="Proxima Nova Rg" w:hAnsi="Proxima Nova Rg" w:eastAsiaTheme="minorHAnsi"/>
                <w:szCs w:val="20"/>
              </w:rPr>
              <w:t>Human Rights P.2</w:t>
            </w:r>
          </w:p>
          <w:p w:rsidRPr="00576B43" w:rsidR="00811CCA" w:rsidP="00342848" w:rsidRDefault="00811CCA" w14:paraId="54F86248" w14:textId="11400E9C">
            <w:pPr>
              <w:jc w:val="left"/>
              <w:rPr>
                <w:rFonts w:ascii="Proxima Nova Rg" w:hAnsi="Proxima Nova Rg"/>
                <w:szCs w:val="20"/>
              </w:rPr>
            </w:pPr>
          </w:p>
        </w:tc>
        <w:tc>
          <w:tcPr>
            <w:tcW w:w="992" w:type="dxa"/>
            <w:tcMar/>
          </w:tcPr>
          <w:p w:rsidRPr="00576B43" w:rsidR="00811CCA" w:rsidP="00A2212C" w:rsidRDefault="00811CCA" w14:paraId="57DF3ED1" w14:textId="465EA805">
            <w:pPr>
              <w:rPr>
                <w:rFonts w:ascii="Proxima Nova Rg" w:hAnsi="Proxima Nova Rg"/>
                <w:szCs w:val="20"/>
              </w:rPr>
            </w:pPr>
            <w:r w:rsidRPr="00576B43">
              <w:rPr>
                <w:rFonts w:ascii="Proxima Nova Rg" w:hAnsi="Proxima Nova Rg"/>
                <w:szCs w:val="20"/>
              </w:rPr>
              <w:t>I = 3</w:t>
            </w:r>
          </w:p>
          <w:p w:rsidRPr="00576B43" w:rsidR="00811CCA" w:rsidP="00A2212C" w:rsidRDefault="00811CCA" w14:paraId="2A79CFE3" w14:textId="3860B4FD">
            <w:pPr>
              <w:rPr>
                <w:rFonts w:ascii="Proxima Nova Rg" w:hAnsi="Proxima Nova Rg"/>
                <w:szCs w:val="20"/>
              </w:rPr>
            </w:pPr>
            <w:r w:rsidRPr="00576B43">
              <w:rPr>
                <w:rFonts w:ascii="Proxima Nova Rg" w:hAnsi="Proxima Nova Rg"/>
                <w:szCs w:val="20"/>
              </w:rPr>
              <w:t xml:space="preserve">L = 3 </w:t>
            </w:r>
          </w:p>
        </w:tc>
        <w:tc>
          <w:tcPr>
            <w:tcW w:w="1276" w:type="dxa"/>
            <w:tcMar/>
          </w:tcPr>
          <w:p w:rsidRPr="00576B43" w:rsidR="00811CCA" w:rsidP="00A2212C" w:rsidRDefault="00811CCA" w14:paraId="1E2909E3" w14:textId="0957322E">
            <w:pPr>
              <w:rPr>
                <w:rFonts w:ascii="Proxima Nova Rg" w:hAnsi="Proxima Nova Rg"/>
                <w:b/>
                <w:szCs w:val="20"/>
              </w:rPr>
            </w:pPr>
            <w:r w:rsidRPr="00576B43">
              <w:rPr>
                <w:rFonts w:ascii="Proxima Nova Rg" w:hAnsi="Proxima Nova Rg"/>
                <w:b/>
                <w:szCs w:val="20"/>
              </w:rPr>
              <w:t>Moderate</w:t>
            </w:r>
          </w:p>
        </w:tc>
        <w:tc>
          <w:tcPr>
            <w:tcW w:w="4253" w:type="dxa"/>
            <w:gridSpan w:val="2"/>
            <w:tcMar/>
          </w:tcPr>
          <w:p w:rsidRPr="00576B43" w:rsidR="00811CCA" w:rsidP="00911E84" w:rsidRDefault="00911E84" w14:paraId="276D1BD0" w14:textId="4B2BF15C">
            <w:pPr>
              <w:jc w:val="left"/>
              <w:rPr>
                <w:rFonts w:ascii="Proxima Nova Rg" w:hAnsi="Proxima Nova Rg"/>
                <w:bCs/>
                <w:szCs w:val="20"/>
              </w:rPr>
            </w:pPr>
            <w:r w:rsidRPr="00576B43">
              <w:rPr>
                <w:rFonts w:ascii="Proxima Nova Rg" w:hAnsi="Proxima Nova Rg"/>
                <w:bCs/>
                <w:szCs w:val="20"/>
              </w:rPr>
              <w:t>This risk is based on the context of limitations in member-state capacity in some areas. T</w:t>
            </w:r>
            <w:r w:rsidRPr="00576B43">
              <w:rPr>
                <w:rFonts w:ascii="Proxima Nova Rg" w:hAnsi="Proxima Nova Rg"/>
                <w:bCs/>
                <w:szCs w:val="20"/>
              </w:rPr>
              <w:t>he fisheries administrations</w:t>
            </w:r>
            <w:r w:rsidRPr="00576B43">
              <w:rPr>
                <w:rFonts w:ascii="Proxima Nova Rg" w:hAnsi="Proxima Nova Rg"/>
                <w:bCs/>
                <w:szCs w:val="20"/>
              </w:rPr>
              <w:t xml:space="preserve"> of FFA members are</w:t>
            </w:r>
            <w:r w:rsidRPr="00576B43">
              <w:rPr>
                <w:rFonts w:ascii="Proxima Nova Rg" w:hAnsi="Proxima Nova Rg"/>
                <w:bCs/>
                <w:szCs w:val="20"/>
              </w:rPr>
              <w:t xml:space="preserve"> are characterised by stronger than average capacity against public sector benchmarks</w:t>
            </w:r>
            <w:r w:rsidRPr="00576B43">
              <w:rPr>
                <w:rFonts w:ascii="Proxima Nova Rg" w:hAnsi="Proxima Nova Rg"/>
                <w:bCs/>
                <w:szCs w:val="20"/>
              </w:rPr>
              <w:t>, nonetheless</w:t>
            </w:r>
            <w:r w:rsidRPr="00576B43" w:rsidR="005F4081">
              <w:rPr>
                <w:rFonts w:ascii="Proxima Nova Rg" w:hAnsi="Proxima Nova Rg"/>
                <w:bCs/>
                <w:szCs w:val="20"/>
              </w:rPr>
              <w:t xml:space="preserve"> </w:t>
            </w:r>
            <w:r w:rsidRPr="00576B43">
              <w:rPr>
                <w:rFonts w:ascii="Proxima Nova Rg" w:hAnsi="Proxima Nova Rg"/>
                <w:bCs/>
                <w:szCs w:val="20"/>
              </w:rPr>
              <w:t>some jurisdictions within the region</w:t>
            </w:r>
            <w:r w:rsidRPr="00576B43" w:rsidR="005F4081">
              <w:rPr>
                <w:rFonts w:ascii="Proxima Nova Rg" w:hAnsi="Proxima Nova Rg"/>
                <w:bCs/>
                <w:szCs w:val="20"/>
              </w:rPr>
              <w:t xml:space="preserve"> have corruption</w:t>
            </w:r>
            <w:r w:rsidRPr="00576B43" w:rsidR="00BC6189">
              <w:rPr>
                <w:rFonts w:ascii="Proxima Nova Rg" w:hAnsi="Proxima Nova Rg"/>
                <w:bCs/>
                <w:szCs w:val="20"/>
              </w:rPr>
              <w:t xml:space="preserve"> and </w:t>
            </w:r>
            <w:r w:rsidRPr="00576B43" w:rsidR="00DA7E3C">
              <w:rPr>
                <w:rFonts w:ascii="Proxima Nova Rg" w:hAnsi="Proxima Nova Rg"/>
                <w:bCs/>
                <w:szCs w:val="20"/>
              </w:rPr>
              <w:t>public sector capacity indicators in the bottom quartile globally</w:t>
            </w:r>
            <w:r w:rsidRPr="00576B43" w:rsidR="00457F08">
              <w:rPr>
                <w:rFonts w:ascii="Proxima Nova Rg" w:hAnsi="Proxima Nova Rg"/>
                <w:bCs/>
                <w:szCs w:val="20"/>
              </w:rPr>
              <w:t xml:space="preserve"> (</w:t>
            </w:r>
            <w:r w:rsidRPr="00576B43" w:rsidR="00305A76">
              <w:rPr>
                <w:rFonts w:ascii="Proxima Nova Rg" w:hAnsi="Proxima Nova Rg"/>
                <w:bCs/>
                <w:szCs w:val="20"/>
              </w:rPr>
              <w:t xml:space="preserve">WGS, </w:t>
            </w:r>
            <w:r w:rsidRPr="00576B43" w:rsidR="00457F08">
              <w:rPr>
                <w:rFonts w:ascii="Proxima Nova Rg" w:hAnsi="Proxima Nova Rg"/>
                <w:bCs/>
                <w:szCs w:val="20"/>
              </w:rPr>
              <w:t>World Bank, 2019)</w:t>
            </w:r>
            <w:r w:rsidRPr="00576B43">
              <w:rPr>
                <w:rFonts w:ascii="Proxima Nova Rg" w:hAnsi="Proxima Nova Rg"/>
                <w:bCs/>
                <w:szCs w:val="20"/>
              </w:rPr>
              <w:t xml:space="preserve">. In </w:t>
            </w:r>
            <w:r w:rsidRPr="00576B43" w:rsidR="005F07B4">
              <w:rPr>
                <w:rFonts w:ascii="Proxima Nova Rg" w:hAnsi="Proxima Nova Rg"/>
                <w:bCs/>
                <w:szCs w:val="20"/>
              </w:rPr>
              <w:t xml:space="preserve">these </w:t>
            </w:r>
            <w:proofErr w:type="gramStart"/>
            <w:r w:rsidRPr="00576B43" w:rsidR="005F07B4">
              <w:rPr>
                <w:rFonts w:ascii="Proxima Nova Rg" w:hAnsi="Proxima Nova Rg"/>
                <w:bCs/>
                <w:szCs w:val="20"/>
              </w:rPr>
              <w:t>contexts</w:t>
            </w:r>
            <w:proofErr w:type="gramEnd"/>
            <w:r w:rsidRPr="00576B43">
              <w:rPr>
                <w:rFonts w:ascii="Proxima Nova Rg" w:hAnsi="Proxima Nova Rg"/>
                <w:bCs/>
                <w:szCs w:val="20"/>
              </w:rPr>
              <w:t xml:space="preserve"> there may at times be constraints on member-states abilities to meet all</w:t>
            </w:r>
            <w:r w:rsidRPr="00576B43" w:rsidR="00811CCA">
              <w:rPr>
                <w:rFonts w:ascii="Proxima Nova Rg" w:hAnsi="Proxima Nova Rg"/>
                <w:bCs/>
                <w:szCs w:val="20"/>
              </w:rPr>
              <w:t xml:space="preserve"> obligations as defined within project activities. This would</w:t>
            </w:r>
            <w:r w:rsidRPr="00576B43" w:rsidR="005F07B4">
              <w:rPr>
                <w:rFonts w:ascii="Proxima Nova Rg" w:hAnsi="Proxima Nova Rg"/>
                <w:bCs/>
                <w:szCs w:val="20"/>
              </w:rPr>
              <w:t xml:space="preserve"> naturally</w:t>
            </w:r>
            <w:r w:rsidRPr="00576B43" w:rsidR="00811CCA">
              <w:rPr>
                <w:rFonts w:ascii="Proxima Nova Rg" w:hAnsi="Proxima Nova Rg"/>
                <w:bCs/>
                <w:szCs w:val="20"/>
              </w:rPr>
              <w:t xml:space="preserve"> be true of any GEF project requiring capacity building. However, although the impact could be significant in the event of no improvements in capacity, the probability is very low as the implementing partners have a solid track record of delivery within this context.</w:t>
            </w:r>
          </w:p>
        </w:tc>
        <w:tc>
          <w:tcPr>
            <w:tcW w:w="4395" w:type="dxa"/>
            <w:tcMar/>
          </w:tcPr>
          <w:p w:rsidRPr="00576B43" w:rsidR="00811CCA" w:rsidP="00A802A9" w:rsidRDefault="00811CCA" w14:paraId="57F7226E" w14:textId="021A7DA0">
            <w:pPr>
              <w:pStyle w:val="ListParagraph"/>
              <w:numPr>
                <w:ilvl w:val="0"/>
                <w:numId w:val="38"/>
              </w:numPr>
              <w:rPr>
                <w:rFonts w:ascii="Proxima Nova Rg" w:hAnsi="Proxima Nova Rg"/>
                <w:bCs/>
                <w:sz w:val="20"/>
                <w:szCs w:val="20"/>
              </w:rPr>
            </w:pPr>
            <w:r w:rsidRPr="00576B43">
              <w:rPr>
                <w:rFonts w:ascii="Proxima Nova Rg" w:hAnsi="Proxima Nova Rg"/>
                <w:bCs/>
                <w:sz w:val="20"/>
                <w:szCs w:val="20"/>
              </w:rPr>
              <w:t xml:space="preserve">FFA has extensive experience in oceanic (primarily Tuna) fisheries management and will integrate capacity-building experience and skills to its implementing partners. Capacity building and associated training initiatives will ensure continuous upgrading and expansion of </w:t>
            </w:r>
            <w:proofErr w:type="gramStart"/>
            <w:r w:rsidRPr="00576B43">
              <w:rPr>
                <w:rFonts w:ascii="Proxima Nova Rg" w:hAnsi="Proxima Nova Rg"/>
                <w:bCs/>
                <w:sz w:val="20"/>
                <w:szCs w:val="20"/>
              </w:rPr>
              <w:t>skill-sets</w:t>
            </w:r>
            <w:proofErr w:type="gramEnd"/>
            <w:r w:rsidRPr="00576B43">
              <w:rPr>
                <w:rFonts w:ascii="Proxima Nova Rg" w:hAnsi="Proxima Nova Rg"/>
                <w:bCs/>
                <w:sz w:val="20"/>
                <w:szCs w:val="20"/>
              </w:rPr>
              <w:t xml:space="preserve"> to ensure that duty bearers meet their obligations. </w:t>
            </w:r>
          </w:p>
          <w:p w:rsidRPr="00576B43" w:rsidR="00811CCA" w:rsidP="00316463" w:rsidRDefault="00811CCA" w14:paraId="7E62128A" w14:textId="2051D955">
            <w:pPr>
              <w:pStyle w:val="ListParagraph"/>
              <w:numPr>
                <w:ilvl w:val="0"/>
                <w:numId w:val="38"/>
              </w:numPr>
              <w:rPr>
                <w:rFonts w:ascii="Proxima Nova Rg" w:hAnsi="Proxima Nova Rg"/>
                <w:bCs/>
                <w:sz w:val="20"/>
                <w:szCs w:val="20"/>
              </w:rPr>
            </w:pPr>
            <w:proofErr w:type="gramStart"/>
            <w:r w:rsidRPr="00576B43">
              <w:rPr>
                <w:rFonts w:ascii="Proxima Nova Rg" w:hAnsi="Proxima Nova Rg"/>
                <w:bCs/>
                <w:sz w:val="20"/>
                <w:szCs w:val="20"/>
              </w:rPr>
              <w:t>The associated training and capacity building,</w:t>
            </w:r>
            <w:proofErr w:type="gramEnd"/>
            <w:r w:rsidRPr="00576B43">
              <w:rPr>
                <w:rFonts w:ascii="Proxima Nova Rg" w:hAnsi="Proxima Nova Rg"/>
                <w:bCs/>
                <w:sz w:val="20"/>
                <w:szCs w:val="20"/>
              </w:rPr>
              <w:t xml:space="preserve"> has been integrated in all the four (4) components of the project during project implementation and will be monitored through the Results Framework and Monitoring Plan.</w:t>
            </w:r>
          </w:p>
          <w:p w:rsidRPr="00576B43" w:rsidR="00811CCA" w:rsidP="00316463" w:rsidRDefault="00811CCA" w14:paraId="1FD0C5F1" w14:textId="25EC2703">
            <w:pPr>
              <w:pStyle w:val="ListParagraph"/>
              <w:numPr>
                <w:ilvl w:val="0"/>
                <w:numId w:val="38"/>
              </w:numPr>
              <w:rPr>
                <w:rFonts w:ascii="Proxima Nova Rg" w:hAnsi="Proxima Nova Rg"/>
                <w:bCs/>
                <w:sz w:val="20"/>
                <w:szCs w:val="20"/>
              </w:rPr>
            </w:pPr>
            <w:r w:rsidRPr="00576B43">
              <w:rPr>
                <w:rFonts w:ascii="Proxima Nova Rg" w:hAnsi="Proxima Nova Rg"/>
                <w:bCs/>
                <w:sz w:val="20"/>
                <w:szCs w:val="20"/>
              </w:rPr>
              <w:t>The project will develop/establish a Social and Environmental Strategic Assessment (SESA) to ensure that all upstream impacts are carefully managed during project implementation.</w:t>
            </w:r>
          </w:p>
        </w:tc>
      </w:tr>
      <w:tr w:rsidRPr="00576B43" w:rsidR="00811CCA" w:rsidTr="3DD1A756" w14:paraId="165D0239" w14:textId="6505B0AA">
        <w:tc>
          <w:tcPr>
            <w:tcW w:w="3113" w:type="dxa"/>
            <w:tcMar/>
            <w:vAlign w:val="center"/>
          </w:tcPr>
          <w:p w:rsidRPr="00576B43" w:rsidR="00811CCA" w:rsidP="00342848" w:rsidRDefault="00811CCA" w14:paraId="3F5DF83C" w14:textId="49A98EBE">
            <w:pPr>
              <w:jc w:val="left"/>
              <w:rPr>
                <w:rFonts w:ascii="Proxima Nova Rg" w:hAnsi="Proxima Nova Rg"/>
                <w:szCs w:val="20"/>
              </w:rPr>
            </w:pPr>
            <w:r w:rsidRPr="00576B43">
              <w:rPr>
                <w:rFonts w:ascii="Proxima Nova Rg" w:hAnsi="Proxima Nova Rg"/>
                <w:szCs w:val="20"/>
              </w:rPr>
              <w:t>Risk 2: Project activities managed by F</w:t>
            </w:r>
            <w:r w:rsidRPr="00576B43" w:rsidR="006D2ED1">
              <w:rPr>
                <w:rFonts w:ascii="Proxima Nova Rg" w:hAnsi="Proxima Nova Rg"/>
                <w:szCs w:val="20"/>
              </w:rPr>
              <w:t>F</w:t>
            </w:r>
            <w:r w:rsidRPr="00576B43">
              <w:rPr>
                <w:rFonts w:ascii="Proxima Nova Rg" w:hAnsi="Proxima Nova Rg"/>
                <w:szCs w:val="20"/>
              </w:rPr>
              <w:t>A</w:t>
            </w:r>
            <w:r w:rsidRPr="00576B43" w:rsidR="008D1BB4">
              <w:rPr>
                <w:rFonts w:ascii="Proxima Nova Rg" w:hAnsi="Proxima Nova Rg"/>
                <w:szCs w:val="20"/>
              </w:rPr>
              <w:t xml:space="preserve"> on behalf of</w:t>
            </w:r>
            <w:r w:rsidRPr="00576B43" w:rsidR="00F371EC">
              <w:rPr>
                <w:rFonts w:ascii="Proxima Nova Rg" w:hAnsi="Proxima Nova Rg"/>
                <w:szCs w:val="20"/>
              </w:rPr>
              <w:t xml:space="preserve"> </w:t>
            </w:r>
            <w:r w:rsidRPr="00576B43" w:rsidR="00E34681">
              <w:rPr>
                <w:rFonts w:ascii="Proxima Nova Rg" w:hAnsi="Proxima Nova Rg"/>
                <w:szCs w:val="20"/>
              </w:rPr>
              <w:t>memb</w:t>
            </w:r>
            <w:r w:rsidRPr="00576B43" w:rsidR="00F371EC">
              <w:rPr>
                <w:rFonts w:ascii="Proxima Nova Rg" w:hAnsi="Proxima Nova Rg"/>
                <w:szCs w:val="20"/>
              </w:rPr>
              <w:t>er</w:t>
            </w:r>
            <w:r w:rsidRPr="00576B43" w:rsidR="00302B81">
              <w:rPr>
                <w:rFonts w:ascii="Proxima Nova Rg" w:hAnsi="Proxima Nova Rg"/>
                <w:szCs w:val="20"/>
              </w:rPr>
              <w:t xml:space="preserve"> state</w:t>
            </w:r>
            <w:r w:rsidRPr="00576B43" w:rsidR="00F371EC">
              <w:rPr>
                <w:rFonts w:ascii="Proxima Nova Rg" w:hAnsi="Proxima Nova Rg"/>
                <w:szCs w:val="20"/>
              </w:rPr>
              <w:t>s</w:t>
            </w:r>
            <w:r w:rsidRPr="00576B43">
              <w:rPr>
                <w:rFonts w:ascii="Proxima Nova Rg" w:hAnsi="Proxima Nova Rg"/>
                <w:szCs w:val="20"/>
              </w:rPr>
              <w:t xml:space="preserve"> have the </w:t>
            </w:r>
            <w:r w:rsidRPr="00576B43">
              <w:rPr>
                <w:rFonts w:ascii="Proxima Nova Rg" w:hAnsi="Proxima Nova Rg"/>
                <w:szCs w:val="20"/>
              </w:rPr>
              <w:lastRenderedPageBreak/>
              <w:t xml:space="preserve">potential to inadvertently cause harm to Protected Areas since the project will be implemented within or adjacent to critical habitats and/or environmentally sensitive areas, including legally protected areas (e.g., nature reserve, national park), areas proposed for protection, or recognized as such by authoritative sources and/or indigenous peoples or local communities. </w:t>
            </w:r>
          </w:p>
          <w:p w:rsidRPr="00576B43" w:rsidR="00811CCA" w:rsidP="00342848" w:rsidRDefault="00811CCA" w14:paraId="7A9CD21E" w14:textId="2EC1480A">
            <w:pPr>
              <w:jc w:val="left"/>
              <w:rPr>
                <w:rFonts w:ascii="Proxima Nova Rg" w:hAnsi="Proxima Nova Rg"/>
                <w:szCs w:val="20"/>
              </w:rPr>
            </w:pPr>
          </w:p>
          <w:p w:rsidRPr="00576B43" w:rsidR="00811CCA" w:rsidP="00342848" w:rsidRDefault="00811CCA" w14:paraId="47F56407" w14:textId="376590B1">
            <w:pPr>
              <w:jc w:val="left"/>
              <w:rPr>
                <w:rFonts w:ascii="Proxima Nova Rg" w:hAnsi="Proxima Nova Rg"/>
                <w:b/>
                <w:szCs w:val="20"/>
              </w:rPr>
            </w:pPr>
            <w:r w:rsidRPr="00576B43">
              <w:rPr>
                <w:rFonts w:ascii="Proxima Nova Rg" w:hAnsi="Proxima Nova Rg"/>
                <w:szCs w:val="20"/>
              </w:rPr>
              <w:t>Standard 1: 1.1; 1.2; P.13; P.14</w:t>
            </w:r>
          </w:p>
          <w:p w:rsidRPr="00576B43" w:rsidR="00811CCA" w:rsidP="00342848" w:rsidRDefault="00811CCA" w14:paraId="565E87D9" w14:textId="1BB3BB39">
            <w:pPr>
              <w:jc w:val="left"/>
              <w:rPr>
                <w:rFonts w:ascii="Proxima Nova Rg" w:hAnsi="Proxima Nova Rg"/>
                <w:b/>
                <w:szCs w:val="20"/>
              </w:rPr>
            </w:pPr>
          </w:p>
        </w:tc>
        <w:tc>
          <w:tcPr>
            <w:tcW w:w="992" w:type="dxa"/>
            <w:tcMar/>
          </w:tcPr>
          <w:p w:rsidRPr="00576B43" w:rsidR="00811CCA" w:rsidP="00A2212C" w:rsidRDefault="00811CCA" w14:paraId="038E627B" w14:textId="5597BEC6">
            <w:pPr>
              <w:rPr>
                <w:rFonts w:ascii="Proxima Nova Rg" w:hAnsi="Proxima Nova Rg"/>
                <w:szCs w:val="20"/>
              </w:rPr>
            </w:pPr>
            <w:r w:rsidRPr="00576B43">
              <w:rPr>
                <w:rFonts w:ascii="Proxima Nova Rg" w:hAnsi="Proxima Nova Rg"/>
                <w:szCs w:val="20"/>
              </w:rPr>
              <w:lastRenderedPageBreak/>
              <w:t>I = 2</w:t>
            </w:r>
          </w:p>
          <w:p w:rsidRPr="00576B43" w:rsidR="00811CCA" w:rsidP="00A2212C" w:rsidRDefault="00811CCA" w14:paraId="0864C993" w14:textId="072BA6AD">
            <w:pPr>
              <w:rPr>
                <w:rFonts w:ascii="Proxima Nova Rg" w:hAnsi="Proxima Nova Rg"/>
                <w:szCs w:val="20"/>
              </w:rPr>
            </w:pPr>
            <w:r w:rsidRPr="00576B43">
              <w:rPr>
                <w:rFonts w:ascii="Proxima Nova Rg" w:hAnsi="Proxima Nova Rg"/>
                <w:szCs w:val="20"/>
              </w:rPr>
              <w:t>L = 2</w:t>
            </w:r>
          </w:p>
        </w:tc>
        <w:tc>
          <w:tcPr>
            <w:tcW w:w="1276" w:type="dxa"/>
            <w:tcMar/>
          </w:tcPr>
          <w:p w:rsidRPr="00576B43" w:rsidR="00811CCA" w:rsidP="00A2212C" w:rsidRDefault="00811CCA" w14:paraId="1D95CB6B" w14:textId="3B730561">
            <w:pPr>
              <w:rPr>
                <w:rFonts w:ascii="Proxima Nova Rg" w:hAnsi="Proxima Nova Rg"/>
                <w:b/>
                <w:szCs w:val="20"/>
              </w:rPr>
            </w:pPr>
            <w:r w:rsidRPr="00576B43">
              <w:rPr>
                <w:rFonts w:ascii="Proxima Nova Rg" w:hAnsi="Proxima Nova Rg"/>
                <w:b/>
                <w:szCs w:val="20"/>
              </w:rPr>
              <w:t>Low</w:t>
            </w:r>
          </w:p>
        </w:tc>
        <w:tc>
          <w:tcPr>
            <w:tcW w:w="4253" w:type="dxa"/>
            <w:gridSpan w:val="2"/>
            <w:tcMar/>
          </w:tcPr>
          <w:p w:rsidRPr="00576B43" w:rsidR="005F07B4" w:rsidP="002E23A2" w:rsidRDefault="00811CCA" w14:paraId="164AC476" w14:textId="77777777">
            <w:pPr>
              <w:pStyle w:val="ListParagraph"/>
              <w:numPr>
                <w:ilvl w:val="0"/>
                <w:numId w:val="38"/>
              </w:numPr>
              <w:ind w:right="360"/>
              <w:rPr>
                <w:rFonts w:ascii="Proxima Nova Rg" w:hAnsi="Proxima Nova Rg"/>
                <w:bCs/>
                <w:sz w:val="20"/>
                <w:szCs w:val="20"/>
              </w:rPr>
            </w:pPr>
            <w:r w:rsidRPr="00576B43">
              <w:rPr>
                <w:rFonts w:ascii="Proxima Nova Rg" w:hAnsi="Proxima Nova Rg"/>
                <w:bCs/>
                <w:sz w:val="20"/>
                <w:szCs w:val="20"/>
              </w:rPr>
              <w:t xml:space="preserve">There are protected areas within the project system area (e.g., Palau National Marine Sanctuary; Niue, </w:t>
            </w:r>
            <w:r w:rsidRPr="00576B43">
              <w:rPr>
                <w:rFonts w:ascii="Proxima Nova Rg" w:hAnsi="Proxima Nova Rg"/>
                <w:bCs/>
                <w:sz w:val="20"/>
                <w:szCs w:val="20"/>
              </w:rPr>
              <w:lastRenderedPageBreak/>
              <w:t xml:space="preserve">Phoenix Islands) </w:t>
            </w:r>
            <w:r w:rsidRPr="00576B43" w:rsidR="005F07B4">
              <w:rPr>
                <w:rFonts w:ascii="Proxima Nova Rg" w:hAnsi="Proxima Nova Rg"/>
                <w:bCs/>
                <w:sz w:val="20"/>
                <w:szCs w:val="20"/>
              </w:rPr>
              <w:t>and</w:t>
            </w:r>
            <w:r w:rsidRPr="00576B43">
              <w:rPr>
                <w:rFonts w:ascii="Proxima Nova Rg" w:hAnsi="Proxima Nova Rg"/>
                <w:bCs/>
                <w:sz w:val="20"/>
                <w:szCs w:val="20"/>
              </w:rPr>
              <w:t xml:space="preserve"> commercial fishing is strictly controlled or banned (no-take zones) within such areas.</w:t>
            </w:r>
            <w:r w:rsidRPr="00576B43" w:rsidR="005F07B4">
              <w:rPr>
                <w:rFonts w:ascii="Proxima Nova Rg" w:hAnsi="Proxima Nova Rg"/>
                <w:bCs/>
                <w:sz w:val="20"/>
                <w:szCs w:val="20"/>
              </w:rPr>
              <w:t xml:space="preserve"> T</w:t>
            </w:r>
            <w:r w:rsidRPr="00576B43">
              <w:rPr>
                <w:rFonts w:ascii="Proxima Nova Rg" w:hAnsi="Proxima Nova Rg"/>
                <w:bCs/>
                <w:sz w:val="20"/>
                <w:szCs w:val="20"/>
              </w:rPr>
              <w:t>here are</w:t>
            </w:r>
            <w:r w:rsidRPr="00576B43" w:rsidR="005F07B4">
              <w:rPr>
                <w:rFonts w:ascii="Proxima Nova Rg" w:hAnsi="Proxima Nova Rg"/>
                <w:bCs/>
                <w:sz w:val="20"/>
                <w:szCs w:val="20"/>
              </w:rPr>
              <w:t xml:space="preserve"> also</w:t>
            </w:r>
            <w:r w:rsidRPr="00576B43">
              <w:rPr>
                <w:rFonts w:ascii="Proxima Nova Rg" w:hAnsi="Proxima Nova Rg"/>
                <w:bCs/>
                <w:sz w:val="20"/>
                <w:szCs w:val="20"/>
              </w:rPr>
              <w:t xml:space="preserve"> a significant number of special management areas in the WCPO</w:t>
            </w:r>
            <w:r w:rsidRPr="00576B43" w:rsidR="005F07B4">
              <w:rPr>
                <w:rFonts w:ascii="Proxima Nova Rg" w:hAnsi="Proxima Nova Rg"/>
                <w:bCs/>
                <w:sz w:val="20"/>
                <w:szCs w:val="20"/>
              </w:rPr>
              <w:t xml:space="preserve">. </w:t>
            </w:r>
          </w:p>
          <w:p w:rsidRPr="00576B43" w:rsidR="00811CCA" w:rsidP="002E23A2" w:rsidRDefault="005F07B4" w14:paraId="1150610E" w14:textId="66A484D0">
            <w:pPr>
              <w:pStyle w:val="ListParagraph"/>
              <w:numPr>
                <w:ilvl w:val="0"/>
                <w:numId w:val="38"/>
              </w:numPr>
              <w:ind w:right="360"/>
              <w:rPr>
                <w:rFonts w:ascii="Proxima Nova Rg" w:hAnsi="Proxima Nova Rg"/>
                <w:bCs/>
                <w:sz w:val="20"/>
                <w:szCs w:val="20"/>
              </w:rPr>
            </w:pPr>
            <w:r w:rsidRPr="00576B43">
              <w:rPr>
                <w:rFonts w:ascii="Proxima Nova Rg" w:hAnsi="Proxima Nova Rg"/>
                <w:bCs/>
                <w:sz w:val="20"/>
                <w:szCs w:val="20"/>
              </w:rPr>
              <w:t>T</w:t>
            </w:r>
            <w:r w:rsidRPr="00576B43" w:rsidR="00811CCA">
              <w:rPr>
                <w:rFonts w:ascii="Proxima Nova Rg" w:hAnsi="Proxima Nova Rg"/>
                <w:bCs/>
                <w:sz w:val="20"/>
                <w:szCs w:val="20"/>
              </w:rPr>
              <w:t xml:space="preserve">he project will not be undertaking activities within these areas unless it related to approved scientific research by SPC. The project will be providing key support to national MCS strategies specifically designed to eliminate any inappropriate incursions or activities in these areas. The project will be providing key support to national MCS strategies specifically designed to eliminate any inappropriate incursions or activities in these areas. </w:t>
            </w:r>
          </w:p>
          <w:p w:rsidRPr="00576B43" w:rsidR="00811CCA" w:rsidP="00AD7F24" w:rsidRDefault="00811CCA" w14:paraId="55492515" w14:textId="77777777">
            <w:pPr>
              <w:pStyle w:val="ListParagraph"/>
              <w:numPr>
                <w:ilvl w:val="0"/>
                <w:numId w:val="44"/>
              </w:numPr>
              <w:rPr>
                <w:rFonts w:ascii="Proxima Nova Rg" w:hAnsi="Proxima Nova Rg"/>
                <w:sz w:val="20"/>
                <w:szCs w:val="20"/>
              </w:rPr>
            </w:pPr>
            <w:r w:rsidRPr="00576B43">
              <w:rPr>
                <w:rFonts w:ascii="Proxima Nova Rg" w:hAnsi="Proxima Nova Rg"/>
                <w:bCs/>
                <w:sz w:val="20"/>
                <w:szCs w:val="20"/>
              </w:rPr>
              <w:t xml:space="preserve">This project ensures sustainable management of Fisheries by not only safeguarding biodiversity and life-supporting capacity of water, </w:t>
            </w:r>
            <w:r w:rsidRPr="00576B43">
              <w:rPr>
                <w:rFonts w:ascii="Proxima Nova Rg" w:hAnsi="Proxima Nova Rg"/>
                <w:sz w:val="20"/>
                <w:szCs w:val="20"/>
              </w:rPr>
              <w:t xml:space="preserve">but also ensuring that all relevant stakeholders are properly consulted including women, </w:t>
            </w:r>
            <w:proofErr w:type="gramStart"/>
            <w:r w:rsidRPr="00576B43">
              <w:rPr>
                <w:rFonts w:ascii="Proxima Nova Rg" w:hAnsi="Proxima Nova Rg"/>
                <w:sz w:val="20"/>
                <w:szCs w:val="20"/>
              </w:rPr>
              <w:t>men</w:t>
            </w:r>
            <w:proofErr w:type="gramEnd"/>
            <w:r w:rsidRPr="00576B43">
              <w:rPr>
                <w:rFonts w:ascii="Proxima Nova Rg" w:hAnsi="Proxima Nova Rg"/>
                <w:sz w:val="20"/>
                <w:szCs w:val="20"/>
              </w:rPr>
              <w:t xml:space="preserve"> and that Free Participatory Informed Consent (FPIC) is implemented among Indigenous Peoples. This will ensure that all relevant stakeholders equally participate in development and that associated benefits are shared equitably.</w:t>
            </w:r>
          </w:p>
          <w:p w:rsidRPr="00576B43" w:rsidR="00811CCA" w:rsidP="008E79ED" w:rsidRDefault="00811CCA" w14:paraId="16A9987F" w14:textId="28AB78E1">
            <w:pPr>
              <w:pStyle w:val="ListParagraph"/>
              <w:numPr>
                <w:ilvl w:val="0"/>
                <w:numId w:val="44"/>
              </w:numPr>
              <w:rPr>
                <w:rFonts w:ascii="Proxima Nova Rg" w:hAnsi="Proxima Nova Rg"/>
                <w:sz w:val="20"/>
                <w:szCs w:val="20"/>
              </w:rPr>
            </w:pPr>
            <w:r w:rsidRPr="00576B43">
              <w:rPr>
                <w:rFonts w:ascii="Proxima Nova Rg" w:hAnsi="Proxima Nova Rg"/>
                <w:bCs/>
                <w:sz w:val="20"/>
                <w:szCs w:val="20"/>
              </w:rPr>
              <w:t>At the national level, nearshore and coastal fisheries resources in FFA member countries are strongly supported by community level management processes in which local community management areas are promoted and supported. This ensures full community engagement in resource management.</w:t>
            </w:r>
          </w:p>
        </w:tc>
        <w:tc>
          <w:tcPr>
            <w:tcW w:w="4395" w:type="dxa"/>
            <w:tcMar/>
          </w:tcPr>
          <w:p w:rsidRPr="00576B43" w:rsidR="00811CCA" w:rsidP="009B2B57" w:rsidRDefault="00811CCA" w14:paraId="034C04B3" w14:textId="6505B996">
            <w:pPr>
              <w:rPr>
                <w:rFonts w:ascii="Proxima Nova Rg" w:hAnsi="Proxima Nova Rg"/>
                <w:szCs w:val="20"/>
              </w:rPr>
            </w:pPr>
          </w:p>
        </w:tc>
      </w:tr>
      <w:tr w:rsidRPr="00576B43" w:rsidR="00811CCA" w:rsidTr="3DD1A756" w14:paraId="71EA070C" w14:textId="001BEFFA">
        <w:tc>
          <w:tcPr>
            <w:tcW w:w="3113" w:type="dxa"/>
            <w:tcMar/>
            <w:vAlign w:val="center"/>
          </w:tcPr>
          <w:p w:rsidRPr="00576B43" w:rsidR="00811CCA" w:rsidP="00342848" w:rsidRDefault="00811CCA" w14:paraId="05A6DD2C" w14:textId="012D85C8">
            <w:pPr>
              <w:jc w:val="left"/>
              <w:rPr>
                <w:rFonts w:ascii="Proxima Nova Rg" w:hAnsi="Proxima Nova Rg"/>
                <w:szCs w:val="20"/>
              </w:rPr>
            </w:pPr>
            <w:r w:rsidRPr="00576B43">
              <w:rPr>
                <w:rFonts w:ascii="Proxima Nova Rg" w:hAnsi="Proxima Nova Rg"/>
                <w:szCs w:val="20"/>
              </w:rPr>
              <w:t xml:space="preserve">Risk 3: During project implementation/management </w:t>
            </w:r>
            <w:r w:rsidRPr="00576B43">
              <w:rPr>
                <w:rFonts w:ascii="Proxima Nova Rg" w:hAnsi="Proxima Nova Rg"/>
                <w:szCs w:val="20"/>
              </w:rPr>
              <w:lastRenderedPageBreak/>
              <w:t xml:space="preserve">there is a potential risk </w:t>
            </w:r>
            <w:proofErr w:type="gramStart"/>
            <w:r w:rsidRPr="00576B43">
              <w:rPr>
                <w:rFonts w:ascii="Proxima Nova Rg" w:hAnsi="Proxima Nova Rg"/>
                <w:szCs w:val="20"/>
              </w:rPr>
              <w:t>of  overexploitation</w:t>
            </w:r>
            <w:proofErr w:type="gramEnd"/>
            <w:r w:rsidRPr="00576B43">
              <w:rPr>
                <w:rFonts w:ascii="Proxima Nova Rg" w:hAnsi="Proxima Nova Rg"/>
                <w:szCs w:val="20"/>
              </w:rPr>
              <w:t xml:space="preserve"> of the </w:t>
            </w:r>
            <w:r w:rsidRPr="00576B43" w:rsidR="00CA0C18">
              <w:rPr>
                <w:rFonts w:ascii="Proxima Nova Rg" w:hAnsi="Proxima Nova Rg"/>
                <w:szCs w:val="20"/>
              </w:rPr>
              <w:t>m</w:t>
            </w:r>
            <w:r w:rsidRPr="00576B43" w:rsidR="00267C6A">
              <w:rPr>
                <w:rFonts w:ascii="Proxima Nova Rg" w:hAnsi="Proxima Nova Rg"/>
                <w:szCs w:val="20"/>
              </w:rPr>
              <w:t>arine</w:t>
            </w:r>
            <w:r w:rsidRPr="00576B43">
              <w:rPr>
                <w:rFonts w:ascii="Proxima Nova Rg" w:hAnsi="Proxima Nova Rg"/>
                <w:szCs w:val="20"/>
              </w:rPr>
              <w:t xml:space="preserve"> resources</w:t>
            </w:r>
            <w:r w:rsidRPr="00576B43" w:rsidR="007F241C">
              <w:rPr>
                <w:rFonts w:ascii="Proxima Nova Rg" w:hAnsi="Proxima Nova Rg"/>
                <w:szCs w:val="20"/>
              </w:rPr>
              <w:t xml:space="preserve"> </w:t>
            </w:r>
            <w:r w:rsidRPr="00576B43" w:rsidR="004D1E82">
              <w:rPr>
                <w:rFonts w:ascii="Proxima Nova Rg" w:hAnsi="Proxima Nova Rg"/>
                <w:szCs w:val="20"/>
              </w:rPr>
              <w:t>particularly</w:t>
            </w:r>
            <w:r w:rsidRPr="00576B43" w:rsidR="007F241C">
              <w:rPr>
                <w:rFonts w:ascii="Proxima Nova Rg" w:hAnsi="Proxima Nova Rg"/>
                <w:szCs w:val="20"/>
              </w:rPr>
              <w:t xml:space="preserve"> non-target species harm</w:t>
            </w:r>
            <w:r w:rsidRPr="00576B43" w:rsidR="008F2305">
              <w:rPr>
                <w:rFonts w:ascii="Proxima Nova Rg" w:hAnsi="Proxima Nova Rg"/>
                <w:szCs w:val="20"/>
              </w:rPr>
              <w:t>ed</w:t>
            </w:r>
            <w:r w:rsidRPr="00576B43" w:rsidR="007F241C">
              <w:rPr>
                <w:rFonts w:ascii="Proxima Nova Rg" w:hAnsi="Proxima Nova Rg"/>
                <w:szCs w:val="20"/>
              </w:rPr>
              <w:t xml:space="preserve"> by </w:t>
            </w:r>
            <w:r w:rsidRPr="00576B43" w:rsidR="004D1E82">
              <w:rPr>
                <w:rFonts w:ascii="Proxima Nova Rg" w:hAnsi="Proxima Nova Rg"/>
                <w:szCs w:val="20"/>
              </w:rPr>
              <w:t>tuna-</w:t>
            </w:r>
            <w:r w:rsidRPr="00576B43" w:rsidR="007F241C">
              <w:rPr>
                <w:rFonts w:ascii="Proxima Nova Rg" w:hAnsi="Proxima Nova Rg"/>
                <w:szCs w:val="20"/>
              </w:rPr>
              <w:t>fishing</w:t>
            </w:r>
            <w:r w:rsidRPr="00576B43">
              <w:rPr>
                <w:rFonts w:ascii="Proxima Nova Rg" w:hAnsi="Proxima Nova Rg"/>
                <w:szCs w:val="20"/>
              </w:rPr>
              <w:t>.</w:t>
            </w:r>
          </w:p>
          <w:p w:rsidRPr="00576B43" w:rsidR="00811CCA" w:rsidP="00342848" w:rsidRDefault="00811CCA" w14:paraId="727EF7BF" w14:textId="77777777">
            <w:pPr>
              <w:jc w:val="left"/>
              <w:rPr>
                <w:rFonts w:ascii="Proxima Nova Rg" w:hAnsi="Proxima Nova Rg"/>
                <w:szCs w:val="20"/>
              </w:rPr>
            </w:pPr>
          </w:p>
          <w:p w:rsidRPr="00576B43" w:rsidR="00811CCA" w:rsidP="00342848" w:rsidRDefault="00811CCA" w14:paraId="650305BE" w14:textId="5A65DE25">
            <w:pPr>
              <w:jc w:val="left"/>
              <w:rPr>
                <w:rFonts w:ascii="Proxima Nova Rg" w:hAnsi="Proxima Nova Rg"/>
                <w:szCs w:val="20"/>
              </w:rPr>
            </w:pPr>
            <w:r w:rsidRPr="00576B43">
              <w:rPr>
                <w:rFonts w:ascii="Proxima Nova Rg" w:hAnsi="Proxima Nova Rg"/>
                <w:szCs w:val="20"/>
              </w:rPr>
              <w:t>Standard 1: 1.3; 1.13;</w:t>
            </w:r>
            <w:r w:rsidRPr="00576B43" w:rsidR="00613D0B">
              <w:rPr>
                <w:rFonts w:ascii="Proxima Nova Rg" w:hAnsi="Proxima Nova Rg"/>
                <w:bCs/>
                <w:szCs w:val="20"/>
              </w:rPr>
              <w:t>1.10</w:t>
            </w:r>
          </w:p>
          <w:p w:rsidRPr="00576B43" w:rsidR="00811CCA" w:rsidP="00342848" w:rsidRDefault="00811CCA" w14:paraId="7E54765B" w14:textId="4F235830">
            <w:pPr>
              <w:jc w:val="left"/>
              <w:rPr>
                <w:rFonts w:ascii="Proxima Nova Rg" w:hAnsi="Proxima Nova Rg"/>
                <w:szCs w:val="20"/>
              </w:rPr>
            </w:pPr>
          </w:p>
        </w:tc>
        <w:tc>
          <w:tcPr>
            <w:tcW w:w="992" w:type="dxa"/>
            <w:tcMar/>
          </w:tcPr>
          <w:p w:rsidRPr="00576B43" w:rsidR="00811CCA" w:rsidP="002802AC" w:rsidRDefault="00811CCA" w14:paraId="094D6CE2" w14:textId="11082642">
            <w:pPr>
              <w:jc w:val="left"/>
              <w:rPr>
                <w:rFonts w:ascii="Proxima Nova Rg" w:hAnsi="Proxima Nova Rg"/>
                <w:szCs w:val="20"/>
              </w:rPr>
            </w:pPr>
            <w:r w:rsidRPr="00576B43">
              <w:rPr>
                <w:rFonts w:ascii="Proxima Nova Rg" w:hAnsi="Proxima Nova Rg"/>
                <w:szCs w:val="20"/>
              </w:rPr>
              <w:lastRenderedPageBreak/>
              <w:t xml:space="preserve">I = </w:t>
            </w:r>
            <w:r w:rsidRPr="00576B43" w:rsidR="000D4D82">
              <w:rPr>
                <w:rFonts w:ascii="Proxima Nova Rg" w:hAnsi="Proxima Nova Rg"/>
                <w:szCs w:val="20"/>
              </w:rPr>
              <w:t>2</w:t>
            </w:r>
            <w:r w:rsidRPr="00576B43">
              <w:rPr>
                <w:rFonts w:ascii="Proxima Nova Rg" w:hAnsi="Proxima Nova Rg"/>
                <w:szCs w:val="20"/>
              </w:rPr>
              <w:br/>
            </w:r>
            <w:r w:rsidRPr="00576B43">
              <w:rPr>
                <w:rFonts w:ascii="Proxima Nova Rg" w:hAnsi="Proxima Nova Rg"/>
                <w:szCs w:val="20"/>
              </w:rPr>
              <w:t>L = 2</w:t>
            </w:r>
          </w:p>
        </w:tc>
        <w:tc>
          <w:tcPr>
            <w:tcW w:w="1276" w:type="dxa"/>
            <w:tcMar/>
          </w:tcPr>
          <w:p w:rsidRPr="00576B43" w:rsidR="00811CCA" w:rsidP="00A2212C" w:rsidRDefault="00811CCA" w14:paraId="7A56DC43" w14:textId="62246E75">
            <w:pPr>
              <w:rPr>
                <w:rFonts w:ascii="Proxima Nova Rg" w:hAnsi="Proxima Nova Rg"/>
                <w:b/>
                <w:szCs w:val="20"/>
              </w:rPr>
            </w:pPr>
            <w:r w:rsidRPr="00576B43">
              <w:rPr>
                <w:rFonts w:ascii="Proxima Nova Rg" w:hAnsi="Proxima Nova Rg"/>
                <w:b/>
                <w:szCs w:val="20"/>
              </w:rPr>
              <w:t>Low</w:t>
            </w:r>
          </w:p>
        </w:tc>
        <w:tc>
          <w:tcPr>
            <w:tcW w:w="4253" w:type="dxa"/>
            <w:gridSpan w:val="2"/>
            <w:tcMar/>
          </w:tcPr>
          <w:p w:rsidRPr="00576B43" w:rsidR="00673070" w:rsidP="00B84E8F" w:rsidRDefault="00847663" w14:paraId="48954B98" w14:textId="1595C29E">
            <w:pPr>
              <w:pStyle w:val="ListParagraph"/>
              <w:numPr>
                <w:ilvl w:val="0"/>
                <w:numId w:val="38"/>
              </w:numPr>
              <w:rPr>
                <w:rFonts w:ascii="Proxima Nova Rg" w:hAnsi="Proxima Nova Rg"/>
                <w:sz w:val="20"/>
                <w:szCs w:val="20"/>
              </w:rPr>
            </w:pPr>
            <w:r w:rsidRPr="00576B43">
              <w:rPr>
                <w:rFonts w:ascii="Proxima Nova Rg" w:hAnsi="Proxima Nova Rg"/>
                <w:sz w:val="20"/>
                <w:szCs w:val="20"/>
              </w:rPr>
              <w:t xml:space="preserve">Mitigating </w:t>
            </w:r>
            <w:r w:rsidRPr="00576B43" w:rsidR="00EB2F81">
              <w:rPr>
                <w:rFonts w:ascii="Proxima Nova Rg" w:hAnsi="Proxima Nova Rg"/>
                <w:sz w:val="20"/>
                <w:szCs w:val="20"/>
              </w:rPr>
              <w:t>this risk is a core objective of the project.</w:t>
            </w:r>
            <w:r w:rsidRPr="00576B43" w:rsidR="00B84E8F">
              <w:rPr>
                <w:rFonts w:ascii="Proxima Nova Rg" w:hAnsi="Proxima Nova Rg"/>
                <w:sz w:val="20"/>
                <w:szCs w:val="20"/>
              </w:rPr>
              <w:t xml:space="preserve"> </w:t>
            </w:r>
            <w:r w:rsidRPr="00576B43" w:rsidR="00B23BC6">
              <w:rPr>
                <w:rFonts w:ascii="Proxima Nova Rg" w:hAnsi="Proxima Nova Rg"/>
                <w:sz w:val="20"/>
                <w:szCs w:val="20"/>
              </w:rPr>
              <w:t>If the</w:t>
            </w:r>
            <w:r w:rsidRPr="00576B43" w:rsidR="00B84E8F">
              <w:rPr>
                <w:rFonts w:ascii="Proxima Nova Rg" w:hAnsi="Proxima Nova Rg"/>
                <w:sz w:val="20"/>
                <w:szCs w:val="20"/>
              </w:rPr>
              <w:t xml:space="preserve"> </w:t>
            </w:r>
            <w:r w:rsidRPr="00576B43" w:rsidR="005C5242">
              <w:rPr>
                <w:rFonts w:ascii="Proxima Nova Rg" w:hAnsi="Proxima Nova Rg"/>
                <w:sz w:val="20"/>
                <w:szCs w:val="20"/>
              </w:rPr>
              <w:t xml:space="preserve">consequences </w:t>
            </w:r>
            <w:r w:rsidRPr="00576B43" w:rsidR="00B84E8F">
              <w:rPr>
                <w:rFonts w:ascii="Proxima Nova Rg" w:hAnsi="Proxima Nova Rg"/>
                <w:sz w:val="20"/>
                <w:szCs w:val="20"/>
              </w:rPr>
              <w:t xml:space="preserve">of Tuna </w:t>
            </w:r>
            <w:r w:rsidRPr="00576B43" w:rsidR="00B84E8F">
              <w:rPr>
                <w:rFonts w:ascii="Proxima Nova Rg" w:hAnsi="Proxima Nova Rg"/>
                <w:sz w:val="20"/>
                <w:szCs w:val="20"/>
              </w:rPr>
              <w:lastRenderedPageBreak/>
              <w:t xml:space="preserve">fishing, whether through purse-seine or long-line methods causes significant damage to other aquatic lie such as sea birds, sharks and turtles </w:t>
            </w:r>
            <w:r w:rsidRPr="00576B43" w:rsidR="005C5242">
              <w:rPr>
                <w:rFonts w:ascii="Proxima Nova Rg" w:hAnsi="Proxima Nova Rg"/>
                <w:sz w:val="20"/>
                <w:szCs w:val="20"/>
              </w:rPr>
              <w:t xml:space="preserve">are not managed </w:t>
            </w:r>
            <w:r w:rsidRPr="00576B43" w:rsidR="001528FC">
              <w:rPr>
                <w:rFonts w:ascii="Proxima Nova Rg" w:hAnsi="Proxima Nova Rg"/>
                <w:sz w:val="20"/>
                <w:szCs w:val="20"/>
              </w:rPr>
              <w:t>adequately,</w:t>
            </w:r>
            <w:r w:rsidRPr="00576B43" w:rsidR="005C5242">
              <w:rPr>
                <w:rFonts w:ascii="Proxima Nova Rg" w:hAnsi="Proxima Nova Rg"/>
                <w:sz w:val="20"/>
                <w:szCs w:val="20"/>
              </w:rPr>
              <w:t xml:space="preserve"> they can</w:t>
            </w:r>
            <w:r w:rsidRPr="00576B43" w:rsidR="00801E04">
              <w:rPr>
                <w:rFonts w:ascii="Proxima Nova Rg" w:hAnsi="Proxima Nova Rg"/>
                <w:sz w:val="20"/>
                <w:szCs w:val="20"/>
              </w:rPr>
              <w:t xml:space="preserve"> directly</w:t>
            </w:r>
            <w:r w:rsidRPr="00576B43" w:rsidR="005C5242">
              <w:rPr>
                <w:rFonts w:ascii="Proxima Nova Rg" w:hAnsi="Proxima Nova Rg"/>
                <w:sz w:val="20"/>
                <w:szCs w:val="20"/>
              </w:rPr>
              <w:t xml:space="preserve"> </w:t>
            </w:r>
            <w:r w:rsidRPr="00576B43" w:rsidR="00801E04">
              <w:rPr>
                <w:rFonts w:ascii="Proxima Nova Rg" w:hAnsi="Proxima Nova Rg"/>
                <w:sz w:val="20"/>
                <w:szCs w:val="20"/>
              </w:rPr>
              <w:t>contribute</w:t>
            </w:r>
            <w:r w:rsidRPr="00576B43" w:rsidR="00C54ADC">
              <w:rPr>
                <w:rFonts w:ascii="Proxima Nova Rg" w:hAnsi="Proxima Nova Rg"/>
                <w:sz w:val="20"/>
                <w:szCs w:val="20"/>
              </w:rPr>
              <w:t xml:space="preserve"> to loss of </w:t>
            </w:r>
            <w:r w:rsidRPr="00576B43" w:rsidR="00801E04">
              <w:rPr>
                <w:rFonts w:ascii="Proxima Nova Rg" w:hAnsi="Proxima Nova Rg"/>
                <w:sz w:val="20"/>
                <w:szCs w:val="20"/>
              </w:rPr>
              <w:t>biodiversity</w:t>
            </w:r>
            <w:r w:rsidRPr="00576B43" w:rsidR="00C54ADC">
              <w:rPr>
                <w:rFonts w:ascii="Proxima Nova Rg" w:hAnsi="Proxima Nova Rg"/>
                <w:sz w:val="20"/>
                <w:szCs w:val="20"/>
              </w:rPr>
              <w:t xml:space="preserve">. </w:t>
            </w:r>
          </w:p>
          <w:p w:rsidRPr="00576B43" w:rsidR="00811CCA" w:rsidP="00B84E8F" w:rsidRDefault="00811CCA" w14:paraId="44E7B7CE" w14:textId="66CA492F">
            <w:pPr>
              <w:pStyle w:val="ListParagraph"/>
              <w:numPr>
                <w:ilvl w:val="0"/>
                <w:numId w:val="38"/>
              </w:numPr>
              <w:rPr>
                <w:rFonts w:ascii="Proxima Nova Rg" w:hAnsi="Proxima Nova Rg"/>
                <w:sz w:val="20"/>
                <w:szCs w:val="20"/>
              </w:rPr>
            </w:pPr>
            <w:r w:rsidRPr="00576B43">
              <w:rPr>
                <w:rFonts w:ascii="Proxima Nova Rg" w:hAnsi="Proxima Nova Rg"/>
                <w:sz w:val="20"/>
                <w:szCs w:val="20"/>
              </w:rPr>
              <w:t xml:space="preserve">If the fishery of the main Tuna target stocks were to </w:t>
            </w:r>
            <w:r w:rsidRPr="00576B43" w:rsidR="00812CA9">
              <w:rPr>
                <w:rFonts w:ascii="Proxima Nova Rg" w:hAnsi="Proxima Nova Rg"/>
                <w:sz w:val="20"/>
                <w:szCs w:val="20"/>
              </w:rPr>
              <w:t xml:space="preserve">become </w:t>
            </w:r>
            <w:r w:rsidRPr="00576B43">
              <w:rPr>
                <w:rFonts w:ascii="Proxima Nova Rg" w:hAnsi="Proxima Nova Rg"/>
                <w:sz w:val="20"/>
                <w:szCs w:val="20"/>
              </w:rPr>
              <w:t xml:space="preserve">‘unsustainable’ this would threaten the long-term effective management of these migratory species; have significant negative impacts on the socioeconomic well-being of the PICS (as well as the other fishing nations) </w:t>
            </w:r>
            <w:proofErr w:type="gramStart"/>
            <w:r w:rsidRPr="00576B43">
              <w:rPr>
                <w:rFonts w:ascii="Proxima Nova Rg" w:hAnsi="Proxima Nova Rg"/>
                <w:sz w:val="20"/>
                <w:szCs w:val="20"/>
              </w:rPr>
              <w:t>and;</w:t>
            </w:r>
            <w:proofErr w:type="gramEnd"/>
            <w:r w:rsidRPr="00576B43">
              <w:rPr>
                <w:rFonts w:ascii="Proxima Nova Rg" w:hAnsi="Proxima Nova Rg"/>
                <w:sz w:val="20"/>
                <w:szCs w:val="20"/>
              </w:rPr>
              <w:t xml:space="preserve"> potentially create irreversible harm to the overall ecosystem though knock-on effects.</w:t>
            </w:r>
            <w:r w:rsidRPr="00576B43" w:rsidR="00B84E8F">
              <w:rPr>
                <w:rFonts w:ascii="Proxima Nova Rg" w:hAnsi="Proxima Nova Rg"/>
                <w:sz w:val="20"/>
                <w:szCs w:val="20"/>
              </w:rPr>
              <w:t xml:space="preserve"> </w:t>
            </w:r>
            <w:r w:rsidRPr="00576B43">
              <w:rPr>
                <w:rFonts w:ascii="Proxima Nova Rg" w:hAnsi="Proxima Nova Rg"/>
                <w:sz w:val="20"/>
                <w:szCs w:val="20"/>
              </w:rPr>
              <w:t>However, the probability of this happening is low. Additionally, the FFA and member states will be operating within the context of the WCPF convention rendering risks triggered under Standard 1 to be categorised as low. Moreover, the project supports SPC work on fisheries stock assessments and monitoring and WCPFC management processes.</w:t>
            </w:r>
          </w:p>
          <w:p w:rsidRPr="00576B43" w:rsidR="00811CCA" w:rsidP="008E79ED" w:rsidRDefault="00811CCA" w14:paraId="714CDF16" w14:textId="14D5850E">
            <w:pPr>
              <w:pStyle w:val="ListParagraph"/>
              <w:numPr>
                <w:ilvl w:val="0"/>
                <w:numId w:val="38"/>
              </w:numPr>
              <w:rPr>
                <w:rFonts w:ascii="Proxima Nova Rg" w:hAnsi="Proxima Nova Rg"/>
                <w:sz w:val="20"/>
                <w:szCs w:val="20"/>
              </w:rPr>
            </w:pPr>
            <w:r w:rsidRPr="00576B43">
              <w:rPr>
                <w:rFonts w:ascii="Proxima Nova Rg" w:hAnsi="Proxima Nova Rg"/>
                <w:sz w:val="20"/>
                <w:szCs w:val="20"/>
              </w:rPr>
              <w:t xml:space="preserve">The project will also support key FFA fisheries management consultative processes via the annual Management Options Consultation process and the whole project is about sustainable fisheries and ensuring sound management in support of these.  </w:t>
            </w:r>
          </w:p>
        </w:tc>
        <w:tc>
          <w:tcPr>
            <w:tcW w:w="4395" w:type="dxa"/>
            <w:tcMar/>
          </w:tcPr>
          <w:p w:rsidRPr="00576B43" w:rsidR="00811CCA" w:rsidP="004E5DBD" w:rsidRDefault="00811CCA" w14:paraId="2D174CCC" w14:textId="32937DE0">
            <w:pPr>
              <w:pStyle w:val="ListParagraph"/>
              <w:numPr>
                <w:ilvl w:val="0"/>
                <w:numId w:val="38"/>
              </w:numPr>
              <w:ind w:left="329" w:hanging="329"/>
              <w:rPr>
                <w:rFonts w:ascii="Proxima Nova Rg" w:hAnsi="Proxima Nova Rg"/>
                <w:sz w:val="20"/>
                <w:szCs w:val="20"/>
              </w:rPr>
            </w:pPr>
          </w:p>
        </w:tc>
      </w:tr>
      <w:tr w:rsidRPr="00576B43" w:rsidR="00811CCA" w:rsidTr="3DD1A756" w14:paraId="612620CC" w14:textId="7608D19B">
        <w:tc>
          <w:tcPr>
            <w:tcW w:w="3113" w:type="dxa"/>
            <w:tcMar/>
            <w:vAlign w:val="center"/>
          </w:tcPr>
          <w:p w:rsidRPr="00576B43" w:rsidR="00811CCA" w:rsidP="00342848" w:rsidRDefault="00811CCA" w14:paraId="55CFB064" w14:textId="639E64D1">
            <w:pPr>
              <w:spacing w:after="0"/>
              <w:jc w:val="left"/>
              <w:rPr>
                <w:rFonts w:ascii="Proxima Nova Rg" w:hAnsi="Proxima Nova Rg"/>
                <w:szCs w:val="20"/>
              </w:rPr>
            </w:pPr>
            <w:r w:rsidRPr="00576B43">
              <w:rPr>
                <w:rFonts w:ascii="Proxima Nova Rg" w:hAnsi="Proxima Nova Rg"/>
                <w:szCs w:val="20"/>
              </w:rPr>
              <w:t>Risk 4: Fishing activities and livelihood activities managed by F</w:t>
            </w:r>
            <w:r w:rsidRPr="00576B43" w:rsidR="000E5CA1">
              <w:rPr>
                <w:rFonts w:ascii="Proxima Nova Rg" w:hAnsi="Proxima Nova Rg"/>
                <w:szCs w:val="20"/>
              </w:rPr>
              <w:t>F</w:t>
            </w:r>
            <w:r w:rsidRPr="00576B43">
              <w:rPr>
                <w:rFonts w:ascii="Proxima Nova Rg" w:hAnsi="Proxima Nova Rg"/>
                <w:szCs w:val="20"/>
              </w:rPr>
              <w:t xml:space="preserve">A and implemented near/on shores could potentially cause/lead to economic </w:t>
            </w:r>
            <w:r w:rsidRPr="00576B43" w:rsidR="0000294F">
              <w:rPr>
                <w:rFonts w:ascii="Proxima Nova Rg" w:hAnsi="Proxima Nova Rg"/>
                <w:szCs w:val="20"/>
              </w:rPr>
              <w:t>change</w:t>
            </w:r>
            <w:r w:rsidRPr="00576B43" w:rsidR="009200E9">
              <w:rPr>
                <w:rFonts w:ascii="Proxima Nova Rg" w:hAnsi="Proxima Nova Rg"/>
                <w:szCs w:val="20"/>
              </w:rPr>
              <w:t>s</w:t>
            </w:r>
            <w:r w:rsidRPr="00576B43">
              <w:rPr>
                <w:rFonts w:ascii="Proxima Nova Rg" w:hAnsi="Proxima Nova Rg"/>
                <w:szCs w:val="20"/>
              </w:rPr>
              <w:t xml:space="preserve"> within the local community and indigenous peoples whose livelihoods rely on fishing/fisheries. </w:t>
            </w:r>
          </w:p>
          <w:p w:rsidRPr="00576B43" w:rsidR="00811CCA" w:rsidP="00342848" w:rsidRDefault="00811CCA" w14:paraId="1022BE8B" w14:textId="77777777">
            <w:pPr>
              <w:spacing w:after="0"/>
              <w:jc w:val="left"/>
              <w:rPr>
                <w:rFonts w:ascii="Proxima Nova Rg" w:hAnsi="Proxima Nova Rg"/>
                <w:szCs w:val="20"/>
              </w:rPr>
            </w:pPr>
          </w:p>
          <w:p w:rsidRPr="00576B43" w:rsidR="00811CCA" w:rsidP="00342848" w:rsidRDefault="00811CCA" w14:paraId="4E83A02C" w14:textId="5E950583">
            <w:pPr>
              <w:spacing w:after="0"/>
              <w:jc w:val="left"/>
              <w:rPr>
                <w:rFonts w:ascii="Proxima Nova Rg" w:hAnsi="Proxima Nova Rg"/>
                <w:szCs w:val="20"/>
              </w:rPr>
            </w:pPr>
            <w:r w:rsidRPr="00576B43">
              <w:rPr>
                <w:rFonts w:ascii="Proxima Nova Rg" w:hAnsi="Proxima Nova Rg"/>
                <w:szCs w:val="20"/>
              </w:rPr>
              <w:t>Standard 5: 5.2</w:t>
            </w:r>
          </w:p>
        </w:tc>
        <w:tc>
          <w:tcPr>
            <w:tcW w:w="992" w:type="dxa"/>
            <w:tcMar/>
          </w:tcPr>
          <w:p w:rsidRPr="00576B43" w:rsidR="00811CCA" w:rsidP="00AD7F24" w:rsidRDefault="00811CCA" w14:paraId="0E5C619D" w14:textId="77777777">
            <w:pPr>
              <w:spacing w:after="0"/>
              <w:rPr>
                <w:rFonts w:ascii="Proxima Nova Rg" w:hAnsi="Proxima Nova Rg"/>
                <w:szCs w:val="20"/>
              </w:rPr>
            </w:pPr>
            <w:r w:rsidRPr="00576B43">
              <w:rPr>
                <w:rFonts w:ascii="Proxima Nova Rg" w:hAnsi="Proxima Nova Rg"/>
                <w:szCs w:val="20"/>
              </w:rPr>
              <w:lastRenderedPageBreak/>
              <w:t>L=2</w:t>
            </w:r>
          </w:p>
          <w:p w:rsidRPr="00576B43" w:rsidR="00811CCA" w:rsidP="00AD7F24" w:rsidRDefault="00811CCA" w14:paraId="2AA4987E" w14:textId="1B8799AC">
            <w:pPr>
              <w:rPr>
                <w:rFonts w:ascii="Proxima Nova Rg" w:hAnsi="Proxima Nova Rg"/>
                <w:szCs w:val="20"/>
              </w:rPr>
            </w:pPr>
            <w:r w:rsidRPr="00576B43">
              <w:rPr>
                <w:rFonts w:ascii="Proxima Nova Rg" w:hAnsi="Proxima Nova Rg"/>
                <w:szCs w:val="20"/>
              </w:rPr>
              <w:t>I=2</w:t>
            </w:r>
          </w:p>
        </w:tc>
        <w:tc>
          <w:tcPr>
            <w:tcW w:w="1276" w:type="dxa"/>
            <w:tcMar/>
          </w:tcPr>
          <w:p w:rsidRPr="00576B43" w:rsidR="00811CCA" w:rsidP="00A2212C" w:rsidRDefault="00811CCA" w14:paraId="077AF1D1" w14:textId="0E8DC50B">
            <w:pPr>
              <w:rPr>
                <w:rFonts w:ascii="Proxima Nova Rg" w:hAnsi="Proxima Nova Rg"/>
                <w:b/>
                <w:szCs w:val="20"/>
              </w:rPr>
            </w:pPr>
            <w:r w:rsidRPr="00576B43">
              <w:rPr>
                <w:rFonts w:ascii="Proxima Nova Rg" w:hAnsi="Proxima Nova Rg"/>
                <w:b/>
                <w:szCs w:val="20"/>
              </w:rPr>
              <w:t>Low</w:t>
            </w:r>
          </w:p>
        </w:tc>
        <w:tc>
          <w:tcPr>
            <w:tcW w:w="4253" w:type="dxa"/>
            <w:gridSpan w:val="2"/>
            <w:tcMar/>
          </w:tcPr>
          <w:p w:rsidRPr="00576B43" w:rsidR="00811CCA" w:rsidP="00AD7F24" w:rsidRDefault="00811CCA" w14:paraId="129BA2D0" w14:textId="6BA27848">
            <w:pPr>
              <w:spacing w:after="0"/>
              <w:rPr>
                <w:rFonts w:ascii="Proxima Nova Rg" w:hAnsi="Proxima Nova Rg"/>
                <w:bCs/>
                <w:szCs w:val="20"/>
              </w:rPr>
            </w:pPr>
            <w:r w:rsidRPr="00576B43">
              <w:rPr>
                <w:rFonts w:ascii="Proxima Nova Rg" w:hAnsi="Proxima Nova Rg"/>
                <w:szCs w:val="20"/>
              </w:rPr>
              <w:t>The likelihood of this happening is greatly reduced when considering the specific Outputs and associated activities that are being addressed through the Project to ensure as much benefit as possible goes to the Pacific SIDS whose waters are being fished. Food security is a wider issue that goes beyond migratory tuna as is related to over-fishing of coastal fisheries.</w:t>
            </w:r>
          </w:p>
        </w:tc>
        <w:tc>
          <w:tcPr>
            <w:tcW w:w="4395" w:type="dxa"/>
            <w:tcMar/>
          </w:tcPr>
          <w:p w:rsidRPr="00576B43" w:rsidR="00811CCA" w:rsidP="008E79ED" w:rsidRDefault="00811CCA" w14:paraId="77C1CEC4" w14:textId="7BA9FC31">
            <w:pPr>
              <w:rPr>
                <w:rFonts w:ascii="Proxima Nova Rg" w:hAnsi="Proxima Nova Rg"/>
                <w:bCs/>
                <w:szCs w:val="20"/>
              </w:rPr>
            </w:pPr>
            <w:r w:rsidRPr="00576B43">
              <w:rPr>
                <w:rFonts w:ascii="Proxima Nova Rg" w:hAnsi="Proxima Nova Rg"/>
                <w:szCs w:val="20"/>
              </w:rPr>
              <w:t xml:space="preserve"> </w:t>
            </w:r>
          </w:p>
        </w:tc>
      </w:tr>
      <w:tr w:rsidRPr="00576B43" w:rsidR="00811CCA" w:rsidTr="3DD1A756" w14:paraId="4719A0FC" w14:textId="752D2932">
        <w:tc>
          <w:tcPr>
            <w:tcW w:w="3113" w:type="dxa"/>
            <w:tcMar/>
            <w:vAlign w:val="center"/>
          </w:tcPr>
          <w:p w:rsidRPr="00576B43" w:rsidR="00811CCA" w:rsidP="00917BA5" w:rsidRDefault="00811CCA" w14:paraId="40A9CDF8" w14:textId="3032D0AB">
            <w:pPr>
              <w:jc w:val="left"/>
              <w:rPr>
                <w:rFonts w:ascii="Proxima Nova Rg" w:hAnsi="Proxima Nova Rg"/>
                <w:szCs w:val="20"/>
              </w:rPr>
            </w:pPr>
            <w:r w:rsidRPr="00576B43">
              <w:rPr>
                <w:rFonts w:ascii="Proxima Nova Rg" w:hAnsi="Proxima Nova Rg"/>
                <w:szCs w:val="20"/>
              </w:rPr>
              <w:t xml:space="preserve">Risk 5: There is the possibility that the project will experience ineffective or incomplete stakeholder engagement with relevant stakeholders including the local communities including Indigenous communities and women. </w:t>
            </w:r>
          </w:p>
          <w:p w:rsidRPr="00576B43" w:rsidR="00811CCA" w:rsidP="00917BA5" w:rsidRDefault="00811CCA" w14:paraId="391DFA0F" w14:textId="77777777">
            <w:pPr>
              <w:jc w:val="left"/>
              <w:rPr>
                <w:rFonts w:ascii="Proxima Nova Rg" w:hAnsi="Proxima Nova Rg"/>
                <w:szCs w:val="20"/>
              </w:rPr>
            </w:pPr>
          </w:p>
          <w:p w:rsidRPr="00576B43" w:rsidR="00811CCA" w:rsidP="00917BA5" w:rsidRDefault="00811CCA" w14:paraId="3355EA38" w14:textId="287BFEB9">
            <w:pPr>
              <w:jc w:val="left"/>
              <w:rPr>
                <w:rFonts w:ascii="Proxima Nova Rg" w:hAnsi="Proxima Nova Rg"/>
                <w:szCs w:val="20"/>
              </w:rPr>
            </w:pPr>
            <w:r w:rsidRPr="00576B43">
              <w:rPr>
                <w:rFonts w:ascii="Proxima Nova Rg" w:hAnsi="Proxima Nova Rg"/>
                <w:szCs w:val="20"/>
              </w:rPr>
              <w:t>P.13; P.14</w:t>
            </w:r>
          </w:p>
        </w:tc>
        <w:tc>
          <w:tcPr>
            <w:tcW w:w="992" w:type="dxa"/>
            <w:tcMar/>
          </w:tcPr>
          <w:p w:rsidRPr="00576B43" w:rsidR="00952A49" w:rsidP="00A2212C" w:rsidRDefault="00811CCA" w14:paraId="5F7322DE" w14:textId="77777777">
            <w:pPr>
              <w:rPr>
                <w:rFonts w:ascii="Proxima Nova Rg" w:hAnsi="Proxima Nova Rg"/>
                <w:szCs w:val="20"/>
              </w:rPr>
            </w:pPr>
            <w:r w:rsidRPr="00576B43">
              <w:rPr>
                <w:rFonts w:ascii="Proxima Nova Rg" w:hAnsi="Proxima Nova Rg"/>
                <w:szCs w:val="20"/>
              </w:rPr>
              <w:t>I = 3</w:t>
            </w:r>
          </w:p>
          <w:p w:rsidRPr="00576B43" w:rsidR="00811CCA" w:rsidP="00A2212C" w:rsidRDefault="00952A49" w14:paraId="020741C3" w14:textId="4F96C808">
            <w:pPr>
              <w:rPr>
                <w:rFonts w:ascii="Proxima Nova Rg" w:hAnsi="Proxima Nova Rg"/>
                <w:szCs w:val="20"/>
              </w:rPr>
            </w:pPr>
            <w:r w:rsidRPr="00576B43">
              <w:rPr>
                <w:rFonts w:ascii="Proxima Nova Rg" w:hAnsi="Proxima Nova Rg"/>
                <w:szCs w:val="20"/>
              </w:rPr>
              <w:t>L=</w:t>
            </w:r>
            <w:r w:rsidRPr="00576B43" w:rsidR="00DB4966">
              <w:rPr>
                <w:rFonts w:ascii="Proxima Nova Rg" w:hAnsi="Proxima Nova Rg"/>
                <w:szCs w:val="20"/>
              </w:rPr>
              <w:t>3</w:t>
            </w:r>
          </w:p>
        </w:tc>
        <w:tc>
          <w:tcPr>
            <w:tcW w:w="1276" w:type="dxa"/>
            <w:tcMar/>
          </w:tcPr>
          <w:p w:rsidRPr="00576B43" w:rsidR="00811CCA" w:rsidP="00A2212C" w:rsidRDefault="00811CCA" w14:paraId="6B727A07" w14:textId="37E7C770">
            <w:pPr>
              <w:rPr>
                <w:rFonts w:ascii="Proxima Nova Rg" w:hAnsi="Proxima Nova Rg"/>
                <w:b/>
                <w:szCs w:val="20"/>
              </w:rPr>
            </w:pPr>
            <w:r w:rsidRPr="00576B43">
              <w:rPr>
                <w:rFonts w:ascii="Proxima Nova Rg" w:hAnsi="Proxima Nova Rg"/>
                <w:b/>
                <w:szCs w:val="20"/>
              </w:rPr>
              <w:t>Moderate</w:t>
            </w:r>
          </w:p>
        </w:tc>
        <w:tc>
          <w:tcPr>
            <w:tcW w:w="4253" w:type="dxa"/>
            <w:gridSpan w:val="2"/>
            <w:tcMar/>
          </w:tcPr>
          <w:p w:rsidRPr="00576B43" w:rsidR="00811CCA" w:rsidP="00AD7F24" w:rsidRDefault="00811CCA" w14:paraId="21C0547C" w14:textId="77777777">
            <w:pPr>
              <w:jc w:val="left"/>
              <w:rPr>
                <w:rFonts w:ascii="Proxima Nova Rg" w:hAnsi="Proxima Nova Rg"/>
                <w:bCs/>
                <w:szCs w:val="20"/>
              </w:rPr>
            </w:pPr>
          </w:p>
        </w:tc>
        <w:tc>
          <w:tcPr>
            <w:tcW w:w="4395" w:type="dxa"/>
            <w:tcMar/>
          </w:tcPr>
          <w:p w:rsidRPr="00576B43" w:rsidR="00811CCA" w:rsidP="00387DA9" w:rsidRDefault="00811CCA" w14:paraId="47DC83C9" w14:textId="5852FDD4">
            <w:pPr>
              <w:pStyle w:val="ListParagraph"/>
              <w:numPr>
                <w:ilvl w:val="0"/>
                <w:numId w:val="38"/>
              </w:numPr>
              <w:rPr>
                <w:rFonts w:ascii="Proxima Nova Rg" w:hAnsi="Proxima Nova Rg"/>
                <w:bCs/>
                <w:sz w:val="20"/>
                <w:szCs w:val="20"/>
              </w:rPr>
            </w:pPr>
            <w:r w:rsidRPr="00576B43">
              <w:rPr>
                <w:rFonts w:ascii="Proxima Nova Rg" w:hAnsi="Proxima Nova Rg"/>
                <w:sz w:val="20"/>
                <w:szCs w:val="20"/>
              </w:rPr>
              <w:t xml:space="preserve">To ensure compliance to the SES, the Project has a proactive, </w:t>
            </w:r>
            <w:proofErr w:type="gramStart"/>
            <w:r w:rsidRPr="00576B43">
              <w:rPr>
                <w:rFonts w:ascii="Proxima Nova Rg" w:hAnsi="Proxima Nova Rg"/>
                <w:sz w:val="20"/>
                <w:szCs w:val="20"/>
              </w:rPr>
              <w:t>comprehensive</w:t>
            </w:r>
            <w:proofErr w:type="gramEnd"/>
            <w:r w:rsidRPr="00576B43">
              <w:rPr>
                <w:rFonts w:ascii="Proxima Nova Rg" w:hAnsi="Proxima Nova Rg"/>
                <w:sz w:val="20"/>
                <w:szCs w:val="20"/>
              </w:rPr>
              <w:t xml:space="preserve"> and functional Stakeholder Engagement Plan that includes all relevant stakeholders including women, youth, marginalized communities and Indigenous Communities. </w:t>
            </w:r>
          </w:p>
          <w:p w:rsidRPr="00576B43" w:rsidR="00811CCA" w:rsidP="00387DA9" w:rsidRDefault="00811CCA" w14:paraId="72075B8E" w14:textId="77777777">
            <w:pPr>
              <w:pStyle w:val="ListParagraph"/>
              <w:numPr>
                <w:ilvl w:val="0"/>
                <w:numId w:val="38"/>
              </w:numPr>
              <w:rPr>
                <w:rFonts w:ascii="Proxima Nova Rg" w:hAnsi="Proxima Nova Rg"/>
                <w:bCs/>
                <w:sz w:val="20"/>
                <w:szCs w:val="20"/>
              </w:rPr>
            </w:pPr>
            <w:r w:rsidRPr="00576B43">
              <w:rPr>
                <w:rFonts w:ascii="Proxima Nova Rg" w:hAnsi="Proxima Nova Rg"/>
                <w:sz w:val="20"/>
                <w:szCs w:val="20"/>
              </w:rPr>
              <w:t xml:space="preserve">The project has also established an ESMF (which includes/covers procedures for ensuring effective stakeholder engagement during implementation); strong communication and awareness structures with decisions being seen to be ‘supported’ across the board. </w:t>
            </w:r>
          </w:p>
          <w:p w:rsidRPr="00576B43" w:rsidR="00811CCA" w:rsidP="00387DA9" w:rsidRDefault="00811CCA" w14:paraId="0B0103F9" w14:textId="7D1C392E">
            <w:pPr>
              <w:pStyle w:val="ListParagraph"/>
              <w:numPr>
                <w:ilvl w:val="0"/>
                <w:numId w:val="38"/>
              </w:numPr>
              <w:rPr>
                <w:rFonts w:ascii="Proxima Nova Rg" w:hAnsi="Proxima Nova Rg"/>
                <w:bCs/>
                <w:sz w:val="20"/>
                <w:szCs w:val="20"/>
              </w:rPr>
            </w:pPr>
            <w:r w:rsidRPr="00576B43">
              <w:rPr>
                <w:rFonts w:ascii="Proxima Nova Rg" w:hAnsi="Proxima Nova Rg"/>
                <w:sz w:val="20"/>
                <w:szCs w:val="20"/>
              </w:rPr>
              <w:t>Additionally, the project will carry out a Strategic Environmental and Social Assessment to towards ensuring stronger awareness and support at the national policy level to help create a consensus within FFA which can carry into WCPFC also.</w:t>
            </w:r>
          </w:p>
          <w:p w:rsidRPr="00576B43" w:rsidR="00811CCA" w:rsidP="00387DA9" w:rsidRDefault="00811CCA" w14:paraId="6A75DFDA" w14:textId="00E7C22C">
            <w:pPr>
              <w:pStyle w:val="ListParagraph"/>
              <w:numPr>
                <w:ilvl w:val="0"/>
                <w:numId w:val="38"/>
              </w:numPr>
              <w:rPr>
                <w:rFonts w:ascii="Proxima Nova Rg" w:hAnsi="Proxima Nova Rg"/>
                <w:bCs/>
                <w:sz w:val="20"/>
                <w:szCs w:val="20"/>
              </w:rPr>
            </w:pPr>
            <w:r w:rsidRPr="00576B43">
              <w:rPr>
                <w:rFonts w:ascii="Proxima Nova Rg" w:hAnsi="Proxima Nova Rg"/>
                <w:sz w:val="20"/>
                <w:szCs w:val="20"/>
              </w:rPr>
              <w:t xml:space="preserve">The project has a well-founded Grievance Redress Mechanism to complement its stakeholder engagements and participation. </w:t>
            </w:r>
          </w:p>
        </w:tc>
      </w:tr>
      <w:tr w:rsidRPr="00576B43" w:rsidR="00811CCA" w:rsidTr="3DD1A756" w14:paraId="17D86272" w14:textId="17195D4A">
        <w:tc>
          <w:tcPr>
            <w:tcW w:w="3113" w:type="dxa"/>
            <w:tcMar/>
            <w:vAlign w:val="center"/>
          </w:tcPr>
          <w:p w:rsidRPr="00576B43" w:rsidR="00811CCA" w:rsidP="00887373" w:rsidRDefault="00811CCA" w14:paraId="02F0E909" w14:textId="7AB6B9ED">
            <w:pPr>
              <w:jc w:val="left"/>
              <w:rPr>
                <w:rFonts w:ascii="Proxima Nova Rg" w:hAnsi="Proxima Nova Rg"/>
                <w:szCs w:val="20"/>
              </w:rPr>
            </w:pPr>
            <w:r w:rsidRPr="00576B43">
              <w:rPr>
                <w:rFonts w:ascii="Proxima Nova Rg" w:hAnsi="Proxima Nova Rg"/>
                <w:szCs w:val="20"/>
              </w:rPr>
              <w:t xml:space="preserve">Risk </w:t>
            </w:r>
            <w:r w:rsidRPr="00576B43" w:rsidR="00B84E8F">
              <w:rPr>
                <w:rFonts w:ascii="Proxima Nova Rg" w:hAnsi="Proxima Nova Rg"/>
                <w:szCs w:val="20"/>
              </w:rPr>
              <w:t>6</w:t>
            </w:r>
            <w:r w:rsidRPr="00576B43">
              <w:rPr>
                <w:rFonts w:ascii="Proxima Nova Rg" w:hAnsi="Proxima Nova Rg"/>
                <w:szCs w:val="20"/>
              </w:rPr>
              <w:t xml:space="preserve"> The project has the potential to impact on the rights of indigenous peoples because project activities will engage with Indigenous communities and impact on their resources and livelihoods. </w:t>
            </w:r>
          </w:p>
          <w:p w:rsidRPr="00576B43" w:rsidR="00811CCA" w:rsidP="00342848" w:rsidRDefault="00811CCA" w14:paraId="3B5581B9" w14:textId="77777777">
            <w:pPr>
              <w:jc w:val="left"/>
              <w:rPr>
                <w:rFonts w:ascii="Proxima Nova Rg" w:hAnsi="Proxima Nova Rg"/>
                <w:szCs w:val="20"/>
              </w:rPr>
            </w:pPr>
          </w:p>
          <w:p w:rsidRPr="00576B43" w:rsidR="003A35A8" w:rsidP="00342848" w:rsidRDefault="00811CCA" w14:paraId="109C4BFF" w14:textId="44056302">
            <w:pPr>
              <w:jc w:val="left"/>
              <w:rPr>
                <w:rFonts w:ascii="Proxima Nova Rg" w:hAnsi="Proxima Nova Rg"/>
                <w:szCs w:val="20"/>
              </w:rPr>
            </w:pPr>
            <w:r w:rsidRPr="00576B43">
              <w:rPr>
                <w:rFonts w:ascii="Proxima Nova Rg" w:hAnsi="Proxima Nova Rg"/>
                <w:szCs w:val="20"/>
              </w:rPr>
              <w:t>Standard 6 Indigenous Peoples; 6.1, 6.3</w:t>
            </w:r>
            <w:r w:rsidRPr="00576B43" w:rsidR="003A35A8">
              <w:rPr>
                <w:rFonts w:ascii="Proxima Nova Rg" w:hAnsi="Proxima Nova Rg"/>
                <w:szCs w:val="20"/>
              </w:rPr>
              <w:t>)</w:t>
            </w:r>
          </w:p>
          <w:p w:rsidRPr="00576B43" w:rsidR="00811CCA" w:rsidP="00342848" w:rsidRDefault="00811CCA" w14:paraId="63B0899F" w14:textId="0F80EC41">
            <w:pPr>
              <w:jc w:val="left"/>
              <w:rPr>
                <w:rFonts w:ascii="Proxima Nova Rg" w:hAnsi="Proxima Nova Rg"/>
                <w:szCs w:val="20"/>
              </w:rPr>
            </w:pPr>
            <w:r w:rsidRPr="00576B43">
              <w:rPr>
                <w:rFonts w:ascii="Proxima Nova Rg" w:hAnsi="Proxima Nova Rg"/>
                <w:szCs w:val="20"/>
              </w:rPr>
              <w:t>Standard 5 Economic Displacement: 5.2</w:t>
            </w:r>
          </w:p>
          <w:p w:rsidRPr="00576B43" w:rsidR="00811CCA" w:rsidP="00A574D6" w:rsidRDefault="00811CCA" w14:paraId="75C02713" w14:textId="79766575">
            <w:pPr>
              <w:jc w:val="left"/>
              <w:rPr>
                <w:rFonts w:ascii="Proxima Nova Rg" w:hAnsi="Proxima Nova Rg"/>
                <w:szCs w:val="20"/>
              </w:rPr>
            </w:pPr>
          </w:p>
        </w:tc>
        <w:tc>
          <w:tcPr>
            <w:tcW w:w="992" w:type="dxa"/>
            <w:tcMar/>
          </w:tcPr>
          <w:p w:rsidRPr="00576B43" w:rsidR="00811CCA" w:rsidP="00A2212C" w:rsidRDefault="00811CCA" w14:paraId="67A7F006" w14:textId="1DB41C85">
            <w:pPr>
              <w:rPr>
                <w:rFonts w:ascii="Proxima Nova Rg" w:hAnsi="Proxima Nova Rg"/>
                <w:szCs w:val="20"/>
              </w:rPr>
            </w:pPr>
            <w:r w:rsidRPr="00576B43">
              <w:rPr>
                <w:rFonts w:ascii="Proxima Nova Rg" w:hAnsi="Proxima Nova Rg"/>
                <w:szCs w:val="20"/>
              </w:rPr>
              <w:t>I =</w:t>
            </w:r>
            <w:r w:rsidRPr="00576B43" w:rsidR="007E1DB5">
              <w:rPr>
                <w:rFonts w:ascii="Proxima Nova Rg" w:hAnsi="Proxima Nova Rg"/>
                <w:szCs w:val="20"/>
              </w:rPr>
              <w:t>2</w:t>
            </w:r>
            <w:r w:rsidRPr="00576B43" w:rsidR="00642386">
              <w:rPr>
                <w:rFonts w:ascii="Proxima Nova Rg" w:hAnsi="Proxima Nova Rg"/>
                <w:szCs w:val="20"/>
              </w:rPr>
              <w:t xml:space="preserve"> 2</w:t>
            </w:r>
          </w:p>
          <w:p w:rsidRPr="00576B43" w:rsidR="00811CCA" w:rsidP="00A2212C" w:rsidRDefault="00811CCA" w14:paraId="30AFF437" w14:textId="21B6D729">
            <w:pPr>
              <w:rPr>
                <w:rFonts w:ascii="Proxima Nova Rg" w:hAnsi="Proxima Nova Rg"/>
                <w:szCs w:val="20"/>
              </w:rPr>
            </w:pPr>
            <w:r w:rsidRPr="00576B43">
              <w:rPr>
                <w:rFonts w:ascii="Proxima Nova Rg" w:hAnsi="Proxima Nova Rg"/>
                <w:szCs w:val="20"/>
              </w:rPr>
              <w:t xml:space="preserve">L = </w:t>
            </w:r>
            <w:r w:rsidRPr="00576B43" w:rsidR="007E1DB5">
              <w:rPr>
                <w:rFonts w:ascii="Proxima Nova Rg" w:hAnsi="Proxima Nova Rg"/>
                <w:szCs w:val="20"/>
              </w:rPr>
              <w:t>2</w:t>
            </w:r>
            <w:r w:rsidRPr="00576B43" w:rsidR="00642386">
              <w:rPr>
                <w:rFonts w:ascii="Proxima Nova Rg" w:hAnsi="Proxima Nova Rg"/>
                <w:szCs w:val="20"/>
              </w:rPr>
              <w:t>=</w:t>
            </w:r>
            <w:r w:rsidRPr="00576B43">
              <w:rPr>
                <w:rFonts w:ascii="Proxima Nova Rg" w:hAnsi="Proxima Nova Rg"/>
                <w:szCs w:val="20"/>
              </w:rPr>
              <w:t xml:space="preserve"> </w:t>
            </w:r>
            <w:r w:rsidRPr="00576B43" w:rsidR="00642386">
              <w:rPr>
                <w:rFonts w:ascii="Proxima Nova Rg" w:hAnsi="Proxima Nova Rg"/>
                <w:szCs w:val="20"/>
              </w:rPr>
              <w:t>2</w:t>
            </w:r>
          </w:p>
        </w:tc>
        <w:tc>
          <w:tcPr>
            <w:tcW w:w="1276" w:type="dxa"/>
            <w:tcMar/>
          </w:tcPr>
          <w:p w:rsidRPr="00576B43" w:rsidR="00811CCA" w:rsidP="00A2212C" w:rsidRDefault="007E1DB5" w14:paraId="6938BA3E" w14:textId="21151420">
            <w:pPr>
              <w:rPr>
                <w:rFonts w:ascii="Proxima Nova Rg" w:hAnsi="Proxima Nova Rg"/>
                <w:b/>
                <w:szCs w:val="20"/>
              </w:rPr>
            </w:pPr>
            <w:r w:rsidRPr="00576B43">
              <w:rPr>
                <w:rFonts w:ascii="Proxima Nova Rg" w:hAnsi="Proxima Nova Rg"/>
                <w:b/>
                <w:szCs w:val="20"/>
              </w:rPr>
              <w:t>Low</w:t>
            </w:r>
          </w:p>
        </w:tc>
        <w:tc>
          <w:tcPr>
            <w:tcW w:w="4253" w:type="dxa"/>
            <w:gridSpan w:val="2"/>
            <w:tcMar/>
          </w:tcPr>
          <w:p w:rsidRPr="00576B43" w:rsidR="00642386" w:rsidP="00B84E8F" w:rsidRDefault="00B84E8F" w14:paraId="017A3672" w14:textId="4E61FBB2">
            <w:pPr>
              <w:jc w:val="left"/>
              <w:rPr>
                <w:rFonts w:ascii="Proxima Nova Rg" w:hAnsi="Proxima Nova Rg"/>
                <w:bCs/>
                <w:szCs w:val="20"/>
              </w:rPr>
            </w:pPr>
            <w:r w:rsidRPr="00576B43">
              <w:rPr>
                <w:rFonts w:ascii="Proxima Nova Rg" w:hAnsi="Proxima Nova Rg"/>
                <w:bCs/>
                <w:szCs w:val="20"/>
              </w:rPr>
              <w:t xml:space="preserve">The project will engage with Member States who are predominantly Indigenous Peoples across </w:t>
            </w:r>
            <w:r w:rsidRPr="00576B43" w:rsidR="00811CCA">
              <w:rPr>
                <w:rFonts w:ascii="Proxima Nova Rg" w:hAnsi="Proxima Nova Rg"/>
                <w:bCs/>
                <w:szCs w:val="20"/>
              </w:rPr>
              <w:t>the 14 Pacific SIDS</w:t>
            </w:r>
            <w:r w:rsidRPr="00576B43">
              <w:rPr>
                <w:rFonts w:ascii="Proxima Nova Rg" w:hAnsi="Proxima Nova Rg"/>
                <w:bCs/>
                <w:szCs w:val="20"/>
              </w:rPr>
              <w:t xml:space="preserve">. </w:t>
            </w:r>
            <w:r w:rsidRPr="00576B43" w:rsidR="00811CCA">
              <w:rPr>
                <w:rFonts w:ascii="Proxima Nova Rg" w:hAnsi="Proxima Nova Rg"/>
                <w:bCs/>
                <w:szCs w:val="20"/>
              </w:rPr>
              <w:t xml:space="preserve">However, the project envisions more positive impacts by ensuring that the substantial rights, </w:t>
            </w:r>
            <w:proofErr w:type="gramStart"/>
            <w:r w:rsidRPr="00576B43" w:rsidR="00811CCA">
              <w:rPr>
                <w:rFonts w:ascii="Proxima Nova Rg" w:hAnsi="Proxima Nova Rg"/>
                <w:bCs/>
                <w:szCs w:val="20"/>
              </w:rPr>
              <w:t>livelihood</w:t>
            </w:r>
            <w:proofErr w:type="gramEnd"/>
            <w:r w:rsidRPr="00576B43" w:rsidR="00811CCA">
              <w:rPr>
                <w:rFonts w:ascii="Proxima Nova Rg" w:hAnsi="Proxima Nova Rg"/>
                <w:bCs/>
                <w:szCs w:val="20"/>
              </w:rPr>
              <w:t xml:space="preserve"> and benefits to Indigenous Peoples will be realised by the Pacific SIDS</w:t>
            </w:r>
            <w:r w:rsidRPr="00576B43">
              <w:rPr>
                <w:rFonts w:ascii="Proxima Nova Rg" w:hAnsi="Proxima Nova Rg"/>
                <w:bCs/>
                <w:szCs w:val="20"/>
              </w:rPr>
              <w:t xml:space="preserve"> through its engagement with the Member States</w:t>
            </w:r>
            <w:r w:rsidRPr="00576B43" w:rsidR="00811CCA">
              <w:rPr>
                <w:rFonts w:ascii="Proxima Nova Rg" w:hAnsi="Proxima Nova Rg"/>
                <w:bCs/>
                <w:szCs w:val="20"/>
              </w:rPr>
              <w:t>.</w:t>
            </w:r>
          </w:p>
          <w:p w:rsidRPr="00576B43" w:rsidR="00642386" w:rsidP="00FD4C44" w:rsidRDefault="00642386" w14:paraId="4FD1259C" w14:textId="77777777">
            <w:pPr>
              <w:rPr>
                <w:rFonts w:ascii="Proxima Nova Rg" w:hAnsi="Proxima Nova Rg"/>
                <w:bCs/>
                <w:szCs w:val="20"/>
              </w:rPr>
            </w:pPr>
            <w:r w:rsidRPr="00576B43">
              <w:rPr>
                <w:rFonts w:ascii="Proxima Nova Rg" w:hAnsi="Proxima Nova Rg"/>
                <w:bCs/>
                <w:szCs w:val="20"/>
              </w:rPr>
              <w:t xml:space="preserve">The project (under Outcome 2) will explore and support/promote options for improving access to pelagic food resources for local communities and strengthening food security in relation to climate change impacts, such as nearshore FAD deployment, offloading of </w:t>
            </w:r>
            <w:r w:rsidRPr="00576B43">
              <w:rPr>
                <w:rFonts w:ascii="Proxima Nova Rg" w:hAnsi="Proxima Nova Rg"/>
                <w:bCs/>
                <w:szCs w:val="20"/>
              </w:rPr>
              <w:lastRenderedPageBreak/>
              <w:t>small tuna and non-target by-catch food-fish, cheaper access to canned tuna, etc.</w:t>
            </w:r>
          </w:p>
          <w:p w:rsidRPr="00576B43" w:rsidR="00642386" w:rsidP="00FD4C44" w:rsidRDefault="00642386" w14:paraId="4015B538" w14:textId="3BD3C262">
            <w:pPr>
              <w:rPr>
                <w:rFonts w:ascii="Proxima Nova Rg" w:hAnsi="Proxima Nova Rg"/>
                <w:bCs/>
                <w:szCs w:val="20"/>
              </w:rPr>
            </w:pPr>
            <w:r w:rsidRPr="00576B43">
              <w:rPr>
                <w:rFonts w:ascii="Proxima Nova Rg" w:hAnsi="Proxima Nova Rg"/>
                <w:bCs/>
                <w:szCs w:val="20"/>
              </w:rPr>
              <w:t>Furthermore, this Outcome will focus on the development and promotion of/support for alternative income generating activities both within fisheries</w:t>
            </w:r>
            <w:r w:rsidRPr="00576B43" w:rsidR="00B84E8F">
              <w:rPr>
                <w:rFonts w:ascii="Proxima Nova Rg" w:hAnsi="Proxima Nova Rg"/>
                <w:bCs/>
                <w:szCs w:val="20"/>
              </w:rPr>
              <w:t xml:space="preserve"> management</w:t>
            </w:r>
            <w:r w:rsidRPr="00576B43">
              <w:rPr>
                <w:rFonts w:ascii="Proxima Nova Rg" w:hAnsi="Proxima Nova Rg"/>
                <w:bCs/>
                <w:szCs w:val="20"/>
              </w:rPr>
              <w:t xml:space="preserve"> and other sectors that can provide adaptive responses to climate change and its expected/predicted impacts on the fisheries sector. </w:t>
            </w:r>
          </w:p>
          <w:p w:rsidRPr="00576B43" w:rsidR="00811CCA" w:rsidP="00FD4C44" w:rsidRDefault="00642386" w14:paraId="404DDBAD" w14:textId="10789141">
            <w:pPr>
              <w:rPr>
                <w:rFonts w:ascii="Proxima Nova Rg" w:hAnsi="Proxima Nova Rg"/>
                <w:szCs w:val="20"/>
              </w:rPr>
            </w:pPr>
            <w:r w:rsidRPr="00576B43">
              <w:rPr>
                <w:rFonts w:ascii="Proxima Nova Rg" w:hAnsi="Proxima Nova Rg"/>
                <w:bCs/>
                <w:szCs w:val="20"/>
              </w:rPr>
              <w:t xml:space="preserve">The Project will also include appropriate </w:t>
            </w:r>
            <w:proofErr w:type="gramStart"/>
            <w:r w:rsidRPr="00576B43">
              <w:rPr>
                <w:rFonts w:ascii="Proxima Nova Rg" w:hAnsi="Proxima Nova Rg"/>
                <w:bCs/>
                <w:szCs w:val="20"/>
              </w:rPr>
              <w:t xml:space="preserve">training </w:t>
            </w:r>
            <w:r w:rsidRPr="00576B43" w:rsidR="00B84E8F">
              <w:rPr>
                <w:rFonts w:ascii="Proxima Nova Rg" w:hAnsi="Proxima Nova Rg"/>
                <w:bCs/>
                <w:szCs w:val="20"/>
              </w:rPr>
              <w:t xml:space="preserve"> staff</w:t>
            </w:r>
            <w:proofErr w:type="gramEnd"/>
            <w:r w:rsidRPr="00576B43" w:rsidR="00B84E8F">
              <w:rPr>
                <w:rFonts w:ascii="Proxima Nova Rg" w:hAnsi="Proxima Nova Rg"/>
                <w:bCs/>
                <w:szCs w:val="20"/>
              </w:rPr>
              <w:t xml:space="preserve"> involved in the management of fisheries focusing on</w:t>
            </w:r>
            <w:r w:rsidRPr="00576B43">
              <w:rPr>
                <w:rFonts w:ascii="Proxima Nova Rg" w:hAnsi="Proxima Nova Rg"/>
                <w:bCs/>
                <w:szCs w:val="20"/>
              </w:rPr>
              <w:t xml:space="preserve"> new skills and technologies with an emphasis on gender empowerment and youth job creation. The Project will have a positive impact on these indigenous people</w:t>
            </w:r>
            <w:r w:rsidRPr="00576B43" w:rsidR="00B84E8F">
              <w:rPr>
                <w:rFonts w:ascii="Proxima Nova Rg" w:hAnsi="Proxima Nova Rg"/>
                <w:bCs/>
                <w:szCs w:val="20"/>
              </w:rPr>
              <w:t>s</w:t>
            </w:r>
            <w:r w:rsidRPr="00576B43">
              <w:rPr>
                <w:rFonts w:ascii="Proxima Nova Rg" w:hAnsi="Proxima Nova Rg"/>
                <w:bCs/>
                <w:szCs w:val="20"/>
              </w:rPr>
              <w:t xml:space="preserve"> by securing their well-being and livelihood</w:t>
            </w:r>
            <w:r w:rsidRPr="00576B43" w:rsidR="00B84E8F">
              <w:rPr>
                <w:rFonts w:ascii="Proxima Nova Rg" w:hAnsi="Proxima Nova Rg"/>
                <w:bCs/>
                <w:szCs w:val="20"/>
              </w:rPr>
              <w:t>s</w:t>
            </w:r>
            <w:r w:rsidRPr="00576B43">
              <w:rPr>
                <w:rFonts w:ascii="Proxima Nova Rg" w:hAnsi="Proxima Nova Rg"/>
                <w:bCs/>
                <w:szCs w:val="20"/>
              </w:rPr>
              <w:t xml:space="preserve">. </w:t>
            </w:r>
          </w:p>
        </w:tc>
        <w:tc>
          <w:tcPr>
            <w:tcW w:w="4395" w:type="dxa"/>
            <w:tcMar/>
          </w:tcPr>
          <w:p w:rsidRPr="00576B43" w:rsidR="00811CCA" w:rsidP="00FD4C44" w:rsidRDefault="00811CCA" w14:paraId="05F15F0E" w14:textId="20CCEA78">
            <w:pPr>
              <w:pStyle w:val="ListParagraph"/>
              <w:numPr>
                <w:ilvl w:val="0"/>
                <w:numId w:val="38"/>
              </w:numPr>
              <w:rPr>
                <w:rFonts w:ascii="Proxima Nova Rg" w:hAnsi="Proxima Nova Rg"/>
                <w:sz w:val="20"/>
                <w:szCs w:val="20"/>
              </w:rPr>
            </w:pPr>
          </w:p>
        </w:tc>
      </w:tr>
      <w:tr w:rsidRPr="00576B43" w:rsidR="00811CCA" w:rsidTr="3DD1A756" w14:paraId="7ED4F43A" w14:textId="3A17648D">
        <w:tc>
          <w:tcPr>
            <w:tcW w:w="3113" w:type="dxa"/>
            <w:tcMar/>
            <w:vAlign w:val="center"/>
          </w:tcPr>
          <w:p w:rsidRPr="00576B43" w:rsidR="00811CCA" w:rsidP="00316463" w:rsidRDefault="00811CCA" w14:paraId="1348D3C7" w14:textId="73CD2E34">
            <w:pPr>
              <w:spacing w:after="0"/>
              <w:jc w:val="left"/>
              <w:rPr>
                <w:rFonts w:ascii="Proxima Nova Rg" w:hAnsi="Proxima Nova Rg"/>
                <w:i/>
                <w:szCs w:val="20"/>
              </w:rPr>
            </w:pPr>
            <w:r w:rsidRPr="00576B43">
              <w:rPr>
                <w:rFonts w:ascii="Proxima Nova Rg" w:hAnsi="Proxima Nova Rg"/>
                <w:szCs w:val="20"/>
              </w:rPr>
              <w:t xml:space="preserve">Risk </w:t>
            </w:r>
            <w:r w:rsidRPr="00576B43" w:rsidR="00B84E8F">
              <w:rPr>
                <w:rFonts w:ascii="Proxima Nova Rg" w:hAnsi="Proxima Nova Rg"/>
                <w:szCs w:val="20"/>
              </w:rPr>
              <w:t>7</w:t>
            </w:r>
            <w:r w:rsidRPr="00576B43">
              <w:rPr>
                <w:rFonts w:ascii="Proxima Nova Rg" w:hAnsi="Proxima Nova Rg"/>
                <w:szCs w:val="20"/>
              </w:rPr>
              <w:t xml:space="preserve">: </w:t>
            </w:r>
            <w:r w:rsidRPr="00576B43" w:rsidR="00D720E4">
              <w:rPr>
                <w:rFonts w:ascii="Proxima Nova Rg" w:hAnsi="Proxima Nova Rg"/>
                <w:i/>
                <w:iCs/>
                <w:szCs w:val="20"/>
              </w:rPr>
              <w:t xml:space="preserve">The project is operating in areas in which there are existing Gender imbalances that </w:t>
            </w:r>
            <w:r w:rsidRPr="00576B43" w:rsidR="00812163">
              <w:rPr>
                <w:rFonts w:ascii="Proxima Nova Rg" w:hAnsi="Proxima Nova Rg"/>
                <w:i/>
                <w:iCs/>
                <w:szCs w:val="20"/>
              </w:rPr>
              <w:t>the project continues to address, these could be r</w:t>
            </w:r>
            <w:r w:rsidRPr="00576B43" w:rsidR="00D720E4">
              <w:rPr>
                <w:rFonts w:ascii="Proxima Nova Rg" w:hAnsi="Proxima Nova Rg"/>
                <w:i/>
                <w:iCs/>
                <w:szCs w:val="20"/>
              </w:rPr>
              <w:t>eproduced or exacerbated if not properly managed during project implementation.</w:t>
            </w:r>
          </w:p>
          <w:p w:rsidRPr="00576B43" w:rsidR="00811CCA" w:rsidP="00316463" w:rsidRDefault="00811CCA" w14:paraId="21884E20" w14:textId="77777777">
            <w:pPr>
              <w:spacing w:after="0"/>
              <w:jc w:val="left"/>
              <w:rPr>
                <w:rFonts w:ascii="Proxima Nova Rg" w:hAnsi="Proxima Nova Rg"/>
                <w:szCs w:val="20"/>
              </w:rPr>
            </w:pPr>
          </w:p>
          <w:p w:rsidRPr="00576B43" w:rsidR="00811CCA" w:rsidP="00316463" w:rsidRDefault="00811CCA" w14:paraId="63457864" w14:textId="0C28AC1D">
            <w:pPr>
              <w:spacing w:after="0"/>
              <w:jc w:val="left"/>
              <w:rPr>
                <w:rFonts w:ascii="Proxima Nova Rg" w:hAnsi="Proxima Nova Rg"/>
                <w:szCs w:val="20"/>
              </w:rPr>
            </w:pPr>
            <w:r w:rsidRPr="00576B43">
              <w:rPr>
                <w:rFonts w:ascii="Proxima Nova Rg" w:hAnsi="Proxima Nova Rg"/>
                <w:szCs w:val="20"/>
              </w:rPr>
              <w:t>Gender Principle: P.10;</w:t>
            </w:r>
          </w:p>
        </w:tc>
        <w:tc>
          <w:tcPr>
            <w:tcW w:w="992" w:type="dxa"/>
            <w:tcMar/>
          </w:tcPr>
          <w:p w:rsidRPr="00576B43" w:rsidR="00811CCA" w:rsidP="00444113" w:rsidRDefault="00811CCA" w14:paraId="4ED3F240" w14:textId="0438D916">
            <w:pPr>
              <w:spacing w:after="0"/>
              <w:jc w:val="left"/>
              <w:rPr>
                <w:rFonts w:ascii="Proxima Nova Rg" w:hAnsi="Proxima Nova Rg"/>
                <w:szCs w:val="20"/>
              </w:rPr>
            </w:pPr>
            <w:r w:rsidRPr="00576B43">
              <w:rPr>
                <w:rFonts w:ascii="Proxima Nova Rg" w:hAnsi="Proxima Nova Rg"/>
                <w:szCs w:val="20"/>
              </w:rPr>
              <w:t>I = 3</w:t>
            </w:r>
          </w:p>
          <w:p w:rsidRPr="00576B43" w:rsidR="00811CCA" w:rsidP="00316463" w:rsidRDefault="00811CCA" w14:paraId="7B289161" w14:textId="6155F137">
            <w:pPr>
              <w:spacing w:after="0"/>
              <w:jc w:val="left"/>
              <w:rPr>
                <w:rFonts w:ascii="Proxima Nova Rg" w:hAnsi="Proxima Nova Rg"/>
                <w:szCs w:val="20"/>
              </w:rPr>
            </w:pPr>
            <w:r w:rsidRPr="00576B43">
              <w:rPr>
                <w:rFonts w:ascii="Proxima Nova Rg" w:hAnsi="Proxima Nova Rg"/>
                <w:szCs w:val="20"/>
              </w:rPr>
              <w:t>L</w:t>
            </w:r>
            <w:r w:rsidRPr="00576B43" w:rsidR="00642386">
              <w:rPr>
                <w:rFonts w:ascii="Proxima Nova Rg" w:hAnsi="Proxima Nova Rg"/>
                <w:szCs w:val="20"/>
              </w:rPr>
              <w:t xml:space="preserve">= </w:t>
            </w:r>
            <w:r w:rsidRPr="00576B43">
              <w:rPr>
                <w:rFonts w:ascii="Proxima Nova Rg" w:hAnsi="Proxima Nova Rg"/>
                <w:szCs w:val="20"/>
              </w:rPr>
              <w:t>2</w:t>
            </w:r>
          </w:p>
        </w:tc>
        <w:tc>
          <w:tcPr>
            <w:tcW w:w="1276" w:type="dxa"/>
            <w:tcMar/>
          </w:tcPr>
          <w:p w:rsidRPr="00576B43" w:rsidR="00811CCA" w:rsidP="00316463" w:rsidRDefault="00811CCA" w14:paraId="5E5E3C82" w14:textId="1CEC9BE9">
            <w:pPr>
              <w:spacing w:after="0"/>
              <w:jc w:val="left"/>
              <w:rPr>
                <w:rFonts w:ascii="Proxima Nova Rg" w:hAnsi="Proxima Nova Rg"/>
                <w:b/>
                <w:szCs w:val="20"/>
              </w:rPr>
            </w:pPr>
            <w:r w:rsidRPr="00576B43">
              <w:rPr>
                <w:rFonts w:ascii="Proxima Nova Rg" w:hAnsi="Proxima Nova Rg"/>
                <w:b/>
                <w:szCs w:val="20"/>
              </w:rPr>
              <w:t>Moderate</w:t>
            </w:r>
          </w:p>
        </w:tc>
        <w:tc>
          <w:tcPr>
            <w:tcW w:w="4253" w:type="dxa"/>
            <w:gridSpan w:val="2"/>
            <w:tcMar/>
          </w:tcPr>
          <w:p w:rsidRPr="00576B43" w:rsidR="00811CCA" w:rsidP="00316463" w:rsidRDefault="00811CCA" w14:paraId="6044343F" w14:textId="081767D7">
            <w:pPr>
              <w:spacing w:after="0"/>
              <w:jc w:val="left"/>
              <w:rPr>
                <w:rFonts w:ascii="Proxima Nova Rg" w:hAnsi="Proxima Nova Rg"/>
                <w:b/>
                <w:szCs w:val="20"/>
              </w:rPr>
            </w:pPr>
            <w:r w:rsidRPr="00576B43">
              <w:rPr>
                <w:rFonts w:ascii="Proxima Nova Rg" w:hAnsi="Proxima Nova Rg" w:eastAsiaTheme="minorHAnsi"/>
                <w:color w:val="000000"/>
                <w:szCs w:val="20"/>
              </w:rPr>
              <w:t>Women and girls comprise about half of the population in Pacific Island countries. However</w:t>
            </w:r>
            <w:proofErr w:type="gramStart"/>
            <w:r w:rsidRPr="00576B43">
              <w:rPr>
                <w:rFonts w:ascii="Proxima Nova Rg" w:hAnsi="Proxima Nova Rg" w:eastAsiaTheme="minorHAnsi"/>
                <w:color w:val="000000"/>
                <w:szCs w:val="20"/>
              </w:rPr>
              <w:t>, generally speaking, representation</w:t>
            </w:r>
            <w:proofErr w:type="gramEnd"/>
            <w:r w:rsidRPr="00576B43">
              <w:rPr>
                <w:rFonts w:ascii="Proxima Nova Rg" w:hAnsi="Proxima Nova Rg" w:eastAsiaTheme="minorHAnsi"/>
                <w:color w:val="000000"/>
                <w:szCs w:val="20"/>
              </w:rPr>
              <w:t xml:space="preserve"> in leadership and decision making is low. For example, statistics suggest that less than 8% of women are in parliamentary positions</w:t>
            </w:r>
            <w:r w:rsidRPr="00576B43">
              <w:rPr>
                <w:rFonts w:ascii="Proxima Nova Rg" w:hAnsi="Proxima Nova Rg" w:eastAsiaTheme="minorHAnsi"/>
                <w:color w:val="000000"/>
                <w:szCs w:val="20"/>
                <w:vertAlign w:val="superscript"/>
              </w:rPr>
              <w:footnoteReference w:id="2"/>
            </w:r>
            <w:r w:rsidRPr="00576B43">
              <w:rPr>
                <w:rFonts w:ascii="Proxima Nova Rg" w:hAnsi="Proxima Nova Rg" w:eastAsiaTheme="minorHAnsi"/>
                <w:color w:val="000000"/>
                <w:szCs w:val="20"/>
              </w:rPr>
              <w:t>. Gender inequities in the Pacific Islands region are distinct. Women are vulnerable and at higher risk to violence, lack of economic opportunities and limited access to health care and education</w:t>
            </w:r>
            <w:r w:rsidRPr="00576B43">
              <w:rPr>
                <w:rFonts w:ascii="Proxima Nova Rg" w:hAnsi="Proxima Nova Rg" w:eastAsiaTheme="minorHAnsi"/>
                <w:color w:val="000000"/>
                <w:szCs w:val="20"/>
                <w:vertAlign w:val="superscript"/>
              </w:rPr>
              <w:footnoteReference w:id="3"/>
            </w:r>
            <w:r w:rsidRPr="00576B43">
              <w:rPr>
                <w:rFonts w:ascii="Proxima Nova Rg" w:hAnsi="Proxima Nova Rg" w:eastAsiaTheme="minorHAnsi"/>
                <w:color w:val="000000"/>
                <w:szCs w:val="20"/>
              </w:rPr>
              <w:t xml:space="preserve">. One of the reasons for inequality comes from the traditional culture and social structure of each country. The capacity to achieve gender equality is not merely about changing laws, it is about social attitudes in which women are not regarded as equal and there is a struggle for women to face the challenges of both social and cultural complexities in each national setting. In the </w:t>
            </w:r>
            <w:proofErr w:type="gramStart"/>
            <w:r w:rsidRPr="00576B43">
              <w:rPr>
                <w:rFonts w:ascii="Proxima Nova Rg" w:hAnsi="Proxima Nova Rg" w:eastAsiaTheme="minorHAnsi"/>
                <w:color w:val="000000"/>
                <w:szCs w:val="20"/>
              </w:rPr>
              <w:t>work-place</w:t>
            </w:r>
            <w:proofErr w:type="gramEnd"/>
            <w:r w:rsidRPr="00576B43">
              <w:rPr>
                <w:rFonts w:ascii="Proxima Nova Rg" w:hAnsi="Proxima Nova Rg" w:eastAsiaTheme="minorHAnsi"/>
                <w:color w:val="000000"/>
                <w:szCs w:val="20"/>
              </w:rPr>
              <w:t xml:space="preserve">, men outnumber women by two to </w:t>
            </w:r>
            <w:r w:rsidRPr="00576B43">
              <w:rPr>
                <w:rFonts w:ascii="Proxima Nova Rg" w:hAnsi="Proxima Nova Rg" w:eastAsiaTheme="minorHAnsi"/>
                <w:color w:val="000000"/>
                <w:szCs w:val="20"/>
              </w:rPr>
              <w:lastRenderedPageBreak/>
              <w:t xml:space="preserve">one. In the context of economic empowerment, if women had the same access to markets, </w:t>
            </w:r>
            <w:proofErr w:type="gramStart"/>
            <w:r w:rsidRPr="00576B43">
              <w:rPr>
                <w:rFonts w:ascii="Proxima Nova Rg" w:hAnsi="Proxima Nova Rg" w:eastAsiaTheme="minorHAnsi"/>
                <w:color w:val="000000"/>
                <w:szCs w:val="20"/>
              </w:rPr>
              <w:t>credit</w:t>
            </w:r>
            <w:proofErr w:type="gramEnd"/>
            <w:r w:rsidRPr="00576B43">
              <w:rPr>
                <w:rFonts w:ascii="Proxima Nova Rg" w:hAnsi="Proxima Nova Rg" w:eastAsiaTheme="minorHAnsi"/>
                <w:color w:val="000000"/>
                <w:szCs w:val="20"/>
              </w:rPr>
              <w:t xml:space="preserve"> and technology as men then the share of wealth for women would dramatically increase</w:t>
            </w:r>
            <w:r w:rsidRPr="00576B43">
              <w:rPr>
                <w:rFonts w:ascii="Proxima Nova Rg" w:hAnsi="Proxima Nova Rg" w:eastAsiaTheme="minorHAnsi"/>
                <w:color w:val="000000"/>
                <w:szCs w:val="20"/>
                <w:vertAlign w:val="superscript"/>
              </w:rPr>
              <w:footnoteReference w:id="4"/>
            </w:r>
            <w:r w:rsidRPr="00576B43">
              <w:rPr>
                <w:rFonts w:ascii="Proxima Nova Rg" w:hAnsi="Proxima Nova Rg" w:eastAsiaTheme="minorHAnsi"/>
                <w:color w:val="000000"/>
                <w:szCs w:val="20"/>
              </w:rPr>
              <w:t>.</w:t>
            </w:r>
          </w:p>
        </w:tc>
        <w:tc>
          <w:tcPr>
            <w:tcW w:w="4395" w:type="dxa"/>
            <w:tcMar/>
          </w:tcPr>
          <w:p w:rsidRPr="00576B43" w:rsidR="00811CCA" w:rsidP="00316463" w:rsidRDefault="00811CCA" w14:paraId="63D7B40B" w14:textId="28FB6014">
            <w:pPr>
              <w:pStyle w:val="NormalWeb"/>
              <w:numPr>
                <w:ilvl w:val="0"/>
                <w:numId w:val="38"/>
              </w:numPr>
              <w:spacing w:before="0" w:beforeAutospacing="0" w:after="0" w:afterAutospacing="0"/>
              <w:jc w:val="left"/>
              <w:rPr>
                <w:rFonts w:ascii="Proxima Nova Rg" w:hAnsi="Proxima Nova Rg"/>
                <w:sz w:val="20"/>
                <w:szCs w:val="20"/>
              </w:rPr>
            </w:pPr>
            <w:r w:rsidRPr="00576B43">
              <w:rPr>
                <w:rFonts w:ascii="Proxima Nova Rg" w:hAnsi="Proxima Nova Rg"/>
                <w:sz w:val="20"/>
                <w:szCs w:val="20"/>
                <w:bdr w:val="none" w:color="auto" w:sz="0" w:space="0" w:frame="1"/>
              </w:rPr>
              <w:lastRenderedPageBreak/>
              <w:t xml:space="preserve">The project’s ESMF includes a Gender Analysis and Mainstreaming Action Plan which provides an analysis of gender inequalities and gender-based violence in the Pacific countries involved in this project as well as procedures to ensure that these gaps are not exacerbated during project implementation. </w:t>
            </w:r>
          </w:p>
          <w:p w:rsidRPr="00576B43" w:rsidR="00811CCA" w:rsidP="00316463" w:rsidRDefault="00811CCA" w14:paraId="18C87C00" w14:textId="48AE5AA1">
            <w:pPr>
              <w:pStyle w:val="NormalWeb"/>
              <w:numPr>
                <w:ilvl w:val="0"/>
                <w:numId w:val="38"/>
              </w:numPr>
              <w:spacing w:before="0" w:beforeAutospacing="0" w:after="0" w:afterAutospacing="0"/>
              <w:jc w:val="left"/>
              <w:rPr>
                <w:rFonts w:ascii="Proxima Nova Rg" w:hAnsi="Proxima Nova Rg"/>
                <w:sz w:val="20"/>
                <w:szCs w:val="20"/>
              </w:rPr>
            </w:pPr>
            <w:r w:rsidRPr="00576B43">
              <w:rPr>
                <w:rFonts w:ascii="Proxima Nova Rg" w:hAnsi="Proxima Nova Rg"/>
                <w:sz w:val="20"/>
                <w:szCs w:val="20"/>
                <w:bdr w:val="none" w:color="auto" w:sz="0" w:space="0" w:frame="1"/>
              </w:rPr>
              <w:t xml:space="preserve">FFA will promote gender equality and women empowerment through Moana Voices.  </w:t>
            </w:r>
            <w:r w:rsidRPr="00576B43">
              <w:rPr>
                <w:rFonts w:ascii="Proxima Nova Rg" w:hAnsi="Proxima Nova Rg"/>
                <w:sz w:val="20"/>
                <w:szCs w:val="20"/>
              </w:rPr>
              <w:t xml:space="preserve">Moana Voices is currently led by the Pacific Islands Forum Fisheries Agency with support from the GEF Oceanic Fisheries Management Project, OFMP2. This project </w:t>
            </w:r>
            <w:r w:rsidRPr="00576B43">
              <w:rPr>
                <w:rFonts w:ascii="Proxima Nova Rg" w:hAnsi="Proxima Nova Rg"/>
                <w:sz w:val="20"/>
                <w:szCs w:val="20"/>
                <w:bdr w:val="none" w:color="auto" w:sz="0" w:space="0" w:frame="1"/>
              </w:rPr>
              <w:t>aims to increase the participation of women in fisheries by raising the profile of fisheries as a potential career, as well as the profile of women already working in the sector.</w:t>
            </w:r>
          </w:p>
          <w:p w:rsidRPr="00576B43" w:rsidR="00811CCA" w:rsidP="00316463" w:rsidRDefault="00811CCA" w14:paraId="5E34E0D5" w14:textId="77777777">
            <w:pPr>
              <w:pStyle w:val="ListParagraph"/>
              <w:keepNext/>
              <w:keepLines/>
              <w:numPr>
                <w:ilvl w:val="0"/>
                <w:numId w:val="38"/>
              </w:numPr>
              <w:spacing w:before="40"/>
              <w:outlineLvl w:val="1"/>
              <w:rPr>
                <w:rFonts w:ascii="Proxima Nova Rg" w:hAnsi="Proxima Nova Rg" w:eastAsia="Calibri"/>
                <w:color w:val="2F5496" w:themeColor="accent1" w:themeShade="BF"/>
                <w:sz w:val="20"/>
                <w:szCs w:val="20"/>
              </w:rPr>
            </w:pPr>
            <w:r w:rsidRPr="00576B43">
              <w:rPr>
                <w:rFonts w:ascii="Proxima Nova Rg" w:hAnsi="Proxima Nova Rg"/>
                <w:sz w:val="20"/>
                <w:szCs w:val="20"/>
                <w:bdr w:val="none" w:color="auto" w:sz="0" w:space="0" w:frame="1"/>
              </w:rPr>
              <w:lastRenderedPageBreak/>
              <w:t xml:space="preserve">The project has also developed a comprehensive and functional </w:t>
            </w:r>
            <w:bookmarkStart w:name="_Toc65841812" w:id="2"/>
            <w:r w:rsidRPr="00576B43">
              <w:rPr>
                <w:rFonts w:ascii="Proxima Nova Rg" w:hAnsi="Proxima Nova Rg" w:eastAsia="Calibri"/>
                <w:color w:val="000000" w:themeColor="text1"/>
                <w:sz w:val="20"/>
                <w:szCs w:val="20"/>
              </w:rPr>
              <w:t>Gender</w:t>
            </w:r>
            <w:r w:rsidRPr="00576B43">
              <w:rPr>
                <w:rFonts w:ascii="Proxima Nova Rg" w:hAnsi="Proxima Nova Rg" w:eastAsia="Calibri"/>
                <w:color w:val="000000" w:themeColor="text1"/>
                <w:spacing w:val="-8"/>
                <w:sz w:val="20"/>
                <w:szCs w:val="20"/>
              </w:rPr>
              <w:t xml:space="preserve"> </w:t>
            </w:r>
            <w:r w:rsidRPr="00576B43">
              <w:rPr>
                <w:rFonts w:ascii="Proxima Nova Rg" w:hAnsi="Proxima Nova Rg" w:eastAsia="Calibri"/>
                <w:color w:val="000000" w:themeColor="text1"/>
                <w:sz w:val="20"/>
                <w:szCs w:val="20"/>
              </w:rPr>
              <w:t>Analysis</w:t>
            </w:r>
            <w:r w:rsidRPr="00576B43">
              <w:rPr>
                <w:rFonts w:ascii="Proxima Nova Rg" w:hAnsi="Proxima Nova Rg" w:eastAsia="Calibri"/>
                <w:color w:val="000000" w:themeColor="text1"/>
                <w:spacing w:val="-6"/>
                <w:sz w:val="20"/>
                <w:szCs w:val="20"/>
              </w:rPr>
              <w:t xml:space="preserve"> </w:t>
            </w:r>
            <w:r w:rsidRPr="00576B43">
              <w:rPr>
                <w:rFonts w:ascii="Proxima Nova Rg" w:hAnsi="Proxima Nova Rg" w:eastAsia="Calibri"/>
                <w:color w:val="000000" w:themeColor="text1"/>
                <w:sz w:val="20"/>
                <w:szCs w:val="20"/>
              </w:rPr>
              <w:t>and</w:t>
            </w:r>
            <w:r w:rsidRPr="00576B43">
              <w:rPr>
                <w:rFonts w:ascii="Proxima Nova Rg" w:hAnsi="Proxima Nova Rg" w:eastAsia="Calibri"/>
                <w:color w:val="000000" w:themeColor="text1"/>
                <w:spacing w:val="-6"/>
                <w:sz w:val="20"/>
                <w:szCs w:val="20"/>
              </w:rPr>
              <w:t xml:space="preserve"> </w:t>
            </w:r>
            <w:r w:rsidRPr="00576B43">
              <w:rPr>
                <w:rFonts w:ascii="Proxima Nova Rg" w:hAnsi="Proxima Nova Rg" w:eastAsia="Calibri"/>
                <w:color w:val="000000" w:themeColor="text1"/>
                <w:sz w:val="20"/>
                <w:szCs w:val="20"/>
              </w:rPr>
              <w:t>Gender</w:t>
            </w:r>
            <w:r w:rsidRPr="00576B43">
              <w:rPr>
                <w:rFonts w:ascii="Proxima Nova Rg" w:hAnsi="Proxima Nova Rg" w:eastAsia="Calibri"/>
                <w:color w:val="000000" w:themeColor="text1"/>
                <w:spacing w:val="-8"/>
                <w:sz w:val="20"/>
                <w:szCs w:val="20"/>
              </w:rPr>
              <w:t xml:space="preserve"> </w:t>
            </w:r>
            <w:r w:rsidRPr="00576B43">
              <w:rPr>
                <w:rFonts w:ascii="Proxima Nova Rg" w:hAnsi="Proxima Nova Rg" w:eastAsia="Calibri"/>
                <w:color w:val="000000" w:themeColor="text1"/>
                <w:sz w:val="20"/>
                <w:szCs w:val="20"/>
              </w:rPr>
              <w:t>Mainstreaming</w:t>
            </w:r>
            <w:r w:rsidRPr="00576B43">
              <w:rPr>
                <w:rFonts w:ascii="Proxima Nova Rg" w:hAnsi="Proxima Nova Rg" w:eastAsia="Calibri"/>
                <w:color w:val="000000" w:themeColor="text1"/>
                <w:spacing w:val="-6"/>
                <w:sz w:val="20"/>
                <w:szCs w:val="20"/>
              </w:rPr>
              <w:t xml:space="preserve"> </w:t>
            </w:r>
            <w:r w:rsidRPr="00576B43">
              <w:rPr>
                <w:rFonts w:ascii="Proxima Nova Rg" w:hAnsi="Proxima Nova Rg" w:eastAsia="Calibri"/>
                <w:color w:val="000000" w:themeColor="text1"/>
                <w:sz w:val="20"/>
                <w:szCs w:val="20"/>
              </w:rPr>
              <w:t>Plan</w:t>
            </w:r>
            <w:bookmarkEnd w:id="2"/>
            <w:r w:rsidRPr="00576B43">
              <w:rPr>
                <w:rFonts w:ascii="Proxima Nova Rg" w:hAnsi="Proxima Nova Rg" w:eastAsia="Calibri"/>
                <w:color w:val="000000" w:themeColor="text1"/>
                <w:sz w:val="20"/>
                <w:szCs w:val="20"/>
              </w:rPr>
              <w:t xml:space="preserve"> embedded in both the </w:t>
            </w:r>
            <w:r w:rsidRPr="00576B43">
              <w:rPr>
                <w:rFonts w:ascii="Proxima Nova Rg" w:hAnsi="Proxima Nova Rg"/>
                <w:i/>
                <w:iCs/>
                <w:sz w:val="20"/>
                <w:szCs w:val="20"/>
                <w:bdr w:val="none" w:color="auto" w:sz="0" w:space="0" w:frame="1"/>
              </w:rPr>
              <w:t>ProDoc &amp; ESMF)</w:t>
            </w:r>
            <w:r w:rsidRPr="00576B43">
              <w:rPr>
                <w:rFonts w:ascii="Proxima Nova Rg" w:hAnsi="Proxima Nova Rg"/>
                <w:sz w:val="20"/>
                <w:szCs w:val="20"/>
                <w:bdr w:val="none" w:color="auto" w:sz="0" w:space="0" w:frame="1"/>
              </w:rPr>
              <w:t xml:space="preserve"> to ensure that requirements under Principle 3 Gender are met during project implementation. </w:t>
            </w:r>
          </w:p>
          <w:p w:rsidRPr="00576B43" w:rsidR="00811CCA" w:rsidP="00375C9C" w:rsidRDefault="00811CCA" w14:paraId="339539BE" w14:textId="025CDCA5">
            <w:pPr>
              <w:pStyle w:val="ListParagraph"/>
              <w:keepNext/>
              <w:keepLines/>
              <w:numPr>
                <w:ilvl w:val="0"/>
                <w:numId w:val="38"/>
              </w:numPr>
              <w:spacing w:before="40"/>
              <w:outlineLvl w:val="1"/>
              <w:rPr>
                <w:rFonts w:ascii="Proxima Nova Rg" w:hAnsi="Proxima Nova Rg" w:eastAsia="Calibri"/>
                <w:color w:val="2F5496" w:themeColor="accent1" w:themeShade="BF"/>
                <w:sz w:val="20"/>
                <w:szCs w:val="20"/>
              </w:rPr>
            </w:pPr>
            <w:r w:rsidRPr="00576B43">
              <w:rPr>
                <w:rFonts w:ascii="Proxima Nova Rg" w:hAnsi="Proxima Nova Rg"/>
                <w:sz w:val="20"/>
                <w:szCs w:val="20"/>
                <w:bdr w:val="none" w:color="auto" w:sz="0" w:space="0" w:frame="1"/>
              </w:rPr>
              <w:t xml:space="preserve">The project will carry out further assessments under the site specific ESIAs on impacts to Gender and develop management measures in the subsequent ESMPs to ensure that gender roles are carefully identified, constraints to women’s participation are managed, and that measures to reduce negative impacts of the fisheries and opportunities for participation are integrated into project activities to achieve </w:t>
            </w:r>
            <w:r w:rsidRPr="00576B43">
              <w:rPr>
                <w:rFonts w:ascii="Proxima Nova Rg" w:hAnsi="Proxima Nova Rg" w:eastAsia="Calibri"/>
                <w:spacing w:val="-1"/>
                <w:sz w:val="20"/>
                <w:szCs w:val="20"/>
              </w:rPr>
              <w:t xml:space="preserve">Sustainable tuna industry development. </w:t>
            </w:r>
          </w:p>
        </w:tc>
      </w:tr>
      <w:tr w:rsidRPr="00576B43" w:rsidR="00811CCA" w:rsidTr="3DD1A756" w14:paraId="3BED3A73" w14:textId="6D0BF46B">
        <w:trPr>
          <w:trHeight w:val="593"/>
        </w:trPr>
        <w:tc>
          <w:tcPr>
            <w:tcW w:w="3113" w:type="dxa"/>
            <w:vMerge w:val="restart"/>
            <w:tcMar/>
          </w:tcPr>
          <w:p w:rsidRPr="00576B43" w:rsidR="00811CCA" w:rsidP="00A2212C" w:rsidRDefault="00811CCA" w14:paraId="4AAA5CD7" w14:textId="77777777">
            <w:pPr>
              <w:rPr>
                <w:rFonts w:ascii="Proxima Nova Rg" w:hAnsi="Proxima Nova Rg"/>
                <w:b/>
                <w:szCs w:val="20"/>
              </w:rPr>
            </w:pPr>
          </w:p>
        </w:tc>
        <w:tc>
          <w:tcPr>
            <w:tcW w:w="10916" w:type="dxa"/>
            <w:gridSpan w:val="5"/>
            <w:shd w:val="clear" w:color="auto" w:fill="222A35" w:themeFill="text2" w:themeFillShade="80"/>
            <w:tcMar/>
          </w:tcPr>
          <w:p w:rsidRPr="00576B43" w:rsidR="00811CCA" w:rsidP="00A2212C" w:rsidRDefault="00811CCA" w14:paraId="04B8830B" w14:textId="02795BCB">
            <w:pPr>
              <w:rPr>
                <w:rFonts w:ascii="Proxima Nova Rg" w:hAnsi="Proxima Nova Rg"/>
                <w:b/>
                <w:szCs w:val="20"/>
              </w:rPr>
            </w:pPr>
            <w:r w:rsidRPr="00576B43">
              <w:rPr>
                <w:rFonts w:ascii="Proxima Nova Rg" w:hAnsi="Proxima Nova Rg"/>
                <w:b/>
                <w:szCs w:val="20"/>
              </w:rPr>
              <w:t xml:space="preserve">QUESTION 4: What is the overall Project risk categorization? </w:t>
            </w:r>
          </w:p>
          <w:p w:rsidRPr="00576B43" w:rsidR="00811CCA" w:rsidP="00A2212C" w:rsidRDefault="00811CCA" w14:paraId="3587F5CB" w14:textId="77777777">
            <w:pPr>
              <w:rPr>
                <w:rFonts w:ascii="Proxima Nova Rg" w:hAnsi="Proxima Nova Rg"/>
                <w:b/>
                <w:szCs w:val="20"/>
              </w:rPr>
            </w:pPr>
            <w:r w:rsidRPr="00576B43">
              <w:rPr>
                <w:rFonts w:ascii="Proxima Nova Rg" w:hAnsi="Proxima Nova Rg" w:eastAsia="MS Mincho"/>
                <w:i/>
                <w:szCs w:val="20"/>
                <w:lang w:eastAsia="ja-JP"/>
              </w:rPr>
              <w:t>Note: Project categorization is determined by the highest level of significance of identified risks across all potential risk areas (as rated in Question 3).</w:t>
            </w:r>
          </w:p>
        </w:tc>
      </w:tr>
      <w:tr w:rsidRPr="00576B43" w:rsidR="00811CCA" w:rsidTr="3DD1A756" w14:paraId="571A1F07" w14:textId="41F41E2A">
        <w:trPr>
          <w:trHeight w:val="251"/>
        </w:trPr>
        <w:tc>
          <w:tcPr>
            <w:tcW w:w="3113" w:type="dxa"/>
            <w:vMerge/>
            <w:tcMar/>
          </w:tcPr>
          <w:p w:rsidRPr="00576B43" w:rsidR="00811CCA" w:rsidP="00A2212C" w:rsidRDefault="00811CCA" w14:paraId="16E80F1E" w14:textId="77777777">
            <w:pPr>
              <w:rPr>
                <w:rFonts w:ascii="Proxima Nova Rg" w:hAnsi="Proxima Nova Rg"/>
                <w:szCs w:val="20"/>
              </w:rPr>
            </w:pPr>
          </w:p>
        </w:tc>
        <w:tc>
          <w:tcPr>
            <w:tcW w:w="4739" w:type="dxa"/>
            <w:gridSpan w:val="3"/>
            <w:shd w:val="clear" w:color="auto" w:fill="auto"/>
            <w:tcMar/>
          </w:tcPr>
          <w:p w:rsidRPr="00576B43" w:rsidR="00811CCA" w:rsidP="00A2212C" w:rsidRDefault="00811CCA" w14:paraId="5F98B45C" w14:textId="77777777">
            <w:pPr>
              <w:jc w:val="right"/>
              <w:rPr>
                <w:rFonts w:ascii="Proxima Nova Rg" w:hAnsi="Proxima Nova Rg"/>
                <w:b/>
                <w:i/>
                <w:szCs w:val="20"/>
              </w:rPr>
            </w:pPr>
            <w:r w:rsidRPr="00576B43">
              <w:rPr>
                <w:rFonts w:ascii="Proxima Nova Rg" w:hAnsi="Proxima Nova Rg"/>
                <w:b/>
                <w:i/>
                <w:szCs w:val="20"/>
              </w:rPr>
              <w:t>Low Risk</w:t>
            </w:r>
          </w:p>
        </w:tc>
        <w:tc>
          <w:tcPr>
            <w:tcW w:w="1782" w:type="dxa"/>
            <w:tcMar/>
          </w:tcPr>
          <w:p w:rsidRPr="00576B43" w:rsidR="00811CCA" w:rsidP="00A2212C" w:rsidRDefault="00811CCA" w14:paraId="004C0BB0" w14:textId="1A3F37D7">
            <w:pPr>
              <w:ind w:left="-2230" w:firstLine="2230"/>
              <w:rPr>
                <w:rFonts w:ascii="Proxima Nova Rg" w:hAnsi="Proxima Nova Rg"/>
                <w:b/>
                <w:szCs w:val="20"/>
              </w:rPr>
            </w:pPr>
            <w:r w:rsidRPr="00576B43">
              <w:rPr>
                <w:rFonts w:ascii="Proxima Nova Rg" w:hAnsi="Proxima Nova Rg" w:cs="Segoe UI Symbol"/>
                <w:b/>
                <w:szCs w:val="20"/>
              </w:rPr>
              <w:t>☐</w:t>
            </w:r>
          </w:p>
        </w:tc>
        <w:tc>
          <w:tcPr>
            <w:tcW w:w="4395" w:type="dxa"/>
            <w:tcMar/>
          </w:tcPr>
          <w:p w:rsidRPr="00576B43" w:rsidR="00811CCA" w:rsidP="00A2212C" w:rsidRDefault="00811CCA" w14:paraId="0068FF63" w14:textId="77777777">
            <w:pPr>
              <w:rPr>
                <w:rFonts w:ascii="Proxima Nova Rg" w:hAnsi="Proxima Nova Rg"/>
                <w:b/>
                <w:szCs w:val="20"/>
              </w:rPr>
            </w:pPr>
          </w:p>
        </w:tc>
      </w:tr>
      <w:tr w:rsidRPr="00576B43" w:rsidR="00811CCA" w:rsidTr="3DD1A756" w14:paraId="36EC1D8E" w14:textId="2BCDA158">
        <w:tc>
          <w:tcPr>
            <w:tcW w:w="3113" w:type="dxa"/>
            <w:vMerge/>
            <w:tcMar/>
          </w:tcPr>
          <w:p w:rsidRPr="00576B43" w:rsidR="00811CCA" w:rsidP="00A2212C" w:rsidRDefault="00811CCA" w14:paraId="20254240" w14:textId="77777777">
            <w:pPr>
              <w:rPr>
                <w:rFonts w:ascii="Proxima Nova Rg" w:hAnsi="Proxima Nova Rg"/>
                <w:szCs w:val="20"/>
              </w:rPr>
            </w:pPr>
          </w:p>
        </w:tc>
        <w:tc>
          <w:tcPr>
            <w:tcW w:w="4739" w:type="dxa"/>
            <w:gridSpan w:val="3"/>
            <w:shd w:val="clear" w:color="auto" w:fill="auto"/>
            <w:tcMar/>
          </w:tcPr>
          <w:p w:rsidRPr="00576B43" w:rsidR="00811CCA" w:rsidP="00A2212C" w:rsidRDefault="00811CCA" w14:paraId="506B42A1" w14:textId="77777777">
            <w:pPr>
              <w:jc w:val="right"/>
              <w:rPr>
                <w:rFonts w:ascii="Proxima Nova Rg" w:hAnsi="Proxima Nova Rg"/>
                <w:b/>
                <w:i/>
                <w:szCs w:val="20"/>
              </w:rPr>
            </w:pPr>
            <w:r w:rsidRPr="00576B43">
              <w:rPr>
                <w:rFonts w:ascii="Proxima Nova Rg" w:hAnsi="Proxima Nova Rg"/>
                <w:b/>
                <w:i/>
                <w:szCs w:val="20"/>
              </w:rPr>
              <w:t>Moderate Risk</w:t>
            </w:r>
          </w:p>
        </w:tc>
        <w:tc>
          <w:tcPr>
            <w:tcW w:w="1782" w:type="dxa"/>
            <w:tcMar/>
          </w:tcPr>
          <w:p w:rsidRPr="00576B43" w:rsidR="00811CCA" w:rsidP="00A2212C" w:rsidRDefault="00811CCA" w14:paraId="3DE7E8DD" w14:textId="1F13B6DD">
            <w:pPr>
              <w:ind w:left="-2230" w:firstLine="2230"/>
              <w:rPr>
                <w:rFonts w:ascii="Proxima Nova Rg" w:hAnsi="Proxima Nova Rg"/>
                <w:b/>
                <w:szCs w:val="20"/>
              </w:rPr>
            </w:pPr>
            <w:r w:rsidRPr="00576B43">
              <w:rPr>
                <w:rFonts w:ascii="Proxima Nova Rg" w:hAnsi="Proxima Nova Rg"/>
                <w:b/>
                <w:szCs w:val="20"/>
              </w:rPr>
              <w:t>X</w:t>
            </w:r>
          </w:p>
        </w:tc>
        <w:tc>
          <w:tcPr>
            <w:tcW w:w="4395" w:type="dxa"/>
            <w:tcMar/>
          </w:tcPr>
          <w:p w:rsidRPr="00576B43" w:rsidR="00811CCA" w:rsidP="00A2212C" w:rsidRDefault="00811CCA" w14:paraId="04DD3FFA" w14:textId="77777777">
            <w:pPr>
              <w:rPr>
                <w:rFonts w:ascii="Proxima Nova Rg" w:hAnsi="Proxima Nova Rg"/>
                <w:b/>
                <w:szCs w:val="20"/>
              </w:rPr>
            </w:pPr>
          </w:p>
        </w:tc>
      </w:tr>
      <w:tr w:rsidRPr="00576B43" w:rsidR="00811CCA" w:rsidTr="3DD1A756" w14:paraId="43FECB10" w14:textId="21F75F84">
        <w:tc>
          <w:tcPr>
            <w:tcW w:w="3113" w:type="dxa"/>
            <w:vMerge/>
            <w:tcMar/>
          </w:tcPr>
          <w:p w:rsidRPr="00576B43" w:rsidR="00811CCA" w:rsidP="002D7BC2" w:rsidRDefault="00811CCA" w14:paraId="1B36B238" w14:textId="77777777">
            <w:pPr>
              <w:rPr>
                <w:rFonts w:ascii="Proxima Nova Rg" w:hAnsi="Proxima Nova Rg"/>
                <w:szCs w:val="20"/>
              </w:rPr>
            </w:pPr>
          </w:p>
        </w:tc>
        <w:tc>
          <w:tcPr>
            <w:tcW w:w="4739" w:type="dxa"/>
            <w:gridSpan w:val="3"/>
            <w:shd w:val="clear" w:color="auto" w:fill="auto"/>
            <w:tcMar/>
          </w:tcPr>
          <w:p w:rsidRPr="00576B43" w:rsidR="00811CCA" w:rsidP="002D7BC2" w:rsidRDefault="00811CCA" w14:paraId="1C5FDBD2" w14:textId="77777777">
            <w:pPr>
              <w:jc w:val="right"/>
              <w:rPr>
                <w:rFonts w:ascii="Proxima Nova Rg" w:hAnsi="Proxima Nova Rg"/>
                <w:b/>
                <w:i/>
                <w:szCs w:val="20"/>
              </w:rPr>
            </w:pPr>
            <w:r w:rsidRPr="00576B43">
              <w:rPr>
                <w:rFonts w:ascii="Proxima Nova Rg" w:hAnsi="Proxima Nova Rg"/>
                <w:b/>
                <w:i/>
                <w:szCs w:val="20"/>
              </w:rPr>
              <w:t>Substantial Risk</w:t>
            </w:r>
          </w:p>
        </w:tc>
        <w:tc>
          <w:tcPr>
            <w:tcW w:w="1782" w:type="dxa"/>
            <w:tcMar/>
          </w:tcPr>
          <w:p w:rsidRPr="00576B43" w:rsidR="00811CCA" w:rsidP="002D7BC2" w:rsidRDefault="00811CCA" w14:paraId="2480DA16" w14:textId="525B0D82">
            <w:pPr>
              <w:ind w:left="-2230" w:firstLine="2230"/>
              <w:rPr>
                <w:rFonts w:ascii="Proxima Nova Rg" w:hAnsi="Proxima Nova Rg"/>
                <w:b/>
                <w:szCs w:val="20"/>
              </w:rPr>
            </w:pPr>
            <w:r w:rsidRPr="00576B43">
              <w:rPr>
                <w:rFonts w:ascii="Proxima Nova Rg" w:hAnsi="Proxima Nova Rg" w:cs="Segoe UI Symbol"/>
                <w:b/>
                <w:szCs w:val="20"/>
              </w:rPr>
              <w:t>☐</w:t>
            </w:r>
          </w:p>
        </w:tc>
        <w:tc>
          <w:tcPr>
            <w:tcW w:w="4395" w:type="dxa"/>
            <w:tcMar/>
          </w:tcPr>
          <w:p w:rsidRPr="00576B43" w:rsidR="00811CCA" w:rsidP="002D7BC2" w:rsidRDefault="00811CCA" w14:paraId="7E3B4CD0" w14:textId="77777777">
            <w:pPr>
              <w:rPr>
                <w:rFonts w:ascii="Proxima Nova Rg" w:hAnsi="Proxima Nova Rg"/>
                <w:b/>
                <w:szCs w:val="20"/>
              </w:rPr>
            </w:pPr>
          </w:p>
        </w:tc>
      </w:tr>
      <w:tr w:rsidRPr="00576B43" w:rsidR="00811CCA" w:rsidTr="3DD1A756" w14:paraId="6E5B2CB5" w14:textId="76350BDF">
        <w:tc>
          <w:tcPr>
            <w:tcW w:w="3113" w:type="dxa"/>
            <w:vMerge/>
            <w:tcMar/>
          </w:tcPr>
          <w:p w:rsidRPr="00576B43" w:rsidR="00811CCA" w:rsidP="00A2212C" w:rsidRDefault="00811CCA" w14:paraId="20C0F643" w14:textId="77777777">
            <w:pPr>
              <w:rPr>
                <w:rFonts w:ascii="Proxima Nova Rg" w:hAnsi="Proxima Nova Rg"/>
                <w:szCs w:val="20"/>
              </w:rPr>
            </w:pPr>
          </w:p>
        </w:tc>
        <w:tc>
          <w:tcPr>
            <w:tcW w:w="4739" w:type="dxa"/>
            <w:gridSpan w:val="3"/>
            <w:shd w:val="clear" w:color="auto" w:fill="auto"/>
            <w:tcMar/>
          </w:tcPr>
          <w:p w:rsidRPr="00576B43" w:rsidR="00811CCA" w:rsidP="00A2212C" w:rsidRDefault="00811CCA" w14:paraId="25B42CD4" w14:textId="77777777">
            <w:pPr>
              <w:jc w:val="right"/>
              <w:rPr>
                <w:rFonts w:ascii="Proxima Nova Rg" w:hAnsi="Proxima Nova Rg"/>
                <w:b/>
                <w:i/>
                <w:szCs w:val="20"/>
              </w:rPr>
            </w:pPr>
            <w:r w:rsidRPr="00576B43">
              <w:rPr>
                <w:rFonts w:ascii="Proxima Nova Rg" w:hAnsi="Proxima Nova Rg"/>
                <w:b/>
                <w:i/>
                <w:szCs w:val="20"/>
              </w:rPr>
              <w:t>High Risk</w:t>
            </w:r>
          </w:p>
        </w:tc>
        <w:tc>
          <w:tcPr>
            <w:tcW w:w="1782" w:type="dxa"/>
            <w:tcMar/>
          </w:tcPr>
          <w:p w:rsidRPr="00576B43" w:rsidR="00811CCA" w:rsidP="00A2212C" w:rsidRDefault="00811CCA" w14:paraId="0C28753E" w14:textId="77777777">
            <w:pPr>
              <w:ind w:left="-2230" w:firstLine="2230"/>
              <w:rPr>
                <w:rFonts w:ascii="Proxima Nova Rg" w:hAnsi="Proxima Nova Rg"/>
                <w:b/>
                <w:szCs w:val="20"/>
              </w:rPr>
            </w:pPr>
            <w:r w:rsidRPr="00576B43">
              <w:rPr>
                <w:rFonts w:ascii="Proxima Nova Rg" w:hAnsi="Proxima Nova Rg" w:cs="Segoe UI Symbol"/>
                <w:b/>
                <w:szCs w:val="20"/>
              </w:rPr>
              <w:t>☐</w:t>
            </w:r>
          </w:p>
        </w:tc>
        <w:tc>
          <w:tcPr>
            <w:tcW w:w="4395" w:type="dxa"/>
            <w:tcMar/>
          </w:tcPr>
          <w:p w:rsidRPr="00576B43" w:rsidR="00811CCA" w:rsidP="00A2212C" w:rsidRDefault="00811CCA" w14:paraId="07269628" w14:textId="77777777">
            <w:pPr>
              <w:rPr>
                <w:rFonts w:ascii="Proxima Nova Rg" w:hAnsi="Proxima Nova Rg"/>
                <w:b/>
                <w:szCs w:val="20"/>
              </w:rPr>
            </w:pPr>
          </w:p>
        </w:tc>
      </w:tr>
    </w:tbl>
    <w:p w:rsidR="3DD1A756" w:rsidRDefault="3DD1A756" w14:paraId="18867064" w14:textId="6728C504"/>
    <w:tbl>
      <w:tblPr>
        <w:tblW w:w="13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06"/>
        <w:gridCol w:w="4322"/>
        <w:gridCol w:w="563"/>
        <w:gridCol w:w="427"/>
        <w:gridCol w:w="1887"/>
        <w:gridCol w:w="2435"/>
      </w:tblGrid>
      <w:tr w:rsidRPr="00576B43" w:rsidR="002275BB" w:rsidTr="3DD1A756" w14:paraId="5404B275" w14:textId="77777777">
        <w:trPr>
          <w:trHeight w:val="590"/>
        </w:trPr>
        <w:tc>
          <w:tcPr>
            <w:tcW w:w="350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576B43" w:rsidR="002275BB" w:rsidP="00A2212C" w:rsidRDefault="002275BB" w14:paraId="3ACF1417" w14:textId="77777777">
            <w:pPr>
              <w:ind w:hanging="18"/>
              <w:rPr>
                <w:rFonts w:ascii="Proxima Nova Rg" w:hAnsi="Proxima Nova Rg" w:eastAsia="MS Mincho"/>
                <w:b/>
                <w:szCs w:val="20"/>
                <w:lang w:eastAsia="ja-JP"/>
              </w:rPr>
            </w:pPr>
          </w:p>
        </w:tc>
        <w:tc>
          <w:tcPr>
            <w:tcW w:w="9634" w:type="dxa"/>
            <w:gridSpan w:val="5"/>
            <w:tcBorders>
              <w:top w:val="single" w:color="auto" w:sz="4" w:space="0"/>
              <w:left w:val="single" w:color="auto" w:sz="4" w:space="0"/>
              <w:bottom w:val="single" w:color="auto" w:sz="4" w:space="0"/>
              <w:right w:val="single" w:color="auto" w:sz="4" w:space="0"/>
            </w:tcBorders>
            <w:shd w:val="clear" w:color="auto" w:fill="0F243E"/>
            <w:tcMar/>
            <w:hideMark/>
          </w:tcPr>
          <w:p w:rsidRPr="00576B43" w:rsidR="002275BB" w:rsidP="00A2212C" w:rsidRDefault="002275BB" w14:paraId="35428568" w14:textId="77777777">
            <w:pPr>
              <w:tabs>
                <w:tab w:val="left" w:pos="360"/>
              </w:tabs>
              <w:rPr>
                <w:rFonts w:ascii="Proxima Nova Rg" w:hAnsi="Proxima Nova Rg" w:eastAsia="MS Mincho"/>
                <w:b/>
                <w:szCs w:val="20"/>
                <w:lang w:eastAsia="ja-JP"/>
              </w:rPr>
            </w:pPr>
            <w:r w:rsidRPr="00576B43">
              <w:rPr>
                <w:rFonts w:ascii="Proxima Nova Rg" w:hAnsi="Proxima Nova Rg" w:eastAsia="MS Mincho"/>
                <w:b/>
                <w:szCs w:val="20"/>
                <w:lang w:eastAsia="ja-JP"/>
              </w:rPr>
              <w:t>QUESTION 5: Based on the identified risks and risk categorization, what requirements of the SES are triggered? (check all that apply)</w:t>
            </w:r>
          </w:p>
        </w:tc>
      </w:tr>
      <w:tr w:rsidRPr="00576B43" w:rsidR="002275BB" w:rsidTr="3DD1A756" w14:paraId="78770061" w14:textId="77777777">
        <w:trPr>
          <w:trHeight w:val="188"/>
        </w:trPr>
        <w:tc>
          <w:tcPr>
            <w:tcW w:w="3506" w:type="dxa"/>
            <w:vMerge/>
            <w:tcBorders/>
            <w:tcMar/>
            <w:vAlign w:val="center"/>
            <w:hideMark/>
          </w:tcPr>
          <w:p w:rsidRPr="00576B43" w:rsidR="002275BB" w:rsidP="00A2212C" w:rsidRDefault="002275BB" w14:paraId="533F1DE0" w14:textId="77777777">
            <w:pPr>
              <w:rPr>
                <w:rFonts w:ascii="Proxima Nova Rg" w:hAnsi="Proxima Nova Rg" w:eastAsia="MS Mincho"/>
                <w:b/>
                <w:szCs w:val="20"/>
                <w:lang w:eastAsia="ja-JP"/>
              </w:rPr>
            </w:pPr>
          </w:p>
        </w:tc>
        <w:tc>
          <w:tcPr>
            <w:tcW w:w="9634" w:type="dxa"/>
            <w:gridSpan w:val="5"/>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3769FF61" w14:textId="78681335">
            <w:pPr>
              <w:tabs>
                <w:tab w:val="left" w:pos="360"/>
              </w:tabs>
              <w:rPr>
                <w:rFonts w:ascii="Proxima Nova Rg" w:hAnsi="Proxima Nova Rg" w:eastAsia="MS Mincho"/>
                <w:b/>
                <w:szCs w:val="20"/>
                <w:lang w:eastAsia="ja-JP"/>
              </w:rPr>
            </w:pPr>
            <w:r w:rsidRPr="00576B43">
              <w:rPr>
                <w:rFonts w:ascii="Proxima Nova Rg" w:hAnsi="Proxima Nova Rg" w:eastAsia="MS Mincho"/>
                <w:szCs w:val="20"/>
                <w:lang w:eastAsia="ja-JP"/>
              </w:rPr>
              <w:t xml:space="preserve">Question only required for Moderate, Substantial and </w:t>
            </w:r>
            <w:r w:rsidRPr="00576B43" w:rsidR="002F0581">
              <w:rPr>
                <w:rFonts w:ascii="Proxima Nova Rg" w:hAnsi="Proxima Nova Rg" w:eastAsia="MS Mincho"/>
                <w:szCs w:val="20"/>
                <w:lang w:eastAsia="ja-JP"/>
              </w:rPr>
              <w:t>High-Risk</w:t>
            </w:r>
            <w:r w:rsidRPr="00576B43">
              <w:rPr>
                <w:rFonts w:ascii="Proxima Nova Rg" w:hAnsi="Proxima Nova Rg" w:eastAsia="MS Mincho"/>
                <w:szCs w:val="20"/>
                <w:lang w:eastAsia="ja-JP"/>
              </w:rPr>
              <w:t xml:space="preserve"> projects. </w:t>
            </w:r>
          </w:p>
        </w:tc>
      </w:tr>
      <w:tr w:rsidRPr="00576B43" w:rsidR="002275BB" w:rsidTr="3DD1A756" w14:paraId="035768DB" w14:textId="77777777">
        <w:trPr>
          <w:trHeight w:val="98"/>
        </w:trPr>
        <w:tc>
          <w:tcPr>
            <w:tcW w:w="3506" w:type="dxa"/>
            <w:vMerge/>
            <w:tcBorders/>
            <w:tcMar/>
            <w:vAlign w:val="center"/>
            <w:hideMark/>
          </w:tcPr>
          <w:p w:rsidRPr="00576B43" w:rsidR="002275BB" w:rsidP="00A2212C" w:rsidRDefault="002275BB" w14:paraId="085688C5"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vAlign w:val="center"/>
            <w:hideMark/>
          </w:tcPr>
          <w:p w:rsidRPr="00576B43" w:rsidR="002275BB" w:rsidP="00A2212C" w:rsidRDefault="002275BB" w14:paraId="7AC9A708" w14:textId="77777777">
            <w:pPr>
              <w:tabs>
                <w:tab w:val="left" w:pos="360"/>
              </w:tabs>
              <w:rPr>
                <w:rFonts w:ascii="Proxima Nova Rg" w:hAnsi="Proxima Nova Rg" w:eastAsia="MS Mincho"/>
                <w:b/>
                <w:i/>
                <w:szCs w:val="20"/>
                <w:u w:val="single"/>
                <w:lang w:eastAsia="ja-JP"/>
              </w:rPr>
            </w:pPr>
            <w:r w:rsidRPr="00576B43">
              <w:rPr>
                <w:rFonts w:ascii="Proxima Nova Rg" w:hAnsi="Proxima Nova Rg" w:eastAsia="MS Mincho"/>
                <w:b/>
                <w:i/>
                <w:szCs w:val="20"/>
                <w:u w:val="single"/>
                <w:lang w:eastAsia="ja-JP"/>
              </w:rPr>
              <w:t>Is assessment required? (check if “yes”)</w:t>
            </w:r>
          </w:p>
        </w:tc>
        <w:tc>
          <w:tcPr>
            <w:tcW w:w="563" w:type="dxa"/>
            <w:tcBorders>
              <w:top w:val="single" w:color="auto" w:sz="4" w:space="0"/>
              <w:left w:val="single" w:color="auto" w:sz="4" w:space="0"/>
              <w:bottom w:val="single" w:color="auto" w:sz="4" w:space="0"/>
              <w:right w:val="single" w:color="auto" w:sz="4" w:space="0"/>
            </w:tcBorders>
            <w:tcMar/>
            <w:vAlign w:val="center"/>
            <w:hideMark/>
          </w:tcPr>
          <w:p w:rsidRPr="00576B43" w:rsidR="002275BB" w:rsidP="00A2212C" w:rsidRDefault="003F0323" w14:paraId="2519EA53" w14:textId="159A9756">
            <w:pPr>
              <w:tabs>
                <w:tab w:val="left" w:pos="360"/>
              </w:tabs>
              <w:rPr>
                <w:rFonts w:ascii="Proxima Nova Rg" w:hAnsi="Proxima Nova Rg" w:eastAsia="MS Mincho"/>
                <w:szCs w:val="20"/>
                <w:u w:val="single"/>
                <w:lang w:eastAsia="ja-JP"/>
              </w:rPr>
            </w:pPr>
            <w:r w:rsidRPr="00576B43">
              <w:rPr>
                <w:rFonts w:ascii="Proxima Nova Rg" w:hAnsi="Proxima Nova Rg" w:eastAsia="MS Mincho" w:cs="Segoe UI Symbol"/>
                <w:b/>
                <w:szCs w:val="20"/>
                <w:lang w:eastAsia="ja-JP"/>
              </w:rPr>
              <w:t>X</w:t>
            </w:r>
          </w:p>
        </w:tc>
        <w:tc>
          <w:tcPr>
            <w:tcW w:w="427" w:type="dxa"/>
            <w:tcBorders>
              <w:top w:val="single" w:color="auto" w:sz="4" w:space="0"/>
              <w:left w:val="single" w:color="auto" w:sz="4" w:space="0"/>
              <w:bottom w:val="single" w:color="auto" w:sz="4" w:space="0"/>
              <w:right w:val="single" w:color="auto" w:sz="4" w:space="0"/>
            </w:tcBorders>
            <w:tcMar/>
          </w:tcPr>
          <w:p w:rsidRPr="00576B43" w:rsidR="002275BB" w:rsidP="00A2212C" w:rsidRDefault="002275BB" w14:paraId="6E3F34E9" w14:textId="77777777">
            <w:pPr>
              <w:tabs>
                <w:tab w:val="left" w:pos="360"/>
              </w:tabs>
              <w:rPr>
                <w:rFonts w:ascii="Proxima Nova Rg" w:hAnsi="Proxima Nova Rg" w:eastAsia="MS Mincho"/>
                <w:b/>
                <w:i/>
                <w:szCs w:val="20"/>
                <w:lang w:eastAsia="ja-JP"/>
              </w:rPr>
            </w:pPr>
          </w:p>
        </w:tc>
        <w:tc>
          <w:tcPr>
            <w:tcW w:w="1887" w:type="dxa"/>
            <w:tcBorders>
              <w:top w:val="single" w:color="auto" w:sz="4" w:space="0"/>
              <w:left w:val="single" w:color="auto" w:sz="4" w:space="0"/>
              <w:bottom w:val="single" w:color="auto" w:sz="4" w:space="0"/>
              <w:right w:val="single" w:color="auto" w:sz="4" w:space="0"/>
            </w:tcBorders>
            <w:tcMar/>
          </w:tcPr>
          <w:p w:rsidRPr="00576B43" w:rsidR="002275BB" w:rsidP="00316463" w:rsidRDefault="002275BB" w14:paraId="09DDC8C8" w14:textId="77777777">
            <w:pPr>
              <w:tabs>
                <w:tab w:val="left" w:pos="360"/>
              </w:tabs>
              <w:jc w:val="left"/>
              <w:rPr>
                <w:rFonts w:ascii="Proxima Nova Rg" w:hAnsi="Proxima Nova Rg" w:eastAsia="MS Mincho"/>
                <w:b/>
                <w:i/>
                <w:szCs w:val="20"/>
                <w:lang w:eastAsia="ja-JP"/>
              </w:rPr>
            </w:pPr>
          </w:p>
        </w:tc>
        <w:tc>
          <w:tcPr>
            <w:tcW w:w="2435" w:type="dxa"/>
            <w:tcBorders>
              <w:top w:val="single" w:color="auto" w:sz="4" w:space="0"/>
              <w:left w:val="single" w:color="auto" w:sz="4" w:space="0"/>
              <w:bottom w:val="single" w:color="auto" w:sz="4" w:space="0"/>
              <w:right w:val="single" w:color="auto" w:sz="4" w:space="0"/>
            </w:tcBorders>
            <w:tcMar/>
            <w:hideMark/>
          </w:tcPr>
          <w:p w:rsidRPr="00576B43" w:rsidR="002275BB" w:rsidP="003F0323" w:rsidRDefault="002275BB" w14:paraId="1C6C5722" w14:textId="77777777">
            <w:pPr>
              <w:tabs>
                <w:tab w:val="left" w:pos="360"/>
              </w:tabs>
              <w:jc w:val="left"/>
              <w:rPr>
                <w:rFonts w:ascii="Proxima Nova Rg" w:hAnsi="Proxima Nova Rg" w:eastAsia="MS Mincho"/>
                <w:b/>
                <w:i/>
                <w:szCs w:val="20"/>
                <w:lang w:eastAsia="ja-JP"/>
              </w:rPr>
            </w:pPr>
            <w:r w:rsidRPr="00576B43">
              <w:rPr>
                <w:rFonts w:ascii="Proxima Nova Rg" w:hAnsi="Proxima Nova Rg" w:eastAsia="MS Mincho"/>
                <w:b/>
                <w:i/>
                <w:szCs w:val="20"/>
                <w:lang w:eastAsia="ja-JP"/>
              </w:rPr>
              <w:t>Status? (completed, planned)</w:t>
            </w:r>
          </w:p>
        </w:tc>
      </w:tr>
      <w:tr w:rsidRPr="00576B43" w:rsidR="002275BB" w:rsidTr="3DD1A756" w14:paraId="64CA95FF" w14:textId="77777777">
        <w:tc>
          <w:tcPr>
            <w:tcW w:w="3506" w:type="dxa"/>
            <w:vMerge/>
            <w:tcBorders/>
            <w:tcMar/>
            <w:vAlign w:val="center"/>
            <w:hideMark/>
          </w:tcPr>
          <w:p w:rsidRPr="00576B43" w:rsidR="002275BB" w:rsidP="00A2212C" w:rsidRDefault="002275BB" w14:paraId="4B5E4132" w14:textId="77777777">
            <w:pPr>
              <w:rPr>
                <w:rFonts w:ascii="Proxima Nova Rg" w:hAnsi="Proxima Nova Rg" w:eastAsia="MS Mincho"/>
                <w:b/>
                <w:szCs w:val="20"/>
                <w:lang w:eastAsia="ja-JP"/>
              </w:rPr>
            </w:pPr>
          </w:p>
        </w:tc>
        <w:tc>
          <w:tcPr>
            <w:tcW w:w="4322" w:type="dxa"/>
            <w:vMerge w:val="restart"/>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79F7F85F" w14:textId="77777777">
            <w:pPr>
              <w:tabs>
                <w:tab w:val="left" w:pos="270"/>
              </w:tabs>
              <w:jc w:val="right"/>
              <w:rPr>
                <w:rFonts w:ascii="Proxima Nova Rg" w:hAnsi="Proxima Nova Rg" w:eastAsia="MS Mincho"/>
                <w:i/>
                <w:color w:val="000000"/>
                <w:szCs w:val="20"/>
                <w:lang w:eastAsia="ja-JP"/>
              </w:rPr>
            </w:pPr>
            <w:r w:rsidRPr="00576B43">
              <w:rPr>
                <w:rFonts w:ascii="Proxima Nova Rg" w:hAnsi="Proxima Nova Rg" w:eastAsia="MS Mincho"/>
                <w:i/>
                <w:color w:val="000000"/>
                <w:szCs w:val="20"/>
                <w:lang w:eastAsia="ja-JP"/>
              </w:rPr>
              <w:t>if yes, indicate overall type and status</w:t>
            </w:r>
          </w:p>
        </w:tc>
        <w:tc>
          <w:tcPr>
            <w:tcW w:w="563" w:type="dxa"/>
            <w:tcBorders>
              <w:top w:val="single" w:color="auto" w:sz="4" w:space="0"/>
              <w:left w:val="single" w:color="auto" w:sz="4" w:space="0"/>
              <w:bottom w:val="single" w:color="auto" w:sz="4" w:space="0"/>
              <w:right w:val="single" w:color="auto" w:sz="4" w:space="0"/>
            </w:tcBorders>
            <w:tcMar/>
            <w:vAlign w:val="center"/>
          </w:tcPr>
          <w:p w:rsidRPr="00576B43" w:rsidR="002275BB" w:rsidP="00A2212C" w:rsidRDefault="002275BB" w14:paraId="39005337" w14:textId="77777777">
            <w:pPr>
              <w:tabs>
                <w:tab w:val="left" w:pos="360"/>
              </w:tabs>
              <w:rPr>
                <w:rFonts w:ascii="Proxima Nova Rg" w:hAnsi="Proxima Nova Rg" w:eastAsia="MS Mincho" w:cs="Segoe UI Symbol"/>
                <w:b/>
                <w:szCs w:val="20"/>
                <w:lang w:eastAsia="ja-JP"/>
              </w:rPr>
            </w:pPr>
          </w:p>
        </w:tc>
        <w:tc>
          <w:tcPr>
            <w:tcW w:w="427"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3F0323" w14:paraId="5C8544D0" w14:textId="66AC851F">
            <w:pPr>
              <w:tabs>
                <w:tab w:val="left" w:pos="360"/>
              </w:tabs>
              <w:rPr>
                <w:rFonts w:ascii="Proxima Nova Rg" w:hAnsi="Proxima Nova Rg" w:eastAsia="MS Mincho"/>
                <w:szCs w:val="20"/>
                <w:lang w:eastAsia="ja-JP"/>
              </w:rPr>
            </w:pPr>
            <w:r w:rsidRPr="00576B43">
              <w:rPr>
                <w:rFonts w:ascii="Proxima Nova Rg" w:hAnsi="Proxima Nova Rg" w:eastAsia="MS Mincho" w:cs="Segoe UI Symbol"/>
                <w:b/>
                <w:szCs w:val="20"/>
                <w:lang w:eastAsia="ja-JP"/>
              </w:rPr>
              <w:t>X</w:t>
            </w:r>
          </w:p>
        </w:tc>
        <w:tc>
          <w:tcPr>
            <w:tcW w:w="1887" w:type="dxa"/>
            <w:tcBorders>
              <w:top w:val="single" w:color="auto" w:sz="4" w:space="0"/>
              <w:left w:val="single" w:color="auto" w:sz="4" w:space="0"/>
              <w:bottom w:val="single" w:color="auto" w:sz="4" w:space="0"/>
              <w:right w:val="single" w:color="auto" w:sz="4" w:space="0"/>
            </w:tcBorders>
            <w:tcMar/>
            <w:hideMark/>
          </w:tcPr>
          <w:p w:rsidRPr="00576B43" w:rsidR="002275BB" w:rsidP="00316463" w:rsidRDefault="002275BB" w14:paraId="7FADC59C" w14:textId="77777777">
            <w:pPr>
              <w:tabs>
                <w:tab w:val="left" w:pos="360"/>
              </w:tabs>
              <w:jc w:val="left"/>
              <w:rPr>
                <w:rFonts w:ascii="Proxima Nova Rg" w:hAnsi="Proxima Nova Rg" w:eastAsia="MS Mincho"/>
                <w:szCs w:val="20"/>
                <w:lang w:eastAsia="ja-JP"/>
              </w:rPr>
            </w:pPr>
            <w:r w:rsidRPr="00576B43">
              <w:rPr>
                <w:rFonts w:ascii="Proxima Nova Rg" w:hAnsi="Proxima Nova Rg" w:eastAsia="MS Mincho"/>
                <w:szCs w:val="20"/>
                <w:lang w:eastAsia="ja-JP"/>
              </w:rPr>
              <w:t xml:space="preserve">Targeted assessment(s) </w:t>
            </w:r>
          </w:p>
        </w:tc>
        <w:tc>
          <w:tcPr>
            <w:tcW w:w="2435" w:type="dxa"/>
            <w:tcBorders>
              <w:top w:val="single" w:color="auto" w:sz="4" w:space="0"/>
              <w:left w:val="single" w:color="auto" w:sz="4" w:space="0"/>
              <w:bottom w:val="single" w:color="auto" w:sz="4" w:space="0"/>
              <w:right w:val="single" w:color="auto" w:sz="4" w:space="0"/>
            </w:tcBorders>
            <w:tcMar/>
          </w:tcPr>
          <w:p w:rsidRPr="00576B43" w:rsidR="002275BB" w:rsidP="003F0323" w:rsidRDefault="003F0323" w14:paraId="48830102" w14:textId="69AF537C">
            <w:pPr>
              <w:tabs>
                <w:tab w:val="left" w:pos="360"/>
              </w:tabs>
              <w:jc w:val="left"/>
              <w:rPr>
                <w:rFonts w:ascii="Proxima Nova Rg" w:hAnsi="Proxima Nova Rg" w:eastAsia="MS Mincho"/>
                <w:szCs w:val="20"/>
                <w:lang w:eastAsia="ja-JP"/>
              </w:rPr>
            </w:pPr>
            <w:r w:rsidRPr="00576B43">
              <w:rPr>
                <w:rFonts w:ascii="Proxima Nova Rg" w:hAnsi="Proxima Nova Rg" w:eastAsia="MS Mincho"/>
                <w:szCs w:val="20"/>
                <w:lang w:eastAsia="ja-JP"/>
              </w:rPr>
              <w:t>Completed: stakeholder analysis, gender analysis</w:t>
            </w:r>
          </w:p>
        </w:tc>
      </w:tr>
      <w:tr w:rsidRPr="00576B43" w:rsidR="002275BB" w:rsidTr="3DD1A756" w14:paraId="5BBF9778" w14:textId="77777777">
        <w:tc>
          <w:tcPr>
            <w:tcW w:w="3506" w:type="dxa"/>
            <w:vMerge/>
            <w:tcBorders/>
            <w:tcMar/>
            <w:vAlign w:val="center"/>
            <w:hideMark/>
          </w:tcPr>
          <w:p w:rsidRPr="00576B43" w:rsidR="002275BB" w:rsidP="00A2212C" w:rsidRDefault="002275BB" w14:paraId="76A5ABD2" w14:textId="77777777">
            <w:pPr>
              <w:rPr>
                <w:rFonts w:ascii="Proxima Nova Rg" w:hAnsi="Proxima Nova Rg" w:eastAsia="MS Mincho"/>
                <w:b/>
                <w:szCs w:val="20"/>
                <w:lang w:eastAsia="ja-JP"/>
              </w:rPr>
            </w:pPr>
          </w:p>
        </w:tc>
        <w:tc>
          <w:tcPr>
            <w:tcW w:w="4322" w:type="dxa"/>
            <w:vMerge/>
            <w:tcBorders/>
            <w:tcMar/>
            <w:vAlign w:val="center"/>
            <w:hideMark/>
          </w:tcPr>
          <w:p w:rsidRPr="00576B43" w:rsidR="002275BB" w:rsidP="00A2212C" w:rsidRDefault="002275BB" w14:paraId="4CBD849C" w14:textId="77777777">
            <w:pPr>
              <w:rPr>
                <w:rFonts w:ascii="Proxima Nova Rg" w:hAnsi="Proxima Nova Rg" w:eastAsia="MS Mincho"/>
                <w:i/>
                <w:color w:val="000000"/>
                <w:szCs w:val="20"/>
                <w:lang w:eastAsia="ja-JP"/>
              </w:rPr>
            </w:pPr>
          </w:p>
        </w:tc>
        <w:tc>
          <w:tcPr>
            <w:tcW w:w="563" w:type="dxa"/>
            <w:tcBorders>
              <w:top w:val="single" w:color="auto" w:sz="4" w:space="0"/>
              <w:left w:val="single" w:color="auto" w:sz="4" w:space="0"/>
              <w:bottom w:val="single" w:color="auto" w:sz="4" w:space="0"/>
              <w:right w:val="single" w:color="auto" w:sz="4" w:space="0"/>
            </w:tcBorders>
            <w:tcMar/>
            <w:vAlign w:val="center"/>
          </w:tcPr>
          <w:p w:rsidRPr="00576B43" w:rsidR="002275BB" w:rsidP="00A2212C" w:rsidRDefault="002275BB" w14:paraId="1D952F1D" w14:textId="77777777">
            <w:pPr>
              <w:tabs>
                <w:tab w:val="left" w:pos="360"/>
              </w:tabs>
              <w:rPr>
                <w:rFonts w:ascii="Proxima Nova Rg" w:hAnsi="Proxima Nova Rg" w:eastAsia="MS Mincho" w:cs="Segoe UI Symbol"/>
                <w:b/>
                <w:szCs w:val="20"/>
                <w:lang w:eastAsia="ja-JP"/>
              </w:rPr>
            </w:pPr>
          </w:p>
        </w:tc>
        <w:tc>
          <w:tcPr>
            <w:tcW w:w="427"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444113" w14:paraId="7F3D2839" w14:textId="4BB5D54F">
            <w:pPr>
              <w:tabs>
                <w:tab w:val="left" w:pos="360"/>
              </w:tabs>
              <w:rPr>
                <w:rFonts w:ascii="Proxima Nova Rg" w:hAnsi="Proxima Nova Rg" w:eastAsia="MS Mincho" w:cs="Segoe UI Symbol"/>
                <w:b/>
                <w:szCs w:val="20"/>
                <w:lang w:eastAsia="ja-JP"/>
              </w:rPr>
            </w:pPr>
            <w:r w:rsidRPr="00576B43">
              <w:rPr>
                <w:rFonts w:ascii="Proxima Nova Rg" w:hAnsi="Proxima Nova Rg" w:eastAsia="MS Mincho" w:cs="Segoe UI Symbol"/>
                <w:b/>
                <w:szCs w:val="20"/>
                <w:lang w:eastAsia="ja-JP"/>
              </w:rPr>
              <w:t>X</w:t>
            </w:r>
          </w:p>
        </w:tc>
        <w:tc>
          <w:tcPr>
            <w:tcW w:w="1887" w:type="dxa"/>
            <w:tcBorders>
              <w:top w:val="single" w:color="auto" w:sz="4" w:space="0"/>
              <w:left w:val="single" w:color="auto" w:sz="4" w:space="0"/>
              <w:bottom w:val="single" w:color="auto" w:sz="4" w:space="0"/>
              <w:right w:val="single" w:color="auto" w:sz="4" w:space="0"/>
            </w:tcBorders>
            <w:tcMar/>
            <w:hideMark/>
          </w:tcPr>
          <w:p w:rsidRPr="00576B43" w:rsidR="002275BB" w:rsidP="00316463" w:rsidRDefault="002275BB" w14:paraId="683D17DA" w14:textId="123BB06F">
            <w:pPr>
              <w:tabs>
                <w:tab w:val="left" w:pos="360"/>
              </w:tabs>
              <w:jc w:val="left"/>
              <w:rPr>
                <w:rFonts w:ascii="Proxima Nova Rg" w:hAnsi="Proxima Nova Rg" w:eastAsia="MS Mincho"/>
                <w:szCs w:val="20"/>
                <w:lang w:eastAsia="ja-JP"/>
              </w:rPr>
            </w:pPr>
            <w:r w:rsidRPr="00576B43">
              <w:rPr>
                <w:rFonts w:ascii="Proxima Nova Rg" w:hAnsi="Proxima Nova Rg" w:eastAsia="MS Mincho"/>
                <w:szCs w:val="20"/>
                <w:lang w:eastAsia="ja-JP"/>
              </w:rPr>
              <w:t>SESA</w:t>
            </w:r>
            <w:r w:rsidRPr="00576B43" w:rsidR="008E79ED">
              <w:rPr>
                <w:rFonts w:ascii="Proxima Nova Rg" w:hAnsi="Proxima Nova Rg" w:eastAsia="MS Mincho"/>
                <w:szCs w:val="20"/>
                <w:lang w:eastAsia="ja-JP"/>
              </w:rPr>
              <w:t>s</w:t>
            </w:r>
            <w:r w:rsidRPr="00576B43">
              <w:rPr>
                <w:rFonts w:ascii="Proxima Nova Rg" w:hAnsi="Proxima Nova Rg" w:eastAsia="MS Mincho"/>
                <w:szCs w:val="20"/>
                <w:lang w:eastAsia="ja-JP"/>
              </w:rPr>
              <w:t xml:space="preserve"> (Strategic Environmental and Social Assessment) </w:t>
            </w:r>
          </w:p>
        </w:tc>
        <w:tc>
          <w:tcPr>
            <w:tcW w:w="2435" w:type="dxa"/>
            <w:tcBorders>
              <w:top w:val="single" w:color="auto" w:sz="4" w:space="0"/>
              <w:left w:val="single" w:color="auto" w:sz="4" w:space="0"/>
              <w:bottom w:val="single" w:color="auto" w:sz="4" w:space="0"/>
              <w:right w:val="single" w:color="auto" w:sz="4" w:space="0"/>
            </w:tcBorders>
            <w:tcMar/>
          </w:tcPr>
          <w:p w:rsidRPr="00576B43" w:rsidR="002275BB" w:rsidP="003F0323" w:rsidRDefault="008E79ED" w14:paraId="0AC8FDDC" w14:textId="0D69ABE4">
            <w:pPr>
              <w:tabs>
                <w:tab w:val="left" w:pos="360"/>
              </w:tabs>
              <w:jc w:val="left"/>
              <w:rPr>
                <w:rFonts w:ascii="Proxima Nova Rg" w:hAnsi="Proxima Nova Rg" w:eastAsia="MS Mincho"/>
                <w:szCs w:val="20"/>
                <w:lang w:eastAsia="ja-JP"/>
              </w:rPr>
            </w:pPr>
            <w:r w:rsidRPr="00576B43">
              <w:rPr>
                <w:rFonts w:ascii="Proxima Nova Rg" w:hAnsi="Proxima Nova Rg" w:eastAsia="MS Mincho"/>
                <w:szCs w:val="20"/>
                <w:lang w:eastAsia="ja-JP"/>
              </w:rPr>
              <w:t>Site-specific assessments p</w:t>
            </w:r>
            <w:r w:rsidRPr="00576B43" w:rsidR="00444113">
              <w:rPr>
                <w:rFonts w:ascii="Proxima Nova Rg" w:hAnsi="Proxima Nova Rg" w:eastAsia="MS Mincho"/>
                <w:szCs w:val="20"/>
                <w:lang w:eastAsia="ja-JP"/>
              </w:rPr>
              <w:t>lanned</w:t>
            </w:r>
            <w:r w:rsidRPr="00576B43" w:rsidR="003F0323">
              <w:rPr>
                <w:rFonts w:ascii="Proxima Nova Rg" w:hAnsi="Proxima Nova Rg" w:eastAsia="MS Mincho"/>
                <w:szCs w:val="20"/>
                <w:lang w:eastAsia="ja-JP"/>
              </w:rPr>
              <w:t xml:space="preserve"> for implementation</w:t>
            </w:r>
          </w:p>
        </w:tc>
      </w:tr>
      <w:tr w:rsidRPr="00576B43" w:rsidR="002275BB" w:rsidTr="3DD1A756" w14:paraId="616C2C9D" w14:textId="77777777">
        <w:tc>
          <w:tcPr>
            <w:tcW w:w="3506" w:type="dxa"/>
            <w:vMerge/>
            <w:tcBorders/>
            <w:tcMar/>
            <w:vAlign w:val="center"/>
            <w:hideMark/>
          </w:tcPr>
          <w:p w:rsidRPr="00576B43" w:rsidR="002275BB" w:rsidP="00A2212C" w:rsidRDefault="002275BB" w14:paraId="6022B96C"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vAlign w:val="center"/>
            <w:hideMark/>
          </w:tcPr>
          <w:p w:rsidRPr="00576B43" w:rsidR="002275BB" w:rsidP="00A2212C" w:rsidRDefault="002275BB" w14:paraId="2F30547A" w14:textId="77777777">
            <w:pPr>
              <w:tabs>
                <w:tab w:val="left" w:pos="270"/>
              </w:tabs>
              <w:ind w:left="270" w:hanging="270"/>
              <w:rPr>
                <w:rFonts w:ascii="Proxima Nova Rg" w:hAnsi="Proxima Nova Rg" w:eastAsia="MS Mincho"/>
                <w:b/>
                <w:i/>
                <w:color w:val="000000"/>
                <w:szCs w:val="20"/>
                <w:lang w:eastAsia="ja-JP"/>
              </w:rPr>
            </w:pPr>
            <w:r w:rsidRPr="00576B43">
              <w:rPr>
                <w:rFonts w:ascii="Proxima Nova Rg" w:hAnsi="Proxima Nova Rg" w:eastAsia="MS Mincho"/>
                <w:b/>
                <w:i/>
                <w:color w:val="000000"/>
                <w:szCs w:val="20"/>
                <w:lang w:eastAsia="ja-JP"/>
              </w:rPr>
              <w:t>Are management plans required? (check if “yes)</w:t>
            </w:r>
          </w:p>
        </w:tc>
        <w:tc>
          <w:tcPr>
            <w:tcW w:w="563" w:type="dxa"/>
            <w:tcBorders>
              <w:top w:val="single" w:color="auto" w:sz="4" w:space="0"/>
              <w:left w:val="single" w:color="auto" w:sz="4" w:space="0"/>
              <w:bottom w:val="single" w:color="auto" w:sz="4" w:space="0"/>
              <w:right w:val="single" w:color="auto" w:sz="4" w:space="0"/>
            </w:tcBorders>
            <w:tcMar/>
            <w:vAlign w:val="center"/>
            <w:hideMark/>
          </w:tcPr>
          <w:p w:rsidRPr="00576B43" w:rsidR="002275BB" w:rsidP="00A2212C" w:rsidRDefault="003F0323" w14:paraId="6C25A9E7" w14:textId="44B3D006">
            <w:pPr>
              <w:tabs>
                <w:tab w:val="left" w:pos="360"/>
              </w:tabs>
              <w:rPr>
                <w:rFonts w:ascii="Proxima Nova Rg" w:hAnsi="Proxima Nova Rg" w:eastAsia="MS Mincho" w:cs="Segoe UI Symbol"/>
                <w:b/>
                <w:szCs w:val="20"/>
                <w:lang w:eastAsia="ja-JP"/>
              </w:rPr>
            </w:pPr>
            <w:r w:rsidRPr="00576B43">
              <w:rPr>
                <w:rFonts w:ascii="Proxima Nova Rg" w:hAnsi="Proxima Nova Rg" w:eastAsia="MS Mincho" w:cs="Segoe UI Symbol"/>
                <w:b/>
                <w:szCs w:val="20"/>
                <w:lang w:eastAsia="ja-JP"/>
              </w:rPr>
              <w:t>X</w:t>
            </w:r>
          </w:p>
        </w:tc>
        <w:tc>
          <w:tcPr>
            <w:tcW w:w="427" w:type="dxa"/>
            <w:tcBorders>
              <w:top w:val="single" w:color="auto" w:sz="4" w:space="0"/>
              <w:left w:val="single" w:color="auto" w:sz="4" w:space="0"/>
              <w:bottom w:val="single" w:color="auto" w:sz="4" w:space="0"/>
              <w:right w:val="single" w:color="auto" w:sz="4" w:space="0"/>
            </w:tcBorders>
            <w:tcMar/>
          </w:tcPr>
          <w:p w:rsidRPr="00576B43" w:rsidR="002275BB" w:rsidP="00A2212C" w:rsidRDefault="002275BB" w14:paraId="7BF3FE19" w14:textId="77777777">
            <w:pPr>
              <w:tabs>
                <w:tab w:val="left" w:pos="360"/>
              </w:tabs>
              <w:rPr>
                <w:rFonts w:ascii="Proxima Nova Rg" w:hAnsi="Proxima Nova Rg" w:eastAsia="MS Mincho" w:cs="Segoe UI Symbol"/>
                <w:b/>
                <w:szCs w:val="20"/>
                <w:lang w:eastAsia="ja-JP"/>
              </w:rPr>
            </w:pPr>
          </w:p>
        </w:tc>
        <w:tc>
          <w:tcPr>
            <w:tcW w:w="4322" w:type="dxa"/>
            <w:gridSpan w:val="2"/>
            <w:tcBorders>
              <w:top w:val="single" w:color="auto" w:sz="4" w:space="0"/>
              <w:left w:val="single" w:color="auto" w:sz="4" w:space="0"/>
              <w:bottom w:val="single" w:color="auto" w:sz="4" w:space="0"/>
              <w:right w:val="single" w:color="auto" w:sz="4" w:space="0"/>
            </w:tcBorders>
            <w:tcMar/>
          </w:tcPr>
          <w:p w:rsidRPr="00576B43" w:rsidR="002275BB" w:rsidP="003F0323" w:rsidRDefault="002275BB" w14:paraId="5A67F699" w14:textId="77777777">
            <w:pPr>
              <w:tabs>
                <w:tab w:val="left" w:pos="360"/>
              </w:tabs>
              <w:jc w:val="left"/>
              <w:rPr>
                <w:rFonts w:ascii="Proxima Nova Rg" w:hAnsi="Proxima Nova Rg" w:eastAsia="MS Mincho"/>
                <w:szCs w:val="20"/>
                <w:lang w:eastAsia="ja-JP"/>
              </w:rPr>
            </w:pPr>
          </w:p>
        </w:tc>
      </w:tr>
      <w:tr w:rsidRPr="00576B43" w:rsidR="002275BB" w:rsidTr="3DD1A756" w14:paraId="5F3C6BF5" w14:textId="77777777">
        <w:tc>
          <w:tcPr>
            <w:tcW w:w="3506" w:type="dxa"/>
            <w:vMerge/>
            <w:tcBorders/>
            <w:tcMar/>
            <w:vAlign w:val="center"/>
            <w:hideMark/>
          </w:tcPr>
          <w:p w:rsidRPr="00576B43" w:rsidR="002275BB" w:rsidP="00A2212C" w:rsidRDefault="002275BB" w14:paraId="0DF8657F" w14:textId="77777777">
            <w:pPr>
              <w:rPr>
                <w:rFonts w:ascii="Proxima Nova Rg" w:hAnsi="Proxima Nova Rg" w:eastAsia="MS Mincho"/>
                <w:b/>
                <w:szCs w:val="20"/>
                <w:lang w:eastAsia="ja-JP"/>
              </w:rPr>
            </w:pPr>
          </w:p>
        </w:tc>
        <w:tc>
          <w:tcPr>
            <w:tcW w:w="4322" w:type="dxa"/>
            <w:vMerge w:val="restart"/>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0D5A602E" w14:textId="77777777">
            <w:pPr>
              <w:tabs>
                <w:tab w:val="left" w:pos="270"/>
              </w:tabs>
              <w:ind w:left="270" w:hanging="270"/>
              <w:jc w:val="right"/>
              <w:rPr>
                <w:rFonts w:ascii="Proxima Nova Rg" w:hAnsi="Proxima Nova Rg" w:eastAsia="MS Mincho"/>
                <w:i/>
                <w:color w:val="000000"/>
                <w:szCs w:val="20"/>
                <w:lang w:eastAsia="ja-JP"/>
              </w:rPr>
            </w:pPr>
            <w:r w:rsidRPr="00576B43">
              <w:rPr>
                <w:rFonts w:ascii="Proxima Nova Rg" w:hAnsi="Proxima Nova Rg" w:eastAsia="MS Mincho"/>
                <w:i/>
                <w:color w:val="000000"/>
                <w:szCs w:val="20"/>
                <w:lang w:eastAsia="ja-JP"/>
              </w:rPr>
              <w:t>If yes, indicate overall type</w:t>
            </w:r>
          </w:p>
        </w:tc>
        <w:tc>
          <w:tcPr>
            <w:tcW w:w="563" w:type="dxa"/>
            <w:tcBorders>
              <w:top w:val="single" w:color="auto" w:sz="4" w:space="0"/>
              <w:left w:val="single" w:color="auto" w:sz="4" w:space="0"/>
              <w:bottom w:val="single" w:color="auto" w:sz="4" w:space="0"/>
              <w:right w:val="single" w:color="auto" w:sz="4" w:space="0"/>
            </w:tcBorders>
            <w:tcMar/>
            <w:vAlign w:val="center"/>
          </w:tcPr>
          <w:p w:rsidRPr="00576B43" w:rsidR="002275BB" w:rsidP="00A2212C" w:rsidRDefault="002275BB" w14:paraId="5F286A2C" w14:textId="77777777">
            <w:pPr>
              <w:tabs>
                <w:tab w:val="left" w:pos="360"/>
              </w:tabs>
              <w:rPr>
                <w:rFonts w:ascii="Proxima Nova Rg" w:hAnsi="Proxima Nova Rg" w:eastAsia="MS Mincho" w:cs="Segoe UI Symbol"/>
                <w:b/>
                <w:szCs w:val="20"/>
                <w:lang w:eastAsia="ja-JP"/>
              </w:rPr>
            </w:pPr>
          </w:p>
        </w:tc>
        <w:tc>
          <w:tcPr>
            <w:tcW w:w="427"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444113" w14:paraId="2C7E134B" w14:textId="19C517AF">
            <w:pPr>
              <w:tabs>
                <w:tab w:val="left" w:pos="360"/>
              </w:tabs>
              <w:rPr>
                <w:rFonts w:ascii="Proxima Nova Rg" w:hAnsi="Proxima Nova Rg" w:eastAsia="MS Mincho"/>
                <w:szCs w:val="20"/>
                <w:lang w:eastAsia="ja-JP"/>
              </w:rPr>
            </w:pPr>
            <w:r w:rsidRPr="00576B43">
              <w:rPr>
                <w:rFonts w:ascii="Proxima Nova Rg" w:hAnsi="Proxima Nova Rg" w:eastAsia="MS Mincho" w:cs="Segoe UI Symbol"/>
                <w:b/>
                <w:szCs w:val="20"/>
                <w:lang w:eastAsia="ja-JP"/>
              </w:rPr>
              <w:t>X</w:t>
            </w:r>
          </w:p>
        </w:tc>
        <w:tc>
          <w:tcPr>
            <w:tcW w:w="1887" w:type="dxa"/>
            <w:tcBorders>
              <w:top w:val="single" w:color="auto" w:sz="4" w:space="0"/>
              <w:left w:val="single" w:color="auto" w:sz="4" w:space="0"/>
              <w:bottom w:val="single" w:color="auto" w:sz="4" w:space="0"/>
              <w:right w:val="single" w:color="auto" w:sz="4" w:space="0"/>
            </w:tcBorders>
            <w:tcMar/>
            <w:hideMark/>
          </w:tcPr>
          <w:p w:rsidRPr="00576B43" w:rsidR="002275BB" w:rsidP="00316463" w:rsidRDefault="002275BB" w14:paraId="7BB70101" w14:textId="68666202">
            <w:pPr>
              <w:tabs>
                <w:tab w:val="left" w:pos="360"/>
              </w:tabs>
              <w:jc w:val="left"/>
              <w:rPr>
                <w:rFonts w:ascii="Proxima Nova Rg" w:hAnsi="Proxima Nova Rg" w:eastAsia="MS Mincho"/>
                <w:szCs w:val="20"/>
                <w:lang w:eastAsia="ja-JP"/>
              </w:rPr>
            </w:pPr>
            <w:r w:rsidRPr="00576B43">
              <w:rPr>
                <w:rFonts w:ascii="Proxima Nova Rg" w:hAnsi="Proxima Nova Rg" w:eastAsia="MS Mincho"/>
                <w:szCs w:val="20"/>
                <w:lang w:eastAsia="ja-JP"/>
              </w:rPr>
              <w:t xml:space="preserve">Targeted management plans </w:t>
            </w:r>
          </w:p>
        </w:tc>
        <w:tc>
          <w:tcPr>
            <w:tcW w:w="2435" w:type="dxa"/>
            <w:tcBorders>
              <w:top w:val="single" w:color="auto" w:sz="4" w:space="0"/>
              <w:left w:val="single" w:color="auto" w:sz="4" w:space="0"/>
              <w:bottom w:val="single" w:color="auto" w:sz="4" w:space="0"/>
              <w:right w:val="single" w:color="auto" w:sz="4" w:space="0"/>
            </w:tcBorders>
            <w:tcMar/>
          </w:tcPr>
          <w:p w:rsidRPr="00576B43" w:rsidR="002275BB" w:rsidP="003F0323" w:rsidRDefault="003F0323" w14:paraId="36AE7E9F" w14:textId="2F322FE0">
            <w:pPr>
              <w:tabs>
                <w:tab w:val="left" w:pos="360"/>
              </w:tabs>
              <w:jc w:val="left"/>
              <w:rPr>
                <w:rFonts w:ascii="Proxima Nova Rg" w:hAnsi="Proxima Nova Rg" w:eastAsia="MS Mincho"/>
                <w:szCs w:val="20"/>
                <w:lang w:eastAsia="ja-JP"/>
              </w:rPr>
            </w:pPr>
            <w:r w:rsidRPr="00576B43">
              <w:rPr>
                <w:rFonts w:ascii="Proxima Nova Rg" w:hAnsi="Proxima Nova Rg" w:eastAsia="MS Mincho"/>
                <w:szCs w:val="20"/>
                <w:lang w:eastAsia="ja-JP"/>
              </w:rPr>
              <w:t>Completed: Stakeholder Engagement Plan, Gender Action Plan</w:t>
            </w:r>
            <w:r w:rsidRPr="00576B43" w:rsidR="002D7BC2">
              <w:rPr>
                <w:rFonts w:ascii="Proxima Nova Rg" w:hAnsi="Proxima Nova Rg" w:eastAsia="MS Mincho"/>
                <w:szCs w:val="20"/>
                <w:lang w:eastAsia="ja-JP"/>
              </w:rPr>
              <w:t xml:space="preserve"> both to be updated during project implementation.</w:t>
            </w:r>
          </w:p>
        </w:tc>
      </w:tr>
      <w:tr w:rsidRPr="00576B43" w:rsidR="002275BB" w:rsidTr="3DD1A756" w14:paraId="4D7A2843" w14:textId="77777777">
        <w:trPr>
          <w:trHeight w:val="512"/>
        </w:trPr>
        <w:tc>
          <w:tcPr>
            <w:tcW w:w="3506" w:type="dxa"/>
            <w:vMerge/>
            <w:tcBorders/>
            <w:tcMar/>
            <w:vAlign w:val="center"/>
            <w:hideMark/>
          </w:tcPr>
          <w:p w:rsidRPr="00576B43" w:rsidR="002275BB" w:rsidP="00A2212C" w:rsidRDefault="002275BB" w14:paraId="761FD8E5" w14:textId="77777777">
            <w:pPr>
              <w:rPr>
                <w:rFonts w:ascii="Proxima Nova Rg" w:hAnsi="Proxima Nova Rg" w:eastAsia="MS Mincho"/>
                <w:b/>
                <w:szCs w:val="20"/>
                <w:lang w:eastAsia="ja-JP"/>
              </w:rPr>
            </w:pPr>
          </w:p>
        </w:tc>
        <w:tc>
          <w:tcPr>
            <w:tcW w:w="4322" w:type="dxa"/>
            <w:vMerge/>
            <w:tcBorders/>
            <w:tcMar/>
            <w:vAlign w:val="center"/>
            <w:hideMark/>
          </w:tcPr>
          <w:p w:rsidRPr="00576B43" w:rsidR="002275BB" w:rsidP="00A2212C" w:rsidRDefault="002275BB" w14:paraId="3ED0BE61" w14:textId="77777777">
            <w:pPr>
              <w:rPr>
                <w:rFonts w:ascii="Proxima Nova Rg" w:hAnsi="Proxima Nova Rg" w:eastAsia="MS Mincho"/>
                <w:i/>
                <w:color w:val="000000"/>
                <w:szCs w:val="20"/>
                <w:lang w:eastAsia="ja-JP"/>
              </w:rPr>
            </w:pPr>
          </w:p>
        </w:tc>
        <w:tc>
          <w:tcPr>
            <w:tcW w:w="563" w:type="dxa"/>
            <w:tcBorders>
              <w:top w:val="single" w:color="auto" w:sz="4" w:space="0"/>
              <w:left w:val="single" w:color="auto" w:sz="4" w:space="0"/>
              <w:bottom w:val="single" w:color="auto" w:sz="4" w:space="0"/>
              <w:right w:val="single" w:color="auto" w:sz="4" w:space="0"/>
            </w:tcBorders>
            <w:tcMar/>
            <w:vAlign w:val="center"/>
          </w:tcPr>
          <w:p w:rsidRPr="00576B43" w:rsidR="002275BB" w:rsidP="00A2212C" w:rsidRDefault="002275BB" w14:paraId="69246C5F" w14:textId="77777777">
            <w:pPr>
              <w:tabs>
                <w:tab w:val="left" w:pos="360"/>
              </w:tabs>
              <w:rPr>
                <w:rFonts w:ascii="Proxima Nova Rg" w:hAnsi="Proxima Nova Rg" w:eastAsia="MS Mincho" w:cs="Segoe UI Symbol"/>
                <w:b/>
                <w:szCs w:val="20"/>
                <w:lang w:eastAsia="ja-JP"/>
              </w:rPr>
            </w:pPr>
          </w:p>
        </w:tc>
        <w:tc>
          <w:tcPr>
            <w:tcW w:w="427"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004F72" w14:paraId="355E7040" w14:textId="2A061F43">
            <w:pPr>
              <w:tabs>
                <w:tab w:val="left" w:pos="360"/>
              </w:tabs>
              <w:rPr>
                <w:rFonts w:ascii="Proxima Nova Rg" w:hAnsi="Proxima Nova Rg" w:eastAsia="MS Mincho"/>
                <w:szCs w:val="20"/>
                <w:lang w:eastAsia="ja-JP"/>
              </w:rPr>
            </w:pPr>
            <w:r w:rsidRPr="00576B43">
              <w:rPr>
                <w:rFonts w:ascii="Proxima Nova Rg" w:hAnsi="Proxima Nova Rg" w:eastAsia="MS Mincho" w:cs="Segoe UI Symbol"/>
                <w:b/>
                <w:szCs w:val="20"/>
                <w:lang w:eastAsia="ja-JP"/>
              </w:rPr>
              <w:t>X</w:t>
            </w:r>
          </w:p>
        </w:tc>
        <w:tc>
          <w:tcPr>
            <w:tcW w:w="1887" w:type="dxa"/>
            <w:tcBorders>
              <w:top w:val="single" w:color="auto" w:sz="4" w:space="0"/>
              <w:left w:val="single" w:color="auto" w:sz="4" w:space="0"/>
              <w:bottom w:val="single" w:color="auto" w:sz="4" w:space="0"/>
              <w:right w:val="single" w:color="auto" w:sz="4" w:space="0"/>
            </w:tcBorders>
            <w:tcMar/>
            <w:hideMark/>
          </w:tcPr>
          <w:p w:rsidRPr="00576B43" w:rsidR="002275BB" w:rsidP="00316463" w:rsidRDefault="002275BB" w14:paraId="030504C5" w14:textId="77777777">
            <w:pPr>
              <w:tabs>
                <w:tab w:val="left" w:pos="360"/>
              </w:tabs>
              <w:jc w:val="left"/>
              <w:rPr>
                <w:rFonts w:ascii="Proxima Nova Rg" w:hAnsi="Proxima Nova Rg" w:eastAsia="MS Mincho"/>
                <w:szCs w:val="20"/>
                <w:lang w:eastAsia="ja-JP"/>
              </w:rPr>
            </w:pPr>
            <w:r w:rsidRPr="00576B43">
              <w:rPr>
                <w:rFonts w:ascii="Proxima Nova Rg" w:hAnsi="Proxima Nova Rg" w:eastAsia="MS Mincho"/>
                <w:szCs w:val="20"/>
                <w:lang w:eastAsia="ja-JP"/>
              </w:rPr>
              <w:t>ESMF (Environmental and Social Management Framework)</w:t>
            </w:r>
          </w:p>
        </w:tc>
        <w:tc>
          <w:tcPr>
            <w:tcW w:w="2435" w:type="dxa"/>
            <w:tcBorders>
              <w:top w:val="single" w:color="auto" w:sz="4" w:space="0"/>
              <w:left w:val="single" w:color="auto" w:sz="4" w:space="0"/>
              <w:bottom w:val="single" w:color="auto" w:sz="4" w:space="0"/>
              <w:right w:val="single" w:color="auto" w:sz="4" w:space="0"/>
            </w:tcBorders>
            <w:tcMar/>
          </w:tcPr>
          <w:p w:rsidRPr="00576B43" w:rsidR="002275BB" w:rsidP="003F0323" w:rsidRDefault="00004F72" w14:paraId="7294B1E9" w14:textId="1A04152C">
            <w:pPr>
              <w:tabs>
                <w:tab w:val="left" w:pos="360"/>
              </w:tabs>
              <w:jc w:val="left"/>
              <w:rPr>
                <w:rFonts w:ascii="Proxima Nova Rg" w:hAnsi="Proxima Nova Rg" w:eastAsia="MS Mincho"/>
                <w:szCs w:val="20"/>
                <w:lang w:eastAsia="ja-JP"/>
              </w:rPr>
            </w:pPr>
            <w:r w:rsidRPr="00576B43">
              <w:rPr>
                <w:rFonts w:ascii="Proxima Nova Rg" w:hAnsi="Proxima Nova Rg" w:eastAsia="MS Mincho"/>
                <w:szCs w:val="20"/>
                <w:lang w:eastAsia="ja-JP"/>
              </w:rPr>
              <w:t>Completed</w:t>
            </w:r>
          </w:p>
        </w:tc>
      </w:tr>
      <w:tr w:rsidRPr="00576B43" w:rsidR="002275BB" w:rsidTr="3DD1A756" w14:paraId="06CEEEA5" w14:textId="77777777">
        <w:trPr>
          <w:trHeight w:val="611"/>
        </w:trPr>
        <w:tc>
          <w:tcPr>
            <w:tcW w:w="3506" w:type="dxa"/>
            <w:vMerge/>
            <w:tcBorders/>
            <w:tcMar/>
            <w:vAlign w:val="center"/>
            <w:hideMark/>
          </w:tcPr>
          <w:p w:rsidRPr="00576B43" w:rsidR="002275BB" w:rsidP="00A2212C" w:rsidRDefault="002275BB" w14:paraId="62678368"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38290A4B" w14:textId="77777777">
            <w:pPr>
              <w:tabs>
                <w:tab w:val="left" w:pos="270"/>
              </w:tabs>
              <w:rPr>
                <w:rFonts w:ascii="Proxima Nova Rg" w:hAnsi="Proxima Nova Rg" w:eastAsia="MS Mincho"/>
                <w:b/>
                <w:i/>
                <w:color w:val="000000"/>
                <w:szCs w:val="20"/>
                <w:lang w:eastAsia="ja-JP"/>
              </w:rPr>
            </w:pPr>
            <w:r w:rsidRPr="00576B43">
              <w:rPr>
                <w:rFonts w:ascii="Proxima Nova Rg" w:hAnsi="Proxima Nova Rg" w:eastAsia="MS Mincho"/>
                <w:b/>
                <w:i/>
                <w:color w:val="000000"/>
                <w:szCs w:val="20"/>
                <w:lang w:eastAsia="ja-JP"/>
              </w:rPr>
              <w:t xml:space="preserve">Based on identified </w:t>
            </w:r>
            <w:r w:rsidRPr="00576B43">
              <w:rPr>
                <w:rFonts w:ascii="Proxima Nova Rg" w:hAnsi="Proxima Nova Rg" w:eastAsia="MS Mincho"/>
                <w:b/>
                <w:i/>
                <w:color w:val="000000"/>
                <w:szCs w:val="20"/>
                <w:u w:val="single"/>
                <w:lang w:eastAsia="ja-JP"/>
              </w:rPr>
              <w:t>risks</w:t>
            </w:r>
            <w:r w:rsidRPr="00576B43">
              <w:rPr>
                <w:rFonts w:ascii="Proxima Nova Rg" w:hAnsi="Proxima Nova Rg" w:eastAsia="MS Mincho"/>
                <w:b/>
                <w:i/>
                <w:color w:val="000000"/>
                <w:szCs w:val="20"/>
                <w:lang w:eastAsia="ja-JP"/>
              </w:rPr>
              <w:t>, which Principles/Project-level Standards triggered?</w:t>
            </w:r>
          </w:p>
        </w:tc>
        <w:tc>
          <w:tcPr>
            <w:tcW w:w="563" w:type="dxa"/>
            <w:tcBorders>
              <w:top w:val="single" w:color="auto" w:sz="4" w:space="0"/>
              <w:left w:val="single" w:color="auto" w:sz="4" w:space="0"/>
              <w:bottom w:val="single" w:color="auto" w:sz="4" w:space="0"/>
              <w:right w:val="single" w:color="auto" w:sz="4" w:space="0"/>
            </w:tcBorders>
            <w:tcMar/>
            <w:vAlign w:val="center"/>
          </w:tcPr>
          <w:p w:rsidRPr="00576B43" w:rsidR="002275BB" w:rsidP="00A2212C" w:rsidRDefault="002275BB" w14:paraId="197CAD19" w14:textId="77777777">
            <w:pPr>
              <w:tabs>
                <w:tab w:val="left" w:pos="360"/>
              </w:tabs>
              <w:rPr>
                <w:rFonts w:ascii="Proxima Nova Rg" w:hAnsi="Proxima Nova Rg" w:eastAsia="MS Mincho" w:cs="Segoe UI Symbol"/>
                <w:b/>
                <w:szCs w:val="20"/>
                <w:lang w:eastAsia="ja-JP"/>
              </w:rPr>
            </w:pPr>
          </w:p>
        </w:tc>
        <w:tc>
          <w:tcPr>
            <w:tcW w:w="4749" w:type="dxa"/>
            <w:gridSpan w:val="3"/>
            <w:tcBorders>
              <w:top w:val="single" w:color="auto" w:sz="4" w:space="0"/>
              <w:left w:val="single" w:color="auto" w:sz="4" w:space="0"/>
              <w:bottom w:val="single" w:color="auto" w:sz="4" w:space="0"/>
              <w:right w:val="single" w:color="auto" w:sz="4" w:space="0"/>
            </w:tcBorders>
            <w:tcMar/>
            <w:vAlign w:val="center"/>
            <w:hideMark/>
          </w:tcPr>
          <w:p w:rsidRPr="00576B43" w:rsidR="002275BB" w:rsidP="00A2212C" w:rsidRDefault="002275BB" w14:paraId="5F09675B" w14:textId="77777777">
            <w:pPr>
              <w:tabs>
                <w:tab w:val="left" w:pos="360"/>
              </w:tabs>
              <w:jc w:val="center"/>
              <w:rPr>
                <w:rFonts w:ascii="Proxima Nova Rg" w:hAnsi="Proxima Nova Rg" w:eastAsia="MS Mincho"/>
                <w:b/>
                <w:i/>
                <w:szCs w:val="20"/>
                <w:lang w:eastAsia="ja-JP"/>
              </w:rPr>
            </w:pPr>
            <w:r w:rsidRPr="00576B43">
              <w:rPr>
                <w:rFonts w:ascii="Proxima Nova Rg" w:hAnsi="Proxima Nova Rg" w:eastAsia="MS Mincho"/>
                <w:b/>
                <w:szCs w:val="20"/>
                <w:lang w:eastAsia="ja-JP"/>
              </w:rPr>
              <w:t>Comments (not required)</w:t>
            </w:r>
          </w:p>
        </w:tc>
      </w:tr>
      <w:tr w:rsidRPr="00576B43" w:rsidR="002275BB" w:rsidTr="3DD1A756" w14:paraId="157D1284" w14:textId="77777777">
        <w:trPr>
          <w:trHeight w:val="360"/>
        </w:trPr>
        <w:tc>
          <w:tcPr>
            <w:tcW w:w="3506" w:type="dxa"/>
            <w:vMerge/>
            <w:tcBorders/>
            <w:tcMar/>
            <w:vAlign w:val="center"/>
            <w:hideMark/>
          </w:tcPr>
          <w:p w:rsidRPr="00576B43" w:rsidR="002275BB" w:rsidP="00A2212C" w:rsidRDefault="002275BB" w14:paraId="4BA5E896"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36D8A89F" w14:textId="77777777">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 xml:space="preserve">Overarching Principle: Leave No One Behind </w:t>
            </w:r>
          </w:p>
        </w:tc>
        <w:tc>
          <w:tcPr>
            <w:tcW w:w="563" w:type="dxa"/>
            <w:tcBorders>
              <w:top w:val="single" w:color="auto" w:sz="4" w:space="0"/>
              <w:left w:val="single" w:color="auto" w:sz="4" w:space="0"/>
              <w:bottom w:val="single" w:color="auto" w:sz="4" w:space="0"/>
              <w:right w:val="single" w:color="auto" w:sz="4" w:space="0"/>
            </w:tcBorders>
            <w:tcMar/>
            <w:vAlign w:val="center"/>
            <w:hideMark/>
          </w:tcPr>
          <w:p w:rsidRPr="00576B43" w:rsidR="002275BB" w:rsidP="00A2212C" w:rsidRDefault="002275BB" w14:paraId="30C9A558" w14:textId="77777777">
            <w:pPr>
              <w:tabs>
                <w:tab w:val="left" w:pos="360"/>
              </w:tabs>
              <w:rPr>
                <w:rFonts w:ascii="Proxima Nova Rg" w:hAnsi="Proxima Nova Rg" w:eastAsia="MS Mincho"/>
                <w:szCs w:val="20"/>
                <w:lang w:eastAsia="ja-JP"/>
              </w:rPr>
            </w:pPr>
            <w:r w:rsidRPr="00576B43">
              <w:rPr>
                <w:rFonts w:ascii="Proxima Nova Rg" w:hAnsi="Proxima Nova Rg" w:eastAsia="MS Mincho"/>
                <w:szCs w:val="20"/>
                <w:lang w:eastAsia="ja-JP"/>
              </w:rPr>
              <w:t>---</w:t>
            </w:r>
          </w:p>
        </w:tc>
        <w:tc>
          <w:tcPr>
            <w:tcW w:w="4749" w:type="dxa"/>
            <w:gridSpan w:val="3"/>
            <w:tcBorders>
              <w:top w:val="single" w:color="auto" w:sz="4" w:space="0"/>
              <w:left w:val="single" w:color="auto" w:sz="4" w:space="0"/>
              <w:bottom w:val="single" w:color="auto" w:sz="4" w:space="0"/>
              <w:right w:val="single" w:color="auto" w:sz="4" w:space="0"/>
            </w:tcBorders>
            <w:tcMar/>
          </w:tcPr>
          <w:p w:rsidRPr="00576B43" w:rsidR="002275BB" w:rsidP="00A2212C" w:rsidRDefault="002275BB" w14:paraId="42D8E2AE" w14:textId="77777777">
            <w:pPr>
              <w:tabs>
                <w:tab w:val="left" w:pos="360"/>
              </w:tabs>
              <w:rPr>
                <w:rFonts w:ascii="Proxima Nova Rg" w:hAnsi="Proxima Nova Rg" w:eastAsia="MS Mincho"/>
                <w:szCs w:val="20"/>
                <w:lang w:eastAsia="ja-JP"/>
              </w:rPr>
            </w:pPr>
          </w:p>
        </w:tc>
      </w:tr>
      <w:tr w:rsidRPr="00576B43" w:rsidR="002275BB" w:rsidTr="3DD1A756" w14:paraId="4CCCB860" w14:textId="77777777">
        <w:trPr>
          <w:trHeight w:val="360"/>
        </w:trPr>
        <w:tc>
          <w:tcPr>
            <w:tcW w:w="3506" w:type="dxa"/>
            <w:vMerge/>
            <w:tcBorders/>
            <w:tcMar/>
            <w:vAlign w:val="center"/>
            <w:hideMark/>
          </w:tcPr>
          <w:p w:rsidRPr="00576B43" w:rsidR="002275BB" w:rsidP="00A2212C" w:rsidRDefault="002275BB" w14:paraId="7A3C1B9B"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6EFBF85A" w14:textId="77777777">
            <w:pPr>
              <w:tabs>
                <w:tab w:val="left" w:pos="270"/>
              </w:tabs>
              <w:ind w:left="64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Human Rights</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004F72" w14:paraId="53737607" w14:textId="47EA13EC">
            <w:pPr>
              <w:tabs>
                <w:tab w:val="left" w:pos="360"/>
              </w:tabs>
              <w:rPr>
                <w:rFonts w:ascii="Proxima Nova Rg" w:hAnsi="Proxima Nova Rg" w:eastAsia="MS Mincho" w:cs="Segoe UI Symbol"/>
                <w:b/>
                <w:szCs w:val="20"/>
                <w:lang w:eastAsia="ja-JP"/>
              </w:rPr>
            </w:pPr>
            <w:r w:rsidRPr="00576B43">
              <w:rPr>
                <w:rFonts w:ascii="Proxima Nova Rg" w:hAnsi="Proxima Nova Rg" w:eastAsia="MS Mincho" w:cs="Segoe UI Symbol"/>
                <w:b/>
                <w:szCs w:val="20"/>
                <w:lang w:eastAsia="ja-JP"/>
              </w:rPr>
              <w:t>X</w:t>
            </w:r>
          </w:p>
        </w:tc>
        <w:tc>
          <w:tcPr>
            <w:tcW w:w="4749" w:type="dxa"/>
            <w:gridSpan w:val="3"/>
            <w:tcBorders>
              <w:top w:val="single" w:color="auto" w:sz="4" w:space="0"/>
              <w:left w:val="single" w:color="auto" w:sz="4" w:space="0"/>
              <w:bottom w:val="single" w:color="auto" w:sz="4" w:space="0"/>
              <w:right w:val="single" w:color="auto" w:sz="4" w:space="0"/>
            </w:tcBorders>
            <w:tcMar/>
          </w:tcPr>
          <w:p w:rsidRPr="00576B43" w:rsidR="002275BB" w:rsidP="00A2212C" w:rsidRDefault="002275BB" w14:paraId="0F83C296" w14:textId="77777777">
            <w:pPr>
              <w:tabs>
                <w:tab w:val="left" w:pos="360"/>
              </w:tabs>
              <w:rPr>
                <w:rFonts w:ascii="Proxima Nova Rg" w:hAnsi="Proxima Nova Rg" w:eastAsia="MS Mincho"/>
                <w:szCs w:val="20"/>
                <w:lang w:eastAsia="ja-JP"/>
              </w:rPr>
            </w:pPr>
          </w:p>
        </w:tc>
      </w:tr>
      <w:tr w:rsidRPr="00576B43" w:rsidR="002275BB" w:rsidTr="3DD1A756" w14:paraId="5438D21C" w14:textId="77777777">
        <w:trPr>
          <w:trHeight w:val="360"/>
        </w:trPr>
        <w:tc>
          <w:tcPr>
            <w:tcW w:w="3506" w:type="dxa"/>
            <w:vMerge/>
            <w:tcBorders/>
            <w:tcMar/>
            <w:vAlign w:val="center"/>
            <w:hideMark/>
          </w:tcPr>
          <w:p w:rsidRPr="00576B43" w:rsidR="002275BB" w:rsidP="00A2212C" w:rsidRDefault="002275BB" w14:paraId="64CA2A71"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3ACB1CA6" w14:textId="77777777">
            <w:pPr>
              <w:tabs>
                <w:tab w:val="left" w:pos="270"/>
              </w:tabs>
              <w:ind w:left="64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Gender Equality and Women’s Empowerment</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004F72" w14:paraId="1D16DFDA" w14:textId="7A0B229E">
            <w:pPr>
              <w:tabs>
                <w:tab w:val="left" w:pos="360"/>
              </w:tabs>
              <w:rPr>
                <w:rFonts w:ascii="Proxima Nova Rg" w:hAnsi="Proxima Nova Rg" w:eastAsia="MS Mincho"/>
                <w:szCs w:val="20"/>
                <w:lang w:eastAsia="ja-JP"/>
              </w:rPr>
            </w:pPr>
            <w:r w:rsidRPr="00576B43">
              <w:rPr>
                <w:rFonts w:ascii="Proxima Nova Rg" w:hAnsi="Proxima Nova Rg" w:eastAsia="MS Mincho" w:cs="Segoe UI Symbol"/>
                <w:b/>
                <w:szCs w:val="20"/>
                <w:lang w:eastAsia="ja-JP"/>
              </w:rPr>
              <w:t>X</w:t>
            </w:r>
          </w:p>
        </w:tc>
        <w:tc>
          <w:tcPr>
            <w:tcW w:w="4749" w:type="dxa"/>
            <w:gridSpan w:val="3"/>
            <w:tcBorders>
              <w:top w:val="single" w:color="auto" w:sz="4" w:space="0"/>
              <w:left w:val="single" w:color="auto" w:sz="4" w:space="0"/>
              <w:bottom w:val="single" w:color="auto" w:sz="4" w:space="0"/>
              <w:right w:val="single" w:color="auto" w:sz="4" w:space="0"/>
            </w:tcBorders>
            <w:tcMar/>
          </w:tcPr>
          <w:p w:rsidRPr="00576B43" w:rsidR="002275BB" w:rsidP="00A2212C" w:rsidRDefault="002275BB" w14:paraId="119675FB" w14:textId="77777777">
            <w:pPr>
              <w:tabs>
                <w:tab w:val="left" w:pos="360"/>
              </w:tabs>
              <w:rPr>
                <w:rFonts w:ascii="Proxima Nova Rg" w:hAnsi="Proxima Nova Rg" w:eastAsia="MS Mincho"/>
                <w:szCs w:val="20"/>
                <w:lang w:eastAsia="ja-JP"/>
              </w:rPr>
            </w:pPr>
          </w:p>
        </w:tc>
      </w:tr>
      <w:tr w:rsidRPr="00576B43" w:rsidR="002275BB" w:rsidTr="3DD1A756" w14:paraId="2C31BBE7" w14:textId="77777777">
        <w:trPr>
          <w:trHeight w:val="360"/>
        </w:trPr>
        <w:tc>
          <w:tcPr>
            <w:tcW w:w="3506" w:type="dxa"/>
            <w:vMerge/>
            <w:tcBorders/>
            <w:tcMar/>
            <w:vAlign w:val="center"/>
            <w:hideMark/>
          </w:tcPr>
          <w:p w:rsidRPr="00576B43" w:rsidR="002275BB" w:rsidP="00A2212C" w:rsidRDefault="002275BB" w14:paraId="22E1514B"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38F86AE9" w14:textId="77777777">
            <w:pPr>
              <w:tabs>
                <w:tab w:val="left" w:pos="270"/>
              </w:tabs>
              <w:ind w:left="64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Accountability</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004F72" w14:paraId="2D2A3D1E" w14:textId="183BF818">
            <w:pPr>
              <w:tabs>
                <w:tab w:val="left" w:pos="360"/>
              </w:tabs>
              <w:rPr>
                <w:rFonts w:ascii="Proxima Nova Rg" w:hAnsi="Proxima Nova Rg" w:eastAsia="MS Mincho" w:cs="Segoe UI Symbol"/>
                <w:b/>
                <w:szCs w:val="20"/>
                <w:lang w:eastAsia="ja-JP"/>
              </w:rPr>
            </w:pPr>
            <w:r w:rsidRPr="00576B43">
              <w:rPr>
                <w:rFonts w:ascii="Proxima Nova Rg" w:hAnsi="Proxima Nova Rg" w:eastAsia="MS Mincho" w:cs="Segoe UI Symbol"/>
                <w:b/>
                <w:szCs w:val="20"/>
                <w:lang w:eastAsia="ja-JP"/>
              </w:rPr>
              <w:t>X</w:t>
            </w:r>
          </w:p>
        </w:tc>
        <w:tc>
          <w:tcPr>
            <w:tcW w:w="4749" w:type="dxa"/>
            <w:gridSpan w:val="3"/>
            <w:tcBorders>
              <w:top w:val="single" w:color="auto" w:sz="4" w:space="0"/>
              <w:left w:val="single" w:color="auto" w:sz="4" w:space="0"/>
              <w:bottom w:val="single" w:color="auto" w:sz="4" w:space="0"/>
              <w:right w:val="single" w:color="auto" w:sz="4" w:space="0"/>
            </w:tcBorders>
            <w:tcMar/>
          </w:tcPr>
          <w:p w:rsidRPr="00576B43" w:rsidR="002275BB" w:rsidP="00A2212C" w:rsidRDefault="002275BB" w14:paraId="487784E2" w14:textId="77777777">
            <w:pPr>
              <w:tabs>
                <w:tab w:val="left" w:pos="360"/>
              </w:tabs>
              <w:rPr>
                <w:rFonts w:ascii="Proxima Nova Rg" w:hAnsi="Proxima Nova Rg" w:eastAsia="MS Mincho"/>
                <w:szCs w:val="20"/>
                <w:lang w:eastAsia="ja-JP"/>
              </w:rPr>
            </w:pPr>
          </w:p>
        </w:tc>
      </w:tr>
      <w:tr w:rsidRPr="00576B43" w:rsidR="002275BB" w:rsidTr="3DD1A756" w14:paraId="3D54B829" w14:textId="77777777">
        <w:trPr>
          <w:trHeight w:val="360"/>
        </w:trPr>
        <w:tc>
          <w:tcPr>
            <w:tcW w:w="3506" w:type="dxa"/>
            <w:vMerge/>
            <w:tcBorders/>
            <w:tcMar/>
            <w:vAlign w:val="center"/>
            <w:hideMark/>
          </w:tcPr>
          <w:p w:rsidRPr="00576B43" w:rsidR="002275BB" w:rsidP="00A2212C" w:rsidRDefault="002275BB" w14:paraId="0B0252AE"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732A94CE" w14:textId="77777777">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1.</w:t>
            </w:r>
            <w:r w:rsidRPr="00576B43">
              <w:rPr>
                <w:rFonts w:ascii="Proxima Nova Rg" w:hAnsi="Proxima Nova Rg" w:eastAsia="MS Mincho"/>
                <w:b/>
                <w:i/>
                <w:szCs w:val="20"/>
                <w:lang w:eastAsia="ja-JP"/>
              </w:rPr>
              <w:tab/>
            </w:r>
            <w:r w:rsidRPr="00576B43">
              <w:rPr>
                <w:rFonts w:ascii="Proxima Nova Rg" w:hAnsi="Proxima Nova Rg" w:eastAsia="MS Mincho"/>
                <w:b/>
                <w:i/>
                <w:szCs w:val="20"/>
                <w:lang w:eastAsia="ja-JP"/>
              </w:rPr>
              <w:t>Biodiversity Conservation and Sustainable Natural Resource Management</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6930DE" w14:paraId="439B9A7F" w14:textId="4FA96B63">
            <w:pPr>
              <w:tabs>
                <w:tab w:val="left" w:pos="360"/>
              </w:tabs>
              <w:rPr>
                <w:rFonts w:ascii="Proxima Nova Rg" w:hAnsi="Proxima Nova Rg" w:eastAsia="MS Mincho"/>
                <w:szCs w:val="20"/>
                <w:lang w:eastAsia="ja-JP"/>
              </w:rPr>
            </w:pPr>
            <w:r w:rsidRPr="00576B43">
              <w:rPr>
                <w:rFonts w:ascii="Proxima Nova Rg" w:hAnsi="Proxima Nova Rg" w:eastAsia="MS Mincho" w:cs="Segoe UI Symbol"/>
                <w:b/>
                <w:szCs w:val="20"/>
                <w:lang w:eastAsia="ja-JP"/>
              </w:rPr>
              <w:t>X</w:t>
            </w:r>
          </w:p>
        </w:tc>
        <w:tc>
          <w:tcPr>
            <w:tcW w:w="4749" w:type="dxa"/>
            <w:gridSpan w:val="3"/>
            <w:tcBorders>
              <w:top w:val="single" w:color="auto" w:sz="4" w:space="0"/>
              <w:left w:val="single" w:color="auto" w:sz="4" w:space="0"/>
              <w:right w:val="single" w:color="auto" w:sz="4" w:space="0"/>
            </w:tcBorders>
            <w:tcMar/>
          </w:tcPr>
          <w:p w:rsidRPr="00576B43" w:rsidR="002275BB" w:rsidP="00A2212C" w:rsidRDefault="002275BB" w14:paraId="0D83AA10" w14:textId="77777777">
            <w:pPr>
              <w:tabs>
                <w:tab w:val="left" w:pos="360"/>
              </w:tabs>
              <w:rPr>
                <w:rFonts w:ascii="Proxima Nova Rg" w:hAnsi="Proxima Nova Rg" w:eastAsia="MS Mincho"/>
                <w:szCs w:val="20"/>
                <w:lang w:eastAsia="ja-JP"/>
              </w:rPr>
            </w:pPr>
          </w:p>
          <w:p w:rsidRPr="00576B43" w:rsidR="002275BB" w:rsidP="00A2212C" w:rsidRDefault="002275BB" w14:paraId="1AA815B0" w14:textId="0682D7A4">
            <w:pPr>
              <w:tabs>
                <w:tab w:val="left" w:pos="360"/>
              </w:tabs>
              <w:rPr>
                <w:rFonts w:ascii="Proxima Nova Rg" w:hAnsi="Proxima Nova Rg" w:eastAsia="MS Mincho"/>
                <w:szCs w:val="20"/>
                <w:lang w:eastAsia="ja-JP"/>
              </w:rPr>
            </w:pPr>
          </w:p>
        </w:tc>
      </w:tr>
      <w:tr w:rsidRPr="00576B43" w:rsidR="002275BB" w:rsidTr="3DD1A756" w14:paraId="75904E59" w14:textId="77777777">
        <w:trPr>
          <w:trHeight w:val="360"/>
        </w:trPr>
        <w:tc>
          <w:tcPr>
            <w:tcW w:w="3506" w:type="dxa"/>
            <w:vMerge/>
            <w:tcBorders/>
            <w:tcMar/>
            <w:vAlign w:val="center"/>
            <w:hideMark/>
          </w:tcPr>
          <w:p w:rsidRPr="00576B43" w:rsidR="002275BB" w:rsidP="00A2212C" w:rsidRDefault="002275BB" w14:paraId="7629D1B6"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3D5F24A2" w14:textId="77777777">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2.</w:t>
            </w:r>
            <w:r w:rsidRPr="00576B43">
              <w:rPr>
                <w:rFonts w:ascii="Proxima Nova Rg" w:hAnsi="Proxima Nova Rg" w:eastAsia="MS Mincho"/>
                <w:b/>
                <w:i/>
                <w:szCs w:val="20"/>
                <w:lang w:eastAsia="ja-JP"/>
              </w:rPr>
              <w:tab/>
            </w:r>
            <w:r w:rsidRPr="00576B43">
              <w:rPr>
                <w:rFonts w:ascii="Proxima Nova Rg" w:hAnsi="Proxima Nova Rg" w:eastAsia="MS Mincho"/>
                <w:b/>
                <w:i/>
                <w:szCs w:val="20"/>
                <w:lang w:eastAsia="ja-JP"/>
              </w:rPr>
              <w:t>Climate Change and Disaster Risks</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060D3BE3" w14:textId="336373E0">
            <w:pPr>
              <w:tabs>
                <w:tab w:val="left" w:pos="360"/>
              </w:tabs>
              <w:rPr>
                <w:rFonts w:ascii="Proxima Nova Rg" w:hAnsi="Proxima Nova Rg" w:eastAsia="MS Mincho"/>
                <w:szCs w:val="20"/>
                <w:lang w:eastAsia="ja-JP"/>
              </w:rPr>
            </w:pPr>
          </w:p>
        </w:tc>
        <w:tc>
          <w:tcPr>
            <w:tcW w:w="4749" w:type="dxa"/>
            <w:gridSpan w:val="3"/>
            <w:tcBorders>
              <w:left w:val="single" w:color="auto" w:sz="4" w:space="0"/>
              <w:right w:val="single" w:color="auto" w:sz="4" w:space="0"/>
            </w:tcBorders>
            <w:tcMar/>
          </w:tcPr>
          <w:p w:rsidRPr="00576B43" w:rsidR="002275BB" w:rsidP="00A2212C" w:rsidRDefault="002275BB" w14:paraId="44BF2F8F" w14:textId="77777777">
            <w:pPr>
              <w:tabs>
                <w:tab w:val="left" w:pos="360"/>
              </w:tabs>
              <w:rPr>
                <w:rFonts w:ascii="Proxima Nova Rg" w:hAnsi="Proxima Nova Rg" w:eastAsia="MS Mincho"/>
                <w:szCs w:val="20"/>
                <w:lang w:eastAsia="ja-JP"/>
              </w:rPr>
            </w:pPr>
          </w:p>
        </w:tc>
      </w:tr>
      <w:tr w:rsidRPr="00576B43" w:rsidR="002275BB" w:rsidTr="3DD1A756" w14:paraId="43A8F78B" w14:textId="77777777">
        <w:trPr>
          <w:trHeight w:val="360"/>
        </w:trPr>
        <w:tc>
          <w:tcPr>
            <w:tcW w:w="3506" w:type="dxa"/>
            <w:vMerge/>
            <w:tcBorders/>
            <w:tcMar/>
            <w:vAlign w:val="center"/>
            <w:hideMark/>
          </w:tcPr>
          <w:p w:rsidRPr="00576B43" w:rsidR="002275BB" w:rsidP="00A2212C" w:rsidRDefault="002275BB" w14:paraId="3C1A9E86"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64404DA0" w14:textId="77777777">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3.</w:t>
            </w:r>
            <w:r w:rsidRPr="00576B43">
              <w:rPr>
                <w:rFonts w:ascii="Proxima Nova Rg" w:hAnsi="Proxima Nova Rg" w:eastAsia="MS Mincho"/>
                <w:b/>
                <w:i/>
                <w:szCs w:val="20"/>
                <w:lang w:eastAsia="ja-JP"/>
              </w:rPr>
              <w:tab/>
            </w:r>
            <w:r w:rsidRPr="00576B43">
              <w:rPr>
                <w:rFonts w:ascii="Proxima Nova Rg" w:hAnsi="Proxima Nova Rg" w:eastAsia="MS Mincho"/>
                <w:b/>
                <w:i/>
                <w:szCs w:val="20"/>
                <w:lang w:eastAsia="ja-JP"/>
              </w:rPr>
              <w:t>Community Health, Safety and Security</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11EECFE4" w14:textId="09612781">
            <w:pPr>
              <w:tabs>
                <w:tab w:val="left" w:pos="360"/>
              </w:tabs>
              <w:rPr>
                <w:rFonts w:ascii="Proxima Nova Rg" w:hAnsi="Proxima Nova Rg" w:eastAsia="MS Mincho" w:cs="Segoe UI Symbol"/>
                <w:b/>
                <w:szCs w:val="20"/>
                <w:lang w:eastAsia="ja-JP"/>
              </w:rPr>
            </w:pPr>
          </w:p>
        </w:tc>
        <w:tc>
          <w:tcPr>
            <w:tcW w:w="4749" w:type="dxa"/>
            <w:gridSpan w:val="3"/>
            <w:tcBorders>
              <w:left w:val="single" w:color="auto" w:sz="4" w:space="0"/>
              <w:right w:val="single" w:color="auto" w:sz="4" w:space="0"/>
            </w:tcBorders>
            <w:tcMar/>
          </w:tcPr>
          <w:p w:rsidRPr="00576B43" w:rsidR="002275BB" w:rsidP="00A2212C" w:rsidRDefault="002275BB" w14:paraId="11AA0C5D" w14:textId="77777777">
            <w:pPr>
              <w:tabs>
                <w:tab w:val="left" w:pos="360"/>
              </w:tabs>
              <w:rPr>
                <w:rFonts w:ascii="Proxima Nova Rg" w:hAnsi="Proxima Nova Rg" w:eastAsia="MS Mincho"/>
                <w:szCs w:val="20"/>
                <w:lang w:eastAsia="ja-JP"/>
              </w:rPr>
            </w:pPr>
          </w:p>
        </w:tc>
      </w:tr>
      <w:tr w:rsidRPr="00576B43" w:rsidR="002275BB" w:rsidTr="3DD1A756" w14:paraId="7DAA8EAA" w14:textId="77777777">
        <w:trPr>
          <w:trHeight w:val="360"/>
        </w:trPr>
        <w:tc>
          <w:tcPr>
            <w:tcW w:w="3506" w:type="dxa"/>
            <w:vMerge/>
            <w:tcBorders/>
            <w:tcMar/>
            <w:vAlign w:val="center"/>
            <w:hideMark/>
          </w:tcPr>
          <w:p w:rsidRPr="00576B43" w:rsidR="002275BB" w:rsidP="00A2212C" w:rsidRDefault="002275BB" w14:paraId="442D6C55"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1DA1D4BE" w14:textId="77777777">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4.</w:t>
            </w:r>
            <w:r w:rsidRPr="00576B43">
              <w:rPr>
                <w:rFonts w:ascii="Proxima Nova Rg" w:hAnsi="Proxima Nova Rg" w:eastAsia="MS Mincho"/>
                <w:b/>
                <w:i/>
                <w:szCs w:val="20"/>
                <w:lang w:eastAsia="ja-JP"/>
              </w:rPr>
              <w:tab/>
            </w:r>
            <w:r w:rsidRPr="00576B43">
              <w:rPr>
                <w:rFonts w:ascii="Proxima Nova Rg" w:hAnsi="Proxima Nova Rg" w:eastAsia="MS Mincho"/>
                <w:b/>
                <w:i/>
                <w:szCs w:val="20"/>
                <w:lang w:eastAsia="ja-JP"/>
              </w:rPr>
              <w:t>Cultural Heritage</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646B4B06" w14:textId="6F352C25">
            <w:pPr>
              <w:tabs>
                <w:tab w:val="left" w:pos="360"/>
              </w:tabs>
              <w:rPr>
                <w:rFonts w:ascii="Proxima Nova Rg" w:hAnsi="Proxima Nova Rg" w:eastAsia="MS Mincho"/>
                <w:szCs w:val="20"/>
                <w:lang w:eastAsia="ja-JP"/>
              </w:rPr>
            </w:pPr>
          </w:p>
        </w:tc>
        <w:tc>
          <w:tcPr>
            <w:tcW w:w="4749" w:type="dxa"/>
            <w:gridSpan w:val="3"/>
            <w:tcBorders>
              <w:left w:val="single" w:color="auto" w:sz="4" w:space="0"/>
              <w:right w:val="single" w:color="auto" w:sz="4" w:space="0"/>
            </w:tcBorders>
            <w:tcMar/>
          </w:tcPr>
          <w:p w:rsidRPr="00576B43" w:rsidR="002275BB" w:rsidP="00A2212C" w:rsidRDefault="002275BB" w14:paraId="032A0265" w14:textId="77777777">
            <w:pPr>
              <w:tabs>
                <w:tab w:val="left" w:pos="360"/>
              </w:tabs>
              <w:rPr>
                <w:rFonts w:ascii="Proxima Nova Rg" w:hAnsi="Proxima Nova Rg" w:eastAsia="MS Mincho"/>
                <w:szCs w:val="20"/>
                <w:lang w:eastAsia="ja-JP"/>
              </w:rPr>
            </w:pPr>
          </w:p>
        </w:tc>
      </w:tr>
      <w:tr w:rsidRPr="00576B43" w:rsidR="002275BB" w:rsidTr="3DD1A756" w14:paraId="2E304523" w14:textId="77777777">
        <w:trPr>
          <w:trHeight w:val="360"/>
        </w:trPr>
        <w:tc>
          <w:tcPr>
            <w:tcW w:w="3506" w:type="dxa"/>
            <w:vMerge/>
            <w:tcBorders/>
            <w:tcMar/>
            <w:vAlign w:val="center"/>
            <w:hideMark/>
          </w:tcPr>
          <w:p w:rsidRPr="00576B43" w:rsidR="002275BB" w:rsidP="00A2212C" w:rsidRDefault="002275BB" w14:paraId="133015E3"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36C44EE7" w14:textId="77777777">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5.</w:t>
            </w:r>
            <w:r w:rsidRPr="00576B43">
              <w:rPr>
                <w:rFonts w:ascii="Proxima Nova Rg" w:hAnsi="Proxima Nova Rg" w:eastAsia="MS Mincho"/>
                <w:b/>
                <w:i/>
                <w:szCs w:val="20"/>
                <w:lang w:eastAsia="ja-JP"/>
              </w:rPr>
              <w:tab/>
            </w:r>
            <w:r w:rsidRPr="00576B43">
              <w:rPr>
                <w:rFonts w:ascii="Proxima Nova Rg" w:hAnsi="Proxima Nova Rg" w:eastAsia="MS Mincho"/>
                <w:b/>
                <w:i/>
                <w:szCs w:val="20"/>
                <w:lang w:eastAsia="ja-JP"/>
              </w:rPr>
              <w:t>Displacement and Resettlement</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004F72" w14:paraId="2413B88E" w14:textId="1C7FFCF2">
            <w:pPr>
              <w:tabs>
                <w:tab w:val="left" w:pos="360"/>
              </w:tabs>
              <w:rPr>
                <w:rFonts w:ascii="Proxima Nova Rg" w:hAnsi="Proxima Nova Rg" w:eastAsia="MS Mincho"/>
                <w:szCs w:val="20"/>
                <w:lang w:eastAsia="ja-JP"/>
              </w:rPr>
            </w:pPr>
            <w:r w:rsidRPr="00576B43">
              <w:rPr>
                <w:rFonts w:ascii="Proxima Nova Rg" w:hAnsi="Proxima Nova Rg" w:eastAsia="MS Mincho" w:cs="Segoe UI Symbol"/>
                <w:b/>
                <w:szCs w:val="20"/>
                <w:lang w:eastAsia="ja-JP"/>
              </w:rPr>
              <w:t>X</w:t>
            </w:r>
          </w:p>
        </w:tc>
        <w:tc>
          <w:tcPr>
            <w:tcW w:w="4749" w:type="dxa"/>
            <w:gridSpan w:val="3"/>
            <w:tcBorders>
              <w:left w:val="single" w:color="auto" w:sz="4" w:space="0"/>
              <w:right w:val="single" w:color="auto" w:sz="4" w:space="0"/>
            </w:tcBorders>
            <w:tcMar/>
          </w:tcPr>
          <w:p w:rsidRPr="00576B43" w:rsidR="002275BB" w:rsidP="00A2212C" w:rsidRDefault="002275BB" w14:paraId="239BE1C0" w14:textId="77777777">
            <w:pPr>
              <w:tabs>
                <w:tab w:val="left" w:pos="360"/>
              </w:tabs>
              <w:rPr>
                <w:rFonts w:ascii="Proxima Nova Rg" w:hAnsi="Proxima Nova Rg" w:eastAsia="MS Mincho"/>
                <w:szCs w:val="20"/>
                <w:lang w:eastAsia="ja-JP"/>
              </w:rPr>
            </w:pPr>
          </w:p>
        </w:tc>
      </w:tr>
      <w:tr w:rsidRPr="00576B43" w:rsidR="002275BB" w:rsidTr="3DD1A756" w14:paraId="64BADA15" w14:textId="77777777">
        <w:trPr>
          <w:trHeight w:val="360"/>
        </w:trPr>
        <w:tc>
          <w:tcPr>
            <w:tcW w:w="3506" w:type="dxa"/>
            <w:vMerge/>
            <w:tcBorders/>
            <w:tcMar/>
            <w:vAlign w:val="center"/>
            <w:hideMark/>
          </w:tcPr>
          <w:p w:rsidRPr="00576B43" w:rsidR="002275BB" w:rsidP="00A2212C" w:rsidRDefault="002275BB" w14:paraId="0CD92702"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01BA42A9" w14:textId="77777777">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6.</w:t>
            </w:r>
            <w:r w:rsidRPr="00576B43">
              <w:rPr>
                <w:rFonts w:ascii="Proxima Nova Rg" w:hAnsi="Proxima Nova Rg" w:eastAsia="MS Mincho"/>
                <w:b/>
                <w:i/>
                <w:szCs w:val="20"/>
                <w:lang w:eastAsia="ja-JP"/>
              </w:rPr>
              <w:tab/>
            </w:r>
            <w:r w:rsidRPr="00576B43">
              <w:rPr>
                <w:rFonts w:ascii="Proxima Nova Rg" w:hAnsi="Proxima Nova Rg" w:eastAsia="MS Mincho"/>
                <w:b/>
                <w:i/>
                <w:szCs w:val="20"/>
                <w:lang w:eastAsia="ja-JP"/>
              </w:rPr>
              <w:t>Indigenous Peoples</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004F72" w14:paraId="619BF315" w14:textId="7517864F">
            <w:pPr>
              <w:tabs>
                <w:tab w:val="left" w:pos="360"/>
              </w:tabs>
              <w:rPr>
                <w:rFonts w:ascii="Proxima Nova Rg" w:hAnsi="Proxima Nova Rg" w:eastAsia="MS Mincho"/>
                <w:szCs w:val="20"/>
                <w:lang w:eastAsia="ja-JP"/>
              </w:rPr>
            </w:pPr>
            <w:r w:rsidRPr="00576B43">
              <w:rPr>
                <w:rFonts w:ascii="Proxima Nova Rg" w:hAnsi="Proxima Nova Rg" w:eastAsia="MS Mincho" w:cs="Segoe UI Symbol"/>
                <w:b/>
                <w:szCs w:val="20"/>
                <w:lang w:eastAsia="ja-JP"/>
              </w:rPr>
              <w:t>X</w:t>
            </w:r>
          </w:p>
        </w:tc>
        <w:tc>
          <w:tcPr>
            <w:tcW w:w="4749" w:type="dxa"/>
            <w:gridSpan w:val="3"/>
            <w:tcBorders>
              <w:left w:val="single" w:color="auto" w:sz="4" w:space="0"/>
              <w:right w:val="single" w:color="auto" w:sz="4" w:space="0"/>
            </w:tcBorders>
            <w:tcMar/>
          </w:tcPr>
          <w:p w:rsidRPr="00576B43" w:rsidR="002275BB" w:rsidP="00A2212C" w:rsidRDefault="002275BB" w14:paraId="36C9547C" w14:textId="77777777">
            <w:pPr>
              <w:tabs>
                <w:tab w:val="left" w:pos="360"/>
              </w:tabs>
              <w:rPr>
                <w:rFonts w:ascii="Proxima Nova Rg" w:hAnsi="Proxima Nova Rg" w:eastAsia="MS Mincho"/>
                <w:szCs w:val="20"/>
                <w:lang w:eastAsia="ja-JP"/>
              </w:rPr>
            </w:pPr>
          </w:p>
        </w:tc>
      </w:tr>
      <w:tr w:rsidRPr="00576B43" w:rsidR="002275BB" w:rsidTr="3DD1A756" w14:paraId="626BEDFC" w14:textId="77777777">
        <w:trPr>
          <w:trHeight w:val="360"/>
        </w:trPr>
        <w:tc>
          <w:tcPr>
            <w:tcW w:w="3506" w:type="dxa"/>
            <w:vMerge/>
            <w:tcBorders/>
            <w:tcMar/>
            <w:vAlign w:val="center"/>
            <w:hideMark/>
          </w:tcPr>
          <w:p w:rsidRPr="00576B43" w:rsidR="002275BB" w:rsidP="00A2212C" w:rsidRDefault="002275BB" w14:paraId="6F4D4AF1"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0340EE4D" w14:textId="0F042071">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7.</w:t>
            </w:r>
            <w:r w:rsidRPr="00576B43">
              <w:rPr>
                <w:rFonts w:ascii="Proxima Nova Rg" w:hAnsi="Proxima Nova Rg" w:eastAsia="MS Mincho"/>
                <w:b/>
                <w:i/>
                <w:szCs w:val="20"/>
                <w:lang w:eastAsia="ja-JP"/>
              </w:rPr>
              <w:tab/>
            </w:r>
            <w:r w:rsidRPr="00576B43" w:rsidR="00342848">
              <w:rPr>
                <w:rFonts w:ascii="Proxima Nova Rg" w:hAnsi="Proxima Nova Rg" w:eastAsia="MS Mincho"/>
                <w:b/>
                <w:i/>
                <w:szCs w:val="20"/>
                <w:lang w:eastAsia="ja-JP"/>
              </w:rPr>
              <w:t>Labor</w:t>
            </w:r>
            <w:r w:rsidRPr="00576B43">
              <w:rPr>
                <w:rFonts w:ascii="Proxima Nova Rg" w:hAnsi="Proxima Nova Rg" w:eastAsia="MS Mincho"/>
                <w:b/>
                <w:i/>
                <w:szCs w:val="20"/>
                <w:lang w:eastAsia="ja-JP"/>
              </w:rPr>
              <w:t xml:space="preserve"> and Working Conditions</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6D029F11" w14:textId="77777777">
            <w:pPr>
              <w:tabs>
                <w:tab w:val="left" w:pos="360"/>
              </w:tabs>
              <w:rPr>
                <w:rFonts w:ascii="Proxima Nova Rg" w:hAnsi="Proxima Nova Rg" w:eastAsia="MS Mincho" w:cs="Segoe UI Symbol"/>
                <w:b/>
                <w:szCs w:val="20"/>
                <w:lang w:eastAsia="ja-JP"/>
              </w:rPr>
            </w:pPr>
            <w:r w:rsidRPr="00576B43">
              <w:rPr>
                <w:rFonts w:ascii="Proxima Nova Rg" w:hAnsi="Proxima Nova Rg" w:eastAsia="MS Mincho" w:cs="Segoe UI Symbol"/>
                <w:b/>
                <w:szCs w:val="20"/>
                <w:lang w:eastAsia="ja-JP"/>
              </w:rPr>
              <w:t>☐</w:t>
            </w:r>
          </w:p>
        </w:tc>
        <w:tc>
          <w:tcPr>
            <w:tcW w:w="4749" w:type="dxa"/>
            <w:gridSpan w:val="3"/>
            <w:tcBorders>
              <w:left w:val="single" w:color="auto" w:sz="4" w:space="0"/>
              <w:right w:val="single" w:color="auto" w:sz="4" w:space="0"/>
            </w:tcBorders>
            <w:tcMar/>
          </w:tcPr>
          <w:p w:rsidRPr="00576B43" w:rsidR="002275BB" w:rsidP="00A2212C" w:rsidRDefault="002275BB" w14:paraId="189D37A2" w14:textId="77777777">
            <w:pPr>
              <w:tabs>
                <w:tab w:val="left" w:pos="360"/>
              </w:tabs>
              <w:rPr>
                <w:rFonts w:ascii="Proxima Nova Rg" w:hAnsi="Proxima Nova Rg" w:eastAsia="MS Mincho"/>
                <w:szCs w:val="20"/>
                <w:lang w:eastAsia="ja-JP"/>
              </w:rPr>
            </w:pPr>
          </w:p>
        </w:tc>
      </w:tr>
      <w:tr w:rsidRPr="00576B43" w:rsidR="002275BB" w:rsidTr="3DD1A756" w14:paraId="1F6A2704" w14:textId="77777777">
        <w:trPr>
          <w:trHeight w:val="360"/>
        </w:trPr>
        <w:tc>
          <w:tcPr>
            <w:tcW w:w="3506" w:type="dxa"/>
            <w:vMerge/>
            <w:tcBorders/>
            <w:tcMar/>
            <w:vAlign w:val="center"/>
            <w:hideMark/>
          </w:tcPr>
          <w:p w:rsidRPr="00576B43" w:rsidR="002275BB" w:rsidP="00A2212C" w:rsidRDefault="002275BB" w14:paraId="6195B5DC" w14:textId="77777777">
            <w:pPr>
              <w:rPr>
                <w:rFonts w:ascii="Proxima Nova Rg" w:hAnsi="Proxima Nova Rg" w:eastAsia="MS Mincho"/>
                <w:b/>
                <w:szCs w:val="20"/>
                <w:lang w:eastAsia="ja-JP"/>
              </w:rPr>
            </w:pPr>
          </w:p>
        </w:tc>
        <w:tc>
          <w:tcPr>
            <w:tcW w:w="4322"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476EA68B" w14:textId="77777777">
            <w:pPr>
              <w:tabs>
                <w:tab w:val="left" w:pos="270"/>
              </w:tabs>
              <w:ind w:left="270" w:hanging="270"/>
              <w:rPr>
                <w:rFonts w:ascii="Proxima Nova Rg" w:hAnsi="Proxima Nova Rg" w:eastAsia="MS Mincho"/>
                <w:b/>
                <w:i/>
                <w:szCs w:val="20"/>
                <w:lang w:eastAsia="ja-JP"/>
              </w:rPr>
            </w:pPr>
            <w:r w:rsidRPr="00576B43">
              <w:rPr>
                <w:rFonts w:ascii="Proxima Nova Rg" w:hAnsi="Proxima Nova Rg" w:eastAsia="MS Mincho"/>
                <w:b/>
                <w:i/>
                <w:szCs w:val="20"/>
                <w:lang w:eastAsia="ja-JP"/>
              </w:rPr>
              <w:t>8.</w:t>
            </w:r>
            <w:r w:rsidRPr="00576B43">
              <w:rPr>
                <w:rFonts w:ascii="Proxima Nova Rg" w:hAnsi="Proxima Nova Rg" w:eastAsia="MS Mincho"/>
                <w:b/>
                <w:i/>
                <w:szCs w:val="20"/>
                <w:lang w:eastAsia="ja-JP"/>
              </w:rPr>
              <w:tab/>
            </w:r>
            <w:r w:rsidRPr="00576B43">
              <w:rPr>
                <w:rFonts w:ascii="Proxima Nova Rg" w:hAnsi="Proxima Nova Rg" w:eastAsia="MS Mincho"/>
                <w:b/>
                <w:i/>
                <w:szCs w:val="20"/>
                <w:lang w:eastAsia="ja-JP"/>
              </w:rPr>
              <w:t>Pollution Prevention and Resource Efficiency</w:t>
            </w:r>
          </w:p>
        </w:tc>
        <w:tc>
          <w:tcPr>
            <w:tcW w:w="563" w:type="dxa"/>
            <w:tcBorders>
              <w:top w:val="single" w:color="auto" w:sz="4" w:space="0"/>
              <w:left w:val="single" w:color="auto" w:sz="4" w:space="0"/>
              <w:bottom w:val="single" w:color="auto" w:sz="4" w:space="0"/>
              <w:right w:val="single" w:color="auto" w:sz="4" w:space="0"/>
            </w:tcBorders>
            <w:tcMar/>
            <w:hideMark/>
          </w:tcPr>
          <w:p w:rsidRPr="00576B43" w:rsidR="002275BB" w:rsidP="00A2212C" w:rsidRDefault="002275BB" w14:paraId="7AF7F25E" w14:textId="77777777">
            <w:pPr>
              <w:tabs>
                <w:tab w:val="left" w:pos="360"/>
              </w:tabs>
              <w:rPr>
                <w:rFonts w:ascii="Proxima Nova Rg" w:hAnsi="Proxima Nova Rg" w:eastAsia="MS Mincho"/>
                <w:szCs w:val="20"/>
                <w:lang w:eastAsia="ja-JP"/>
              </w:rPr>
            </w:pPr>
            <w:r w:rsidRPr="00576B43">
              <w:rPr>
                <w:rFonts w:ascii="Proxima Nova Rg" w:hAnsi="Proxima Nova Rg" w:eastAsia="MS Mincho" w:cs="Segoe UI Symbol"/>
                <w:b/>
                <w:szCs w:val="20"/>
                <w:lang w:eastAsia="ja-JP"/>
              </w:rPr>
              <w:t>☐</w:t>
            </w:r>
          </w:p>
        </w:tc>
        <w:tc>
          <w:tcPr>
            <w:tcW w:w="4749" w:type="dxa"/>
            <w:gridSpan w:val="3"/>
            <w:tcBorders>
              <w:left w:val="single" w:color="auto" w:sz="4" w:space="0"/>
              <w:bottom w:val="single" w:color="auto" w:sz="4" w:space="0"/>
              <w:right w:val="single" w:color="auto" w:sz="4" w:space="0"/>
            </w:tcBorders>
            <w:tcMar/>
          </w:tcPr>
          <w:p w:rsidRPr="00576B43" w:rsidR="002275BB" w:rsidP="00A2212C" w:rsidRDefault="002275BB" w14:paraId="1519F21E" w14:textId="77777777">
            <w:pPr>
              <w:tabs>
                <w:tab w:val="left" w:pos="360"/>
              </w:tabs>
              <w:rPr>
                <w:rFonts w:ascii="Proxima Nova Rg" w:hAnsi="Proxima Nova Rg" w:eastAsia="MS Mincho"/>
                <w:szCs w:val="20"/>
                <w:lang w:eastAsia="ja-JP"/>
              </w:rPr>
            </w:pPr>
          </w:p>
        </w:tc>
      </w:tr>
    </w:tbl>
    <w:p w:rsidR="3DD1A756" w:rsidRDefault="3DD1A756" w14:paraId="764E8CC9" w14:textId="525A942E"/>
    <w:p w:rsidRPr="00576B43" w:rsidR="002275BB" w:rsidP="002275BB" w:rsidRDefault="002275BB" w14:paraId="46678E2F" w14:textId="77777777">
      <w:pPr>
        <w:tabs>
          <w:tab w:val="left" w:pos="360"/>
        </w:tabs>
        <w:rPr>
          <w:rFonts w:ascii="Proxima Nova Rg" w:hAnsi="Proxima Nova Rg"/>
          <w:szCs w:val="20"/>
        </w:rPr>
      </w:pPr>
    </w:p>
    <w:p w:rsidRPr="00576B43" w:rsidR="002275BB" w:rsidP="002275BB" w:rsidRDefault="002275BB" w14:paraId="0DC670BA" w14:textId="77777777">
      <w:pPr>
        <w:tabs>
          <w:tab w:val="left" w:pos="360"/>
        </w:tabs>
        <w:rPr>
          <w:rFonts w:ascii="Proxima Nova Rg" w:hAnsi="Proxima Nova Rg"/>
          <w:szCs w:val="20"/>
        </w:rPr>
      </w:pPr>
    </w:p>
    <w:p w:rsidRPr="00576B43" w:rsidR="002275BB" w:rsidP="002275BB" w:rsidRDefault="002275BB" w14:paraId="10DF4645" w14:textId="77777777">
      <w:pPr>
        <w:spacing w:before="200"/>
        <w:ind w:left="360"/>
        <w:rPr>
          <w:rFonts w:ascii="Proxima Nova Rg" w:hAnsi="Proxima Nova Rg"/>
          <w:b/>
          <w:color w:val="4472C4" w:themeColor="accent1"/>
          <w:szCs w:val="20"/>
        </w:rPr>
      </w:pPr>
      <w:r w:rsidRPr="00576B43">
        <w:rPr>
          <w:rFonts w:ascii="Proxima Nova Rg" w:hAnsi="Proxima Nova Rg"/>
          <w:b/>
          <w:color w:val="4472C4" w:themeColor="accent1"/>
          <w:szCs w:val="20"/>
        </w:rPr>
        <w:t xml:space="preserve">Final Sign Off </w:t>
      </w:r>
    </w:p>
    <w:p w:rsidRPr="00576B43" w:rsidR="002275BB" w:rsidP="002275BB" w:rsidRDefault="002275BB" w14:paraId="60978F78" w14:textId="77777777">
      <w:pPr>
        <w:tabs>
          <w:tab w:val="left" w:pos="360"/>
          <w:tab w:val="left" w:pos="4320"/>
        </w:tabs>
        <w:rPr>
          <w:rFonts w:ascii="Proxima Nova Rg" w:hAnsi="Proxima Nova Rg"/>
          <w:szCs w:val="20"/>
        </w:rPr>
      </w:pPr>
    </w:p>
    <w:tbl>
      <w:tblPr>
        <w:tblStyle w:val="TableGrid"/>
        <w:tblW w:w="0" w:type="auto"/>
        <w:tblLook w:val="04A0" w:firstRow="1" w:lastRow="0" w:firstColumn="1" w:lastColumn="0" w:noHBand="0" w:noVBand="1"/>
      </w:tblPr>
      <w:tblGrid>
        <w:gridCol w:w="2875"/>
        <w:gridCol w:w="1350"/>
        <w:gridCol w:w="8725"/>
      </w:tblGrid>
      <w:tr w:rsidRPr="00576B43" w:rsidR="002275BB" w:rsidTr="00A2212C" w14:paraId="389F143E" w14:textId="77777777">
        <w:tc>
          <w:tcPr>
            <w:tcW w:w="2875" w:type="dxa"/>
            <w:shd w:val="clear" w:color="auto" w:fill="D5DCE4" w:themeFill="text2" w:themeFillTint="33"/>
          </w:tcPr>
          <w:p w:rsidRPr="00576B43" w:rsidR="002275BB" w:rsidP="00A2212C" w:rsidRDefault="002275BB" w14:paraId="3167D698" w14:textId="77777777">
            <w:pPr>
              <w:tabs>
                <w:tab w:val="left" w:pos="360"/>
                <w:tab w:val="left" w:pos="4320"/>
              </w:tabs>
              <w:rPr>
                <w:rFonts w:ascii="Proxima Nova Rg" w:hAnsi="Proxima Nova Rg"/>
                <w:b/>
                <w:i/>
                <w:szCs w:val="20"/>
              </w:rPr>
            </w:pPr>
            <w:r w:rsidRPr="00576B43">
              <w:rPr>
                <w:rFonts w:ascii="Proxima Nova Rg" w:hAnsi="Proxima Nova Rg"/>
                <w:b/>
                <w:i/>
                <w:szCs w:val="20"/>
              </w:rPr>
              <w:t>Signature</w:t>
            </w:r>
          </w:p>
        </w:tc>
        <w:tc>
          <w:tcPr>
            <w:tcW w:w="1350" w:type="dxa"/>
            <w:shd w:val="clear" w:color="auto" w:fill="D5DCE4" w:themeFill="text2" w:themeFillTint="33"/>
          </w:tcPr>
          <w:p w:rsidRPr="00576B43" w:rsidR="002275BB" w:rsidP="00A2212C" w:rsidRDefault="002275BB" w14:paraId="77A0638D" w14:textId="77777777">
            <w:pPr>
              <w:tabs>
                <w:tab w:val="left" w:pos="360"/>
                <w:tab w:val="left" w:pos="4320"/>
              </w:tabs>
              <w:rPr>
                <w:rFonts w:ascii="Proxima Nova Rg" w:hAnsi="Proxima Nova Rg"/>
                <w:b/>
                <w:i/>
                <w:szCs w:val="20"/>
              </w:rPr>
            </w:pPr>
            <w:r w:rsidRPr="00576B43">
              <w:rPr>
                <w:rFonts w:ascii="Proxima Nova Rg" w:hAnsi="Proxima Nova Rg"/>
                <w:b/>
                <w:i/>
                <w:szCs w:val="20"/>
              </w:rPr>
              <w:t>Date</w:t>
            </w:r>
          </w:p>
        </w:tc>
        <w:tc>
          <w:tcPr>
            <w:tcW w:w="8725" w:type="dxa"/>
            <w:shd w:val="clear" w:color="auto" w:fill="D5DCE4" w:themeFill="text2" w:themeFillTint="33"/>
          </w:tcPr>
          <w:p w:rsidRPr="00576B43" w:rsidR="002275BB" w:rsidP="00A2212C" w:rsidRDefault="002275BB" w14:paraId="5F180C5C" w14:textId="77777777">
            <w:pPr>
              <w:tabs>
                <w:tab w:val="left" w:pos="360"/>
                <w:tab w:val="left" w:pos="4320"/>
              </w:tabs>
              <w:rPr>
                <w:rFonts w:ascii="Proxima Nova Rg" w:hAnsi="Proxima Nova Rg"/>
                <w:b/>
                <w:i/>
                <w:szCs w:val="20"/>
              </w:rPr>
            </w:pPr>
            <w:r w:rsidRPr="00576B43">
              <w:rPr>
                <w:rFonts w:ascii="Proxima Nova Rg" w:hAnsi="Proxima Nova Rg"/>
                <w:b/>
                <w:i/>
                <w:szCs w:val="20"/>
              </w:rPr>
              <w:t>Description</w:t>
            </w:r>
          </w:p>
        </w:tc>
      </w:tr>
      <w:tr w:rsidRPr="00576B43" w:rsidR="002275BB" w:rsidTr="00A2212C" w14:paraId="64A238B7" w14:textId="77777777">
        <w:trPr>
          <w:trHeight w:val="629"/>
        </w:trPr>
        <w:tc>
          <w:tcPr>
            <w:tcW w:w="2875" w:type="dxa"/>
          </w:tcPr>
          <w:p w:rsidRPr="00576B43" w:rsidR="002275BB" w:rsidP="00A2212C" w:rsidRDefault="002275BB" w14:paraId="49D85ACD" w14:textId="77777777">
            <w:pPr>
              <w:tabs>
                <w:tab w:val="left" w:pos="360"/>
                <w:tab w:val="left" w:pos="4320"/>
              </w:tabs>
              <w:rPr>
                <w:rFonts w:ascii="Proxima Nova Rg" w:hAnsi="Proxima Nova Rg"/>
                <w:szCs w:val="20"/>
              </w:rPr>
            </w:pPr>
            <w:r w:rsidRPr="00576B43">
              <w:rPr>
                <w:rFonts w:ascii="Proxima Nova Rg" w:hAnsi="Proxima Nova Rg"/>
                <w:szCs w:val="20"/>
              </w:rPr>
              <w:t>QA Assessor</w:t>
            </w:r>
          </w:p>
        </w:tc>
        <w:tc>
          <w:tcPr>
            <w:tcW w:w="1350" w:type="dxa"/>
          </w:tcPr>
          <w:p w:rsidRPr="00576B43" w:rsidR="002275BB" w:rsidP="00A2212C" w:rsidRDefault="002275BB" w14:paraId="0C2040DE" w14:textId="77777777">
            <w:pPr>
              <w:tabs>
                <w:tab w:val="left" w:pos="360"/>
                <w:tab w:val="left" w:pos="4320"/>
              </w:tabs>
              <w:rPr>
                <w:rFonts w:ascii="Proxima Nova Rg" w:hAnsi="Proxima Nova Rg"/>
                <w:szCs w:val="20"/>
              </w:rPr>
            </w:pPr>
          </w:p>
        </w:tc>
        <w:tc>
          <w:tcPr>
            <w:tcW w:w="8725" w:type="dxa"/>
          </w:tcPr>
          <w:p w:rsidRPr="00576B43" w:rsidR="002275BB" w:rsidP="00A2212C" w:rsidRDefault="002275BB" w14:paraId="4C6548AF" w14:textId="77777777">
            <w:pPr>
              <w:pStyle w:val="SESPbodynumbered"/>
              <w:tabs>
                <w:tab w:val="clear" w:pos="360"/>
                <w:tab w:val="left" w:pos="720"/>
              </w:tabs>
              <w:spacing w:before="0" w:after="0"/>
              <w:rPr>
                <w:rFonts w:ascii="Proxima Nova Rg" w:hAnsi="Proxima Nova Rg"/>
              </w:rPr>
            </w:pPr>
            <w:r w:rsidRPr="00576B43">
              <w:rPr>
                <w:rFonts w:ascii="Proxima Nova Rg" w:hAnsi="Proxima Nova Rg"/>
              </w:rPr>
              <w:t>UNDP staff member responsible for the Project, typically a UNDP Programme Officer. Final signature confirms they have “checked” to ensure that the SESP is adequately conducted.</w:t>
            </w:r>
          </w:p>
        </w:tc>
      </w:tr>
      <w:tr w:rsidRPr="00576B43" w:rsidR="002275BB" w:rsidTr="00A2212C" w14:paraId="32502CF5" w14:textId="77777777">
        <w:tc>
          <w:tcPr>
            <w:tcW w:w="2875" w:type="dxa"/>
          </w:tcPr>
          <w:p w:rsidRPr="00576B43" w:rsidR="002275BB" w:rsidP="00A2212C" w:rsidRDefault="002275BB" w14:paraId="3E66A7D6" w14:textId="77777777">
            <w:pPr>
              <w:tabs>
                <w:tab w:val="left" w:pos="360"/>
                <w:tab w:val="left" w:pos="4320"/>
              </w:tabs>
              <w:rPr>
                <w:rFonts w:ascii="Proxima Nova Rg" w:hAnsi="Proxima Nova Rg"/>
                <w:szCs w:val="20"/>
              </w:rPr>
            </w:pPr>
            <w:r w:rsidRPr="00576B43">
              <w:rPr>
                <w:rFonts w:ascii="Proxima Nova Rg" w:hAnsi="Proxima Nova Rg"/>
                <w:szCs w:val="20"/>
              </w:rPr>
              <w:t>QA Approver</w:t>
            </w:r>
          </w:p>
        </w:tc>
        <w:tc>
          <w:tcPr>
            <w:tcW w:w="1350" w:type="dxa"/>
          </w:tcPr>
          <w:p w:rsidRPr="00576B43" w:rsidR="002275BB" w:rsidP="00A2212C" w:rsidRDefault="002275BB" w14:paraId="0341910A" w14:textId="77777777">
            <w:pPr>
              <w:tabs>
                <w:tab w:val="left" w:pos="360"/>
                <w:tab w:val="left" w:pos="4320"/>
              </w:tabs>
              <w:rPr>
                <w:rFonts w:ascii="Proxima Nova Rg" w:hAnsi="Proxima Nova Rg"/>
                <w:szCs w:val="20"/>
              </w:rPr>
            </w:pPr>
          </w:p>
        </w:tc>
        <w:tc>
          <w:tcPr>
            <w:tcW w:w="8725" w:type="dxa"/>
          </w:tcPr>
          <w:p w:rsidRPr="00576B43" w:rsidR="002275BB" w:rsidP="00A2212C" w:rsidRDefault="002275BB" w14:paraId="0565ED60" w14:textId="77777777">
            <w:pPr>
              <w:tabs>
                <w:tab w:val="left" w:pos="360"/>
                <w:tab w:val="left" w:pos="4320"/>
              </w:tabs>
              <w:rPr>
                <w:rFonts w:ascii="Proxima Nova Rg" w:hAnsi="Proxima Nova Rg"/>
                <w:szCs w:val="20"/>
              </w:rPr>
            </w:pPr>
            <w:r w:rsidRPr="00576B43">
              <w:rPr>
                <w:rFonts w:ascii="Proxima Nova Rg" w:hAnsi="Proxima Nova Rg"/>
                <w:szCs w:val="20"/>
              </w:rPr>
              <w:t>UNDP senior manager, typically the UNDP Deputy Country Director (DCD), Country Director (CD)</w:t>
            </w:r>
            <w:r w:rsidRPr="00576B43">
              <w:rPr>
                <w:rFonts w:ascii="Proxima Nova Rg" w:hAnsi="Proxima Nova Rg"/>
                <w:b/>
                <w:szCs w:val="20"/>
              </w:rPr>
              <w:t xml:space="preserve">, </w:t>
            </w:r>
            <w:r w:rsidRPr="00576B43">
              <w:rPr>
                <w:rFonts w:ascii="Proxima Nova Rg" w:hAnsi="Proxima Nova Rg"/>
                <w:szCs w:val="20"/>
              </w:rPr>
              <w:t>Deputy Resident Representative (DRR), or Resident Representative (RR). The QA Approver cannot also be the QA Assessor. Final signature confirms they have “cleared” the SESP prior to submittal to the PAC.</w:t>
            </w:r>
          </w:p>
        </w:tc>
      </w:tr>
      <w:tr w:rsidRPr="00576B43" w:rsidR="002275BB" w:rsidTr="00A2212C" w14:paraId="5CE222C3" w14:textId="77777777">
        <w:tc>
          <w:tcPr>
            <w:tcW w:w="2875" w:type="dxa"/>
          </w:tcPr>
          <w:p w:rsidRPr="00576B43" w:rsidR="002275BB" w:rsidP="00A2212C" w:rsidRDefault="002275BB" w14:paraId="48D97C80" w14:textId="77777777">
            <w:pPr>
              <w:tabs>
                <w:tab w:val="left" w:pos="360"/>
                <w:tab w:val="left" w:pos="4320"/>
              </w:tabs>
              <w:rPr>
                <w:rFonts w:ascii="Proxima Nova Rg" w:hAnsi="Proxima Nova Rg"/>
                <w:szCs w:val="20"/>
              </w:rPr>
            </w:pPr>
            <w:r w:rsidRPr="00576B43">
              <w:rPr>
                <w:rFonts w:ascii="Proxima Nova Rg" w:hAnsi="Proxima Nova Rg"/>
                <w:szCs w:val="20"/>
              </w:rPr>
              <w:t>PAC Chair</w:t>
            </w:r>
          </w:p>
        </w:tc>
        <w:tc>
          <w:tcPr>
            <w:tcW w:w="1350" w:type="dxa"/>
          </w:tcPr>
          <w:p w:rsidRPr="00576B43" w:rsidR="002275BB" w:rsidP="00A2212C" w:rsidRDefault="002275BB" w14:paraId="5A8A0C5C" w14:textId="77777777">
            <w:pPr>
              <w:tabs>
                <w:tab w:val="left" w:pos="360"/>
                <w:tab w:val="left" w:pos="4320"/>
              </w:tabs>
              <w:rPr>
                <w:rFonts w:ascii="Proxima Nova Rg" w:hAnsi="Proxima Nova Rg"/>
                <w:szCs w:val="20"/>
              </w:rPr>
            </w:pPr>
          </w:p>
        </w:tc>
        <w:tc>
          <w:tcPr>
            <w:tcW w:w="8725" w:type="dxa"/>
          </w:tcPr>
          <w:p w:rsidRPr="00576B43" w:rsidR="002275BB" w:rsidP="00A2212C" w:rsidRDefault="002275BB" w14:paraId="7D08FD16" w14:textId="77777777">
            <w:pPr>
              <w:tabs>
                <w:tab w:val="left" w:pos="360"/>
                <w:tab w:val="left" w:pos="4320"/>
              </w:tabs>
              <w:rPr>
                <w:rFonts w:ascii="Proxima Nova Rg" w:hAnsi="Proxima Nova Rg"/>
                <w:szCs w:val="20"/>
              </w:rPr>
            </w:pPr>
            <w:r w:rsidRPr="00576B43">
              <w:rPr>
                <w:rFonts w:ascii="Proxima Nova Rg" w:hAnsi="Proxima Nova Rg"/>
                <w:szCs w:val="20"/>
              </w:rPr>
              <w:t xml:space="preserve">UNDP chair of the PAC.  In some cases, PAC Chair may also be the QA Approver. Final signature confirms that the SESP was considered as part of the project appraisal and considered in recommendations of the PAC. </w:t>
            </w:r>
          </w:p>
        </w:tc>
      </w:tr>
    </w:tbl>
    <w:p w:rsidRPr="00576B43" w:rsidR="002275BB" w:rsidP="002275BB" w:rsidRDefault="002275BB" w14:paraId="6A5C70B9" w14:textId="77777777">
      <w:pPr>
        <w:rPr>
          <w:rFonts w:ascii="Proxima Nova Rg" w:hAnsi="Proxima Nova Rg"/>
          <w:szCs w:val="20"/>
        </w:rPr>
        <w:sectPr w:rsidRPr="00576B43" w:rsidR="002275BB" w:rsidSect="00A2212C">
          <w:headerReference w:type="default" r:id="rId13"/>
          <w:footerReference w:type="default" r:id="rId14"/>
          <w:pgSz w:w="15840" w:h="12240" w:orient="landscape"/>
          <w:pgMar w:top="1440" w:right="1440" w:bottom="1440" w:left="1440" w:header="720" w:footer="720" w:gutter="0"/>
          <w:cols w:space="720"/>
          <w:titlePg/>
          <w:docGrid w:linePitch="360"/>
        </w:sectPr>
      </w:pPr>
    </w:p>
    <w:p w:rsidRPr="00576B43" w:rsidR="002275BB" w:rsidP="00342848" w:rsidRDefault="002275BB" w14:paraId="775D59E5" w14:textId="77777777">
      <w:pPr>
        <w:rPr>
          <w:rFonts w:ascii="Proxima Nova Rg" w:hAnsi="Proxima Nova Rg"/>
          <w:b/>
          <w:szCs w:val="20"/>
        </w:rPr>
      </w:pPr>
      <w:bookmarkStart w:name="_Toc404528202" w:id="3"/>
      <w:r w:rsidRPr="00576B43">
        <w:rPr>
          <w:rFonts w:ascii="Proxima Nova Rg" w:hAnsi="Proxima Nova Rg"/>
          <w:b/>
          <w:szCs w:val="20"/>
        </w:rPr>
        <w:lastRenderedPageBreak/>
        <w:t>SESP Attachment 1. Social and Environmental Risk Screening Checklist</w:t>
      </w:r>
      <w:bookmarkEnd w:id="3"/>
    </w:p>
    <w:p w:rsidRPr="00576B43" w:rsidR="002275BB" w:rsidP="00342848" w:rsidRDefault="002275BB" w14:paraId="534EAD96" w14:textId="77777777">
      <w:pPr>
        <w:rPr>
          <w:rFonts w:ascii="Proxima Nova Rg" w:hAnsi="Proxima Nova Rg"/>
          <w:szCs w:val="20"/>
        </w:rPr>
      </w:pPr>
    </w:p>
    <w:tbl>
      <w:tblPr>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65"/>
        <w:gridCol w:w="993"/>
        <w:gridCol w:w="3402"/>
      </w:tblGrid>
      <w:tr w:rsidRPr="00576B43" w:rsidR="00543BD8" w:rsidTr="00543BD8" w14:paraId="74D8E0ED" w14:textId="39DACE69">
        <w:tc>
          <w:tcPr>
            <w:tcW w:w="10060" w:type="dxa"/>
            <w:gridSpan w:val="3"/>
            <w:tcBorders>
              <w:bottom w:val="single" w:color="auto" w:sz="4" w:space="0"/>
            </w:tcBorders>
            <w:shd w:val="clear" w:color="auto" w:fill="ACB9CA" w:themeFill="text2" w:themeFillTint="66"/>
          </w:tcPr>
          <w:p w:rsidRPr="00576B43" w:rsidR="00543BD8" w:rsidP="00342848" w:rsidRDefault="00543BD8" w14:paraId="1A2D6851" w14:textId="566FA726">
            <w:pPr>
              <w:tabs>
                <w:tab w:val="left" w:pos="810"/>
              </w:tabs>
              <w:rPr>
                <w:rFonts w:ascii="Proxima Nova Rg" w:hAnsi="Proxima Nova Rg" w:eastAsia="Times New Roman"/>
                <w:b/>
                <w:szCs w:val="20"/>
              </w:rPr>
            </w:pPr>
            <w:r w:rsidRPr="00576B43">
              <w:rPr>
                <w:rFonts w:ascii="Proxima Nova Rg" w:hAnsi="Proxima Nova Rg"/>
                <w:b/>
                <w:szCs w:val="20"/>
              </w:rPr>
              <w:t xml:space="preserve">Checklist Potential Social and Environmental </w:t>
            </w:r>
            <w:r w:rsidRPr="00576B43">
              <w:rPr>
                <w:rFonts w:ascii="Proxima Nova Rg" w:hAnsi="Proxima Nova Rg"/>
                <w:b/>
                <w:szCs w:val="20"/>
                <w:u w:val="single"/>
              </w:rPr>
              <w:t>Risks</w:t>
            </w:r>
          </w:p>
        </w:tc>
      </w:tr>
      <w:tr w:rsidRPr="00576B43" w:rsidR="00543BD8" w:rsidTr="00543BD8" w14:paraId="29FE1AE6" w14:textId="5B079A8E">
        <w:tc>
          <w:tcPr>
            <w:tcW w:w="10060" w:type="dxa"/>
            <w:gridSpan w:val="3"/>
            <w:tcBorders>
              <w:bottom w:val="single" w:color="auto" w:sz="4" w:space="0"/>
            </w:tcBorders>
            <w:shd w:val="clear" w:color="auto" w:fill="D9E2F3" w:themeFill="accent1" w:themeFillTint="33"/>
          </w:tcPr>
          <w:p w:rsidRPr="00576B43" w:rsidR="00543BD8" w:rsidP="00342848" w:rsidRDefault="00543BD8" w14:paraId="4DC11D17" w14:textId="1931857E">
            <w:pPr>
              <w:tabs>
                <w:tab w:val="left" w:pos="810"/>
              </w:tabs>
              <w:jc w:val="left"/>
              <w:rPr>
                <w:rFonts w:ascii="Proxima Nova Rg" w:hAnsi="Proxima Nova Rg" w:eastAsia="Times New Roman"/>
                <w:bCs/>
                <w:szCs w:val="20"/>
              </w:rPr>
            </w:pPr>
            <w:r w:rsidRPr="00576B43">
              <w:rPr>
                <w:rFonts w:ascii="Proxima Nova Rg" w:hAnsi="Proxima Nova Rg" w:eastAsia="Times New Roman"/>
                <w:bCs/>
                <w:szCs w:val="20"/>
              </w:rPr>
              <w:t>INSTRUCTIONS: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 SES toolkit for further guidance on addressing screening questions.</w:t>
            </w:r>
          </w:p>
        </w:tc>
      </w:tr>
      <w:tr w:rsidRPr="00576B43" w:rsidR="00716407" w:rsidTr="00716407" w14:paraId="30E97B76" w14:textId="0485DD97">
        <w:tc>
          <w:tcPr>
            <w:tcW w:w="5665" w:type="dxa"/>
            <w:tcBorders>
              <w:bottom w:val="single" w:color="auto" w:sz="4" w:space="0"/>
            </w:tcBorders>
            <w:shd w:val="clear" w:color="auto" w:fill="D9E2F3" w:themeFill="accent1" w:themeFillTint="33"/>
          </w:tcPr>
          <w:p w:rsidRPr="00576B43" w:rsidR="00716407" w:rsidP="00342848" w:rsidRDefault="00716407" w14:paraId="145AA9D9" w14:textId="77777777">
            <w:pPr>
              <w:tabs>
                <w:tab w:val="left" w:pos="810"/>
              </w:tabs>
              <w:spacing w:before="120" w:after="120"/>
              <w:rPr>
                <w:rFonts w:ascii="Proxima Nova Rg" w:hAnsi="Proxima Nova Rg"/>
                <w:b/>
                <w:szCs w:val="20"/>
              </w:rPr>
            </w:pPr>
            <w:r w:rsidRPr="00576B43">
              <w:rPr>
                <w:rFonts w:ascii="Proxima Nova Rg" w:hAnsi="Proxima Nova Rg"/>
                <w:b/>
                <w:szCs w:val="20"/>
              </w:rPr>
              <w:t>Overarching Principle: Leave No One Behind</w:t>
            </w:r>
          </w:p>
        </w:tc>
        <w:tc>
          <w:tcPr>
            <w:tcW w:w="993" w:type="dxa"/>
            <w:tcBorders>
              <w:bottom w:val="single" w:color="auto" w:sz="4" w:space="0"/>
            </w:tcBorders>
            <w:shd w:val="clear" w:color="auto" w:fill="D9E2F3" w:themeFill="accent1" w:themeFillTint="33"/>
          </w:tcPr>
          <w:p w:rsidRPr="00576B43" w:rsidR="00716407" w:rsidP="00342848" w:rsidRDefault="00716407" w14:paraId="75329776" w14:textId="77777777">
            <w:pPr>
              <w:tabs>
                <w:tab w:val="left" w:pos="810"/>
              </w:tabs>
              <w:jc w:val="center"/>
              <w:rPr>
                <w:rFonts w:ascii="Proxima Nova Rg" w:hAnsi="Proxima Nova Rg" w:eastAsia="Times New Roman"/>
                <w:b/>
                <w:szCs w:val="20"/>
              </w:rPr>
            </w:pPr>
            <w:r w:rsidRPr="00576B43">
              <w:rPr>
                <w:rFonts w:ascii="Proxima Nova Rg" w:hAnsi="Proxima Nova Rg" w:eastAsia="Times New Roman"/>
                <w:b/>
                <w:szCs w:val="20"/>
              </w:rPr>
              <w:t xml:space="preserve">Answer </w:t>
            </w:r>
            <w:r w:rsidRPr="00576B43">
              <w:rPr>
                <w:rFonts w:ascii="Proxima Nova Rg" w:hAnsi="Proxima Nova Rg" w:eastAsia="Times New Roman"/>
                <w:b/>
                <w:szCs w:val="20"/>
              </w:rPr>
              <w:br/>
            </w:r>
            <w:r w:rsidRPr="00576B43">
              <w:rPr>
                <w:rFonts w:ascii="Proxima Nova Rg" w:hAnsi="Proxima Nova Rg" w:eastAsia="Times New Roman"/>
                <w:b/>
                <w:szCs w:val="20"/>
              </w:rPr>
              <w:t>(Yes/No)</w:t>
            </w:r>
          </w:p>
        </w:tc>
        <w:tc>
          <w:tcPr>
            <w:tcW w:w="3402" w:type="dxa"/>
            <w:tcBorders>
              <w:bottom w:val="single" w:color="auto" w:sz="4" w:space="0"/>
            </w:tcBorders>
            <w:shd w:val="clear" w:color="auto" w:fill="D9E2F3" w:themeFill="accent1" w:themeFillTint="33"/>
          </w:tcPr>
          <w:p w:rsidRPr="00576B43" w:rsidR="00716407" w:rsidP="008E79ED" w:rsidRDefault="00543BD8" w14:paraId="1E92A25B" w14:textId="40F93301">
            <w:pPr>
              <w:tabs>
                <w:tab w:val="left" w:pos="810"/>
              </w:tabs>
              <w:rPr>
                <w:rFonts w:ascii="Proxima Nova Rg" w:hAnsi="Proxima Nova Rg" w:eastAsia="Times New Roman"/>
                <w:b/>
                <w:szCs w:val="20"/>
              </w:rPr>
            </w:pPr>
            <w:r w:rsidRPr="00576B43">
              <w:rPr>
                <w:rFonts w:ascii="Proxima Nova Rg" w:hAnsi="Proxima Nova Rg" w:eastAsia="Times New Roman"/>
                <w:b/>
                <w:szCs w:val="20"/>
              </w:rPr>
              <w:t>Notes (optional)</w:t>
            </w:r>
          </w:p>
        </w:tc>
      </w:tr>
      <w:tr w:rsidRPr="00576B43" w:rsidR="00716407" w:rsidTr="00716407" w14:paraId="604FE669" w14:textId="7A6B2EE2">
        <w:tc>
          <w:tcPr>
            <w:tcW w:w="5665" w:type="dxa"/>
            <w:tcBorders>
              <w:bottom w:val="single" w:color="auto" w:sz="4" w:space="0"/>
            </w:tcBorders>
            <w:shd w:val="clear" w:color="auto" w:fill="D9E2F3" w:themeFill="accent1" w:themeFillTint="33"/>
          </w:tcPr>
          <w:p w:rsidRPr="00576B43" w:rsidR="00716407" w:rsidP="00342848" w:rsidRDefault="00716407" w14:paraId="08321F6F" w14:textId="77777777">
            <w:pPr>
              <w:tabs>
                <w:tab w:val="left" w:pos="810"/>
              </w:tabs>
              <w:spacing w:before="120" w:after="120"/>
              <w:rPr>
                <w:rFonts w:ascii="Proxima Nova Rg" w:hAnsi="Proxima Nova Rg"/>
                <w:b/>
                <w:szCs w:val="20"/>
              </w:rPr>
            </w:pPr>
            <w:r w:rsidRPr="00576B43">
              <w:rPr>
                <w:rFonts w:ascii="Proxima Nova Rg" w:hAnsi="Proxima Nova Rg"/>
                <w:b/>
                <w:szCs w:val="20"/>
              </w:rPr>
              <w:t>Human Rights</w:t>
            </w:r>
          </w:p>
        </w:tc>
        <w:tc>
          <w:tcPr>
            <w:tcW w:w="993" w:type="dxa"/>
            <w:tcBorders>
              <w:bottom w:val="single" w:color="auto" w:sz="4" w:space="0"/>
            </w:tcBorders>
            <w:shd w:val="clear" w:color="auto" w:fill="D9E2F3" w:themeFill="accent1" w:themeFillTint="33"/>
          </w:tcPr>
          <w:p w:rsidRPr="00576B43" w:rsidR="00716407" w:rsidP="00342848" w:rsidRDefault="00716407" w14:paraId="05EC9655" w14:textId="77777777">
            <w:pPr>
              <w:tabs>
                <w:tab w:val="left" w:pos="810"/>
              </w:tabs>
              <w:jc w:val="center"/>
              <w:rPr>
                <w:rFonts w:ascii="Proxima Nova Rg" w:hAnsi="Proxima Nova Rg"/>
                <w:b/>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7CF28C48" w14:textId="77777777">
            <w:pPr>
              <w:tabs>
                <w:tab w:val="left" w:pos="810"/>
              </w:tabs>
              <w:jc w:val="center"/>
              <w:rPr>
                <w:rFonts w:ascii="Proxima Nova Rg" w:hAnsi="Proxima Nova Rg"/>
                <w:b/>
                <w:szCs w:val="20"/>
              </w:rPr>
            </w:pPr>
          </w:p>
        </w:tc>
      </w:tr>
      <w:tr w:rsidRPr="00576B43" w:rsidR="00716407" w:rsidTr="00716407" w14:paraId="055BC5F7" w14:textId="7FFCB3D8">
        <w:tc>
          <w:tcPr>
            <w:tcW w:w="5665" w:type="dxa"/>
            <w:tcBorders>
              <w:bottom w:val="single" w:color="auto" w:sz="4" w:space="0"/>
            </w:tcBorders>
            <w:shd w:val="clear" w:color="auto" w:fill="auto"/>
          </w:tcPr>
          <w:p w:rsidRPr="00576B43" w:rsidR="00716407" w:rsidP="00342848" w:rsidRDefault="00716407" w14:paraId="74473870" w14:textId="22887FF5">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P.1      Have local communities or individuals raised human rights concerns regarding the project (e.g., during the stakeholder engagement process, grievance processes, public statements)?</w:t>
            </w:r>
            <w:r w:rsidRPr="00576B43" w:rsidDel="002A207E">
              <w:rPr>
                <w:rFonts w:ascii="Proxima Nova Rg" w:hAnsi="Proxima Nova Rg" w:eastAsia="Times New Roman"/>
                <w:szCs w:val="20"/>
              </w:rPr>
              <w:t xml:space="preserve"> </w:t>
            </w:r>
          </w:p>
        </w:tc>
        <w:tc>
          <w:tcPr>
            <w:tcW w:w="993" w:type="dxa"/>
            <w:tcBorders>
              <w:bottom w:val="single" w:color="auto" w:sz="4" w:space="0"/>
            </w:tcBorders>
            <w:shd w:val="clear" w:color="auto" w:fill="auto"/>
          </w:tcPr>
          <w:p w:rsidRPr="00576B43" w:rsidR="00716407" w:rsidP="00342848" w:rsidRDefault="00716407" w14:paraId="6B4D08E9" w14:textId="77777777">
            <w:pPr>
              <w:tabs>
                <w:tab w:val="left" w:pos="810"/>
              </w:tabs>
              <w:rPr>
                <w:rFonts w:ascii="Proxima Nova Rg" w:hAnsi="Proxima Nova Rg"/>
                <w:szCs w:val="20"/>
              </w:rPr>
            </w:pPr>
            <w:r w:rsidRPr="00576B43">
              <w:rPr>
                <w:rFonts w:ascii="Proxima Nova Rg" w:hAnsi="Proxima Nova Rg"/>
                <w:szCs w:val="20"/>
              </w:rPr>
              <w:t>NO</w:t>
            </w:r>
            <w:r w:rsidRPr="00576B43" w:rsidDel="002A207E">
              <w:rPr>
                <w:rFonts w:ascii="Proxima Nova Rg" w:hAnsi="Proxima Nova Rg"/>
                <w:szCs w:val="20"/>
              </w:rPr>
              <w:t xml:space="preserve"> </w:t>
            </w:r>
          </w:p>
        </w:tc>
        <w:tc>
          <w:tcPr>
            <w:tcW w:w="3402" w:type="dxa"/>
            <w:tcBorders>
              <w:bottom w:val="single" w:color="auto" w:sz="4" w:space="0"/>
            </w:tcBorders>
          </w:tcPr>
          <w:p w:rsidRPr="00576B43" w:rsidR="00716407" w:rsidP="00342848" w:rsidRDefault="00716407" w14:paraId="1C8C51E4" w14:textId="77777777">
            <w:pPr>
              <w:tabs>
                <w:tab w:val="left" w:pos="810"/>
              </w:tabs>
              <w:rPr>
                <w:rFonts w:ascii="Proxima Nova Rg" w:hAnsi="Proxima Nova Rg"/>
                <w:szCs w:val="20"/>
              </w:rPr>
            </w:pPr>
          </w:p>
        </w:tc>
      </w:tr>
      <w:tr w:rsidRPr="00576B43" w:rsidR="00716407" w:rsidTr="00FD4C44" w14:paraId="598D68DA" w14:textId="4E2E6B5F">
        <w:trPr>
          <w:trHeight w:val="71"/>
        </w:trPr>
        <w:tc>
          <w:tcPr>
            <w:tcW w:w="5665" w:type="dxa"/>
            <w:tcBorders>
              <w:bottom w:val="single" w:color="auto" w:sz="4" w:space="0"/>
            </w:tcBorders>
            <w:shd w:val="clear" w:color="auto" w:fill="auto"/>
          </w:tcPr>
          <w:p w:rsidRPr="00576B43" w:rsidR="00716407" w:rsidP="00342848" w:rsidRDefault="00716407" w14:paraId="2CC636D3"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P.2        Is there a risk that duty-bearers do not have the capacity to meet their obligations in the Project?</w:t>
            </w:r>
          </w:p>
        </w:tc>
        <w:tc>
          <w:tcPr>
            <w:tcW w:w="993" w:type="dxa"/>
            <w:tcBorders>
              <w:bottom w:val="single" w:color="auto" w:sz="4" w:space="0"/>
            </w:tcBorders>
            <w:shd w:val="clear" w:color="auto" w:fill="auto"/>
          </w:tcPr>
          <w:p w:rsidRPr="00576B43" w:rsidR="00716407" w:rsidP="00342848" w:rsidRDefault="00716407" w14:paraId="4B3208EE" w14:textId="77777777">
            <w:pPr>
              <w:tabs>
                <w:tab w:val="left" w:pos="810"/>
              </w:tabs>
              <w:rPr>
                <w:rFonts w:ascii="Proxima Nova Rg" w:hAnsi="Proxima Nova Rg"/>
                <w:szCs w:val="20"/>
              </w:rPr>
            </w:pPr>
            <w:r w:rsidRPr="00576B43">
              <w:rPr>
                <w:rFonts w:ascii="Proxima Nova Rg" w:hAnsi="Proxima Nova Rg"/>
                <w:szCs w:val="20"/>
              </w:rPr>
              <w:t xml:space="preserve">YES </w:t>
            </w:r>
          </w:p>
        </w:tc>
        <w:tc>
          <w:tcPr>
            <w:tcW w:w="3402" w:type="dxa"/>
            <w:tcBorders>
              <w:bottom w:val="single" w:color="auto" w:sz="4" w:space="0"/>
            </w:tcBorders>
          </w:tcPr>
          <w:p w:rsidRPr="00576B43" w:rsidR="00716407" w:rsidP="00342848" w:rsidRDefault="00543BD8" w14:paraId="65DA09A8" w14:textId="7A3858AF">
            <w:pPr>
              <w:tabs>
                <w:tab w:val="left" w:pos="810"/>
              </w:tabs>
              <w:rPr>
                <w:rFonts w:ascii="Proxima Nova Rg" w:hAnsi="Proxima Nova Rg"/>
                <w:i/>
                <w:iCs/>
                <w:szCs w:val="20"/>
              </w:rPr>
            </w:pPr>
            <w:r w:rsidRPr="00576B43">
              <w:rPr>
                <w:rFonts w:ascii="Proxima Nova Rg" w:hAnsi="Proxima Nova Rg"/>
                <w:i/>
                <w:iCs/>
                <w:szCs w:val="20"/>
              </w:rPr>
              <w:t xml:space="preserve">Note: is a normal risk of working in developing context, and not an assessment of FFA member states fisheries management bodies. </w:t>
            </w:r>
          </w:p>
        </w:tc>
      </w:tr>
      <w:tr w:rsidRPr="00576B43" w:rsidR="00716407" w:rsidTr="00716407" w14:paraId="5A4D17C7" w14:textId="78B14C51">
        <w:tc>
          <w:tcPr>
            <w:tcW w:w="5665" w:type="dxa"/>
            <w:tcBorders>
              <w:bottom w:val="single" w:color="auto" w:sz="4" w:space="0"/>
            </w:tcBorders>
            <w:shd w:val="clear" w:color="auto" w:fill="auto"/>
          </w:tcPr>
          <w:p w:rsidRPr="00576B43" w:rsidR="00716407" w:rsidP="00342848" w:rsidRDefault="00716407" w14:paraId="20FC5D99" w14:textId="69A1AC33">
            <w:pPr>
              <w:tabs>
                <w:tab w:val="left" w:pos="52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P.3        Is there a risk that rights-holders (e.g., project-affected persons) do not have the capacity to claim their rights?</w:t>
            </w:r>
          </w:p>
        </w:tc>
        <w:tc>
          <w:tcPr>
            <w:tcW w:w="993" w:type="dxa"/>
            <w:tcBorders>
              <w:bottom w:val="single" w:color="auto" w:sz="4" w:space="0"/>
            </w:tcBorders>
            <w:shd w:val="clear" w:color="auto" w:fill="auto"/>
          </w:tcPr>
          <w:p w:rsidRPr="00576B43" w:rsidR="00716407" w:rsidP="00342848" w:rsidRDefault="00716407" w14:paraId="0C9F675D" w14:textId="77777777">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342848" w:rsidRDefault="00716407" w14:paraId="44C9BAE8" w14:textId="77777777">
            <w:pPr>
              <w:tabs>
                <w:tab w:val="left" w:pos="810"/>
              </w:tabs>
              <w:rPr>
                <w:rFonts w:ascii="Proxima Nova Rg" w:hAnsi="Proxima Nova Rg"/>
                <w:szCs w:val="20"/>
              </w:rPr>
            </w:pPr>
          </w:p>
        </w:tc>
      </w:tr>
      <w:tr w:rsidRPr="00576B43" w:rsidR="00716407" w:rsidTr="00716407" w14:paraId="54E7A4A9" w14:textId="0A143D50">
        <w:tc>
          <w:tcPr>
            <w:tcW w:w="5665" w:type="dxa"/>
            <w:tcBorders>
              <w:bottom w:val="single" w:color="auto" w:sz="4" w:space="0"/>
            </w:tcBorders>
            <w:shd w:val="clear" w:color="auto" w:fill="auto"/>
          </w:tcPr>
          <w:p w:rsidRPr="00576B43" w:rsidR="00716407" w:rsidP="00342848" w:rsidRDefault="00716407" w14:paraId="5A960196" w14:textId="7A580454">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i/>
                <w:szCs w:val="20"/>
                <w:lang w:eastAsia="ja-JP"/>
              </w:rPr>
              <w:t>Would the project potentially involve or lead to?</w:t>
            </w:r>
          </w:p>
        </w:tc>
        <w:tc>
          <w:tcPr>
            <w:tcW w:w="993" w:type="dxa"/>
            <w:tcBorders>
              <w:bottom w:val="single" w:color="auto" w:sz="4" w:space="0"/>
            </w:tcBorders>
            <w:shd w:val="clear" w:color="auto" w:fill="auto"/>
          </w:tcPr>
          <w:p w:rsidRPr="00576B43" w:rsidR="00716407" w:rsidP="00342848" w:rsidRDefault="00716407" w14:paraId="47C7BE98" w14:textId="77777777">
            <w:pPr>
              <w:tabs>
                <w:tab w:val="left" w:pos="810"/>
              </w:tabs>
              <w:rPr>
                <w:rFonts w:ascii="Proxima Nova Rg" w:hAnsi="Proxima Nova Rg"/>
                <w:szCs w:val="20"/>
              </w:rPr>
            </w:pPr>
          </w:p>
        </w:tc>
        <w:tc>
          <w:tcPr>
            <w:tcW w:w="3402" w:type="dxa"/>
            <w:tcBorders>
              <w:bottom w:val="single" w:color="auto" w:sz="4" w:space="0"/>
            </w:tcBorders>
          </w:tcPr>
          <w:p w:rsidRPr="00576B43" w:rsidR="00716407" w:rsidP="00342848" w:rsidRDefault="00716407" w14:paraId="4580D02C" w14:textId="77777777">
            <w:pPr>
              <w:tabs>
                <w:tab w:val="left" w:pos="810"/>
              </w:tabs>
              <w:rPr>
                <w:rFonts w:ascii="Proxima Nova Rg" w:hAnsi="Proxima Nova Rg"/>
                <w:szCs w:val="20"/>
              </w:rPr>
            </w:pPr>
          </w:p>
        </w:tc>
      </w:tr>
      <w:tr w:rsidRPr="00576B43" w:rsidR="00716407" w:rsidTr="00716407" w14:paraId="750A3067" w14:textId="79BF04F8">
        <w:tc>
          <w:tcPr>
            <w:tcW w:w="5665" w:type="dxa"/>
            <w:tcBorders>
              <w:bottom w:val="single" w:color="auto" w:sz="4" w:space="0"/>
            </w:tcBorders>
            <w:shd w:val="clear" w:color="auto" w:fill="auto"/>
          </w:tcPr>
          <w:p w:rsidRPr="00576B43" w:rsidR="00716407" w:rsidP="00342848" w:rsidRDefault="00716407" w14:paraId="55A4C042"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P.4        adverse impacts on enjoyment of the human rights (civil, political, economic, </w:t>
            </w:r>
            <w:proofErr w:type="gramStart"/>
            <w:r w:rsidRPr="00576B43">
              <w:rPr>
                <w:rFonts w:ascii="Proxima Nova Rg" w:hAnsi="Proxima Nova Rg" w:eastAsia="Times New Roman"/>
                <w:szCs w:val="20"/>
              </w:rPr>
              <w:t>social</w:t>
            </w:r>
            <w:proofErr w:type="gramEnd"/>
            <w:r w:rsidRPr="00576B43">
              <w:rPr>
                <w:rFonts w:ascii="Proxima Nova Rg" w:hAnsi="Proxima Nova Rg" w:eastAsia="Times New Roman"/>
                <w:szCs w:val="20"/>
              </w:rPr>
              <w:t xml:space="preserve"> or cultural) of the affected population and particularly of marginalized groups?</w:t>
            </w:r>
          </w:p>
        </w:tc>
        <w:tc>
          <w:tcPr>
            <w:tcW w:w="993" w:type="dxa"/>
            <w:tcBorders>
              <w:bottom w:val="single" w:color="auto" w:sz="4" w:space="0"/>
            </w:tcBorders>
            <w:shd w:val="clear" w:color="auto" w:fill="auto"/>
          </w:tcPr>
          <w:p w:rsidRPr="00576B43" w:rsidR="00716407" w:rsidP="00342848" w:rsidRDefault="00716407" w14:paraId="2C708E27" w14:textId="77777777">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342848" w:rsidRDefault="00716407" w14:paraId="302E87E5" w14:textId="65EB6EB1">
            <w:pPr>
              <w:tabs>
                <w:tab w:val="left" w:pos="810"/>
              </w:tabs>
              <w:rPr>
                <w:rFonts w:ascii="Proxima Nova Rg" w:hAnsi="Proxima Nova Rg"/>
                <w:szCs w:val="20"/>
              </w:rPr>
            </w:pPr>
          </w:p>
        </w:tc>
      </w:tr>
      <w:tr w:rsidRPr="00576B43" w:rsidR="00716407" w:rsidTr="00716407" w14:paraId="0A6463A4" w14:textId="042021F4">
        <w:tc>
          <w:tcPr>
            <w:tcW w:w="5665" w:type="dxa"/>
            <w:tcBorders>
              <w:bottom w:val="single" w:color="auto" w:sz="4" w:space="0"/>
            </w:tcBorders>
            <w:shd w:val="clear" w:color="auto" w:fill="auto"/>
          </w:tcPr>
          <w:p w:rsidRPr="00576B43" w:rsidR="00716407" w:rsidDel="00175F23" w:rsidP="00342848" w:rsidRDefault="00716407" w14:paraId="22EFCF23"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P.5   inequitable or discriminatory impacts on affected populations, particularly people living in poverty or marginalized or excluded individuals or groups, including persons with disabilities?   </w:t>
            </w:r>
          </w:p>
        </w:tc>
        <w:tc>
          <w:tcPr>
            <w:tcW w:w="993" w:type="dxa"/>
            <w:tcBorders>
              <w:bottom w:val="single" w:color="auto" w:sz="4" w:space="0"/>
            </w:tcBorders>
            <w:shd w:val="clear" w:color="auto" w:fill="auto"/>
          </w:tcPr>
          <w:p w:rsidRPr="00576B43" w:rsidR="00716407" w:rsidP="00342848" w:rsidRDefault="002D7BC2" w14:paraId="64EA44F5" w14:textId="3A6FE093">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342848" w:rsidRDefault="00716407" w14:paraId="5FC3453C" w14:textId="71074A15">
            <w:pPr>
              <w:tabs>
                <w:tab w:val="left" w:pos="810"/>
              </w:tabs>
              <w:rPr>
                <w:rFonts w:ascii="Proxima Nova Rg" w:hAnsi="Proxima Nova Rg"/>
                <w:szCs w:val="20"/>
              </w:rPr>
            </w:pPr>
          </w:p>
        </w:tc>
      </w:tr>
      <w:tr w:rsidRPr="00576B43" w:rsidR="00716407" w:rsidTr="00716407" w14:paraId="09781729" w14:textId="61440675">
        <w:tc>
          <w:tcPr>
            <w:tcW w:w="5665" w:type="dxa"/>
            <w:tcBorders>
              <w:bottom w:val="single" w:color="auto" w:sz="4" w:space="0"/>
            </w:tcBorders>
            <w:shd w:val="clear" w:color="auto" w:fill="auto"/>
          </w:tcPr>
          <w:p w:rsidRPr="00576B43" w:rsidR="00716407" w:rsidDel="00175F23" w:rsidP="00342848" w:rsidRDefault="00716407" w14:paraId="484F4EFD"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P.6      restrictions in availability, quality of and/or access to resources or basic services, </w:t>
            </w:r>
            <w:proofErr w:type="gramStart"/>
            <w:r w:rsidRPr="00576B43">
              <w:rPr>
                <w:rFonts w:ascii="Proxima Nova Rg" w:hAnsi="Proxima Nova Rg" w:eastAsia="Times New Roman"/>
                <w:szCs w:val="20"/>
              </w:rPr>
              <w:t>in particular to</w:t>
            </w:r>
            <w:proofErr w:type="gramEnd"/>
            <w:r w:rsidRPr="00576B43">
              <w:rPr>
                <w:rFonts w:ascii="Proxima Nova Rg" w:hAnsi="Proxima Nova Rg" w:eastAsia="Times New Roman"/>
                <w:szCs w:val="20"/>
              </w:rPr>
              <w:t xml:space="preserve"> marginalized individuals or groups, including persons with disabilities?</w:t>
            </w:r>
          </w:p>
        </w:tc>
        <w:tc>
          <w:tcPr>
            <w:tcW w:w="993" w:type="dxa"/>
            <w:tcBorders>
              <w:bottom w:val="single" w:color="auto" w:sz="4" w:space="0"/>
            </w:tcBorders>
            <w:shd w:val="clear" w:color="auto" w:fill="auto"/>
          </w:tcPr>
          <w:p w:rsidRPr="00576B43" w:rsidR="00716407" w:rsidP="00342848" w:rsidRDefault="00FC11EB" w14:paraId="25961388" w14:textId="34AF31F1">
            <w:pPr>
              <w:tabs>
                <w:tab w:val="left" w:pos="810"/>
              </w:tabs>
              <w:rPr>
                <w:rFonts w:ascii="Proxima Nova Rg" w:hAnsi="Proxima Nova Rg"/>
                <w:szCs w:val="20"/>
              </w:rPr>
            </w:pPr>
            <w:r w:rsidRPr="00576B43">
              <w:rPr>
                <w:rFonts w:ascii="Proxima Nova Rg" w:hAnsi="Proxima Nova Rg"/>
                <w:szCs w:val="20"/>
              </w:rPr>
              <w:t>NO</w:t>
            </w:r>
            <w:r w:rsidRPr="00576B43" w:rsidR="008034DA">
              <w:rPr>
                <w:rFonts w:ascii="Proxima Nova Rg" w:hAnsi="Proxima Nova Rg"/>
                <w:szCs w:val="20"/>
              </w:rPr>
              <w:t xml:space="preserve"> </w:t>
            </w:r>
          </w:p>
        </w:tc>
        <w:tc>
          <w:tcPr>
            <w:tcW w:w="3402" w:type="dxa"/>
            <w:tcBorders>
              <w:bottom w:val="single" w:color="auto" w:sz="4" w:space="0"/>
            </w:tcBorders>
          </w:tcPr>
          <w:p w:rsidRPr="00576B43" w:rsidR="00716407" w:rsidP="00342848" w:rsidRDefault="00543BD8" w14:paraId="09B8936B" w14:textId="55430200">
            <w:pPr>
              <w:tabs>
                <w:tab w:val="left" w:pos="810"/>
              </w:tabs>
              <w:rPr>
                <w:rFonts w:ascii="Proxima Nova Rg" w:hAnsi="Proxima Nova Rg"/>
                <w:szCs w:val="20"/>
              </w:rPr>
            </w:pPr>
            <w:r w:rsidRPr="00576B43">
              <w:rPr>
                <w:rFonts w:ascii="Proxima Nova Rg" w:hAnsi="Proxima Nova Rg"/>
                <w:szCs w:val="20"/>
              </w:rPr>
              <w:t xml:space="preserve">Note: </w:t>
            </w:r>
            <w:r w:rsidRPr="00576B43" w:rsidR="008034DA">
              <w:rPr>
                <w:rFonts w:ascii="Proxima Nova Rg" w:hAnsi="Proxima Nova Rg"/>
                <w:szCs w:val="20"/>
              </w:rPr>
              <w:t xml:space="preserve">There are no restrictions in access or vulnerability of resources or basic services. </w:t>
            </w:r>
          </w:p>
        </w:tc>
      </w:tr>
      <w:tr w:rsidRPr="00576B43" w:rsidR="00716407" w:rsidTr="00716407" w14:paraId="2615C0D3" w14:textId="08FC2C58">
        <w:tc>
          <w:tcPr>
            <w:tcW w:w="5665" w:type="dxa"/>
            <w:tcBorders>
              <w:bottom w:val="single" w:color="auto" w:sz="4" w:space="0"/>
            </w:tcBorders>
            <w:shd w:val="clear" w:color="auto" w:fill="auto"/>
          </w:tcPr>
          <w:p w:rsidRPr="00576B43" w:rsidR="00716407" w:rsidDel="00175F23" w:rsidP="00342848" w:rsidRDefault="00716407" w14:paraId="5F1D2FB2"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P.7     exacerbation of conflicts among and/or the risk of violence to project-affected communities and individuals?</w:t>
            </w:r>
          </w:p>
        </w:tc>
        <w:tc>
          <w:tcPr>
            <w:tcW w:w="993" w:type="dxa"/>
            <w:tcBorders>
              <w:bottom w:val="single" w:color="auto" w:sz="4" w:space="0"/>
            </w:tcBorders>
            <w:shd w:val="clear" w:color="auto" w:fill="auto"/>
          </w:tcPr>
          <w:p w:rsidRPr="00576B43" w:rsidR="00716407" w:rsidP="00342848" w:rsidRDefault="00716407" w14:paraId="7DBBBB84" w14:textId="77777777">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342848" w:rsidRDefault="00716407" w14:paraId="4D3DCF7C" w14:textId="77777777">
            <w:pPr>
              <w:tabs>
                <w:tab w:val="left" w:pos="810"/>
              </w:tabs>
              <w:rPr>
                <w:rFonts w:ascii="Proxima Nova Rg" w:hAnsi="Proxima Nova Rg"/>
                <w:szCs w:val="20"/>
              </w:rPr>
            </w:pPr>
          </w:p>
        </w:tc>
      </w:tr>
      <w:tr w:rsidRPr="00576B43" w:rsidR="00716407" w:rsidTr="00716407" w14:paraId="0B1D798B" w14:textId="574DA5A2">
        <w:tc>
          <w:tcPr>
            <w:tcW w:w="5665" w:type="dxa"/>
            <w:tcBorders>
              <w:bottom w:val="single" w:color="auto" w:sz="4" w:space="0"/>
            </w:tcBorders>
            <w:shd w:val="clear" w:color="auto" w:fill="D9E2F3" w:themeFill="accent1" w:themeFillTint="33"/>
          </w:tcPr>
          <w:p w:rsidRPr="00576B43" w:rsidR="00716407" w:rsidP="00342848" w:rsidRDefault="00716407" w14:paraId="2B931A86" w14:textId="77777777">
            <w:pPr>
              <w:tabs>
                <w:tab w:val="left" w:pos="810"/>
              </w:tabs>
              <w:spacing w:before="120" w:after="120"/>
              <w:rPr>
                <w:rFonts w:ascii="Proxima Nova Rg" w:hAnsi="Proxima Nova Rg"/>
                <w:b/>
                <w:szCs w:val="20"/>
              </w:rPr>
            </w:pPr>
            <w:r w:rsidRPr="00576B43">
              <w:rPr>
                <w:rFonts w:ascii="Proxima Nova Rg" w:hAnsi="Proxima Nova Rg"/>
                <w:b/>
                <w:szCs w:val="20"/>
              </w:rPr>
              <w:t>Gender Equality and Women’s Empowerment</w:t>
            </w:r>
          </w:p>
        </w:tc>
        <w:tc>
          <w:tcPr>
            <w:tcW w:w="993" w:type="dxa"/>
            <w:tcBorders>
              <w:bottom w:val="single" w:color="auto" w:sz="4" w:space="0"/>
            </w:tcBorders>
            <w:shd w:val="clear" w:color="auto" w:fill="D9E2F3" w:themeFill="accent1" w:themeFillTint="33"/>
          </w:tcPr>
          <w:p w:rsidRPr="00576B43" w:rsidR="00716407" w:rsidP="00342848" w:rsidRDefault="00716407" w14:paraId="456D3F2D" w14:textId="77777777">
            <w:pPr>
              <w:tabs>
                <w:tab w:val="left" w:pos="810"/>
              </w:tabs>
              <w:spacing w:before="120" w:after="120"/>
              <w:rPr>
                <w:rFonts w:ascii="Proxima Nova Rg" w:hAnsi="Proxima Nova Rg"/>
                <w:b/>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58D80CAB" w14:textId="77777777">
            <w:pPr>
              <w:tabs>
                <w:tab w:val="left" w:pos="810"/>
              </w:tabs>
              <w:spacing w:before="120" w:after="120"/>
              <w:rPr>
                <w:rFonts w:ascii="Proxima Nova Rg" w:hAnsi="Proxima Nova Rg"/>
                <w:b/>
                <w:szCs w:val="20"/>
              </w:rPr>
            </w:pPr>
          </w:p>
        </w:tc>
      </w:tr>
      <w:tr w:rsidRPr="00576B43" w:rsidR="00716407" w:rsidTr="00716407" w14:paraId="15FF3F14" w14:textId="736AEDA2">
        <w:tc>
          <w:tcPr>
            <w:tcW w:w="5665" w:type="dxa"/>
            <w:tcBorders>
              <w:bottom w:val="single" w:color="auto" w:sz="4" w:space="0"/>
            </w:tcBorders>
            <w:shd w:val="clear" w:color="auto" w:fill="auto"/>
          </w:tcPr>
          <w:p w:rsidRPr="00576B43" w:rsidR="00716407" w:rsidP="00342848" w:rsidRDefault="00716407" w14:paraId="04CC74F5" w14:textId="45768A36">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P.8    Have women’s groups/leaders raised gender equality concerns regarding the project (e.g., during the stakeholder engagement process, grievance processes, public statements)?</w:t>
            </w:r>
          </w:p>
        </w:tc>
        <w:tc>
          <w:tcPr>
            <w:tcW w:w="993" w:type="dxa"/>
            <w:tcBorders>
              <w:bottom w:val="single" w:color="auto" w:sz="4" w:space="0"/>
            </w:tcBorders>
            <w:shd w:val="clear" w:color="auto" w:fill="auto"/>
          </w:tcPr>
          <w:p w:rsidRPr="00576B43" w:rsidR="00716407" w:rsidP="00342848" w:rsidRDefault="00716407" w14:paraId="32AF9BF8" w14:textId="77777777">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342848" w:rsidRDefault="00716407" w14:paraId="682B672C" w14:textId="77777777">
            <w:pPr>
              <w:tabs>
                <w:tab w:val="left" w:pos="810"/>
              </w:tabs>
              <w:rPr>
                <w:rFonts w:ascii="Proxima Nova Rg" w:hAnsi="Proxima Nova Rg"/>
                <w:szCs w:val="20"/>
              </w:rPr>
            </w:pPr>
          </w:p>
        </w:tc>
      </w:tr>
      <w:tr w:rsidRPr="00576B43" w:rsidR="00716407" w:rsidTr="00716407" w14:paraId="61F28C89" w14:textId="6421DE9F">
        <w:tc>
          <w:tcPr>
            <w:tcW w:w="5665" w:type="dxa"/>
            <w:tcBorders>
              <w:bottom w:val="single" w:color="auto" w:sz="4" w:space="0"/>
            </w:tcBorders>
            <w:shd w:val="clear" w:color="auto" w:fill="auto"/>
          </w:tcPr>
          <w:p w:rsidRPr="00576B43" w:rsidR="00716407" w:rsidP="00342848" w:rsidRDefault="00716407" w14:paraId="7C23AEC4" w14:textId="6FA11A46">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i/>
                <w:szCs w:val="20"/>
                <w:lang w:eastAsia="ja-JP"/>
              </w:rPr>
              <w:t>Would the project potentially involve or lead to?</w:t>
            </w:r>
          </w:p>
        </w:tc>
        <w:tc>
          <w:tcPr>
            <w:tcW w:w="993" w:type="dxa"/>
            <w:tcBorders>
              <w:bottom w:val="single" w:color="auto" w:sz="4" w:space="0"/>
            </w:tcBorders>
            <w:shd w:val="clear" w:color="auto" w:fill="auto"/>
          </w:tcPr>
          <w:p w:rsidRPr="00576B43" w:rsidR="00716407" w:rsidP="00342848" w:rsidRDefault="00716407" w14:paraId="7FF4807F" w14:textId="77777777">
            <w:pPr>
              <w:tabs>
                <w:tab w:val="left" w:pos="810"/>
              </w:tabs>
              <w:rPr>
                <w:rFonts w:ascii="Proxima Nova Rg" w:hAnsi="Proxima Nova Rg"/>
                <w:szCs w:val="20"/>
              </w:rPr>
            </w:pPr>
          </w:p>
        </w:tc>
        <w:tc>
          <w:tcPr>
            <w:tcW w:w="3402" w:type="dxa"/>
            <w:tcBorders>
              <w:bottom w:val="single" w:color="auto" w:sz="4" w:space="0"/>
            </w:tcBorders>
          </w:tcPr>
          <w:p w:rsidRPr="00576B43" w:rsidR="00716407" w:rsidP="00342848" w:rsidRDefault="00716407" w14:paraId="02665939" w14:textId="77777777">
            <w:pPr>
              <w:tabs>
                <w:tab w:val="left" w:pos="810"/>
              </w:tabs>
              <w:rPr>
                <w:rFonts w:ascii="Proxima Nova Rg" w:hAnsi="Proxima Nova Rg"/>
                <w:szCs w:val="20"/>
              </w:rPr>
            </w:pPr>
          </w:p>
        </w:tc>
      </w:tr>
      <w:tr w:rsidRPr="00576B43" w:rsidR="00716407" w:rsidTr="00716407" w14:paraId="551AD28B" w14:textId="2B79A2EB">
        <w:tc>
          <w:tcPr>
            <w:tcW w:w="5665" w:type="dxa"/>
            <w:tcBorders>
              <w:bottom w:val="single" w:color="auto" w:sz="4" w:space="0"/>
            </w:tcBorders>
            <w:shd w:val="clear" w:color="auto" w:fill="auto"/>
          </w:tcPr>
          <w:p w:rsidRPr="00576B43" w:rsidR="00716407" w:rsidP="00342848" w:rsidRDefault="00716407" w14:paraId="31063C1C"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P.9        adverse impacts on gender equality and/or the situation of women and girls?</w:t>
            </w:r>
          </w:p>
        </w:tc>
        <w:tc>
          <w:tcPr>
            <w:tcW w:w="993" w:type="dxa"/>
            <w:tcBorders>
              <w:bottom w:val="single" w:color="auto" w:sz="4" w:space="0"/>
            </w:tcBorders>
            <w:shd w:val="clear" w:color="auto" w:fill="auto"/>
          </w:tcPr>
          <w:p w:rsidRPr="00576B43" w:rsidR="00716407" w:rsidP="00342848" w:rsidRDefault="00716407" w14:paraId="573CDDEE" w14:textId="77777777">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342848" w:rsidRDefault="00716407" w14:paraId="746BE896" w14:textId="77777777">
            <w:pPr>
              <w:tabs>
                <w:tab w:val="left" w:pos="810"/>
              </w:tabs>
              <w:rPr>
                <w:rFonts w:ascii="Proxima Nova Rg" w:hAnsi="Proxima Nova Rg"/>
                <w:szCs w:val="20"/>
              </w:rPr>
            </w:pPr>
          </w:p>
        </w:tc>
      </w:tr>
      <w:tr w:rsidRPr="00576B43" w:rsidR="00716407" w:rsidTr="00716407" w14:paraId="296C544D" w14:textId="6AC6C3D1">
        <w:trPr>
          <w:trHeight w:val="59"/>
        </w:trPr>
        <w:tc>
          <w:tcPr>
            <w:tcW w:w="5665" w:type="dxa"/>
            <w:tcBorders>
              <w:bottom w:val="single" w:color="auto" w:sz="4" w:space="0"/>
            </w:tcBorders>
            <w:shd w:val="clear" w:color="auto" w:fill="auto"/>
          </w:tcPr>
          <w:p w:rsidRPr="00576B43" w:rsidR="00716407" w:rsidP="00342848" w:rsidRDefault="00716407" w14:paraId="010C0B99"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P.10      reproducing discriminations against women based on gender, especially regarding participation in design and implementation or access to opportunities and benefits?</w:t>
            </w:r>
          </w:p>
        </w:tc>
        <w:tc>
          <w:tcPr>
            <w:tcW w:w="993" w:type="dxa"/>
            <w:tcBorders>
              <w:bottom w:val="single" w:color="auto" w:sz="4" w:space="0"/>
            </w:tcBorders>
            <w:shd w:val="clear" w:color="auto" w:fill="auto"/>
          </w:tcPr>
          <w:p w:rsidRPr="00576B43" w:rsidR="00716407" w:rsidP="00342848" w:rsidRDefault="00716407" w14:paraId="46258BAD" w14:textId="1279D569">
            <w:pPr>
              <w:tabs>
                <w:tab w:val="left" w:pos="810"/>
              </w:tabs>
              <w:rPr>
                <w:rFonts w:ascii="Proxima Nova Rg" w:hAnsi="Proxima Nova Rg"/>
                <w:szCs w:val="20"/>
              </w:rPr>
            </w:pPr>
            <w:r w:rsidRPr="00576B43">
              <w:rPr>
                <w:rFonts w:ascii="Proxima Nova Rg" w:hAnsi="Proxima Nova Rg"/>
                <w:szCs w:val="20"/>
              </w:rPr>
              <w:t>YES</w:t>
            </w:r>
          </w:p>
        </w:tc>
        <w:tc>
          <w:tcPr>
            <w:tcW w:w="3402" w:type="dxa"/>
            <w:tcBorders>
              <w:bottom w:val="single" w:color="auto" w:sz="4" w:space="0"/>
            </w:tcBorders>
          </w:tcPr>
          <w:p w:rsidRPr="00576B43" w:rsidR="00716407" w:rsidP="00FD4C44" w:rsidRDefault="00543BD8" w14:paraId="6653168B" w14:textId="5C0C9293">
            <w:pPr>
              <w:tabs>
                <w:tab w:val="left" w:pos="810"/>
              </w:tabs>
              <w:rPr>
                <w:rFonts w:ascii="Proxima Nova Rg" w:hAnsi="Proxima Nova Rg"/>
                <w:szCs w:val="20"/>
              </w:rPr>
            </w:pPr>
            <w:r w:rsidRPr="00576B43">
              <w:rPr>
                <w:rFonts w:ascii="Proxima Nova Rg" w:hAnsi="Proxima Nova Rg"/>
                <w:i/>
                <w:iCs/>
                <w:szCs w:val="20"/>
              </w:rPr>
              <w:t xml:space="preserve">Note: Has been marked yes to reflect the context in which gender-based inequalities exist, the amelioration of which continue to be a focus of the project. It is not </w:t>
            </w:r>
            <w:r w:rsidRPr="00576B43">
              <w:rPr>
                <w:rFonts w:ascii="Proxima Nova Rg" w:hAnsi="Proxima Nova Rg"/>
                <w:i/>
                <w:iCs/>
                <w:szCs w:val="20"/>
              </w:rPr>
              <w:lastRenderedPageBreak/>
              <w:t xml:space="preserve">indicating that the project would in any way promote such inequalities. </w:t>
            </w:r>
          </w:p>
        </w:tc>
      </w:tr>
      <w:tr w:rsidRPr="00576B43" w:rsidR="00716407" w:rsidTr="00716407" w14:paraId="14E2FF5E" w14:textId="1C94C8CF">
        <w:tc>
          <w:tcPr>
            <w:tcW w:w="5665" w:type="dxa"/>
            <w:tcBorders>
              <w:bottom w:val="single" w:color="auto" w:sz="4" w:space="0"/>
            </w:tcBorders>
            <w:shd w:val="clear" w:color="auto" w:fill="auto"/>
          </w:tcPr>
          <w:p w:rsidRPr="00576B43" w:rsidR="00716407" w:rsidP="00342848" w:rsidRDefault="00716407" w14:paraId="3BEAD4DB" w14:textId="77777777">
            <w:pPr>
              <w:tabs>
                <w:tab w:val="left" w:pos="900"/>
              </w:tabs>
              <w:spacing w:before="60"/>
              <w:ind w:left="567" w:hanging="567"/>
              <w:rPr>
                <w:rFonts w:ascii="Proxima Nova Rg" w:hAnsi="Proxima Nova Rg" w:eastAsia="Times New Roman"/>
                <w:szCs w:val="20"/>
                <w:lang w:eastAsia="ja-JP"/>
              </w:rPr>
            </w:pPr>
            <w:r w:rsidRPr="00576B43">
              <w:rPr>
                <w:rFonts w:ascii="Proxima Nova Rg" w:hAnsi="Proxima Nova Rg" w:eastAsia="Times New Roman"/>
                <w:szCs w:val="20"/>
                <w:lang w:eastAsia="ja-JP"/>
              </w:rPr>
              <w:lastRenderedPageBreak/>
              <w:t xml:space="preserve">P.11     limitations on women’s ability to use, develop and protect natural resources, </w:t>
            </w:r>
            <w:proofErr w:type="gramStart"/>
            <w:r w:rsidRPr="00576B43">
              <w:rPr>
                <w:rFonts w:ascii="Proxima Nova Rg" w:hAnsi="Proxima Nova Rg" w:eastAsia="Times New Roman"/>
                <w:szCs w:val="20"/>
                <w:lang w:eastAsia="ja-JP"/>
              </w:rPr>
              <w:t>taking into account</w:t>
            </w:r>
            <w:proofErr w:type="gramEnd"/>
            <w:r w:rsidRPr="00576B43">
              <w:rPr>
                <w:rFonts w:ascii="Proxima Nova Rg" w:hAnsi="Proxima Nova Rg" w:eastAsia="Times New Roman"/>
                <w:szCs w:val="20"/>
                <w:lang w:eastAsia="ja-JP"/>
              </w:rPr>
              <w:t xml:space="preserve"> different roles and positions of women and men in accessing environmental goods and services?</w:t>
            </w:r>
          </w:p>
          <w:p w:rsidRPr="00576B43" w:rsidR="00716407" w:rsidP="00342848" w:rsidRDefault="00716407" w14:paraId="3AF4A8F4"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MS Mincho"/>
                <w:szCs w:val="20"/>
                <w:lang w:eastAsia="ja-JP"/>
              </w:rPr>
              <w:tab/>
            </w:r>
            <w:r w:rsidRPr="00576B43">
              <w:rPr>
                <w:rFonts w:ascii="Proxima Nova Rg" w:hAnsi="Proxima Nova Rg" w:eastAsia="MS Mincho"/>
                <w:i/>
                <w:szCs w:val="20"/>
                <w:lang w:eastAsia="ja-JP"/>
              </w:rPr>
              <w:t>For example, activities that could lead to natural resources degradation or depletion in communities who depend on these resources for their livelihoods and well being</w:t>
            </w:r>
          </w:p>
        </w:tc>
        <w:tc>
          <w:tcPr>
            <w:tcW w:w="993" w:type="dxa"/>
            <w:tcBorders>
              <w:bottom w:val="single" w:color="auto" w:sz="4" w:space="0"/>
            </w:tcBorders>
            <w:shd w:val="clear" w:color="auto" w:fill="auto"/>
          </w:tcPr>
          <w:p w:rsidRPr="00576B43" w:rsidR="00716407" w:rsidP="00342848" w:rsidRDefault="00716407" w14:paraId="570278D9" w14:textId="77777777">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342848" w:rsidRDefault="00716407" w14:paraId="12E87FC6" w14:textId="77777777">
            <w:pPr>
              <w:tabs>
                <w:tab w:val="left" w:pos="810"/>
              </w:tabs>
              <w:rPr>
                <w:rFonts w:ascii="Proxima Nova Rg" w:hAnsi="Proxima Nova Rg"/>
                <w:szCs w:val="20"/>
              </w:rPr>
            </w:pPr>
          </w:p>
        </w:tc>
      </w:tr>
      <w:tr w:rsidRPr="00576B43" w:rsidR="00716407" w:rsidTr="00716407" w14:paraId="4B407BEC" w14:textId="7C7A88D9">
        <w:tc>
          <w:tcPr>
            <w:tcW w:w="5665" w:type="dxa"/>
            <w:tcBorders>
              <w:bottom w:val="single" w:color="auto" w:sz="4" w:space="0"/>
            </w:tcBorders>
            <w:shd w:val="clear" w:color="auto" w:fill="auto"/>
          </w:tcPr>
          <w:p w:rsidRPr="00576B43" w:rsidR="00716407" w:rsidP="00342848" w:rsidRDefault="00716407" w14:paraId="636B6727"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P.12     exacerbation of risks of gender-based violence?</w:t>
            </w:r>
          </w:p>
          <w:p w:rsidRPr="00576B43" w:rsidR="00716407" w:rsidP="00342848" w:rsidRDefault="00716407" w14:paraId="2A61313D"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ab/>
            </w:r>
            <w:r w:rsidRPr="00576B43">
              <w:rPr>
                <w:rFonts w:ascii="Proxima Nova Rg" w:hAnsi="Proxima Nova Rg" w:eastAsia="Times New Roman"/>
                <w:szCs w:val="20"/>
              </w:rPr>
              <w:t>For example, through the influx of workers to a community, changes in community and household power dynamics, increased exposure to unsafe public places and/or transport, etc.</w:t>
            </w:r>
          </w:p>
        </w:tc>
        <w:tc>
          <w:tcPr>
            <w:tcW w:w="993" w:type="dxa"/>
            <w:tcBorders>
              <w:bottom w:val="single" w:color="auto" w:sz="4" w:space="0"/>
            </w:tcBorders>
            <w:shd w:val="clear" w:color="auto" w:fill="auto"/>
          </w:tcPr>
          <w:p w:rsidRPr="00576B43" w:rsidR="00716407" w:rsidP="00342848" w:rsidRDefault="00812163" w14:paraId="6DAAC47A" w14:textId="401BC61D">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8E79ED" w:rsidRDefault="00716407" w14:paraId="03E0D656" w14:textId="699131A7">
            <w:pPr>
              <w:tabs>
                <w:tab w:val="left" w:pos="900"/>
              </w:tabs>
              <w:spacing w:before="60"/>
              <w:ind w:left="567" w:hanging="567"/>
              <w:rPr>
                <w:rFonts w:ascii="Proxima Nova Rg" w:hAnsi="Proxima Nova Rg"/>
                <w:szCs w:val="20"/>
              </w:rPr>
            </w:pPr>
          </w:p>
        </w:tc>
      </w:tr>
      <w:tr w:rsidRPr="00576B43" w:rsidR="00716407" w:rsidTr="00716407" w14:paraId="6E0E427C" w14:textId="638B4B20">
        <w:tc>
          <w:tcPr>
            <w:tcW w:w="5665" w:type="dxa"/>
            <w:tcBorders>
              <w:bottom w:val="single" w:color="auto" w:sz="4" w:space="0"/>
            </w:tcBorders>
            <w:shd w:val="clear" w:color="auto" w:fill="D9E2F3" w:themeFill="accent1" w:themeFillTint="33"/>
          </w:tcPr>
          <w:p w:rsidRPr="00576B43" w:rsidR="00716407" w:rsidP="00342848" w:rsidRDefault="00716407" w14:paraId="03DEF377" w14:textId="77777777">
            <w:pPr>
              <w:tabs>
                <w:tab w:val="left" w:pos="810"/>
              </w:tabs>
              <w:spacing w:before="120" w:after="120"/>
              <w:rPr>
                <w:rFonts w:ascii="Proxima Nova Rg" w:hAnsi="Proxima Nova Rg" w:eastAsia="Times New Roman"/>
                <w:b/>
                <w:szCs w:val="20"/>
              </w:rPr>
            </w:pPr>
            <w:r w:rsidRPr="00576B43">
              <w:rPr>
                <w:rFonts w:ascii="Proxima Nova Rg" w:hAnsi="Proxima Nova Rg" w:eastAsia="MS Mincho"/>
                <w:b/>
                <w:szCs w:val="20"/>
                <w:lang w:eastAsia="ja-JP"/>
              </w:rPr>
              <w:t>Sustainability and Resilience:</w:t>
            </w:r>
            <w:r w:rsidRPr="00576B43">
              <w:rPr>
                <w:rFonts w:ascii="Proxima Nova Rg" w:hAnsi="Proxima Nova Rg"/>
                <w:b/>
                <w:szCs w:val="20"/>
              </w:rPr>
              <w:t xml:space="preserve"> </w:t>
            </w:r>
            <w:r w:rsidRPr="00576B43">
              <w:rPr>
                <w:rFonts w:ascii="Proxima Nova Rg" w:hAnsi="Proxima Nova Rg"/>
                <w:szCs w:val="20"/>
              </w:rPr>
              <w:t>Screening</w:t>
            </w:r>
            <w:r w:rsidRPr="00576B43">
              <w:rPr>
                <w:rFonts w:ascii="Proxima Nova Rg" w:hAnsi="Proxima Nova Rg"/>
                <w:b/>
                <w:szCs w:val="20"/>
              </w:rPr>
              <w:t xml:space="preserve"> </w:t>
            </w:r>
            <w:r w:rsidRPr="00576B43">
              <w:rPr>
                <w:rFonts w:ascii="Proxima Nova Rg" w:hAnsi="Proxima Nova Rg"/>
                <w:szCs w:val="20"/>
              </w:rPr>
              <w:t>questions regarding environmental risks are encompassed by the specific Standard-related questions below</w:t>
            </w:r>
          </w:p>
        </w:tc>
        <w:tc>
          <w:tcPr>
            <w:tcW w:w="993" w:type="dxa"/>
            <w:tcBorders>
              <w:bottom w:val="single" w:color="auto" w:sz="4" w:space="0"/>
            </w:tcBorders>
            <w:shd w:val="clear" w:color="auto" w:fill="D9E2F3" w:themeFill="accent1" w:themeFillTint="33"/>
          </w:tcPr>
          <w:p w:rsidRPr="00576B43" w:rsidR="00716407" w:rsidP="00342848" w:rsidRDefault="00716407" w14:paraId="1B2ED0D5" w14:textId="77777777">
            <w:pPr>
              <w:tabs>
                <w:tab w:val="left" w:pos="810"/>
              </w:tabs>
              <w:rPr>
                <w:rFonts w:ascii="Proxima Nova Rg" w:hAnsi="Proxima Nova Rg"/>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71CDF911" w14:textId="77777777">
            <w:pPr>
              <w:tabs>
                <w:tab w:val="left" w:pos="810"/>
              </w:tabs>
              <w:rPr>
                <w:rFonts w:ascii="Proxima Nova Rg" w:hAnsi="Proxima Nova Rg"/>
                <w:szCs w:val="20"/>
              </w:rPr>
            </w:pPr>
          </w:p>
        </w:tc>
      </w:tr>
      <w:tr w:rsidRPr="00576B43" w:rsidR="00716407" w:rsidTr="00716407" w14:paraId="53AA5300" w14:textId="05D8F757">
        <w:tc>
          <w:tcPr>
            <w:tcW w:w="5665" w:type="dxa"/>
            <w:tcBorders>
              <w:bottom w:val="single" w:color="auto" w:sz="4" w:space="0"/>
            </w:tcBorders>
            <w:shd w:val="clear" w:color="auto" w:fill="auto"/>
          </w:tcPr>
          <w:p w:rsidRPr="00576B43" w:rsidR="00716407" w:rsidP="00342848" w:rsidRDefault="00716407" w14:paraId="34197759" w14:textId="77777777">
            <w:pPr>
              <w:tabs>
                <w:tab w:val="left" w:pos="810"/>
              </w:tabs>
              <w:jc w:val="left"/>
              <w:rPr>
                <w:rFonts w:ascii="Proxima Nova Rg" w:hAnsi="Proxima Nova Rg" w:eastAsia="Times New Roman"/>
                <w:b/>
                <w:szCs w:val="20"/>
              </w:rPr>
            </w:pPr>
            <w:r w:rsidRPr="00576B43">
              <w:rPr>
                <w:rFonts w:ascii="Proxima Nova Rg" w:hAnsi="Proxima Nova Rg" w:eastAsia="Times New Roman"/>
                <w:b/>
                <w:szCs w:val="20"/>
              </w:rPr>
              <w:t>Accountability</w:t>
            </w:r>
          </w:p>
        </w:tc>
        <w:tc>
          <w:tcPr>
            <w:tcW w:w="993" w:type="dxa"/>
            <w:tcBorders>
              <w:bottom w:val="single" w:color="auto" w:sz="4" w:space="0"/>
            </w:tcBorders>
            <w:shd w:val="clear" w:color="auto" w:fill="auto"/>
          </w:tcPr>
          <w:p w:rsidRPr="00576B43" w:rsidR="00716407" w:rsidP="00342848" w:rsidRDefault="00716407" w14:paraId="5004652D" w14:textId="77777777">
            <w:pPr>
              <w:tabs>
                <w:tab w:val="left" w:pos="810"/>
              </w:tabs>
              <w:rPr>
                <w:rFonts w:ascii="Proxima Nova Rg" w:hAnsi="Proxima Nova Rg"/>
                <w:szCs w:val="20"/>
              </w:rPr>
            </w:pPr>
          </w:p>
        </w:tc>
        <w:tc>
          <w:tcPr>
            <w:tcW w:w="3402" w:type="dxa"/>
            <w:tcBorders>
              <w:bottom w:val="single" w:color="auto" w:sz="4" w:space="0"/>
            </w:tcBorders>
          </w:tcPr>
          <w:p w:rsidRPr="00576B43" w:rsidR="00716407" w:rsidP="00342848" w:rsidRDefault="00716407" w14:paraId="6F958950" w14:textId="77777777">
            <w:pPr>
              <w:tabs>
                <w:tab w:val="left" w:pos="810"/>
              </w:tabs>
              <w:rPr>
                <w:rFonts w:ascii="Proxima Nova Rg" w:hAnsi="Proxima Nova Rg"/>
                <w:szCs w:val="20"/>
              </w:rPr>
            </w:pPr>
          </w:p>
        </w:tc>
      </w:tr>
      <w:tr w:rsidRPr="00576B43" w:rsidR="00716407" w:rsidTr="00716407" w14:paraId="444B341A" w14:textId="56C1B18E">
        <w:tc>
          <w:tcPr>
            <w:tcW w:w="5665" w:type="dxa"/>
            <w:tcBorders>
              <w:bottom w:val="single" w:color="auto" w:sz="4" w:space="0"/>
            </w:tcBorders>
            <w:shd w:val="clear" w:color="auto" w:fill="auto"/>
          </w:tcPr>
          <w:p w:rsidRPr="00576B43" w:rsidR="00716407" w:rsidP="00342848" w:rsidRDefault="00716407" w14:paraId="483F172B" w14:textId="77777777">
            <w:pPr>
              <w:tabs>
                <w:tab w:val="left" w:pos="810"/>
              </w:tabs>
              <w:rPr>
                <w:rFonts w:ascii="Proxima Nova Rg" w:hAnsi="Proxima Nova Rg" w:eastAsia="Times New Roman"/>
                <w:bCs/>
                <w:i/>
                <w:iCs/>
                <w:szCs w:val="20"/>
              </w:rPr>
            </w:pPr>
            <w:r w:rsidRPr="00576B43">
              <w:rPr>
                <w:rFonts w:ascii="Proxima Nova Rg" w:hAnsi="Proxima Nova Rg" w:eastAsia="Times New Roman"/>
                <w:bCs/>
                <w:i/>
                <w:iCs/>
                <w:szCs w:val="20"/>
              </w:rPr>
              <w:t xml:space="preserve">Would the project potentially involve or lead </w:t>
            </w:r>
            <w:proofErr w:type="gramStart"/>
            <w:r w:rsidRPr="00576B43">
              <w:rPr>
                <w:rFonts w:ascii="Proxima Nova Rg" w:hAnsi="Proxima Nova Rg" w:eastAsia="Times New Roman"/>
                <w:bCs/>
                <w:i/>
                <w:iCs/>
                <w:szCs w:val="20"/>
              </w:rPr>
              <w:t>to:</w:t>
            </w:r>
            <w:proofErr w:type="gramEnd"/>
          </w:p>
        </w:tc>
        <w:tc>
          <w:tcPr>
            <w:tcW w:w="993" w:type="dxa"/>
            <w:tcBorders>
              <w:bottom w:val="single" w:color="auto" w:sz="4" w:space="0"/>
            </w:tcBorders>
            <w:shd w:val="clear" w:color="auto" w:fill="auto"/>
          </w:tcPr>
          <w:p w:rsidRPr="00576B43" w:rsidR="00716407" w:rsidP="00342848" w:rsidRDefault="00716407" w14:paraId="3768A33D" w14:textId="77777777">
            <w:pPr>
              <w:tabs>
                <w:tab w:val="left" w:pos="810"/>
              </w:tabs>
              <w:rPr>
                <w:rFonts w:ascii="Proxima Nova Rg" w:hAnsi="Proxima Nova Rg"/>
                <w:szCs w:val="20"/>
              </w:rPr>
            </w:pPr>
          </w:p>
        </w:tc>
        <w:tc>
          <w:tcPr>
            <w:tcW w:w="3402" w:type="dxa"/>
            <w:tcBorders>
              <w:bottom w:val="single" w:color="auto" w:sz="4" w:space="0"/>
            </w:tcBorders>
          </w:tcPr>
          <w:p w:rsidRPr="00576B43" w:rsidR="00716407" w:rsidP="00342848" w:rsidRDefault="00716407" w14:paraId="5FC57937" w14:textId="77777777">
            <w:pPr>
              <w:tabs>
                <w:tab w:val="left" w:pos="810"/>
              </w:tabs>
              <w:rPr>
                <w:rFonts w:ascii="Proxima Nova Rg" w:hAnsi="Proxima Nova Rg"/>
                <w:szCs w:val="20"/>
              </w:rPr>
            </w:pPr>
          </w:p>
        </w:tc>
      </w:tr>
      <w:tr w:rsidRPr="00576B43" w:rsidR="00716407" w:rsidTr="00716407" w14:paraId="7479822A" w14:textId="35C80AA6">
        <w:tc>
          <w:tcPr>
            <w:tcW w:w="5665" w:type="dxa"/>
            <w:tcBorders>
              <w:bottom w:val="single" w:color="auto" w:sz="4" w:space="0"/>
            </w:tcBorders>
            <w:shd w:val="clear" w:color="auto" w:fill="auto"/>
          </w:tcPr>
          <w:p w:rsidRPr="00576B43" w:rsidR="00716407" w:rsidP="00342848" w:rsidRDefault="00716407" w14:paraId="141A943A" w14:textId="77777777">
            <w:pPr>
              <w:tabs>
                <w:tab w:val="left" w:pos="810"/>
              </w:tabs>
              <w:rPr>
                <w:rFonts w:ascii="Proxima Nova Rg" w:hAnsi="Proxima Nova Rg" w:eastAsia="Times New Roman"/>
                <w:b/>
                <w:szCs w:val="20"/>
              </w:rPr>
            </w:pPr>
            <w:r w:rsidRPr="00576B43">
              <w:rPr>
                <w:rFonts w:ascii="Proxima Nova Rg" w:hAnsi="Proxima Nova Rg"/>
                <w:szCs w:val="20"/>
              </w:rPr>
              <w:t>P.13</w:t>
            </w:r>
            <w:r w:rsidRPr="00576B43">
              <w:rPr>
                <w:rFonts w:ascii="Proxima Nova Rg" w:hAnsi="Proxima Nova Rg"/>
                <w:szCs w:val="20"/>
              </w:rPr>
              <w:tab/>
            </w:r>
            <w:r w:rsidRPr="00576B43">
              <w:rPr>
                <w:rFonts w:ascii="Proxima Nova Rg" w:hAnsi="Proxima Nova Rg"/>
                <w:szCs w:val="20"/>
              </w:rPr>
              <w:t>exclusion of any potentially affected stakeholders, in particular marginalized groups and excluded individuals (including persons with disabilities), from fully participating in decisions that may affect them?</w:t>
            </w:r>
          </w:p>
        </w:tc>
        <w:tc>
          <w:tcPr>
            <w:tcW w:w="993" w:type="dxa"/>
            <w:tcBorders>
              <w:bottom w:val="single" w:color="auto" w:sz="4" w:space="0"/>
            </w:tcBorders>
            <w:shd w:val="clear" w:color="auto" w:fill="auto"/>
          </w:tcPr>
          <w:p w:rsidRPr="00576B43" w:rsidR="00716407" w:rsidP="00342848" w:rsidRDefault="00716407" w14:paraId="5AB5332F" w14:textId="09A60B39">
            <w:pPr>
              <w:tabs>
                <w:tab w:val="left" w:pos="810"/>
              </w:tabs>
              <w:rPr>
                <w:rFonts w:ascii="Proxima Nova Rg" w:hAnsi="Proxima Nova Rg"/>
                <w:szCs w:val="20"/>
              </w:rPr>
            </w:pPr>
            <w:r w:rsidRPr="00576B43">
              <w:rPr>
                <w:rFonts w:ascii="Proxima Nova Rg" w:hAnsi="Proxima Nova Rg"/>
                <w:szCs w:val="20"/>
              </w:rPr>
              <w:t>YES</w:t>
            </w:r>
          </w:p>
        </w:tc>
        <w:tc>
          <w:tcPr>
            <w:tcW w:w="3402" w:type="dxa"/>
            <w:tcBorders>
              <w:bottom w:val="single" w:color="auto" w:sz="4" w:space="0"/>
            </w:tcBorders>
          </w:tcPr>
          <w:p w:rsidRPr="00576B43" w:rsidR="00716407" w:rsidP="00342848" w:rsidRDefault="002A03B0" w14:paraId="564D49B6" w14:textId="1CB347C0">
            <w:pPr>
              <w:tabs>
                <w:tab w:val="left" w:pos="810"/>
              </w:tabs>
              <w:rPr>
                <w:rFonts w:ascii="Proxima Nova Rg" w:hAnsi="Proxima Nova Rg"/>
                <w:i/>
                <w:iCs/>
                <w:szCs w:val="20"/>
              </w:rPr>
            </w:pPr>
            <w:r w:rsidRPr="00576B43">
              <w:rPr>
                <w:rFonts w:ascii="Proxima Nova Rg" w:hAnsi="Proxima Nova Rg"/>
                <w:i/>
                <w:iCs/>
                <w:szCs w:val="20"/>
              </w:rPr>
              <w:t xml:space="preserve">Note: Reflects the context of indirect </w:t>
            </w:r>
            <w:r w:rsidRPr="00576B43" w:rsidR="00543BD8">
              <w:rPr>
                <w:rFonts w:ascii="Proxima Nova Rg" w:hAnsi="Proxima Nova Rg"/>
                <w:i/>
                <w:iCs/>
                <w:szCs w:val="20"/>
              </w:rPr>
              <w:t xml:space="preserve"> consultation processes conducted by sovereign member states</w:t>
            </w:r>
            <w:r w:rsidRPr="00576B43">
              <w:rPr>
                <w:rFonts w:ascii="Proxima Nova Rg" w:hAnsi="Proxima Nova Rg"/>
                <w:i/>
                <w:iCs/>
                <w:szCs w:val="20"/>
              </w:rPr>
              <w:t xml:space="preserve"> – does not imply that </w:t>
            </w:r>
            <w:r w:rsidRPr="00576B43" w:rsidR="00543BD8">
              <w:rPr>
                <w:rFonts w:ascii="Proxima Nova Rg" w:hAnsi="Proxima Nova Rg"/>
                <w:i/>
                <w:iCs/>
                <w:szCs w:val="20"/>
              </w:rPr>
              <w:t xml:space="preserve">the projects could </w:t>
            </w:r>
            <w:r w:rsidRPr="00576B43">
              <w:rPr>
                <w:rFonts w:ascii="Proxima Nova Rg" w:hAnsi="Proxima Nova Rg"/>
                <w:i/>
                <w:iCs/>
                <w:szCs w:val="20"/>
              </w:rPr>
              <w:t>lead</w:t>
            </w:r>
            <w:r w:rsidRPr="00576B43" w:rsidR="00543BD8">
              <w:rPr>
                <w:rFonts w:ascii="Proxima Nova Rg" w:hAnsi="Proxima Nova Rg"/>
                <w:i/>
                <w:iCs/>
                <w:szCs w:val="20"/>
              </w:rPr>
              <w:t xml:space="preserve"> to</w:t>
            </w:r>
            <w:r w:rsidRPr="00576B43">
              <w:rPr>
                <w:rFonts w:ascii="Proxima Nova Rg" w:hAnsi="Proxima Nova Rg"/>
                <w:i/>
                <w:iCs/>
                <w:szCs w:val="20"/>
              </w:rPr>
              <w:t xml:space="preserve"> said</w:t>
            </w:r>
            <w:r w:rsidRPr="00576B43" w:rsidR="00543BD8">
              <w:rPr>
                <w:rFonts w:ascii="Proxima Nova Rg" w:hAnsi="Proxima Nova Rg"/>
                <w:i/>
                <w:iCs/>
                <w:szCs w:val="20"/>
              </w:rPr>
              <w:t xml:space="preserve"> </w:t>
            </w:r>
            <w:r w:rsidRPr="00576B43">
              <w:rPr>
                <w:rFonts w:ascii="Proxima Nova Rg" w:hAnsi="Proxima Nova Rg"/>
                <w:i/>
                <w:iCs/>
                <w:szCs w:val="20"/>
              </w:rPr>
              <w:t xml:space="preserve">exclusion. </w:t>
            </w:r>
          </w:p>
        </w:tc>
      </w:tr>
      <w:tr w:rsidRPr="00576B43" w:rsidR="00716407" w:rsidTr="00716407" w14:paraId="36451357" w14:textId="6E11A8ED">
        <w:tc>
          <w:tcPr>
            <w:tcW w:w="5665" w:type="dxa"/>
            <w:tcBorders>
              <w:bottom w:val="single" w:color="auto" w:sz="4" w:space="0"/>
            </w:tcBorders>
            <w:shd w:val="clear" w:color="auto" w:fill="auto"/>
          </w:tcPr>
          <w:p w:rsidRPr="00576B43" w:rsidR="00716407" w:rsidP="00342848" w:rsidRDefault="00716407" w14:paraId="74837B44" w14:textId="77777777">
            <w:pPr>
              <w:tabs>
                <w:tab w:val="left" w:pos="810"/>
              </w:tabs>
              <w:rPr>
                <w:rFonts w:ascii="Proxima Nova Rg" w:hAnsi="Proxima Nova Rg" w:eastAsia="Times New Roman"/>
                <w:b/>
                <w:szCs w:val="20"/>
              </w:rPr>
            </w:pPr>
            <w:r w:rsidRPr="00576B43">
              <w:rPr>
                <w:rFonts w:ascii="Proxima Nova Rg" w:hAnsi="Proxima Nova Rg"/>
                <w:szCs w:val="20"/>
              </w:rPr>
              <w:t xml:space="preserve">P.14 </w:t>
            </w:r>
            <w:r w:rsidRPr="00576B43">
              <w:rPr>
                <w:rFonts w:ascii="Proxima Nova Rg" w:hAnsi="Proxima Nova Rg"/>
                <w:szCs w:val="20"/>
              </w:rPr>
              <w:tab/>
            </w:r>
            <w:r w:rsidRPr="00576B43">
              <w:rPr>
                <w:rFonts w:ascii="Proxima Nova Rg" w:hAnsi="Proxima Nova Rg"/>
                <w:szCs w:val="20"/>
              </w:rPr>
              <w:t>grievances or objections from potentially affected stakeholders?</w:t>
            </w:r>
          </w:p>
        </w:tc>
        <w:tc>
          <w:tcPr>
            <w:tcW w:w="993" w:type="dxa"/>
            <w:tcBorders>
              <w:bottom w:val="single" w:color="auto" w:sz="4" w:space="0"/>
            </w:tcBorders>
            <w:shd w:val="clear" w:color="auto" w:fill="auto"/>
          </w:tcPr>
          <w:p w:rsidRPr="00576B43" w:rsidR="00716407" w:rsidP="00342848" w:rsidRDefault="00716407" w14:paraId="731CE333" w14:textId="59F6D180">
            <w:pPr>
              <w:tabs>
                <w:tab w:val="left" w:pos="810"/>
              </w:tabs>
              <w:rPr>
                <w:rFonts w:ascii="Proxima Nova Rg" w:hAnsi="Proxima Nova Rg"/>
                <w:szCs w:val="20"/>
              </w:rPr>
            </w:pPr>
            <w:r w:rsidRPr="00576B43">
              <w:rPr>
                <w:rFonts w:ascii="Proxima Nova Rg" w:hAnsi="Proxima Nova Rg"/>
                <w:szCs w:val="20"/>
              </w:rPr>
              <w:t>YES</w:t>
            </w:r>
          </w:p>
        </w:tc>
        <w:tc>
          <w:tcPr>
            <w:tcW w:w="3402" w:type="dxa"/>
            <w:tcBorders>
              <w:bottom w:val="single" w:color="auto" w:sz="4" w:space="0"/>
            </w:tcBorders>
          </w:tcPr>
          <w:p w:rsidRPr="00576B43" w:rsidR="00716407" w:rsidP="0094464E" w:rsidRDefault="002A03B0" w14:paraId="368A75D3" w14:textId="4EB511DD">
            <w:pPr>
              <w:tabs>
                <w:tab w:val="left" w:pos="810"/>
              </w:tabs>
              <w:rPr>
                <w:rFonts w:ascii="Proxima Nova Rg" w:hAnsi="Proxima Nova Rg"/>
                <w:i/>
                <w:iCs/>
                <w:szCs w:val="20"/>
              </w:rPr>
            </w:pPr>
            <w:r w:rsidRPr="00576B43">
              <w:rPr>
                <w:rFonts w:ascii="Proxima Nova Rg" w:hAnsi="Proxima Nova Rg"/>
                <w:i/>
                <w:iCs/>
                <w:szCs w:val="20"/>
              </w:rPr>
              <w:t xml:space="preserve">Note: Reflects the </w:t>
            </w:r>
            <w:r w:rsidRPr="00576B43">
              <w:rPr>
                <w:rFonts w:ascii="Proxima Nova Rg" w:hAnsi="Proxima Nova Rg"/>
                <w:i/>
                <w:iCs/>
                <w:szCs w:val="20"/>
              </w:rPr>
              <w:t xml:space="preserve">zero-sum nature of resource management decisions. </w:t>
            </w:r>
          </w:p>
        </w:tc>
      </w:tr>
      <w:tr w:rsidRPr="00576B43" w:rsidR="00716407" w:rsidTr="00716407" w14:paraId="7F35316E" w14:textId="78D6DE84">
        <w:tc>
          <w:tcPr>
            <w:tcW w:w="5665" w:type="dxa"/>
            <w:tcBorders>
              <w:bottom w:val="single" w:color="auto" w:sz="4" w:space="0"/>
            </w:tcBorders>
            <w:shd w:val="clear" w:color="auto" w:fill="auto"/>
          </w:tcPr>
          <w:p w:rsidRPr="00576B43" w:rsidR="00716407" w:rsidP="00342848" w:rsidRDefault="00716407" w14:paraId="1303B52B" w14:textId="77777777">
            <w:pPr>
              <w:tabs>
                <w:tab w:val="left" w:pos="810"/>
              </w:tabs>
              <w:rPr>
                <w:rFonts w:ascii="Proxima Nova Rg" w:hAnsi="Proxima Nova Rg" w:eastAsia="Times New Roman"/>
                <w:b/>
                <w:szCs w:val="20"/>
              </w:rPr>
            </w:pPr>
            <w:r w:rsidRPr="00576B43">
              <w:rPr>
                <w:rFonts w:ascii="Proxima Nova Rg" w:hAnsi="Proxima Nova Rg"/>
                <w:szCs w:val="20"/>
              </w:rPr>
              <w:t>P.15</w:t>
            </w:r>
            <w:r w:rsidRPr="00576B43">
              <w:rPr>
                <w:rFonts w:ascii="Proxima Nova Rg" w:hAnsi="Proxima Nova Rg"/>
                <w:szCs w:val="20"/>
              </w:rPr>
              <w:tab/>
            </w:r>
            <w:r w:rsidRPr="00576B43">
              <w:rPr>
                <w:rFonts w:ascii="Proxima Nova Rg" w:hAnsi="Proxima Nova Rg"/>
                <w:szCs w:val="20"/>
              </w:rPr>
              <w:t>risks of retaliation or reprisals against stakeholders who express concerns or grievances, or who seek to participate in or to obtain information on the project?</w:t>
            </w:r>
          </w:p>
        </w:tc>
        <w:tc>
          <w:tcPr>
            <w:tcW w:w="993" w:type="dxa"/>
            <w:tcBorders>
              <w:bottom w:val="single" w:color="auto" w:sz="4" w:space="0"/>
            </w:tcBorders>
            <w:shd w:val="clear" w:color="auto" w:fill="auto"/>
          </w:tcPr>
          <w:p w:rsidRPr="00576B43" w:rsidR="00716407" w:rsidP="00342848" w:rsidRDefault="00716407" w14:paraId="1049EDD1" w14:textId="77777777">
            <w:pPr>
              <w:tabs>
                <w:tab w:val="left" w:pos="810"/>
              </w:tabs>
              <w:rPr>
                <w:rFonts w:ascii="Proxima Nova Rg" w:hAnsi="Proxima Nova Rg"/>
                <w:szCs w:val="20"/>
              </w:rPr>
            </w:pPr>
            <w:r w:rsidRPr="00576B43">
              <w:rPr>
                <w:rFonts w:ascii="Proxima Nova Rg" w:hAnsi="Proxima Nova Rg"/>
                <w:szCs w:val="20"/>
              </w:rPr>
              <w:t>NO</w:t>
            </w:r>
          </w:p>
        </w:tc>
        <w:tc>
          <w:tcPr>
            <w:tcW w:w="3402" w:type="dxa"/>
            <w:tcBorders>
              <w:bottom w:val="single" w:color="auto" w:sz="4" w:space="0"/>
            </w:tcBorders>
          </w:tcPr>
          <w:p w:rsidRPr="00576B43" w:rsidR="00716407" w:rsidP="00342848" w:rsidRDefault="00716407" w14:paraId="66235700" w14:textId="77777777">
            <w:pPr>
              <w:tabs>
                <w:tab w:val="left" w:pos="810"/>
              </w:tabs>
              <w:rPr>
                <w:rFonts w:ascii="Proxima Nova Rg" w:hAnsi="Proxima Nova Rg"/>
                <w:szCs w:val="20"/>
              </w:rPr>
            </w:pPr>
          </w:p>
        </w:tc>
      </w:tr>
      <w:tr w:rsidRPr="00576B43" w:rsidR="00716407" w:rsidTr="00716407" w14:paraId="7A93DF1C" w14:textId="74CD8E50">
        <w:tc>
          <w:tcPr>
            <w:tcW w:w="5665" w:type="dxa"/>
            <w:tcBorders>
              <w:bottom w:val="single" w:color="auto" w:sz="4" w:space="0"/>
            </w:tcBorders>
            <w:shd w:val="clear" w:color="auto" w:fill="D9E2F3" w:themeFill="accent1" w:themeFillTint="33"/>
            <w:vAlign w:val="center"/>
          </w:tcPr>
          <w:p w:rsidRPr="00576B43" w:rsidR="00716407" w:rsidP="00342848" w:rsidRDefault="00716407" w14:paraId="36B6463E" w14:textId="77777777">
            <w:pPr>
              <w:tabs>
                <w:tab w:val="left" w:pos="570"/>
              </w:tabs>
              <w:spacing w:before="120" w:after="120"/>
              <w:rPr>
                <w:rFonts w:ascii="Proxima Nova Rg" w:hAnsi="Proxima Nova Rg" w:eastAsia="Times New Roman"/>
                <w:b/>
                <w:szCs w:val="20"/>
              </w:rPr>
            </w:pPr>
            <w:r w:rsidRPr="00576B43">
              <w:rPr>
                <w:rFonts w:ascii="Proxima Nova Rg" w:hAnsi="Proxima Nova Rg" w:eastAsia="Times New Roman"/>
                <w:b/>
                <w:szCs w:val="20"/>
              </w:rPr>
              <w:t>Project-Level Standards</w:t>
            </w:r>
          </w:p>
        </w:tc>
        <w:tc>
          <w:tcPr>
            <w:tcW w:w="993" w:type="dxa"/>
            <w:tcBorders>
              <w:bottom w:val="single" w:color="auto" w:sz="4" w:space="0"/>
            </w:tcBorders>
            <w:shd w:val="clear" w:color="auto" w:fill="D9E2F3" w:themeFill="accent1" w:themeFillTint="33"/>
          </w:tcPr>
          <w:p w:rsidRPr="00576B43" w:rsidR="00716407" w:rsidP="00342848" w:rsidRDefault="00716407" w14:paraId="09B186FA" w14:textId="77777777">
            <w:pPr>
              <w:rPr>
                <w:rFonts w:ascii="Proxima Nova Rg" w:hAnsi="Proxima Nova Rg" w:eastAsia="Times New Roman"/>
                <w:b/>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0CD981CF" w14:textId="77777777">
            <w:pPr>
              <w:rPr>
                <w:rFonts w:ascii="Proxima Nova Rg" w:hAnsi="Proxima Nova Rg" w:eastAsia="Times New Roman"/>
                <w:b/>
                <w:szCs w:val="20"/>
              </w:rPr>
            </w:pPr>
          </w:p>
        </w:tc>
      </w:tr>
      <w:tr w:rsidRPr="00576B43" w:rsidR="00716407" w:rsidTr="00716407" w14:paraId="3ED33768" w14:textId="0F55A7A9">
        <w:tc>
          <w:tcPr>
            <w:tcW w:w="5665" w:type="dxa"/>
            <w:tcBorders>
              <w:bottom w:val="single" w:color="auto" w:sz="4" w:space="0"/>
            </w:tcBorders>
            <w:shd w:val="clear" w:color="auto" w:fill="D9E2F3" w:themeFill="accent1" w:themeFillTint="33"/>
            <w:vAlign w:val="center"/>
          </w:tcPr>
          <w:p w:rsidRPr="00576B43" w:rsidR="00716407" w:rsidP="00342848" w:rsidRDefault="00716407" w14:paraId="15E34184" w14:textId="77777777">
            <w:pPr>
              <w:tabs>
                <w:tab w:val="left" w:pos="570"/>
              </w:tabs>
              <w:spacing w:before="120" w:after="120"/>
              <w:rPr>
                <w:rFonts w:ascii="Proxima Nova Rg" w:hAnsi="Proxima Nova Rg" w:eastAsia="Times New Roman"/>
                <w:b/>
                <w:szCs w:val="20"/>
              </w:rPr>
            </w:pPr>
            <w:r w:rsidRPr="00576B43">
              <w:rPr>
                <w:rFonts w:ascii="Proxima Nova Rg" w:hAnsi="Proxima Nova Rg" w:eastAsia="Times New Roman"/>
                <w:b/>
                <w:szCs w:val="20"/>
              </w:rPr>
              <w:t xml:space="preserve">Standard 1: Biodiversity Conservation and Sustainable </w:t>
            </w:r>
            <w:hyperlink w:history="1" w:anchor="SustNatResManGlossary">
              <w:r w:rsidRPr="00576B43">
                <w:rPr>
                  <w:rFonts w:ascii="Proxima Nova Rg" w:hAnsi="Proxima Nova Rg" w:eastAsia="Times New Roman"/>
                  <w:b/>
                  <w:szCs w:val="20"/>
                </w:rPr>
                <w:t>Natural</w:t>
              </w:r>
            </w:hyperlink>
            <w:r w:rsidRPr="00576B43">
              <w:rPr>
                <w:rFonts w:ascii="Proxima Nova Rg" w:hAnsi="Proxima Nova Rg"/>
                <w:b/>
                <w:szCs w:val="20"/>
              </w:rPr>
              <w:t xml:space="preserve"> Resource Management</w:t>
            </w:r>
          </w:p>
        </w:tc>
        <w:tc>
          <w:tcPr>
            <w:tcW w:w="993" w:type="dxa"/>
            <w:tcBorders>
              <w:bottom w:val="single" w:color="auto" w:sz="4" w:space="0"/>
            </w:tcBorders>
            <w:shd w:val="clear" w:color="auto" w:fill="D9E2F3" w:themeFill="accent1" w:themeFillTint="33"/>
          </w:tcPr>
          <w:p w:rsidRPr="00576B43" w:rsidR="00716407" w:rsidP="00342848" w:rsidRDefault="00716407" w14:paraId="4A5520AC" w14:textId="77777777">
            <w:pPr>
              <w:rPr>
                <w:rFonts w:ascii="Proxima Nova Rg" w:hAnsi="Proxima Nova Rg" w:eastAsia="Times New Roman"/>
                <w:b/>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640DC07B" w14:textId="77777777">
            <w:pPr>
              <w:rPr>
                <w:rFonts w:ascii="Proxima Nova Rg" w:hAnsi="Proxima Nova Rg" w:eastAsia="Times New Roman"/>
                <w:b/>
                <w:szCs w:val="20"/>
              </w:rPr>
            </w:pPr>
          </w:p>
        </w:tc>
      </w:tr>
      <w:tr w:rsidRPr="00576B43" w:rsidR="00716407" w:rsidTr="00716407" w14:paraId="7A7E0D17" w14:textId="7E9E1076">
        <w:tc>
          <w:tcPr>
            <w:tcW w:w="5665" w:type="dxa"/>
            <w:shd w:val="clear" w:color="auto" w:fill="auto"/>
          </w:tcPr>
          <w:p w:rsidRPr="00576B43" w:rsidR="00716407" w:rsidP="00342848" w:rsidRDefault="00716407" w14:paraId="48017137"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Would the project potentially involve or lead </w:t>
            </w:r>
            <w:proofErr w:type="gramStart"/>
            <w:r w:rsidRPr="00576B43">
              <w:rPr>
                <w:rFonts w:ascii="Proxima Nova Rg" w:hAnsi="Proxima Nova Rg" w:eastAsia="Times New Roman"/>
                <w:szCs w:val="20"/>
              </w:rPr>
              <w:t>to:</w:t>
            </w:r>
            <w:proofErr w:type="gramEnd"/>
          </w:p>
        </w:tc>
        <w:tc>
          <w:tcPr>
            <w:tcW w:w="993" w:type="dxa"/>
            <w:shd w:val="clear" w:color="auto" w:fill="auto"/>
          </w:tcPr>
          <w:p w:rsidRPr="00576B43" w:rsidR="00716407" w:rsidP="00342848" w:rsidRDefault="00716407" w14:paraId="7A611C0D" w14:textId="77777777">
            <w:pPr>
              <w:rPr>
                <w:rFonts w:ascii="Proxima Nova Rg" w:hAnsi="Proxima Nova Rg" w:eastAsia="Times New Roman"/>
                <w:szCs w:val="20"/>
              </w:rPr>
            </w:pPr>
          </w:p>
        </w:tc>
        <w:tc>
          <w:tcPr>
            <w:tcW w:w="3402" w:type="dxa"/>
          </w:tcPr>
          <w:p w:rsidRPr="00576B43" w:rsidR="00716407" w:rsidP="00342848" w:rsidRDefault="00716407" w14:paraId="10EA80A5" w14:textId="77777777">
            <w:pPr>
              <w:rPr>
                <w:rFonts w:ascii="Proxima Nova Rg" w:hAnsi="Proxima Nova Rg" w:eastAsia="Times New Roman"/>
                <w:szCs w:val="20"/>
              </w:rPr>
            </w:pPr>
          </w:p>
        </w:tc>
      </w:tr>
      <w:tr w:rsidRPr="00576B43" w:rsidR="00716407" w:rsidTr="00716407" w14:paraId="397AB7BC" w14:textId="0F560480">
        <w:tc>
          <w:tcPr>
            <w:tcW w:w="5665" w:type="dxa"/>
            <w:shd w:val="clear" w:color="auto" w:fill="auto"/>
          </w:tcPr>
          <w:p w:rsidRPr="00576B43" w:rsidR="00716407" w:rsidP="00342848" w:rsidRDefault="00716407" w14:paraId="50C91AA0" w14:textId="0D186736">
            <w:pPr>
              <w:tabs>
                <w:tab w:val="left" w:pos="900"/>
              </w:tabs>
              <w:spacing w:before="60"/>
              <w:ind w:left="567" w:hanging="567"/>
              <w:jc w:val="left"/>
              <w:rPr>
                <w:rFonts w:ascii="Proxima Nova Rg" w:hAnsi="Proxima Nova Rg" w:eastAsia="Times New Roman"/>
                <w:szCs w:val="20"/>
              </w:rPr>
            </w:pPr>
            <w:r w:rsidRPr="00576B43">
              <w:rPr>
                <w:rFonts w:ascii="Proxima Nova Rg" w:hAnsi="Proxima Nova Rg" w:eastAsia="Times New Roman"/>
                <w:szCs w:val="20"/>
              </w:rPr>
              <w:t xml:space="preserve">1.1 </w:t>
            </w:r>
            <w:r w:rsidRPr="00576B43">
              <w:rPr>
                <w:rFonts w:ascii="Proxima Nova Rg" w:hAnsi="Proxima Nova Rg" w:eastAsia="Times New Roman"/>
                <w:szCs w:val="20"/>
              </w:rPr>
              <w:tab/>
            </w:r>
            <w:r w:rsidRPr="00576B43">
              <w:rPr>
                <w:rFonts w:ascii="Proxima Nova Rg" w:hAnsi="Proxima Nova Rg" w:eastAsia="Times New Roman"/>
                <w:szCs w:val="20"/>
              </w:rPr>
              <w:t>adverse impacts to habitats (e.g., modified, natural, and critical habitats) and/or ecosystems and ecosystem services?</w:t>
            </w:r>
            <w:r w:rsidRPr="00576B43">
              <w:rPr>
                <w:rFonts w:ascii="Proxima Nova Rg" w:hAnsi="Proxima Nova Rg" w:eastAsia="Times New Roman"/>
                <w:szCs w:val="20"/>
              </w:rPr>
              <w:br/>
            </w:r>
            <w:r w:rsidRPr="00576B43">
              <w:rPr>
                <w:rFonts w:ascii="Proxima Nova Rg" w:hAnsi="Proxima Nova Rg" w:eastAsia="Times New Roman"/>
                <w:szCs w:val="20"/>
              </w:rPr>
              <w:br/>
            </w:r>
            <w:r w:rsidRPr="00576B43">
              <w:rPr>
                <w:rFonts w:ascii="Proxima Nova Rg" w:hAnsi="Proxima Nova Rg" w:eastAsia="Times New Roman"/>
                <w:i/>
                <w:szCs w:val="20"/>
              </w:rPr>
              <w:t>For example, through habitat loss, conversion or degradation, fragmentation, hydrological changes</w:t>
            </w:r>
          </w:p>
        </w:tc>
        <w:tc>
          <w:tcPr>
            <w:tcW w:w="993" w:type="dxa"/>
            <w:shd w:val="clear" w:color="auto" w:fill="auto"/>
          </w:tcPr>
          <w:p w:rsidRPr="00576B43" w:rsidR="00716407" w:rsidP="00342848" w:rsidRDefault="00716407" w14:paraId="4E0F3BEC" w14:textId="42093C95">
            <w:pPr>
              <w:rPr>
                <w:rFonts w:ascii="Proxima Nova Rg" w:hAnsi="Proxima Nova Rg" w:eastAsia="Times New Roman"/>
                <w:szCs w:val="20"/>
              </w:rPr>
            </w:pPr>
            <w:r w:rsidRPr="00576B43">
              <w:rPr>
                <w:rFonts w:ascii="Proxima Nova Rg" w:hAnsi="Proxima Nova Rg" w:eastAsia="Times New Roman"/>
                <w:szCs w:val="20"/>
              </w:rPr>
              <w:t>YES</w:t>
            </w:r>
          </w:p>
        </w:tc>
        <w:tc>
          <w:tcPr>
            <w:tcW w:w="3402" w:type="dxa"/>
          </w:tcPr>
          <w:p w:rsidRPr="00576B43" w:rsidR="00716407" w:rsidP="0094464E" w:rsidRDefault="002A03B0" w14:paraId="71F74BB5" w14:textId="199178E8">
            <w:pPr>
              <w:rPr>
                <w:rFonts w:ascii="Proxima Nova Rg" w:hAnsi="Proxima Nova Rg" w:eastAsia="Times New Roman"/>
                <w:szCs w:val="20"/>
              </w:rPr>
            </w:pPr>
            <w:r w:rsidRPr="00576B43">
              <w:rPr>
                <w:rFonts w:ascii="Proxima Nova Rg" w:hAnsi="Proxima Nova Rg" w:eastAsia="Times New Roman"/>
                <w:szCs w:val="20"/>
              </w:rPr>
              <w:t xml:space="preserve">Note: Project aims to have positive impacts on natural environment and biodiversity, while working with an extractive industry. </w:t>
            </w:r>
          </w:p>
        </w:tc>
      </w:tr>
      <w:tr w:rsidRPr="00576B43" w:rsidR="00716407" w:rsidTr="00716407" w14:paraId="6A2212E7" w14:textId="37205B36">
        <w:tc>
          <w:tcPr>
            <w:tcW w:w="5665" w:type="dxa"/>
            <w:tcBorders>
              <w:bottom w:val="single" w:color="auto" w:sz="4" w:space="0"/>
            </w:tcBorders>
            <w:shd w:val="clear" w:color="auto" w:fill="auto"/>
          </w:tcPr>
          <w:p w:rsidRPr="00576B43" w:rsidR="00716407" w:rsidP="00342848" w:rsidRDefault="00716407" w14:paraId="33E76976" w14:textId="7C3C3CAF">
            <w:pPr>
              <w:tabs>
                <w:tab w:val="left" w:pos="900"/>
              </w:tabs>
              <w:autoSpaceDE w:val="0"/>
              <w:autoSpaceDN w:val="0"/>
              <w:adjustRightInd w:val="0"/>
              <w:spacing w:before="60"/>
              <w:ind w:left="567" w:hanging="567"/>
              <w:rPr>
                <w:rFonts w:ascii="Proxima Nova Rg" w:hAnsi="Proxima Nova Rg" w:eastAsia="Times New Roman"/>
                <w:color w:val="000000"/>
                <w:szCs w:val="20"/>
              </w:rPr>
            </w:pPr>
            <w:r w:rsidRPr="00576B43">
              <w:rPr>
                <w:rFonts w:ascii="Proxima Nova Rg" w:hAnsi="Proxima Nova Rg" w:eastAsia="Times New Roman"/>
                <w:bCs/>
                <w:color w:val="000000"/>
                <w:szCs w:val="20"/>
              </w:rPr>
              <w:t xml:space="preserve">1.2 </w:t>
            </w:r>
            <w:r w:rsidRPr="00576B43">
              <w:rPr>
                <w:rFonts w:ascii="Proxima Nova Rg" w:hAnsi="Proxima Nova Rg" w:eastAsia="Times New Roman"/>
                <w:bCs/>
                <w:color w:val="000000"/>
                <w:szCs w:val="20"/>
              </w:rPr>
              <w:tab/>
            </w:r>
            <w:r w:rsidRPr="00576B43">
              <w:rPr>
                <w:rFonts w:ascii="Proxima Nova Rg" w:hAnsi="Proxima Nova Rg" w:eastAsia="Times New Roman"/>
                <w:bCs/>
                <w:color w:val="000000"/>
                <w:szCs w:val="20"/>
              </w:rPr>
              <w:t>activities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93" w:type="dxa"/>
            <w:tcBorders>
              <w:bottom w:val="single" w:color="auto" w:sz="4" w:space="0"/>
            </w:tcBorders>
            <w:shd w:val="clear" w:color="auto" w:fill="auto"/>
          </w:tcPr>
          <w:p w:rsidRPr="00576B43" w:rsidR="00716407" w:rsidP="00342848" w:rsidRDefault="00716407" w14:paraId="4FC59641" w14:textId="77777777">
            <w:pPr>
              <w:rPr>
                <w:rFonts w:ascii="Proxima Nova Rg" w:hAnsi="Proxima Nova Rg" w:eastAsia="Times New Roman"/>
                <w:szCs w:val="20"/>
              </w:rPr>
            </w:pPr>
            <w:r w:rsidRPr="00576B43">
              <w:rPr>
                <w:rFonts w:ascii="Proxima Nova Rg" w:hAnsi="Proxima Nova Rg" w:eastAsia="Times New Roman"/>
                <w:szCs w:val="20"/>
              </w:rPr>
              <w:t>YES</w:t>
            </w:r>
          </w:p>
        </w:tc>
        <w:tc>
          <w:tcPr>
            <w:tcW w:w="3402" w:type="dxa"/>
            <w:tcBorders>
              <w:bottom w:val="single" w:color="auto" w:sz="4" w:space="0"/>
            </w:tcBorders>
          </w:tcPr>
          <w:p w:rsidRPr="00576B43" w:rsidR="00716407" w:rsidP="00342848" w:rsidRDefault="002A03B0" w14:paraId="6F57F537" w14:textId="4DD8630E">
            <w:pPr>
              <w:rPr>
                <w:rFonts w:ascii="Proxima Nova Rg" w:hAnsi="Proxima Nova Rg" w:eastAsia="Times New Roman"/>
                <w:szCs w:val="20"/>
              </w:rPr>
            </w:pPr>
            <w:r w:rsidRPr="00576B43">
              <w:rPr>
                <w:rFonts w:ascii="Proxima Nova Rg" w:hAnsi="Proxima Nova Rg" w:eastAsia="Times New Roman"/>
                <w:szCs w:val="20"/>
              </w:rPr>
              <w:t xml:space="preserve">Note: Project aims to </w:t>
            </w:r>
            <w:r w:rsidRPr="00576B43">
              <w:rPr>
                <w:rFonts w:ascii="Proxima Nova Rg" w:hAnsi="Proxima Nova Rg" w:eastAsia="Times New Roman"/>
                <w:szCs w:val="20"/>
              </w:rPr>
              <w:t xml:space="preserve">enhance protection of critical habitats and environmentally sensitive areas. </w:t>
            </w:r>
          </w:p>
        </w:tc>
      </w:tr>
      <w:tr w:rsidRPr="00576B43" w:rsidR="00716407" w:rsidTr="00716407" w14:paraId="38139FF9" w14:textId="1C672D94">
        <w:tc>
          <w:tcPr>
            <w:tcW w:w="5665" w:type="dxa"/>
            <w:tcBorders>
              <w:bottom w:val="single" w:color="auto" w:sz="4" w:space="0"/>
            </w:tcBorders>
            <w:shd w:val="clear" w:color="auto" w:fill="auto"/>
          </w:tcPr>
          <w:p w:rsidRPr="00576B43" w:rsidR="00716407" w:rsidP="00342848" w:rsidRDefault="00716407" w14:paraId="383C1936"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1.3</w:t>
            </w:r>
            <w:r w:rsidRPr="00576B43">
              <w:rPr>
                <w:rFonts w:ascii="Proxima Nova Rg" w:hAnsi="Proxima Nova Rg" w:eastAsia="Times New Roman"/>
                <w:szCs w:val="20"/>
              </w:rPr>
              <w:tab/>
            </w:r>
            <w:r w:rsidRPr="00576B43">
              <w:rPr>
                <w:rFonts w:ascii="Proxima Nova Rg" w:hAnsi="Proxima Nova Rg" w:eastAsia="Times New Roman"/>
                <w:szCs w:val="20"/>
              </w:rPr>
              <w:t xml:space="preserve">changes to the use of lands and resources that may have adverse impacts on habitats, ecosystems, and/or </w:t>
            </w:r>
            <w:r w:rsidRPr="00576B43">
              <w:rPr>
                <w:rFonts w:ascii="Proxima Nova Rg" w:hAnsi="Proxima Nova Rg" w:eastAsia="Times New Roman"/>
                <w:szCs w:val="20"/>
              </w:rPr>
              <w:lastRenderedPageBreak/>
              <w:t>livelihoods? (Note: if restrictions and/or limitations of access to lands would apply, refer to Standard 5)</w:t>
            </w:r>
          </w:p>
        </w:tc>
        <w:tc>
          <w:tcPr>
            <w:tcW w:w="993" w:type="dxa"/>
            <w:tcBorders>
              <w:bottom w:val="single" w:color="auto" w:sz="4" w:space="0"/>
            </w:tcBorders>
            <w:shd w:val="clear" w:color="auto" w:fill="auto"/>
          </w:tcPr>
          <w:p w:rsidRPr="00576B43" w:rsidR="00716407" w:rsidP="00342848" w:rsidRDefault="00722F27" w14:paraId="749FF8AB" w14:textId="1B82F2FB">
            <w:pPr>
              <w:rPr>
                <w:rFonts w:ascii="Proxima Nova Rg" w:hAnsi="Proxima Nova Rg" w:eastAsia="Times New Roman"/>
                <w:szCs w:val="20"/>
              </w:rPr>
            </w:pPr>
            <w:r w:rsidRPr="00576B43">
              <w:rPr>
                <w:rFonts w:ascii="Proxima Nova Rg" w:hAnsi="Proxima Nova Rg" w:eastAsia="Times New Roman"/>
                <w:szCs w:val="20"/>
              </w:rPr>
              <w:lastRenderedPageBreak/>
              <w:t>YES</w:t>
            </w:r>
          </w:p>
        </w:tc>
        <w:tc>
          <w:tcPr>
            <w:tcW w:w="3402" w:type="dxa"/>
            <w:tcBorders>
              <w:bottom w:val="single" w:color="auto" w:sz="4" w:space="0"/>
            </w:tcBorders>
          </w:tcPr>
          <w:p w:rsidRPr="00576B43" w:rsidR="00716407" w:rsidP="00B309C8" w:rsidRDefault="002A03B0" w14:paraId="3D4C3E23" w14:textId="1E28210F">
            <w:pPr>
              <w:jc w:val="left"/>
              <w:rPr>
                <w:rFonts w:ascii="Proxima Nova Rg" w:hAnsi="Proxima Nova Rg" w:eastAsia="Times New Roman"/>
                <w:szCs w:val="20"/>
              </w:rPr>
            </w:pPr>
            <w:r w:rsidRPr="00576B43">
              <w:rPr>
                <w:rFonts w:ascii="Proxima Nova Rg" w:hAnsi="Proxima Nova Rg" w:eastAsia="Times New Roman"/>
                <w:szCs w:val="20"/>
              </w:rPr>
              <w:t xml:space="preserve">As above. </w:t>
            </w:r>
          </w:p>
        </w:tc>
      </w:tr>
      <w:tr w:rsidRPr="00576B43" w:rsidR="00716407" w:rsidTr="00716407" w14:paraId="53A4AF1A" w14:textId="30F8A779">
        <w:tc>
          <w:tcPr>
            <w:tcW w:w="5665" w:type="dxa"/>
            <w:tcBorders>
              <w:bottom w:val="single" w:color="auto" w:sz="4" w:space="0"/>
            </w:tcBorders>
            <w:shd w:val="clear" w:color="auto" w:fill="auto"/>
          </w:tcPr>
          <w:p w:rsidRPr="00576B43" w:rsidR="00716407" w:rsidP="00342848" w:rsidRDefault="00716407" w14:paraId="63ECE401" w14:textId="11272440">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1.4</w:t>
            </w:r>
            <w:r w:rsidRPr="00576B43">
              <w:rPr>
                <w:rFonts w:ascii="Proxima Nova Rg" w:hAnsi="Proxima Nova Rg" w:eastAsia="Times New Roman"/>
                <w:szCs w:val="20"/>
              </w:rPr>
              <w:tab/>
            </w:r>
            <w:r w:rsidRPr="00576B43">
              <w:rPr>
                <w:rFonts w:ascii="Proxima Nova Rg" w:hAnsi="Proxima Nova Rg" w:eastAsia="Times New Roman"/>
                <w:szCs w:val="20"/>
              </w:rPr>
              <w:t>risks to endangered species?</w:t>
            </w:r>
            <w:r w:rsidRPr="00576B43">
              <w:rPr>
                <w:rFonts w:ascii="Proxima Nova Rg" w:hAnsi="Proxima Nova Rg"/>
                <w:szCs w:val="20"/>
              </w:rPr>
              <w:t xml:space="preserve"> </w:t>
            </w:r>
            <w:r w:rsidRPr="00576B43">
              <w:rPr>
                <w:rFonts w:ascii="Proxima Nova Rg" w:hAnsi="Proxima Nova Rg" w:eastAsia="Times New Roman"/>
                <w:szCs w:val="20"/>
              </w:rPr>
              <w:t>(e.g., reduction, encroachment on habitat)?</w:t>
            </w:r>
          </w:p>
        </w:tc>
        <w:tc>
          <w:tcPr>
            <w:tcW w:w="993" w:type="dxa"/>
            <w:tcBorders>
              <w:bottom w:val="single" w:color="auto" w:sz="4" w:space="0"/>
            </w:tcBorders>
            <w:shd w:val="clear" w:color="auto" w:fill="auto"/>
          </w:tcPr>
          <w:p w:rsidRPr="00576B43" w:rsidR="00716407" w:rsidP="00342848" w:rsidRDefault="00716407" w14:paraId="11F3DE52"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4E3D8FDE" w14:textId="77777777">
            <w:pPr>
              <w:rPr>
                <w:rFonts w:ascii="Proxima Nova Rg" w:hAnsi="Proxima Nova Rg" w:eastAsia="Times New Roman"/>
                <w:szCs w:val="20"/>
              </w:rPr>
            </w:pPr>
          </w:p>
        </w:tc>
      </w:tr>
      <w:tr w:rsidRPr="00576B43" w:rsidR="00716407" w:rsidTr="00716407" w14:paraId="62170C0A" w14:textId="2AC5195B">
        <w:tc>
          <w:tcPr>
            <w:tcW w:w="5665" w:type="dxa"/>
            <w:tcBorders>
              <w:bottom w:val="single" w:color="auto" w:sz="4" w:space="0"/>
            </w:tcBorders>
            <w:shd w:val="clear" w:color="auto" w:fill="auto"/>
          </w:tcPr>
          <w:p w:rsidRPr="00576B43" w:rsidR="00716407" w:rsidP="00342848" w:rsidRDefault="00716407" w14:paraId="6FDE64F0"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1.5 </w:t>
            </w:r>
            <w:r w:rsidRPr="00576B43">
              <w:rPr>
                <w:rFonts w:ascii="Proxima Nova Rg" w:hAnsi="Proxima Nova Rg" w:eastAsia="Times New Roman"/>
                <w:szCs w:val="20"/>
              </w:rPr>
              <w:tab/>
            </w:r>
            <w:r w:rsidRPr="00576B43">
              <w:rPr>
                <w:rFonts w:ascii="Proxima Nova Rg" w:hAnsi="Proxima Nova Rg" w:eastAsia="Times New Roman"/>
                <w:szCs w:val="20"/>
                <w:lang w:eastAsia="ja-JP"/>
              </w:rPr>
              <w:t>exacerbation of illegal wildlife trade?</w:t>
            </w:r>
          </w:p>
        </w:tc>
        <w:tc>
          <w:tcPr>
            <w:tcW w:w="993" w:type="dxa"/>
            <w:tcBorders>
              <w:bottom w:val="single" w:color="auto" w:sz="4" w:space="0"/>
            </w:tcBorders>
            <w:shd w:val="clear" w:color="auto" w:fill="auto"/>
          </w:tcPr>
          <w:p w:rsidRPr="00576B43" w:rsidR="00716407" w:rsidP="00342848" w:rsidRDefault="00716407" w14:paraId="41D34BFD"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666A8C80" w14:textId="77777777">
            <w:pPr>
              <w:rPr>
                <w:rFonts w:ascii="Proxima Nova Rg" w:hAnsi="Proxima Nova Rg" w:eastAsia="Times New Roman"/>
                <w:szCs w:val="20"/>
              </w:rPr>
            </w:pPr>
          </w:p>
        </w:tc>
      </w:tr>
      <w:tr w:rsidRPr="00576B43" w:rsidR="00716407" w:rsidTr="00716407" w14:paraId="17FD227F" w14:textId="209CFF8A">
        <w:tc>
          <w:tcPr>
            <w:tcW w:w="5665" w:type="dxa"/>
            <w:tcBorders>
              <w:bottom w:val="single" w:color="auto" w:sz="4" w:space="0"/>
            </w:tcBorders>
            <w:shd w:val="clear" w:color="auto" w:fill="auto"/>
          </w:tcPr>
          <w:p w:rsidRPr="00576B43" w:rsidR="00716407" w:rsidP="00342848" w:rsidRDefault="00716407" w14:paraId="2935C163"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1.6 </w:t>
            </w:r>
            <w:r w:rsidRPr="00576B43">
              <w:rPr>
                <w:rFonts w:ascii="Proxima Nova Rg" w:hAnsi="Proxima Nova Rg" w:eastAsia="Times New Roman"/>
                <w:szCs w:val="20"/>
              </w:rPr>
              <w:tab/>
            </w:r>
            <w:r w:rsidRPr="00576B43">
              <w:rPr>
                <w:rFonts w:ascii="Proxima Nova Rg" w:hAnsi="Proxima Nova Rg" w:eastAsia="Times New Roman"/>
                <w:szCs w:val="20"/>
              </w:rPr>
              <w:t>introduction of invasive alien species?</w:t>
            </w:r>
          </w:p>
        </w:tc>
        <w:tc>
          <w:tcPr>
            <w:tcW w:w="993" w:type="dxa"/>
            <w:tcBorders>
              <w:bottom w:val="single" w:color="auto" w:sz="4" w:space="0"/>
            </w:tcBorders>
            <w:shd w:val="clear" w:color="auto" w:fill="auto"/>
          </w:tcPr>
          <w:p w:rsidRPr="00576B43" w:rsidR="00716407" w:rsidP="00342848" w:rsidRDefault="00716407" w14:paraId="0E48C012"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42042055" w14:textId="77777777">
            <w:pPr>
              <w:rPr>
                <w:rFonts w:ascii="Proxima Nova Rg" w:hAnsi="Proxima Nova Rg" w:eastAsia="Times New Roman"/>
                <w:szCs w:val="20"/>
              </w:rPr>
            </w:pPr>
          </w:p>
        </w:tc>
      </w:tr>
      <w:tr w:rsidRPr="00576B43" w:rsidR="00716407" w:rsidTr="00716407" w14:paraId="7E1B6025" w14:textId="3359367F">
        <w:tc>
          <w:tcPr>
            <w:tcW w:w="5665" w:type="dxa"/>
            <w:tcBorders>
              <w:bottom w:val="single" w:color="auto" w:sz="4" w:space="0"/>
            </w:tcBorders>
            <w:shd w:val="clear" w:color="auto" w:fill="auto"/>
          </w:tcPr>
          <w:p w:rsidRPr="00576B43" w:rsidR="00716407" w:rsidP="00342848" w:rsidRDefault="00716407" w14:paraId="65211F34"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1.7</w:t>
            </w:r>
            <w:r w:rsidRPr="00576B43">
              <w:rPr>
                <w:rFonts w:ascii="Proxima Nova Rg" w:hAnsi="Proxima Nova Rg" w:eastAsia="Times New Roman"/>
                <w:szCs w:val="20"/>
              </w:rPr>
              <w:tab/>
            </w:r>
            <w:r w:rsidRPr="00576B43">
              <w:rPr>
                <w:rFonts w:ascii="Proxima Nova Rg" w:hAnsi="Proxima Nova Rg" w:eastAsia="Times New Roman"/>
                <w:szCs w:val="20"/>
              </w:rPr>
              <w:t>adverse impacts on soils?</w:t>
            </w:r>
          </w:p>
        </w:tc>
        <w:tc>
          <w:tcPr>
            <w:tcW w:w="993" w:type="dxa"/>
            <w:tcBorders>
              <w:bottom w:val="single" w:color="auto" w:sz="4" w:space="0"/>
            </w:tcBorders>
            <w:shd w:val="clear" w:color="auto" w:fill="auto"/>
          </w:tcPr>
          <w:p w:rsidRPr="00576B43" w:rsidR="00716407" w:rsidP="00342848" w:rsidRDefault="00722F27" w14:paraId="42B6E927" w14:textId="09B055F0">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008C62E8" w14:textId="4CDD87FE">
            <w:pPr>
              <w:rPr>
                <w:rFonts w:ascii="Proxima Nova Rg" w:hAnsi="Proxima Nova Rg" w:eastAsia="Times New Roman"/>
                <w:szCs w:val="20"/>
              </w:rPr>
            </w:pPr>
          </w:p>
        </w:tc>
      </w:tr>
      <w:tr w:rsidRPr="00576B43" w:rsidR="00716407" w:rsidTr="00716407" w14:paraId="09B3B775" w14:textId="24BB1DAC">
        <w:tc>
          <w:tcPr>
            <w:tcW w:w="5665" w:type="dxa"/>
            <w:tcBorders>
              <w:bottom w:val="single" w:color="auto" w:sz="4" w:space="0"/>
            </w:tcBorders>
            <w:shd w:val="clear" w:color="auto" w:fill="auto"/>
          </w:tcPr>
          <w:p w:rsidRPr="00576B43" w:rsidR="00716407" w:rsidP="00342848" w:rsidRDefault="00716407" w14:paraId="7B44699E"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1.8</w:t>
            </w:r>
            <w:r w:rsidRPr="00576B43">
              <w:rPr>
                <w:rFonts w:ascii="Proxima Nova Rg" w:hAnsi="Proxima Nova Rg" w:eastAsia="Times New Roman"/>
                <w:szCs w:val="20"/>
              </w:rPr>
              <w:tab/>
            </w:r>
            <w:r w:rsidRPr="00576B43">
              <w:rPr>
                <w:rFonts w:ascii="Proxima Nova Rg" w:hAnsi="Proxima Nova Rg" w:eastAsia="Times New Roman"/>
                <w:szCs w:val="20"/>
              </w:rPr>
              <w:t>harvesting of natural forests, plantation development, or reforestation?</w:t>
            </w:r>
          </w:p>
        </w:tc>
        <w:tc>
          <w:tcPr>
            <w:tcW w:w="993" w:type="dxa"/>
            <w:tcBorders>
              <w:bottom w:val="single" w:color="auto" w:sz="4" w:space="0"/>
            </w:tcBorders>
            <w:shd w:val="clear" w:color="auto" w:fill="auto"/>
          </w:tcPr>
          <w:p w:rsidRPr="00576B43" w:rsidR="00716407" w:rsidP="00342848" w:rsidRDefault="00716407" w14:paraId="0A94CE1C"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396E1C96" w14:textId="77777777">
            <w:pPr>
              <w:rPr>
                <w:rFonts w:ascii="Proxima Nova Rg" w:hAnsi="Proxima Nova Rg" w:eastAsia="Times New Roman"/>
                <w:szCs w:val="20"/>
              </w:rPr>
            </w:pPr>
          </w:p>
        </w:tc>
      </w:tr>
      <w:tr w:rsidRPr="00576B43" w:rsidR="00716407" w:rsidTr="00716407" w14:paraId="2A6A0A7D" w14:textId="504B884F">
        <w:tc>
          <w:tcPr>
            <w:tcW w:w="5665" w:type="dxa"/>
            <w:tcBorders>
              <w:bottom w:val="single" w:color="auto" w:sz="4" w:space="0"/>
            </w:tcBorders>
            <w:shd w:val="clear" w:color="auto" w:fill="auto"/>
          </w:tcPr>
          <w:p w:rsidRPr="00576B43" w:rsidR="00716407" w:rsidP="00342848" w:rsidRDefault="00716407" w14:paraId="4E91A838"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1.9</w:t>
            </w:r>
            <w:r w:rsidRPr="00576B43">
              <w:rPr>
                <w:rFonts w:ascii="Proxima Nova Rg" w:hAnsi="Proxima Nova Rg" w:eastAsia="Times New Roman"/>
                <w:szCs w:val="20"/>
              </w:rPr>
              <w:tab/>
            </w:r>
            <w:r w:rsidRPr="00576B43">
              <w:rPr>
                <w:rFonts w:ascii="Proxima Nova Rg" w:hAnsi="Proxima Nova Rg" w:eastAsia="Times New Roman"/>
                <w:szCs w:val="20"/>
              </w:rPr>
              <w:t>significant agricultural production?</w:t>
            </w:r>
          </w:p>
        </w:tc>
        <w:tc>
          <w:tcPr>
            <w:tcW w:w="993" w:type="dxa"/>
            <w:tcBorders>
              <w:bottom w:val="single" w:color="auto" w:sz="4" w:space="0"/>
            </w:tcBorders>
            <w:shd w:val="clear" w:color="auto" w:fill="auto"/>
          </w:tcPr>
          <w:p w:rsidRPr="00576B43" w:rsidR="00716407" w:rsidP="00342848" w:rsidRDefault="00716407" w14:paraId="44EF4655"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7CB930BD" w14:textId="77777777">
            <w:pPr>
              <w:rPr>
                <w:rFonts w:ascii="Proxima Nova Rg" w:hAnsi="Proxima Nova Rg" w:eastAsia="Times New Roman"/>
                <w:szCs w:val="20"/>
              </w:rPr>
            </w:pPr>
          </w:p>
        </w:tc>
      </w:tr>
      <w:tr w:rsidRPr="00576B43" w:rsidR="00716407" w:rsidTr="00716407" w14:paraId="7F8B32CE" w14:textId="678FAE08">
        <w:tc>
          <w:tcPr>
            <w:tcW w:w="5665" w:type="dxa"/>
            <w:tcBorders>
              <w:bottom w:val="single" w:color="auto" w:sz="4" w:space="0"/>
            </w:tcBorders>
            <w:shd w:val="clear" w:color="auto" w:fill="auto"/>
          </w:tcPr>
          <w:p w:rsidRPr="00576B43" w:rsidR="00716407" w:rsidP="00342848" w:rsidRDefault="00716407" w14:paraId="41212E8F"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1.10</w:t>
            </w:r>
            <w:r w:rsidRPr="00576B43">
              <w:rPr>
                <w:rFonts w:ascii="Proxima Nova Rg" w:hAnsi="Proxima Nova Rg" w:eastAsia="Times New Roman"/>
                <w:szCs w:val="20"/>
              </w:rPr>
              <w:tab/>
            </w:r>
            <w:r w:rsidRPr="00576B43">
              <w:rPr>
                <w:rFonts w:ascii="Proxima Nova Rg" w:hAnsi="Proxima Nova Rg" w:eastAsia="Times New Roman"/>
                <w:szCs w:val="20"/>
              </w:rPr>
              <w:t>animal husbandry or harvesting of fish populations or other aquatic species?</w:t>
            </w:r>
          </w:p>
        </w:tc>
        <w:tc>
          <w:tcPr>
            <w:tcW w:w="993" w:type="dxa"/>
            <w:tcBorders>
              <w:bottom w:val="single" w:color="auto" w:sz="4" w:space="0"/>
            </w:tcBorders>
            <w:shd w:val="clear" w:color="auto" w:fill="auto"/>
          </w:tcPr>
          <w:p w:rsidRPr="00576B43" w:rsidR="00716407" w:rsidP="00342848" w:rsidRDefault="00722F27" w14:paraId="3103F2ED" w14:textId="2A3F72B6">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0E144DFD" w14:textId="5F206BFC">
            <w:pPr>
              <w:rPr>
                <w:rFonts w:ascii="Proxima Nova Rg" w:hAnsi="Proxima Nova Rg" w:eastAsia="Times New Roman"/>
                <w:szCs w:val="20"/>
              </w:rPr>
            </w:pPr>
          </w:p>
        </w:tc>
      </w:tr>
      <w:tr w:rsidRPr="00576B43" w:rsidR="00716407" w:rsidTr="00716407" w14:paraId="73CE5B93" w14:textId="3C0097A9">
        <w:tc>
          <w:tcPr>
            <w:tcW w:w="5665" w:type="dxa"/>
            <w:tcBorders>
              <w:bottom w:val="single" w:color="auto" w:sz="4" w:space="0"/>
            </w:tcBorders>
            <w:shd w:val="clear" w:color="auto" w:fill="auto"/>
          </w:tcPr>
          <w:p w:rsidRPr="00576B43" w:rsidR="00716407" w:rsidP="00342848" w:rsidRDefault="00716407" w14:paraId="1A28F855"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1.11 </w:t>
            </w:r>
            <w:r w:rsidRPr="00576B43">
              <w:rPr>
                <w:rFonts w:ascii="Proxima Nova Rg" w:hAnsi="Proxima Nova Rg" w:eastAsia="Times New Roman"/>
                <w:szCs w:val="20"/>
              </w:rPr>
              <w:tab/>
            </w:r>
            <w:r w:rsidRPr="00576B43">
              <w:rPr>
                <w:rFonts w:ascii="Proxima Nova Rg" w:hAnsi="Proxima Nova Rg" w:eastAsia="Times New Roman"/>
                <w:szCs w:val="20"/>
              </w:rPr>
              <w:t>significant extraction, diversion or containment of surface or ground water?</w:t>
            </w:r>
          </w:p>
          <w:p w:rsidRPr="00576B43" w:rsidR="00716407" w:rsidP="00342848" w:rsidRDefault="00716407" w14:paraId="30CB9325"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ab/>
            </w:r>
            <w:r w:rsidRPr="00576B43">
              <w:rPr>
                <w:rFonts w:ascii="Proxima Nova Rg" w:hAnsi="Proxima Nova Rg" w:eastAsia="Times New Roman"/>
                <w:szCs w:val="20"/>
              </w:rPr>
              <w:t>For example, construction of dams, reservoirs, river basin developments, groundwater extraction</w:t>
            </w:r>
          </w:p>
        </w:tc>
        <w:tc>
          <w:tcPr>
            <w:tcW w:w="993" w:type="dxa"/>
            <w:tcBorders>
              <w:bottom w:val="single" w:color="auto" w:sz="4" w:space="0"/>
            </w:tcBorders>
            <w:shd w:val="clear" w:color="auto" w:fill="auto"/>
          </w:tcPr>
          <w:p w:rsidRPr="00576B43" w:rsidR="00716407" w:rsidP="00342848" w:rsidRDefault="00716407" w14:paraId="0CD8CA1C"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7DC7036F" w14:textId="77777777">
            <w:pPr>
              <w:rPr>
                <w:rFonts w:ascii="Proxima Nova Rg" w:hAnsi="Proxima Nova Rg" w:eastAsia="Times New Roman"/>
                <w:szCs w:val="20"/>
              </w:rPr>
            </w:pPr>
          </w:p>
        </w:tc>
      </w:tr>
      <w:tr w:rsidRPr="00576B43" w:rsidR="00716407" w:rsidTr="00716407" w14:paraId="65705F5F" w14:textId="56DBBFBF">
        <w:tc>
          <w:tcPr>
            <w:tcW w:w="5665" w:type="dxa"/>
            <w:tcBorders>
              <w:bottom w:val="single" w:color="auto" w:sz="4" w:space="0"/>
            </w:tcBorders>
            <w:shd w:val="clear" w:color="auto" w:fill="auto"/>
          </w:tcPr>
          <w:p w:rsidRPr="00576B43" w:rsidR="00716407" w:rsidP="00342848" w:rsidRDefault="00716407" w14:paraId="4E9C1A93" w14:textId="77777777">
            <w:pPr>
              <w:spacing w:after="0"/>
              <w:rPr>
                <w:rFonts w:ascii="Proxima Nova Rg" w:hAnsi="Proxima Nova Rg" w:eastAsiaTheme="minorHAnsi"/>
                <w:szCs w:val="20"/>
                <w:lang w:bidi="th-TH"/>
              </w:rPr>
            </w:pPr>
            <w:r w:rsidRPr="00576B43">
              <w:rPr>
                <w:rFonts w:ascii="Proxima Nova Rg" w:hAnsi="Proxima Nova Rg" w:eastAsia="Times New Roman"/>
                <w:szCs w:val="20"/>
                <w:lang w:eastAsia="ja-JP"/>
              </w:rPr>
              <w:t>1.12       handling or utilization of genetically modified organisms/living modified organisms?</w:t>
            </w:r>
            <w:r w:rsidRPr="00576B43">
              <w:rPr>
                <w:rFonts w:ascii="Proxima Nova Rg" w:hAnsi="Proxima Nova Rg" w:eastAsia="Times New Roman"/>
                <w:szCs w:val="20"/>
                <w:vertAlign w:val="superscript"/>
                <w:lang w:eastAsia="ja-JP"/>
              </w:rPr>
              <w:footnoteReference w:id="5"/>
            </w:r>
            <w:r w:rsidRPr="00576B43">
              <w:rPr>
                <w:rFonts w:ascii="Proxima Nova Rg" w:hAnsi="Proxima Nova Rg"/>
                <w:szCs w:val="20"/>
                <w:lang w:bidi="th-TH"/>
              </w:rPr>
              <w:t xml:space="preserve"> </w:t>
            </w:r>
          </w:p>
          <w:p w:rsidRPr="00576B43" w:rsidR="00716407" w:rsidP="00342848" w:rsidRDefault="00716407" w14:paraId="55B46320" w14:textId="77777777">
            <w:pPr>
              <w:tabs>
                <w:tab w:val="left" w:pos="900"/>
              </w:tabs>
              <w:spacing w:before="60"/>
              <w:ind w:left="567" w:hanging="567"/>
              <w:rPr>
                <w:rFonts w:ascii="Proxima Nova Rg" w:hAnsi="Proxima Nova Rg" w:eastAsia="Times New Roman"/>
                <w:szCs w:val="20"/>
              </w:rPr>
            </w:pPr>
          </w:p>
        </w:tc>
        <w:tc>
          <w:tcPr>
            <w:tcW w:w="993" w:type="dxa"/>
            <w:tcBorders>
              <w:bottom w:val="single" w:color="auto" w:sz="4" w:space="0"/>
            </w:tcBorders>
            <w:shd w:val="clear" w:color="auto" w:fill="auto"/>
          </w:tcPr>
          <w:p w:rsidRPr="00576B43" w:rsidR="00716407" w:rsidP="00342848" w:rsidRDefault="00716407" w14:paraId="044BA7C8"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4757D721" w14:textId="77777777">
            <w:pPr>
              <w:rPr>
                <w:rFonts w:ascii="Proxima Nova Rg" w:hAnsi="Proxima Nova Rg" w:eastAsia="Times New Roman"/>
                <w:szCs w:val="20"/>
              </w:rPr>
            </w:pPr>
          </w:p>
        </w:tc>
      </w:tr>
      <w:tr w:rsidRPr="00576B43" w:rsidR="00716407" w:rsidTr="00716407" w14:paraId="6941F591" w14:textId="0FE4F78A">
        <w:tc>
          <w:tcPr>
            <w:tcW w:w="5665" w:type="dxa"/>
            <w:tcBorders>
              <w:bottom w:val="single" w:color="auto" w:sz="4" w:space="0"/>
            </w:tcBorders>
            <w:shd w:val="clear" w:color="auto" w:fill="auto"/>
          </w:tcPr>
          <w:p w:rsidRPr="00576B43" w:rsidR="00716407" w:rsidP="00342848" w:rsidRDefault="00716407" w14:paraId="2307B6CD" w14:textId="25A65BA8">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1.13</w:t>
            </w:r>
            <w:r w:rsidRPr="00576B43">
              <w:rPr>
                <w:rFonts w:ascii="Proxima Nova Rg" w:hAnsi="Proxima Nova Rg" w:eastAsia="Times New Roman"/>
                <w:szCs w:val="20"/>
              </w:rPr>
              <w:tab/>
            </w:r>
            <w:r w:rsidRPr="00576B43">
              <w:rPr>
                <w:rFonts w:ascii="Proxima Nova Rg" w:hAnsi="Proxima Nova Rg" w:eastAsia="Times New Roman"/>
                <w:szCs w:val="20"/>
              </w:rPr>
              <w:t xml:space="preserve">utilization of genetic resources? (e.g., collection and/or harvesting, commercial development)   </w:t>
            </w:r>
          </w:p>
        </w:tc>
        <w:tc>
          <w:tcPr>
            <w:tcW w:w="993" w:type="dxa"/>
            <w:tcBorders>
              <w:bottom w:val="single" w:color="auto" w:sz="4" w:space="0"/>
            </w:tcBorders>
            <w:shd w:val="clear" w:color="auto" w:fill="auto"/>
          </w:tcPr>
          <w:p w:rsidRPr="00576B43" w:rsidR="00716407" w:rsidP="00342848" w:rsidRDefault="00716407" w14:paraId="79FC908A" w14:textId="320F9853">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5DF927D9" w14:textId="77777777">
            <w:pPr>
              <w:rPr>
                <w:rFonts w:ascii="Proxima Nova Rg" w:hAnsi="Proxima Nova Rg" w:eastAsia="Times New Roman"/>
                <w:szCs w:val="20"/>
              </w:rPr>
            </w:pPr>
          </w:p>
        </w:tc>
      </w:tr>
      <w:tr w:rsidRPr="00576B43" w:rsidR="00716407" w:rsidTr="00716407" w14:paraId="76B88F56" w14:textId="3A7A8AF2">
        <w:tc>
          <w:tcPr>
            <w:tcW w:w="5665" w:type="dxa"/>
            <w:tcBorders>
              <w:bottom w:val="single" w:color="auto" w:sz="4" w:space="0"/>
            </w:tcBorders>
            <w:shd w:val="clear" w:color="auto" w:fill="auto"/>
          </w:tcPr>
          <w:p w:rsidRPr="00576B43" w:rsidR="00716407" w:rsidP="00342848" w:rsidRDefault="00716407" w14:paraId="2276AA32" w14:textId="77777777">
            <w:pPr>
              <w:tabs>
                <w:tab w:val="left" w:pos="900"/>
              </w:tabs>
              <w:spacing w:before="60"/>
              <w:ind w:left="567" w:hanging="567"/>
              <w:rPr>
                <w:rFonts w:ascii="Proxima Nova Rg" w:hAnsi="Proxima Nova Rg" w:eastAsia="Times New Roman"/>
                <w:szCs w:val="20"/>
              </w:rPr>
            </w:pPr>
            <w:r w:rsidRPr="00576B43">
              <w:rPr>
                <w:rFonts w:ascii="Proxima Nova Rg" w:hAnsi="Proxima Nova Rg" w:eastAsia="Times New Roman"/>
                <w:szCs w:val="20"/>
              </w:rPr>
              <w:t>1.14</w:t>
            </w:r>
            <w:r w:rsidRPr="00576B43">
              <w:rPr>
                <w:rFonts w:ascii="Proxima Nova Rg" w:hAnsi="Proxima Nova Rg" w:eastAsia="Times New Roman"/>
                <w:szCs w:val="20"/>
              </w:rPr>
              <w:tab/>
            </w:r>
            <w:r w:rsidRPr="00576B43">
              <w:rPr>
                <w:rFonts w:ascii="Proxima Nova Rg" w:hAnsi="Proxima Nova Rg" w:eastAsia="Times New Roman"/>
                <w:szCs w:val="20"/>
              </w:rPr>
              <w:t>adverse transboundary or global environmental concerns?</w:t>
            </w:r>
          </w:p>
        </w:tc>
        <w:tc>
          <w:tcPr>
            <w:tcW w:w="993" w:type="dxa"/>
            <w:tcBorders>
              <w:bottom w:val="single" w:color="auto" w:sz="4" w:space="0"/>
            </w:tcBorders>
            <w:shd w:val="clear" w:color="auto" w:fill="auto"/>
          </w:tcPr>
          <w:p w:rsidRPr="00576B43" w:rsidR="00716407" w:rsidP="00342848" w:rsidRDefault="00716407" w14:paraId="3D6C16EE"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0A313AF6" w14:textId="77777777">
            <w:pPr>
              <w:rPr>
                <w:rFonts w:ascii="Proxima Nova Rg" w:hAnsi="Proxima Nova Rg" w:eastAsia="Times New Roman"/>
                <w:szCs w:val="20"/>
              </w:rPr>
            </w:pPr>
          </w:p>
        </w:tc>
      </w:tr>
      <w:tr w:rsidRPr="00576B43" w:rsidR="00716407" w:rsidTr="00716407" w14:paraId="0CE97264" w14:textId="1DAFA910">
        <w:trPr>
          <w:trHeight w:val="530"/>
        </w:trPr>
        <w:tc>
          <w:tcPr>
            <w:tcW w:w="5665" w:type="dxa"/>
            <w:tcBorders>
              <w:bottom w:val="single" w:color="auto" w:sz="4" w:space="0"/>
            </w:tcBorders>
            <w:shd w:val="clear" w:color="auto" w:fill="D9E2F3" w:themeFill="accent1" w:themeFillTint="33"/>
            <w:vAlign w:val="center"/>
          </w:tcPr>
          <w:p w:rsidRPr="00576B43" w:rsidR="00716407" w:rsidP="00342848" w:rsidRDefault="00716407" w14:paraId="215FBF25" w14:textId="77777777">
            <w:pPr>
              <w:tabs>
                <w:tab w:val="left" w:pos="555"/>
              </w:tabs>
              <w:spacing w:before="120" w:after="120"/>
              <w:rPr>
                <w:rFonts w:ascii="Proxima Nova Rg" w:hAnsi="Proxima Nova Rg" w:eastAsia="Times New Roman"/>
                <w:b/>
                <w:szCs w:val="20"/>
              </w:rPr>
            </w:pPr>
            <w:r w:rsidRPr="00576B43">
              <w:rPr>
                <w:rFonts w:ascii="Proxima Nova Rg" w:hAnsi="Proxima Nova Rg" w:eastAsia="Times New Roman"/>
                <w:b/>
                <w:szCs w:val="20"/>
              </w:rPr>
              <w:t>Standard 2: Climate Change Mitigation and Adaptation</w:t>
            </w:r>
          </w:p>
        </w:tc>
        <w:tc>
          <w:tcPr>
            <w:tcW w:w="993" w:type="dxa"/>
            <w:tcBorders>
              <w:bottom w:val="single" w:color="auto" w:sz="4" w:space="0"/>
            </w:tcBorders>
            <w:shd w:val="clear" w:color="auto" w:fill="D9E2F3" w:themeFill="accent1" w:themeFillTint="33"/>
          </w:tcPr>
          <w:p w:rsidRPr="00576B43" w:rsidR="00716407" w:rsidP="00342848" w:rsidRDefault="00716407" w14:paraId="7134AD4E"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76F59F67"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405EC092" w14:textId="47F13564">
        <w:trPr>
          <w:trHeight w:val="291"/>
        </w:trPr>
        <w:tc>
          <w:tcPr>
            <w:tcW w:w="5665" w:type="dxa"/>
            <w:tcBorders>
              <w:bottom w:val="single" w:color="auto" w:sz="4" w:space="0"/>
            </w:tcBorders>
            <w:shd w:val="clear" w:color="auto" w:fill="auto"/>
          </w:tcPr>
          <w:p w:rsidRPr="00576B43" w:rsidR="00716407" w:rsidP="00342848" w:rsidRDefault="00716407" w14:paraId="72D60CEA"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noProof/>
                <w:szCs w:val="20"/>
                <w:lang w:val="en-AU" w:eastAsia="en-AU"/>
              </w:rPr>
              <w:drawing>
                <wp:inline distT="0" distB="0" distL="0" distR="0" wp14:anchorId="78CBB665" wp14:editId="3A213654">
                  <wp:extent cx="5344795" cy="1263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4795" cy="126365"/>
                          </a:xfrm>
                          <a:prstGeom prst="rect">
                            <a:avLst/>
                          </a:prstGeom>
                          <a:noFill/>
                          <a:ln>
                            <a:noFill/>
                          </a:ln>
                        </pic:spPr>
                      </pic:pic>
                    </a:graphicData>
                  </a:graphic>
                </wp:inline>
              </w:drawing>
            </w:r>
          </w:p>
        </w:tc>
        <w:tc>
          <w:tcPr>
            <w:tcW w:w="993" w:type="dxa"/>
            <w:tcBorders>
              <w:bottom w:val="single" w:color="auto" w:sz="4" w:space="0"/>
            </w:tcBorders>
            <w:shd w:val="clear" w:color="auto" w:fill="auto"/>
          </w:tcPr>
          <w:p w:rsidRPr="00576B43" w:rsidR="00716407" w:rsidP="00342848" w:rsidRDefault="00716407" w14:paraId="18BA5BC1"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tcPr>
          <w:p w:rsidRPr="00576B43" w:rsidR="00716407" w:rsidP="00342848" w:rsidRDefault="00716407" w14:paraId="0B9A2AA7"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226CCD37" w14:textId="3462FCAB">
        <w:tc>
          <w:tcPr>
            <w:tcW w:w="5665" w:type="dxa"/>
            <w:tcBorders>
              <w:bottom w:val="single" w:color="auto" w:sz="4" w:space="0"/>
            </w:tcBorders>
            <w:shd w:val="clear" w:color="auto" w:fill="auto"/>
          </w:tcPr>
          <w:p w:rsidRPr="00576B43" w:rsidR="00716407" w:rsidP="00342848" w:rsidRDefault="00716407" w14:paraId="0E0E897E"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2.1</w:t>
            </w:r>
            <w:r w:rsidRPr="00576B43">
              <w:rPr>
                <w:rFonts w:ascii="Proxima Nova Rg" w:hAnsi="Proxima Nova Rg" w:eastAsia="Times New Roman"/>
                <w:szCs w:val="20"/>
              </w:rPr>
              <w:tab/>
            </w:r>
            <w:r w:rsidRPr="00576B43">
              <w:rPr>
                <w:rFonts w:ascii="Proxima Nova Rg" w:hAnsi="Proxima Nova Rg" w:eastAsia="Times New Roman"/>
                <w:szCs w:val="20"/>
              </w:rPr>
              <w:t xml:space="preserve">areas subject to hazards such as earthquakes, floods, landslides, severe winds, storm surges, </w:t>
            </w:r>
            <w:proofErr w:type="gramStart"/>
            <w:r w:rsidRPr="00576B43">
              <w:rPr>
                <w:rFonts w:ascii="Proxima Nova Rg" w:hAnsi="Proxima Nova Rg" w:eastAsia="Times New Roman"/>
                <w:szCs w:val="20"/>
              </w:rPr>
              <w:t>tsunami</w:t>
            </w:r>
            <w:proofErr w:type="gramEnd"/>
            <w:r w:rsidRPr="00576B43">
              <w:rPr>
                <w:rFonts w:ascii="Proxima Nova Rg" w:hAnsi="Proxima Nova Rg" w:eastAsia="Times New Roman"/>
                <w:szCs w:val="20"/>
              </w:rPr>
              <w:t xml:space="preserve"> or volcanic eruptions?</w:t>
            </w:r>
          </w:p>
        </w:tc>
        <w:tc>
          <w:tcPr>
            <w:tcW w:w="993" w:type="dxa"/>
            <w:tcBorders>
              <w:bottom w:val="single" w:color="auto" w:sz="4" w:space="0"/>
            </w:tcBorders>
            <w:shd w:val="clear" w:color="auto" w:fill="auto"/>
          </w:tcPr>
          <w:p w:rsidRPr="00576B43" w:rsidR="00716407" w:rsidP="008E79ED" w:rsidRDefault="00722F27" w14:paraId="5EBD6231" w14:textId="79DB8167">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8E79ED" w:rsidRDefault="00716407" w14:paraId="54840835" w14:textId="2749045B">
            <w:pPr>
              <w:tabs>
                <w:tab w:val="left" w:pos="585"/>
              </w:tabs>
              <w:spacing w:before="60"/>
              <w:jc w:val="left"/>
              <w:rPr>
                <w:rFonts w:ascii="Proxima Nova Rg" w:hAnsi="Proxima Nova Rg" w:eastAsia="Times New Roman"/>
                <w:szCs w:val="20"/>
              </w:rPr>
            </w:pPr>
          </w:p>
        </w:tc>
      </w:tr>
      <w:tr w:rsidRPr="00576B43" w:rsidR="00716407" w:rsidTr="00716407" w14:paraId="32C73657" w14:textId="683BBC28">
        <w:tc>
          <w:tcPr>
            <w:tcW w:w="5665" w:type="dxa"/>
            <w:tcBorders>
              <w:bottom w:val="single" w:color="auto" w:sz="4" w:space="0"/>
            </w:tcBorders>
            <w:shd w:val="clear" w:color="auto" w:fill="auto"/>
          </w:tcPr>
          <w:p w:rsidRPr="00576B43" w:rsidR="00716407" w:rsidP="00342848" w:rsidRDefault="00716407" w14:paraId="43098189"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2.2</w:t>
            </w:r>
            <w:r w:rsidRPr="00576B43">
              <w:rPr>
                <w:rFonts w:ascii="Proxima Nova Rg" w:hAnsi="Proxima Nova Rg" w:eastAsia="Times New Roman"/>
                <w:szCs w:val="20"/>
              </w:rPr>
              <w:tab/>
            </w:r>
            <w:r w:rsidRPr="00576B43">
              <w:rPr>
                <w:rFonts w:ascii="Proxima Nova Rg" w:hAnsi="Proxima Nova Rg" w:eastAsia="Times New Roman"/>
                <w:szCs w:val="20"/>
              </w:rPr>
              <w:t xml:space="preserve">outputs and outcomes sensitive or vulnerable to potential impacts of climate change? </w:t>
            </w:r>
          </w:p>
          <w:p w:rsidRPr="00576B43" w:rsidR="00716407" w:rsidP="00342848" w:rsidRDefault="00716407" w14:paraId="5EBB3458"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ab/>
            </w:r>
            <w:r w:rsidRPr="00576B43">
              <w:rPr>
                <w:rFonts w:ascii="Proxima Nova Rg" w:hAnsi="Proxima Nova Rg" w:eastAsia="Times New Roman"/>
                <w:szCs w:val="20"/>
              </w:rPr>
              <w:t>For example, through increased precipitation, drought, temperature, salinity, extreme events</w:t>
            </w:r>
          </w:p>
        </w:tc>
        <w:tc>
          <w:tcPr>
            <w:tcW w:w="993" w:type="dxa"/>
            <w:tcBorders>
              <w:bottom w:val="single" w:color="auto" w:sz="4" w:space="0"/>
            </w:tcBorders>
            <w:shd w:val="clear" w:color="auto" w:fill="auto"/>
          </w:tcPr>
          <w:p w:rsidRPr="00576B43" w:rsidR="00716407" w:rsidP="008E79ED" w:rsidRDefault="00722F27" w14:paraId="4ED3EA10" w14:textId="3738DF11">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56AE41BE" w14:textId="6F870D7B">
            <w:pPr>
              <w:tabs>
                <w:tab w:val="left" w:pos="585"/>
              </w:tabs>
              <w:spacing w:before="60"/>
              <w:ind w:left="567" w:hanging="567"/>
              <w:rPr>
                <w:rFonts w:ascii="Proxima Nova Rg" w:hAnsi="Proxima Nova Rg" w:eastAsia="Times New Roman"/>
                <w:szCs w:val="20"/>
              </w:rPr>
            </w:pPr>
          </w:p>
        </w:tc>
      </w:tr>
      <w:tr w:rsidRPr="00576B43" w:rsidR="00716407" w:rsidTr="00716407" w14:paraId="07EC1053" w14:textId="761CEF7C">
        <w:tc>
          <w:tcPr>
            <w:tcW w:w="5665" w:type="dxa"/>
            <w:tcBorders>
              <w:bottom w:val="single" w:color="auto" w:sz="4" w:space="0"/>
            </w:tcBorders>
            <w:shd w:val="clear" w:color="auto" w:fill="auto"/>
          </w:tcPr>
          <w:p w:rsidRPr="00576B43" w:rsidR="00716407" w:rsidP="00342848" w:rsidRDefault="00716407" w14:paraId="1F7C68DF"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2.3</w:t>
            </w:r>
            <w:r w:rsidRPr="00576B43">
              <w:rPr>
                <w:rFonts w:ascii="Proxima Nova Rg" w:hAnsi="Proxima Nova Rg" w:eastAsia="Times New Roman"/>
                <w:szCs w:val="20"/>
              </w:rPr>
              <w:tab/>
            </w:r>
            <w:r w:rsidRPr="00576B43">
              <w:rPr>
                <w:rFonts w:ascii="Proxima Nova Rg" w:hAnsi="Proxima Nova Rg" w:eastAsia="Times New Roman"/>
                <w:szCs w:val="20"/>
              </w:rPr>
              <w:t>direct or indirect increases in vulnerability to climate change impacts or disasters now or in the future (also known as maladaptive practices)?</w:t>
            </w:r>
          </w:p>
          <w:p w:rsidRPr="00576B43" w:rsidR="00716407" w:rsidP="00342848" w:rsidRDefault="00716407" w14:paraId="02CFEE82"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              For example, changes to land use planning may encourage further development of floodplains, potentially increasing the population’s vulnerability to climate change, specifically flooding</w:t>
            </w:r>
          </w:p>
        </w:tc>
        <w:tc>
          <w:tcPr>
            <w:tcW w:w="993" w:type="dxa"/>
            <w:tcBorders>
              <w:bottom w:val="single" w:color="auto" w:sz="4" w:space="0"/>
            </w:tcBorders>
            <w:shd w:val="clear" w:color="auto" w:fill="auto"/>
          </w:tcPr>
          <w:p w:rsidRPr="00576B43" w:rsidR="00716407" w:rsidP="00A05CCC" w:rsidRDefault="00716407" w14:paraId="7DFDAD3E" w14:textId="33576871">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A05CCC" w:rsidRDefault="00716407" w14:paraId="4F1C639A" w14:textId="77777777">
            <w:pPr>
              <w:tabs>
                <w:tab w:val="left" w:pos="585"/>
              </w:tabs>
              <w:spacing w:before="60"/>
              <w:rPr>
                <w:rFonts w:ascii="Proxima Nova Rg" w:hAnsi="Proxima Nova Rg" w:eastAsia="Times New Roman"/>
                <w:szCs w:val="20"/>
              </w:rPr>
            </w:pPr>
          </w:p>
        </w:tc>
      </w:tr>
      <w:tr w:rsidRPr="00576B43" w:rsidR="00716407" w:rsidTr="00716407" w14:paraId="7A83800A" w14:textId="0F25F905">
        <w:tc>
          <w:tcPr>
            <w:tcW w:w="5665" w:type="dxa"/>
            <w:tcBorders>
              <w:bottom w:val="single" w:color="auto" w:sz="4" w:space="0"/>
            </w:tcBorders>
            <w:shd w:val="clear" w:color="auto" w:fill="auto"/>
          </w:tcPr>
          <w:p w:rsidRPr="00576B43" w:rsidR="00716407" w:rsidP="00342848" w:rsidRDefault="00716407" w14:paraId="063B00D2"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lang w:eastAsia="ja-JP"/>
              </w:rPr>
              <w:t xml:space="preserve">2.4 </w:t>
            </w:r>
            <w:r w:rsidRPr="00576B43">
              <w:rPr>
                <w:rFonts w:ascii="Proxima Nova Rg" w:hAnsi="Proxima Nova Rg" w:eastAsia="Times New Roman"/>
                <w:szCs w:val="20"/>
                <w:lang w:eastAsia="ja-JP"/>
              </w:rPr>
              <w:tab/>
            </w:r>
            <w:r w:rsidRPr="00576B43">
              <w:rPr>
                <w:rFonts w:ascii="Proxima Nova Rg" w:hAnsi="Proxima Nova Rg" w:eastAsia="Times New Roman"/>
                <w:szCs w:val="20"/>
                <w:lang w:eastAsia="ja-JP"/>
              </w:rPr>
              <w:t>increases of greenhouse gas emissions, black carbon emissions or other drivers of climate change?</w:t>
            </w:r>
          </w:p>
        </w:tc>
        <w:tc>
          <w:tcPr>
            <w:tcW w:w="993" w:type="dxa"/>
            <w:tcBorders>
              <w:bottom w:val="single" w:color="auto" w:sz="4" w:space="0"/>
            </w:tcBorders>
            <w:shd w:val="clear" w:color="auto" w:fill="auto"/>
          </w:tcPr>
          <w:p w:rsidRPr="00576B43" w:rsidR="00716407" w:rsidP="00342848" w:rsidRDefault="00716407" w14:paraId="209B2267"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3ECEE1C6"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2B95BC97" w14:textId="21B8422C">
        <w:trPr>
          <w:trHeight w:val="539"/>
        </w:trPr>
        <w:tc>
          <w:tcPr>
            <w:tcW w:w="5665" w:type="dxa"/>
            <w:tcBorders>
              <w:bottom w:val="single" w:color="auto" w:sz="4" w:space="0"/>
            </w:tcBorders>
            <w:shd w:val="clear" w:color="auto" w:fill="D9E2F3" w:themeFill="accent1" w:themeFillTint="33"/>
            <w:vAlign w:val="center"/>
          </w:tcPr>
          <w:p w:rsidRPr="00576B43" w:rsidR="00716407" w:rsidP="00342848" w:rsidRDefault="00716407" w14:paraId="21D3E96F" w14:textId="77777777">
            <w:pPr>
              <w:tabs>
                <w:tab w:val="left" w:pos="0"/>
                <w:tab w:val="left" w:pos="555"/>
              </w:tabs>
              <w:spacing w:before="60"/>
              <w:rPr>
                <w:rFonts w:ascii="Proxima Nova Rg" w:hAnsi="Proxima Nova Rg" w:eastAsia="Times New Roman"/>
                <w:b/>
                <w:szCs w:val="20"/>
              </w:rPr>
            </w:pPr>
            <w:r w:rsidRPr="00576B43">
              <w:rPr>
                <w:rFonts w:ascii="Proxima Nova Rg" w:hAnsi="Proxima Nova Rg" w:eastAsia="Times New Roman"/>
                <w:b/>
                <w:szCs w:val="20"/>
              </w:rPr>
              <w:t xml:space="preserve">Standard 3: Community Health, </w:t>
            </w:r>
            <w:proofErr w:type="gramStart"/>
            <w:r w:rsidRPr="00576B43">
              <w:rPr>
                <w:rFonts w:ascii="Proxima Nova Rg" w:hAnsi="Proxima Nova Rg" w:eastAsia="Times New Roman"/>
                <w:b/>
                <w:szCs w:val="20"/>
              </w:rPr>
              <w:t>Safety</w:t>
            </w:r>
            <w:proofErr w:type="gramEnd"/>
            <w:r w:rsidRPr="00576B43">
              <w:rPr>
                <w:rFonts w:ascii="Proxima Nova Rg" w:hAnsi="Proxima Nova Rg" w:eastAsia="Times New Roman"/>
                <w:b/>
                <w:szCs w:val="20"/>
              </w:rPr>
              <w:t xml:space="preserve"> and  Security </w:t>
            </w:r>
          </w:p>
        </w:tc>
        <w:tc>
          <w:tcPr>
            <w:tcW w:w="993" w:type="dxa"/>
            <w:tcBorders>
              <w:bottom w:val="single" w:color="auto" w:sz="4" w:space="0"/>
            </w:tcBorders>
            <w:shd w:val="clear" w:color="auto" w:fill="D9E2F3" w:themeFill="accent1" w:themeFillTint="33"/>
            <w:vAlign w:val="center"/>
          </w:tcPr>
          <w:p w:rsidRPr="00576B43" w:rsidR="00716407" w:rsidP="00342848" w:rsidRDefault="00716407" w14:paraId="59AF0D15"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34CF5246"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0884D11A" w14:textId="10941B6D">
        <w:tc>
          <w:tcPr>
            <w:tcW w:w="5665" w:type="dxa"/>
            <w:tcBorders>
              <w:bottom w:val="single" w:color="auto" w:sz="4" w:space="0"/>
            </w:tcBorders>
            <w:shd w:val="clear" w:color="auto" w:fill="auto"/>
          </w:tcPr>
          <w:p w:rsidRPr="00576B43" w:rsidR="00716407" w:rsidP="00342848" w:rsidRDefault="00716407" w14:paraId="2A70BE28"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lastRenderedPageBreak/>
              <w:t>Would the potentially involve or lead to:</w:t>
            </w:r>
          </w:p>
        </w:tc>
        <w:tc>
          <w:tcPr>
            <w:tcW w:w="993" w:type="dxa"/>
            <w:tcBorders>
              <w:bottom w:val="single" w:color="auto" w:sz="4" w:space="0"/>
            </w:tcBorders>
            <w:shd w:val="clear" w:color="auto" w:fill="auto"/>
          </w:tcPr>
          <w:p w:rsidRPr="00576B43" w:rsidR="00716407" w:rsidP="00342848" w:rsidRDefault="00716407" w14:paraId="423BBB14"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tcPr>
          <w:p w:rsidRPr="00576B43" w:rsidR="00716407" w:rsidP="00342848" w:rsidRDefault="00716407" w14:paraId="1CECEFD4"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7B20D475" w14:textId="48B95994">
        <w:tc>
          <w:tcPr>
            <w:tcW w:w="5665" w:type="dxa"/>
            <w:tcBorders>
              <w:bottom w:val="single" w:color="auto" w:sz="4" w:space="0"/>
            </w:tcBorders>
            <w:shd w:val="clear" w:color="auto" w:fill="auto"/>
          </w:tcPr>
          <w:p w:rsidRPr="00576B43" w:rsidR="00716407" w:rsidP="00342848" w:rsidRDefault="00716407" w14:paraId="6A5675F6" w14:textId="50838CEB">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3.1</w:t>
            </w:r>
            <w:r w:rsidRPr="00576B43">
              <w:rPr>
                <w:rFonts w:ascii="Proxima Nova Rg" w:hAnsi="Proxima Nova Rg" w:eastAsia="Times New Roman"/>
                <w:szCs w:val="20"/>
              </w:rPr>
              <w:tab/>
            </w:r>
            <w:r w:rsidRPr="00576B43">
              <w:rPr>
                <w:rFonts w:ascii="Proxima Nova Rg" w:hAnsi="Proxima Nova Rg" w:eastAsia="Times New Roman"/>
                <w:szCs w:val="20"/>
              </w:rPr>
              <w:t>construction and/or infrastructure development (e.g., roads, buildings, dams)? (Note: the GEF does not finance projects that would involve the construction or rehabilitation of large or complex dams)</w:t>
            </w:r>
          </w:p>
        </w:tc>
        <w:tc>
          <w:tcPr>
            <w:tcW w:w="993" w:type="dxa"/>
            <w:tcBorders>
              <w:bottom w:val="single" w:color="auto" w:sz="4" w:space="0"/>
            </w:tcBorders>
            <w:shd w:val="clear" w:color="auto" w:fill="auto"/>
          </w:tcPr>
          <w:p w:rsidRPr="00576B43" w:rsidR="00716407" w:rsidP="00342848" w:rsidRDefault="00716407" w14:paraId="11F83BF5"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09AE5A23"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0F24754B" w14:textId="00C49C41">
        <w:tc>
          <w:tcPr>
            <w:tcW w:w="5665" w:type="dxa"/>
            <w:tcBorders>
              <w:bottom w:val="single" w:color="auto" w:sz="4" w:space="0"/>
            </w:tcBorders>
            <w:shd w:val="clear" w:color="auto" w:fill="auto"/>
          </w:tcPr>
          <w:p w:rsidRPr="00576B43" w:rsidR="00716407" w:rsidP="00342848" w:rsidRDefault="00716407" w14:paraId="35837E05"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3.2</w:t>
            </w:r>
            <w:r w:rsidRPr="00576B43">
              <w:rPr>
                <w:rFonts w:ascii="Proxima Nova Rg" w:hAnsi="Proxima Nova Rg" w:eastAsia="Times New Roman"/>
                <w:szCs w:val="20"/>
              </w:rPr>
              <w:tab/>
            </w:r>
            <w:r w:rsidRPr="00576B43">
              <w:rPr>
                <w:rFonts w:ascii="Proxima Nova Rg" w:hAnsi="Proxima Nova Rg" w:eastAsia="Times New Roman"/>
                <w:szCs w:val="20"/>
              </w:rPr>
              <w:t>air pollution, noise, vibration, traffic, injuries, physical hazards, poor surface water quality due to runoff, erosion, sanitation?</w:t>
            </w:r>
          </w:p>
        </w:tc>
        <w:tc>
          <w:tcPr>
            <w:tcW w:w="993" w:type="dxa"/>
            <w:tcBorders>
              <w:bottom w:val="single" w:color="auto" w:sz="4" w:space="0"/>
            </w:tcBorders>
            <w:shd w:val="clear" w:color="auto" w:fill="auto"/>
          </w:tcPr>
          <w:p w:rsidRPr="00576B43" w:rsidR="00716407" w:rsidP="00342848" w:rsidRDefault="00716407" w14:paraId="108666DA"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11AB0B2F"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33D5C247" w14:textId="69D8CBEF">
        <w:tc>
          <w:tcPr>
            <w:tcW w:w="5665" w:type="dxa"/>
            <w:tcBorders>
              <w:bottom w:val="single" w:color="auto" w:sz="4" w:space="0"/>
            </w:tcBorders>
            <w:shd w:val="clear" w:color="auto" w:fill="auto"/>
          </w:tcPr>
          <w:p w:rsidRPr="00576B43" w:rsidR="00716407" w:rsidP="00342848" w:rsidRDefault="00716407" w14:paraId="04B4654A" w14:textId="61C1FC6B">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lang w:eastAsia="ja-JP"/>
              </w:rPr>
              <w:t>3.3</w:t>
            </w:r>
            <w:r w:rsidRPr="00576B43">
              <w:rPr>
                <w:rFonts w:ascii="Proxima Nova Rg" w:hAnsi="Proxima Nova Rg" w:eastAsia="Times New Roman"/>
                <w:szCs w:val="20"/>
                <w:lang w:eastAsia="ja-JP"/>
              </w:rPr>
              <w:tab/>
            </w:r>
            <w:r w:rsidRPr="00576B43">
              <w:rPr>
                <w:rFonts w:ascii="Proxima Nova Rg" w:hAnsi="Proxima Nova Rg" w:eastAsia="Times New Roman"/>
                <w:szCs w:val="20"/>
                <w:lang w:eastAsia="ja-JP"/>
              </w:rPr>
              <w:t>harm or losses due to failure of structural elements of the project (e.g., collapse of buildings or infrastructure)?</w:t>
            </w:r>
          </w:p>
        </w:tc>
        <w:tc>
          <w:tcPr>
            <w:tcW w:w="993" w:type="dxa"/>
            <w:tcBorders>
              <w:bottom w:val="single" w:color="auto" w:sz="4" w:space="0"/>
            </w:tcBorders>
            <w:shd w:val="clear" w:color="auto" w:fill="auto"/>
          </w:tcPr>
          <w:p w:rsidRPr="00576B43" w:rsidR="00716407" w:rsidP="00342848" w:rsidRDefault="00716407" w14:paraId="179E6D5A"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3D148E91"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0E5BB6CF" w14:textId="58AE20B3">
        <w:tc>
          <w:tcPr>
            <w:tcW w:w="5665" w:type="dxa"/>
            <w:tcBorders>
              <w:bottom w:val="single" w:color="auto" w:sz="4" w:space="0"/>
            </w:tcBorders>
            <w:shd w:val="clear" w:color="auto" w:fill="auto"/>
          </w:tcPr>
          <w:p w:rsidRPr="00576B43" w:rsidR="00716407" w:rsidP="00342848" w:rsidRDefault="00716407" w14:paraId="2A8AFA8E" w14:textId="69FD8809">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3.4</w:t>
            </w:r>
            <w:r w:rsidRPr="00576B43">
              <w:rPr>
                <w:rFonts w:ascii="Proxima Nova Rg" w:hAnsi="Proxima Nova Rg" w:eastAsia="Times New Roman"/>
                <w:szCs w:val="20"/>
              </w:rPr>
              <w:tab/>
            </w:r>
            <w:r w:rsidRPr="00576B43">
              <w:rPr>
                <w:rFonts w:ascii="Proxima Nova Rg" w:hAnsi="Proxima Nova Rg" w:eastAsia="Times New Roman"/>
                <w:szCs w:val="20"/>
              </w:rPr>
              <w:t>risks of water-borne or other vector-borne diseases (e.g., temporary breeding habitats), communicable and noncommunicable diseases, nutritional disorders, mental health?</w:t>
            </w:r>
          </w:p>
        </w:tc>
        <w:tc>
          <w:tcPr>
            <w:tcW w:w="993" w:type="dxa"/>
            <w:tcBorders>
              <w:bottom w:val="single" w:color="auto" w:sz="4" w:space="0"/>
            </w:tcBorders>
            <w:shd w:val="clear" w:color="auto" w:fill="auto"/>
          </w:tcPr>
          <w:p w:rsidRPr="00576B43" w:rsidR="00716407" w:rsidP="00342848" w:rsidRDefault="00716407" w14:paraId="30BAEE7B"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2B294C91"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478E5F7B" w14:textId="6A6B32D6">
        <w:tc>
          <w:tcPr>
            <w:tcW w:w="5665" w:type="dxa"/>
            <w:tcBorders>
              <w:bottom w:val="single" w:color="auto" w:sz="4" w:space="0"/>
            </w:tcBorders>
            <w:shd w:val="clear" w:color="auto" w:fill="auto"/>
          </w:tcPr>
          <w:p w:rsidRPr="00576B43" w:rsidR="00716407" w:rsidP="00342848" w:rsidRDefault="00716407" w14:paraId="6F80D9AB" w14:textId="3E58A214">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3.5</w:t>
            </w:r>
            <w:r w:rsidRPr="00576B43">
              <w:rPr>
                <w:rFonts w:ascii="Proxima Nova Rg" w:hAnsi="Proxima Nova Rg" w:eastAsia="Times New Roman"/>
                <w:szCs w:val="20"/>
              </w:rPr>
              <w:tab/>
            </w:r>
            <w:r w:rsidRPr="00576B43">
              <w:rPr>
                <w:rFonts w:ascii="Proxima Nova Rg" w:hAnsi="Proxima Nova Rg" w:eastAsia="Times New Roman"/>
                <w:szCs w:val="20"/>
              </w:rPr>
              <w:t>transport, storage, and use and/or disposal of hazardous or dangerous materials (e.g., explosives, fuel and other chemicals during construction and operation)?</w:t>
            </w:r>
          </w:p>
        </w:tc>
        <w:tc>
          <w:tcPr>
            <w:tcW w:w="993" w:type="dxa"/>
            <w:tcBorders>
              <w:bottom w:val="single" w:color="auto" w:sz="4" w:space="0"/>
            </w:tcBorders>
            <w:shd w:val="clear" w:color="auto" w:fill="auto"/>
          </w:tcPr>
          <w:p w:rsidRPr="00576B43" w:rsidR="00716407" w:rsidP="00342848" w:rsidRDefault="00716407" w14:paraId="3D2B7759"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2D8A259E"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6272D3D4" w14:textId="27D1EB20">
        <w:tc>
          <w:tcPr>
            <w:tcW w:w="5665" w:type="dxa"/>
            <w:tcBorders>
              <w:bottom w:val="single" w:color="auto" w:sz="4" w:space="0"/>
            </w:tcBorders>
            <w:shd w:val="clear" w:color="auto" w:fill="auto"/>
          </w:tcPr>
          <w:p w:rsidRPr="00576B43" w:rsidR="00716407" w:rsidP="00342848" w:rsidRDefault="00716407" w14:paraId="3BF1DCD5" w14:textId="694EA6D0">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3.6</w:t>
            </w:r>
            <w:r w:rsidRPr="00576B43">
              <w:rPr>
                <w:rFonts w:ascii="Proxima Nova Rg" w:hAnsi="Proxima Nova Rg" w:eastAsia="Times New Roman"/>
                <w:szCs w:val="20"/>
              </w:rPr>
              <w:tab/>
            </w:r>
            <w:r w:rsidRPr="00576B43">
              <w:rPr>
                <w:rFonts w:ascii="Proxima Nova Rg" w:hAnsi="Proxima Nova Rg" w:eastAsia="Times New Roman"/>
                <w:szCs w:val="20"/>
              </w:rPr>
              <w:t>adverse impacts on ecosystems and ecosystem services  relevant to communities’ health (e.g., food, surface water purification, natural buffers from flooding)?</w:t>
            </w:r>
          </w:p>
        </w:tc>
        <w:tc>
          <w:tcPr>
            <w:tcW w:w="993" w:type="dxa"/>
            <w:tcBorders>
              <w:bottom w:val="single" w:color="auto" w:sz="4" w:space="0"/>
            </w:tcBorders>
            <w:shd w:val="clear" w:color="auto" w:fill="auto"/>
          </w:tcPr>
          <w:p w:rsidRPr="00576B43" w:rsidR="00716407" w:rsidP="00342848" w:rsidRDefault="00716407" w14:paraId="48B1A77A" w14:textId="1D7EB6E9">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YES</w:t>
            </w:r>
          </w:p>
        </w:tc>
        <w:tc>
          <w:tcPr>
            <w:tcW w:w="3402" w:type="dxa"/>
            <w:tcBorders>
              <w:bottom w:val="single" w:color="auto" w:sz="4" w:space="0"/>
            </w:tcBorders>
          </w:tcPr>
          <w:p w:rsidRPr="00576B43" w:rsidR="00B309C8" w:rsidP="00722F27" w:rsidRDefault="00B309C8" w14:paraId="3B360477" w14:textId="283C3F12">
            <w:pPr>
              <w:tabs>
                <w:tab w:val="left" w:pos="585"/>
              </w:tabs>
              <w:spacing w:before="60"/>
              <w:ind w:left="567" w:hanging="567"/>
              <w:jc w:val="left"/>
              <w:rPr>
                <w:rFonts w:ascii="Proxima Nova Rg" w:hAnsi="Proxima Nova Rg" w:eastAsia="Times New Roman"/>
                <w:szCs w:val="20"/>
              </w:rPr>
            </w:pPr>
          </w:p>
        </w:tc>
      </w:tr>
      <w:tr w:rsidRPr="00576B43" w:rsidR="00716407" w:rsidTr="00716407" w14:paraId="1D062773" w14:textId="22561AE8">
        <w:tc>
          <w:tcPr>
            <w:tcW w:w="5665" w:type="dxa"/>
            <w:tcBorders>
              <w:bottom w:val="single" w:color="auto" w:sz="4" w:space="0"/>
            </w:tcBorders>
            <w:shd w:val="clear" w:color="auto" w:fill="auto"/>
          </w:tcPr>
          <w:p w:rsidRPr="00576B43" w:rsidR="00716407" w:rsidP="00342848" w:rsidRDefault="00716407" w14:paraId="6A35440E"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3.7</w:t>
            </w:r>
            <w:r w:rsidRPr="00576B43">
              <w:rPr>
                <w:rFonts w:ascii="Proxima Nova Rg" w:hAnsi="Proxima Nova Rg" w:eastAsia="Times New Roman"/>
                <w:szCs w:val="20"/>
              </w:rPr>
              <w:tab/>
            </w:r>
            <w:r w:rsidRPr="00576B43">
              <w:rPr>
                <w:rFonts w:ascii="Proxima Nova Rg" w:hAnsi="Proxima Nova Rg" w:eastAsia="Times New Roman"/>
                <w:szCs w:val="20"/>
              </w:rPr>
              <w:t>influx of project workers to project areas?</w:t>
            </w:r>
          </w:p>
        </w:tc>
        <w:tc>
          <w:tcPr>
            <w:tcW w:w="993" w:type="dxa"/>
            <w:tcBorders>
              <w:bottom w:val="single" w:color="auto" w:sz="4" w:space="0"/>
            </w:tcBorders>
            <w:shd w:val="clear" w:color="auto" w:fill="auto"/>
          </w:tcPr>
          <w:p w:rsidRPr="00576B43" w:rsidR="00716407" w:rsidP="00342848" w:rsidRDefault="00716407" w14:paraId="1880B756"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5C52E94E" w14:textId="19E8A397">
            <w:pPr>
              <w:tabs>
                <w:tab w:val="left" w:pos="585"/>
              </w:tabs>
              <w:spacing w:before="60"/>
              <w:ind w:left="567" w:hanging="567"/>
              <w:rPr>
                <w:rFonts w:ascii="Proxima Nova Rg" w:hAnsi="Proxima Nova Rg" w:eastAsia="Times New Roman"/>
                <w:szCs w:val="20"/>
              </w:rPr>
            </w:pPr>
          </w:p>
        </w:tc>
      </w:tr>
      <w:tr w:rsidRPr="00576B43" w:rsidR="00716407" w:rsidTr="00716407" w14:paraId="1C3E2F00" w14:textId="73CD49EC">
        <w:tc>
          <w:tcPr>
            <w:tcW w:w="5665" w:type="dxa"/>
            <w:tcBorders>
              <w:bottom w:val="single" w:color="auto" w:sz="4" w:space="0"/>
            </w:tcBorders>
            <w:shd w:val="clear" w:color="auto" w:fill="auto"/>
          </w:tcPr>
          <w:p w:rsidRPr="00576B43" w:rsidR="00716407" w:rsidP="00342848" w:rsidRDefault="00716407" w14:paraId="10242C04"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3.8</w:t>
            </w:r>
            <w:r w:rsidRPr="00576B43">
              <w:rPr>
                <w:rFonts w:ascii="Proxima Nova Rg" w:hAnsi="Proxima Nova Rg" w:eastAsia="Times New Roman"/>
                <w:szCs w:val="20"/>
              </w:rPr>
              <w:tab/>
            </w:r>
            <w:r w:rsidRPr="00576B43">
              <w:rPr>
                <w:rFonts w:ascii="Proxima Nova Rg" w:hAnsi="Proxima Nova Rg" w:eastAsia="Times New Roman"/>
                <w:szCs w:val="20"/>
              </w:rPr>
              <w:t>engagement of security personnel to protect facilities and property, or to support project activities?</w:t>
            </w:r>
          </w:p>
        </w:tc>
        <w:tc>
          <w:tcPr>
            <w:tcW w:w="993" w:type="dxa"/>
            <w:tcBorders>
              <w:bottom w:val="single" w:color="auto" w:sz="4" w:space="0"/>
            </w:tcBorders>
            <w:shd w:val="clear" w:color="auto" w:fill="auto"/>
          </w:tcPr>
          <w:p w:rsidRPr="00576B43" w:rsidR="00716407" w:rsidP="00342848" w:rsidRDefault="00716407" w14:paraId="56B942A2"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2599D4DA"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31E9F002" w14:textId="19877B40">
        <w:trPr>
          <w:trHeight w:val="503"/>
        </w:trPr>
        <w:tc>
          <w:tcPr>
            <w:tcW w:w="5665" w:type="dxa"/>
            <w:tcBorders>
              <w:bottom w:val="single" w:color="auto" w:sz="4" w:space="0"/>
            </w:tcBorders>
            <w:shd w:val="clear" w:color="auto" w:fill="D9E2F3" w:themeFill="accent1" w:themeFillTint="33"/>
            <w:vAlign w:val="center"/>
          </w:tcPr>
          <w:p w:rsidRPr="00576B43" w:rsidR="00716407" w:rsidP="00342848" w:rsidRDefault="00716407" w14:paraId="189DC6EE" w14:textId="77777777">
            <w:pPr>
              <w:tabs>
                <w:tab w:val="left" w:pos="0"/>
                <w:tab w:val="left" w:pos="555"/>
              </w:tabs>
              <w:spacing w:before="60"/>
              <w:rPr>
                <w:rFonts w:ascii="Proxima Nova Rg" w:hAnsi="Proxima Nova Rg" w:eastAsia="Times New Roman"/>
                <w:b/>
                <w:szCs w:val="20"/>
              </w:rPr>
            </w:pPr>
            <w:r w:rsidRPr="00576B43">
              <w:rPr>
                <w:rFonts w:ascii="Proxima Nova Rg" w:hAnsi="Proxima Nova Rg" w:eastAsia="Times New Roman"/>
                <w:b/>
                <w:szCs w:val="20"/>
              </w:rPr>
              <w:t>Standard 4: Cultural Heritage</w:t>
            </w:r>
          </w:p>
        </w:tc>
        <w:tc>
          <w:tcPr>
            <w:tcW w:w="993" w:type="dxa"/>
            <w:tcBorders>
              <w:bottom w:val="single" w:color="auto" w:sz="4" w:space="0"/>
            </w:tcBorders>
            <w:shd w:val="clear" w:color="auto" w:fill="D9E2F3" w:themeFill="accent1" w:themeFillTint="33"/>
            <w:vAlign w:val="center"/>
          </w:tcPr>
          <w:p w:rsidRPr="00576B43" w:rsidR="00716407" w:rsidP="00342848" w:rsidRDefault="00716407" w14:paraId="77E54737"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7D9007BC"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06C6476F" w14:textId="1985AE10">
        <w:tc>
          <w:tcPr>
            <w:tcW w:w="5665" w:type="dxa"/>
            <w:tcBorders>
              <w:bottom w:val="single" w:color="auto" w:sz="4" w:space="0"/>
            </w:tcBorders>
            <w:shd w:val="clear" w:color="auto" w:fill="auto"/>
          </w:tcPr>
          <w:p w:rsidRPr="00576B43" w:rsidR="00716407" w:rsidP="00342848" w:rsidRDefault="00716407" w14:paraId="76A94D45"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Would the project potentially involve or lead </w:t>
            </w:r>
            <w:proofErr w:type="gramStart"/>
            <w:r w:rsidRPr="00576B43">
              <w:rPr>
                <w:rFonts w:ascii="Proxima Nova Rg" w:hAnsi="Proxima Nova Rg" w:eastAsia="Times New Roman"/>
                <w:szCs w:val="20"/>
              </w:rPr>
              <w:t>to:</w:t>
            </w:r>
            <w:proofErr w:type="gramEnd"/>
          </w:p>
        </w:tc>
        <w:tc>
          <w:tcPr>
            <w:tcW w:w="993" w:type="dxa"/>
            <w:tcBorders>
              <w:bottom w:val="single" w:color="auto" w:sz="4" w:space="0"/>
            </w:tcBorders>
            <w:shd w:val="clear" w:color="auto" w:fill="auto"/>
          </w:tcPr>
          <w:p w:rsidRPr="00576B43" w:rsidR="00716407" w:rsidDel="005B0161" w:rsidP="00342848" w:rsidRDefault="00716407" w14:paraId="58065A62"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tcPr>
          <w:p w:rsidRPr="00576B43" w:rsidR="00716407" w:rsidDel="005B0161" w:rsidP="00342848" w:rsidRDefault="00716407" w14:paraId="38734B8B"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4D3EC7F0" w14:textId="3A25E206">
        <w:tc>
          <w:tcPr>
            <w:tcW w:w="5665" w:type="dxa"/>
            <w:tcBorders>
              <w:bottom w:val="single" w:color="auto" w:sz="4" w:space="0"/>
            </w:tcBorders>
            <w:shd w:val="clear" w:color="auto" w:fill="auto"/>
          </w:tcPr>
          <w:p w:rsidRPr="00576B43" w:rsidR="00716407" w:rsidP="00342848" w:rsidRDefault="00716407" w14:paraId="7FAF1B07"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4.1</w:t>
            </w:r>
            <w:r w:rsidRPr="00576B43">
              <w:rPr>
                <w:rFonts w:ascii="Proxima Nova Rg" w:hAnsi="Proxima Nova Rg" w:eastAsia="Times New Roman"/>
                <w:szCs w:val="20"/>
              </w:rPr>
              <w:tab/>
            </w:r>
            <w:r w:rsidRPr="00576B43">
              <w:rPr>
                <w:rFonts w:ascii="Proxima Nova Rg" w:hAnsi="Proxima Nova Rg" w:eastAsia="Times New Roman"/>
                <w:szCs w:val="20"/>
                <w:lang w:eastAsia="ja-JP"/>
              </w:rPr>
              <w:t>activities adjacent to or within a Cultural Heritage site?</w:t>
            </w:r>
          </w:p>
          <w:p w:rsidRPr="00576B43" w:rsidR="00716407" w:rsidP="00342848" w:rsidRDefault="00716407" w14:paraId="7BACD419" w14:textId="77777777">
            <w:pPr>
              <w:tabs>
                <w:tab w:val="left" w:pos="585"/>
              </w:tabs>
              <w:spacing w:before="60"/>
              <w:ind w:left="567" w:hanging="567"/>
              <w:rPr>
                <w:rFonts w:ascii="Proxima Nova Rg" w:hAnsi="Proxima Nova Rg" w:eastAsia="Times New Roman"/>
                <w:szCs w:val="20"/>
              </w:rPr>
            </w:pPr>
          </w:p>
        </w:tc>
        <w:tc>
          <w:tcPr>
            <w:tcW w:w="993" w:type="dxa"/>
            <w:tcBorders>
              <w:bottom w:val="single" w:color="auto" w:sz="4" w:space="0"/>
            </w:tcBorders>
            <w:shd w:val="clear" w:color="auto" w:fill="auto"/>
          </w:tcPr>
          <w:p w:rsidRPr="00576B43" w:rsidR="00716407" w:rsidP="008E79ED" w:rsidRDefault="00B87D0D" w14:paraId="3051CD53" w14:textId="21436DF2">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5A5CC171" w14:textId="32DD9DBA">
            <w:pPr>
              <w:tabs>
                <w:tab w:val="left" w:pos="585"/>
              </w:tabs>
              <w:spacing w:before="60"/>
              <w:ind w:left="567" w:hanging="567"/>
              <w:rPr>
                <w:rFonts w:ascii="Proxima Nova Rg" w:hAnsi="Proxima Nova Rg" w:eastAsia="Times New Roman"/>
                <w:szCs w:val="20"/>
              </w:rPr>
            </w:pPr>
          </w:p>
        </w:tc>
      </w:tr>
      <w:tr w:rsidRPr="00576B43" w:rsidR="00716407" w:rsidTr="00716407" w14:paraId="59C42804" w14:textId="3375EDE9">
        <w:tc>
          <w:tcPr>
            <w:tcW w:w="5665" w:type="dxa"/>
            <w:tcBorders>
              <w:bottom w:val="single" w:color="auto" w:sz="4" w:space="0"/>
            </w:tcBorders>
            <w:shd w:val="clear" w:color="auto" w:fill="auto"/>
          </w:tcPr>
          <w:p w:rsidRPr="00576B43" w:rsidR="00716407" w:rsidP="00342848" w:rsidRDefault="00716407" w14:paraId="7C891368" w14:textId="77777777">
            <w:pPr>
              <w:tabs>
                <w:tab w:val="left" w:pos="585"/>
              </w:tabs>
              <w:spacing w:before="60"/>
              <w:ind w:left="567" w:hanging="567"/>
              <w:rPr>
                <w:rFonts w:ascii="Proxima Nova Rg" w:hAnsi="Proxima Nova Rg" w:eastAsia="Times New Roman"/>
                <w:szCs w:val="20"/>
                <w:lang w:eastAsia="ja-JP"/>
              </w:rPr>
            </w:pPr>
            <w:r w:rsidRPr="00576B43">
              <w:rPr>
                <w:rFonts w:ascii="Proxima Nova Rg" w:hAnsi="Proxima Nova Rg" w:eastAsia="Times New Roman"/>
                <w:szCs w:val="20"/>
                <w:lang w:eastAsia="ja-JP"/>
              </w:rPr>
              <w:t>4.2</w:t>
            </w:r>
            <w:r w:rsidRPr="00576B43">
              <w:rPr>
                <w:rFonts w:ascii="Proxima Nova Rg" w:hAnsi="Proxima Nova Rg" w:eastAsia="Times New Roman"/>
                <w:szCs w:val="20"/>
                <w:lang w:eastAsia="ja-JP"/>
              </w:rPr>
              <w:tab/>
            </w:r>
            <w:r w:rsidRPr="00576B43">
              <w:rPr>
                <w:rFonts w:ascii="Proxima Nova Rg" w:hAnsi="Proxima Nova Rg" w:eastAsia="Times New Roman"/>
                <w:szCs w:val="20"/>
                <w:lang w:eastAsia="ja-JP"/>
              </w:rPr>
              <w:t xml:space="preserve">significant excavations, demolitions, movement of earth, </w:t>
            </w:r>
            <w:proofErr w:type="gramStart"/>
            <w:r w:rsidRPr="00576B43">
              <w:rPr>
                <w:rFonts w:ascii="Proxima Nova Rg" w:hAnsi="Proxima Nova Rg" w:eastAsia="Times New Roman"/>
                <w:szCs w:val="20"/>
                <w:lang w:eastAsia="ja-JP"/>
              </w:rPr>
              <w:t>flooding</w:t>
            </w:r>
            <w:proofErr w:type="gramEnd"/>
            <w:r w:rsidRPr="00576B43">
              <w:rPr>
                <w:rFonts w:ascii="Proxima Nova Rg" w:hAnsi="Proxima Nova Rg" w:eastAsia="Times New Roman"/>
                <w:szCs w:val="20"/>
                <w:lang w:eastAsia="ja-JP"/>
              </w:rPr>
              <w:t xml:space="preserve"> or other environmental changes?</w:t>
            </w:r>
          </w:p>
        </w:tc>
        <w:tc>
          <w:tcPr>
            <w:tcW w:w="993" w:type="dxa"/>
            <w:tcBorders>
              <w:bottom w:val="single" w:color="auto" w:sz="4" w:space="0"/>
            </w:tcBorders>
            <w:shd w:val="clear" w:color="auto" w:fill="auto"/>
          </w:tcPr>
          <w:p w:rsidRPr="00576B43" w:rsidR="00716407" w:rsidP="00342848" w:rsidRDefault="00716407" w14:paraId="31BA7917"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4E34BFA9"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29FE4D73" w14:textId="58A9A330">
        <w:tc>
          <w:tcPr>
            <w:tcW w:w="5665" w:type="dxa"/>
            <w:tcBorders>
              <w:bottom w:val="single" w:color="auto" w:sz="4" w:space="0"/>
            </w:tcBorders>
            <w:shd w:val="clear" w:color="auto" w:fill="auto"/>
          </w:tcPr>
          <w:p w:rsidRPr="00576B43" w:rsidR="00716407" w:rsidP="00342848" w:rsidRDefault="00716407" w14:paraId="5540184A" w14:textId="096279B2">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4.3        Adverse impact sites, structures, or objects with historical, cultural, artistic, </w:t>
            </w:r>
            <w:proofErr w:type="gramStart"/>
            <w:r w:rsidRPr="00576B43">
              <w:rPr>
                <w:rFonts w:ascii="Proxima Nova Rg" w:hAnsi="Proxima Nova Rg" w:eastAsia="Times New Roman"/>
                <w:szCs w:val="20"/>
              </w:rPr>
              <w:t>traditional</w:t>
            </w:r>
            <w:proofErr w:type="gramEnd"/>
            <w:r w:rsidRPr="00576B43">
              <w:rPr>
                <w:rFonts w:ascii="Proxima Nova Rg" w:hAnsi="Proxima Nova Rg" w:eastAsia="Times New Roman"/>
                <w:szCs w:val="20"/>
              </w:rPr>
              <w:t xml:space="preserve"> or religious values or intangible forms of culture (e.g., knowledge, innovations, practices)? (Note: Projects intended to protect and conserve Cultural Heritage may also have inadvertent adverse impacts)</w:t>
            </w:r>
          </w:p>
        </w:tc>
        <w:tc>
          <w:tcPr>
            <w:tcW w:w="993" w:type="dxa"/>
            <w:tcBorders>
              <w:bottom w:val="single" w:color="auto" w:sz="4" w:space="0"/>
            </w:tcBorders>
            <w:shd w:val="clear" w:color="auto" w:fill="auto"/>
          </w:tcPr>
          <w:p w:rsidRPr="00576B43" w:rsidR="00716407" w:rsidP="00342848" w:rsidRDefault="00716407" w14:paraId="16F0ABDF"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7EE65EBF"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10B3D23C" w14:textId="66CDBE52">
        <w:tc>
          <w:tcPr>
            <w:tcW w:w="5665" w:type="dxa"/>
            <w:tcBorders>
              <w:bottom w:val="single" w:color="auto" w:sz="4" w:space="0"/>
            </w:tcBorders>
            <w:shd w:val="clear" w:color="auto" w:fill="auto"/>
          </w:tcPr>
          <w:p w:rsidRPr="00576B43" w:rsidR="00716407" w:rsidP="00342848" w:rsidRDefault="00716407" w14:paraId="1BEDFA8A" w14:textId="77777777">
            <w:pPr>
              <w:tabs>
                <w:tab w:val="left" w:pos="585"/>
              </w:tabs>
              <w:spacing w:before="60"/>
              <w:ind w:left="567" w:hanging="567"/>
              <w:rPr>
                <w:rFonts w:ascii="Proxima Nova Rg" w:hAnsi="Proxima Nova Rg" w:eastAsia="Times New Roman"/>
                <w:b/>
                <w:szCs w:val="20"/>
                <w:lang w:eastAsia="ja-JP"/>
              </w:rPr>
            </w:pPr>
            <w:r w:rsidRPr="00576B43">
              <w:rPr>
                <w:rFonts w:ascii="Proxima Nova Rg" w:hAnsi="Proxima Nova Rg" w:eastAsia="Times New Roman"/>
                <w:szCs w:val="20"/>
                <w:lang w:eastAsia="ja-JP"/>
              </w:rPr>
              <w:t>4.4</w:t>
            </w:r>
            <w:r w:rsidRPr="00576B43">
              <w:rPr>
                <w:rFonts w:ascii="Proxima Nova Rg" w:hAnsi="Proxima Nova Rg" w:eastAsia="Times New Roman"/>
                <w:szCs w:val="20"/>
                <w:lang w:eastAsia="ja-JP"/>
              </w:rPr>
              <w:tab/>
            </w:r>
            <w:r w:rsidRPr="00576B43">
              <w:rPr>
                <w:rFonts w:ascii="Proxima Nova Rg" w:hAnsi="Proxima Nova Rg" w:eastAsia="Times New Roman"/>
                <w:szCs w:val="20"/>
                <w:lang w:eastAsia="ja-JP"/>
              </w:rPr>
              <w:t>alterations to landscapes and natural features with cultural significance?</w:t>
            </w:r>
          </w:p>
        </w:tc>
        <w:tc>
          <w:tcPr>
            <w:tcW w:w="993" w:type="dxa"/>
            <w:tcBorders>
              <w:bottom w:val="single" w:color="auto" w:sz="4" w:space="0"/>
            </w:tcBorders>
            <w:shd w:val="clear" w:color="auto" w:fill="auto"/>
          </w:tcPr>
          <w:p w:rsidRPr="00576B43" w:rsidR="00716407" w:rsidP="00342848" w:rsidRDefault="00716407" w14:paraId="13B137BC"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7E0B3038"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784FAC47" w14:textId="0E45CBC8">
        <w:tc>
          <w:tcPr>
            <w:tcW w:w="5665" w:type="dxa"/>
            <w:tcBorders>
              <w:bottom w:val="single" w:color="auto" w:sz="4" w:space="0"/>
            </w:tcBorders>
            <w:shd w:val="clear" w:color="auto" w:fill="auto"/>
          </w:tcPr>
          <w:p w:rsidRPr="00576B43" w:rsidR="00716407" w:rsidP="00444AF5" w:rsidRDefault="00716407" w14:paraId="37EE58CD" w14:textId="3C49E81F">
            <w:pPr>
              <w:spacing w:after="0"/>
              <w:rPr>
                <w:rFonts w:ascii="Proxima Nova Rg" w:hAnsi="Proxima Nova Rg" w:eastAsia="Times New Roman"/>
                <w:szCs w:val="20"/>
              </w:rPr>
            </w:pPr>
            <w:r w:rsidRPr="00576B43">
              <w:rPr>
                <w:rFonts w:ascii="Proxima Nova Rg" w:hAnsi="Proxima Nova Rg" w:eastAsia="Times New Roman"/>
                <w:szCs w:val="20"/>
              </w:rPr>
              <w:t xml:space="preserve">4.5       Does the Project propose utilizing tangible and/or intangible forms </w:t>
            </w:r>
            <w:r w:rsidRPr="00576B43">
              <w:rPr>
                <w:rFonts w:ascii="Proxima Nova Rg" w:hAnsi="Proxima Nova Rg" w:eastAsia="Times New Roman"/>
                <w:szCs w:val="20"/>
                <w:lang w:eastAsia="ja-JP"/>
              </w:rPr>
              <w:t xml:space="preserve">(e.g., practices, traditional knowledge) </w:t>
            </w:r>
            <w:r w:rsidRPr="00576B43">
              <w:rPr>
                <w:rFonts w:ascii="Proxima Nova Rg" w:hAnsi="Proxima Nova Rg" w:eastAsia="Times New Roman"/>
                <w:szCs w:val="20"/>
              </w:rPr>
              <w:t>of cultural heritage for commercial or other purposes?</w:t>
            </w:r>
          </w:p>
        </w:tc>
        <w:tc>
          <w:tcPr>
            <w:tcW w:w="993" w:type="dxa"/>
            <w:tcBorders>
              <w:bottom w:val="single" w:color="auto" w:sz="4" w:space="0"/>
            </w:tcBorders>
            <w:shd w:val="clear" w:color="auto" w:fill="auto"/>
          </w:tcPr>
          <w:p w:rsidRPr="00576B43" w:rsidR="00716407" w:rsidP="00A574D6" w:rsidRDefault="00716407" w14:paraId="4DD17A5A" w14:textId="0DC0CB8A">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YES</w:t>
            </w:r>
          </w:p>
        </w:tc>
        <w:tc>
          <w:tcPr>
            <w:tcW w:w="3402" w:type="dxa"/>
            <w:tcBorders>
              <w:bottom w:val="single" w:color="auto" w:sz="4" w:space="0"/>
            </w:tcBorders>
          </w:tcPr>
          <w:p w:rsidRPr="00576B43" w:rsidR="00716407" w:rsidP="00A574D6" w:rsidRDefault="00716407" w14:paraId="26A77FD0" w14:textId="7AF8C6FA">
            <w:pPr>
              <w:tabs>
                <w:tab w:val="left" w:pos="585"/>
              </w:tabs>
              <w:spacing w:before="60"/>
              <w:rPr>
                <w:rFonts w:ascii="Proxima Nova Rg" w:hAnsi="Proxima Nova Rg" w:eastAsia="Times New Roman"/>
                <w:szCs w:val="20"/>
              </w:rPr>
            </w:pPr>
          </w:p>
        </w:tc>
      </w:tr>
      <w:tr w:rsidRPr="00576B43" w:rsidR="00716407" w:rsidTr="00716407" w14:paraId="6539386A" w14:textId="02DF2555">
        <w:trPr>
          <w:trHeight w:val="566"/>
        </w:trPr>
        <w:tc>
          <w:tcPr>
            <w:tcW w:w="5665" w:type="dxa"/>
            <w:tcBorders>
              <w:bottom w:val="single" w:color="auto" w:sz="4" w:space="0"/>
            </w:tcBorders>
            <w:shd w:val="clear" w:color="auto" w:fill="D9E2F3" w:themeFill="accent1" w:themeFillTint="33"/>
            <w:vAlign w:val="center"/>
          </w:tcPr>
          <w:p w:rsidRPr="00576B43" w:rsidR="00716407" w:rsidP="00342848" w:rsidRDefault="00716407" w14:paraId="23911AFA" w14:textId="77777777">
            <w:pPr>
              <w:tabs>
                <w:tab w:val="left" w:pos="0"/>
                <w:tab w:val="left" w:pos="555"/>
              </w:tabs>
              <w:spacing w:before="60"/>
              <w:rPr>
                <w:rFonts w:ascii="Proxima Nova Rg" w:hAnsi="Proxima Nova Rg" w:eastAsia="Times New Roman"/>
                <w:b/>
                <w:szCs w:val="20"/>
              </w:rPr>
            </w:pPr>
            <w:r w:rsidRPr="00576B43">
              <w:rPr>
                <w:rFonts w:ascii="Proxima Nova Rg" w:hAnsi="Proxima Nova Rg" w:eastAsia="Times New Roman"/>
                <w:b/>
                <w:szCs w:val="20"/>
              </w:rPr>
              <w:t>Standard 5: Displacement and Resettlement</w:t>
            </w:r>
          </w:p>
        </w:tc>
        <w:tc>
          <w:tcPr>
            <w:tcW w:w="993" w:type="dxa"/>
            <w:tcBorders>
              <w:bottom w:val="single" w:color="auto" w:sz="4" w:space="0"/>
            </w:tcBorders>
            <w:shd w:val="clear" w:color="auto" w:fill="D9E2F3" w:themeFill="accent1" w:themeFillTint="33"/>
            <w:vAlign w:val="center"/>
          </w:tcPr>
          <w:p w:rsidRPr="00576B43" w:rsidR="00716407" w:rsidP="00342848" w:rsidRDefault="00716407" w14:paraId="10C4B3FA"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45A7EE64"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69C45558" w14:textId="56715B3B">
        <w:tc>
          <w:tcPr>
            <w:tcW w:w="5665" w:type="dxa"/>
            <w:tcBorders>
              <w:bottom w:val="single" w:color="auto" w:sz="4" w:space="0"/>
            </w:tcBorders>
            <w:shd w:val="clear" w:color="auto" w:fill="auto"/>
          </w:tcPr>
          <w:p w:rsidRPr="00576B43" w:rsidR="00716407" w:rsidP="00342848" w:rsidRDefault="00716407" w14:paraId="5F3615FE"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 xml:space="preserve">Would the project potentially involve or lead </w:t>
            </w:r>
            <w:proofErr w:type="gramStart"/>
            <w:r w:rsidRPr="00576B43">
              <w:rPr>
                <w:rFonts w:ascii="Proxima Nova Rg" w:hAnsi="Proxima Nova Rg"/>
                <w:szCs w:val="20"/>
              </w:rPr>
              <w:t>to:</w:t>
            </w:r>
            <w:proofErr w:type="gramEnd"/>
          </w:p>
        </w:tc>
        <w:tc>
          <w:tcPr>
            <w:tcW w:w="993" w:type="dxa"/>
            <w:tcBorders>
              <w:bottom w:val="single" w:color="auto" w:sz="4" w:space="0"/>
            </w:tcBorders>
            <w:shd w:val="clear" w:color="auto" w:fill="auto"/>
          </w:tcPr>
          <w:p w:rsidRPr="00576B43" w:rsidR="00716407" w:rsidP="00342848" w:rsidRDefault="00716407" w14:paraId="38F6A929"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tcPr>
          <w:p w:rsidRPr="00576B43" w:rsidR="00716407" w:rsidP="00342848" w:rsidRDefault="00716407" w14:paraId="55C5BC4D"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5FA5E757" w14:textId="1DD5B5F5">
        <w:tc>
          <w:tcPr>
            <w:tcW w:w="5665" w:type="dxa"/>
            <w:tcBorders>
              <w:bottom w:val="single" w:color="auto" w:sz="4" w:space="0"/>
            </w:tcBorders>
            <w:shd w:val="clear" w:color="auto" w:fill="auto"/>
          </w:tcPr>
          <w:p w:rsidRPr="00576B43" w:rsidR="00716407" w:rsidP="00342848" w:rsidRDefault="00716407" w14:paraId="2C0B0DCD" w14:textId="77777777">
            <w:pPr>
              <w:spacing w:after="0"/>
              <w:rPr>
                <w:rFonts w:ascii="Proxima Nova Rg" w:hAnsi="Proxima Nova Rg" w:eastAsiaTheme="minorHAnsi"/>
                <w:szCs w:val="20"/>
                <w:lang w:bidi="th-TH"/>
              </w:rPr>
            </w:pPr>
            <w:r w:rsidRPr="00576B43">
              <w:rPr>
                <w:rFonts w:ascii="Proxima Nova Rg" w:hAnsi="Proxima Nova Rg"/>
                <w:szCs w:val="20"/>
              </w:rPr>
              <w:t>5.1</w:t>
            </w:r>
            <w:r w:rsidRPr="00576B43">
              <w:rPr>
                <w:rFonts w:ascii="Proxima Nova Rg" w:hAnsi="Proxima Nova Rg"/>
                <w:szCs w:val="20"/>
              </w:rPr>
              <w:tab/>
            </w:r>
            <w:r w:rsidRPr="00576B43">
              <w:rPr>
                <w:rFonts w:ascii="Proxima Nova Rg" w:hAnsi="Proxima Nova Rg"/>
                <w:szCs w:val="20"/>
              </w:rPr>
              <w:t xml:space="preserve">temporary or permanent and full or partial physical displacement </w:t>
            </w:r>
            <w:r w:rsidRPr="00576B43">
              <w:rPr>
                <w:rFonts w:ascii="Proxima Nova Rg" w:hAnsi="Proxima Nova Rg" w:eastAsia="MS Mincho"/>
                <w:szCs w:val="20"/>
              </w:rPr>
              <w:t>(including people without legally recognizable claims to land)?</w:t>
            </w:r>
          </w:p>
        </w:tc>
        <w:tc>
          <w:tcPr>
            <w:tcW w:w="993" w:type="dxa"/>
            <w:tcBorders>
              <w:bottom w:val="single" w:color="auto" w:sz="4" w:space="0"/>
            </w:tcBorders>
            <w:shd w:val="clear" w:color="auto" w:fill="auto"/>
          </w:tcPr>
          <w:p w:rsidRPr="00576B43" w:rsidR="00716407" w:rsidP="00342848" w:rsidRDefault="00716407" w14:paraId="3F1D3C7A"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2AB245A2"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62256819" w14:textId="14261239">
        <w:tc>
          <w:tcPr>
            <w:tcW w:w="5665" w:type="dxa"/>
            <w:tcBorders>
              <w:bottom w:val="single" w:color="auto" w:sz="4" w:space="0"/>
            </w:tcBorders>
            <w:shd w:val="clear" w:color="auto" w:fill="auto"/>
          </w:tcPr>
          <w:p w:rsidRPr="00576B43" w:rsidR="00716407" w:rsidP="00342848" w:rsidRDefault="00716407" w14:paraId="7AA8D855" w14:textId="7D7A6C39">
            <w:pPr>
              <w:tabs>
                <w:tab w:val="left" w:pos="585"/>
              </w:tabs>
              <w:spacing w:before="60"/>
              <w:ind w:left="567" w:hanging="567"/>
              <w:rPr>
                <w:rFonts w:ascii="Proxima Nova Rg" w:hAnsi="Proxima Nova Rg" w:eastAsia="Times New Roman"/>
                <w:b/>
                <w:szCs w:val="20"/>
              </w:rPr>
            </w:pPr>
            <w:r w:rsidRPr="00576B43">
              <w:rPr>
                <w:rFonts w:ascii="Proxima Nova Rg" w:hAnsi="Proxima Nova Rg"/>
                <w:szCs w:val="20"/>
              </w:rPr>
              <w:lastRenderedPageBreak/>
              <w:t>5.2</w:t>
            </w:r>
            <w:r w:rsidRPr="00576B43">
              <w:rPr>
                <w:rFonts w:ascii="Proxima Nova Rg" w:hAnsi="Proxima Nova Rg"/>
                <w:szCs w:val="20"/>
              </w:rPr>
              <w:tab/>
            </w:r>
            <w:r w:rsidRPr="00576B43">
              <w:rPr>
                <w:rFonts w:ascii="Proxima Nova Rg" w:hAnsi="Proxima Nova Rg"/>
                <w:szCs w:val="20"/>
              </w:rPr>
              <w:t xml:space="preserve">economic displacement (e.g., loss of assets or access to resources due to land acquisition or access restrictions – even in the absence of physical relocation)? </w:t>
            </w:r>
          </w:p>
        </w:tc>
        <w:tc>
          <w:tcPr>
            <w:tcW w:w="993" w:type="dxa"/>
            <w:tcBorders>
              <w:bottom w:val="single" w:color="auto" w:sz="4" w:space="0"/>
            </w:tcBorders>
            <w:shd w:val="clear" w:color="auto" w:fill="auto"/>
          </w:tcPr>
          <w:p w:rsidRPr="00576B43" w:rsidR="00716407" w:rsidP="00342848" w:rsidRDefault="00716407" w14:paraId="3A802C04" w14:textId="5C96BC58">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YES</w:t>
            </w:r>
          </w:p>
        </w:tc>
        <w:tc>
          <w:tcPr>
            <w:tcW w:w="3402" w:type="dxa"/>
            <w:tcBorders>
              <w:bottom w:val="single" w:color="auto" w:sz="4" w:space="0"/>
            </w:tcBorders>
          </w:tcPr>
          <w:p w:rsidRPr="00576B43" w:rsidR="00716407" w:rsidP="00342848" w:rsidRDefault="00716407" w14:paraId="1395DB4B" w14:textId="6A89EF81">
            <w:pPr>
              <w:tabs>
                <w:tab w:val="left" w:pos="585"/>
              </w:tabs>
              <w:spacing w:before="60"/>
              <w:rPr>
                <w:rFonts w:ascii="Proxima Nova Rg" w:hAnsi="Proxima Nova Rg" w:eastAsia="Times New Roman"/>
                <w:szCs w:val="20"/>
              </w:rPr>
            </w:pPr>
          </w:p>
        </w:tc>
      </w:tr>
      <w:tr w:rsidRPr="00576B43" w:rsidR="00716407" w:rsidTr="00716407" w14:paraId="020DEC9A" w14:textId="770A83C4">
        <w:tc>
          <w:tcPr>
            <w:tcW w:w="5665" w:type="dxa"/>
            <w:tcBorders>
              <w:bottom w:val="single" w:color="auto" w:sz="4" w:space="0"/>
            </w:tcBorders>
            <w:shd w:val="clear" w:color="auto" w:fill="auto"/>
          </w:tcPr>
          <w:p w:rsidRPr="00576B43" w:rsidR="00716407" w:rsidP="00342848" w:rsidRDefault="00716407" w14:paraId="50176E55" w14:textId="77777777">
            <w:pPr>
              <w:tabs>
                <w:tab w:val="left" w:pos="585"/>
              </w:tabs>
              <w:spacing w:before="60"/>
              <w:ind w:left="567" w:hanging="567"/>
              <w:rPr>
                <w:rFonts w:ascii="Proxima Nova Rg" w:hAnsi="Proxima Nova Rg"/>
                <w:szCs w:val="20"/>
              </w:rPr>
            </w:pPr>
            <w:r w:rsidRPr="00576B43">
              <w:rPr>
                <w:rFonts w:ascii="Proxima Nova Rg" w:hAnsi="Proxima Nova Rg" w:eastAsia="Times New Roman"/>
                <w:szCs w:val="20"/>
              </w:rPr>
              <w:t>5.3</w:t>
            </w:r>
            <w:r w:rsidRPr="00576B43">
              <w:rPr>
                <w:rFonts w:ascii="Proxima Nova Rg" w:hAnsi="Proxima Nova Rg" w:eastAsia="Times New Roman"/>
                <w:szCs w:val="20"/>
              </w:rPr>
              <w:tab/>
            </w:r>
            <w:r w:rsidRPr="00576B43">
              <w:rPr>
                <w:rFonts w:ascii="Proxima Nova Rg" w:hAnsi="Proxima Nova Rg" w:eastAsia="Times New Roman"/>
                <w:szCs w:val="20"/>
              </w:rPr>
              <w:t>risk of forced evictions?</w:t>
            </w:r>
            <w:r w:rsidRPr="00576B43">
              <w:rPr>
                <w:rStyle w:val="FootnoteReference"/>
                <w:rFonts w:ascii="Proxima Nova Rg" w:hAnsi="Proxima Nova Rg"/>
                <w:sz w:val="20"/>
                <w:szCs w:val="20"/>
              </w:rPr>
              <w:footnoteReference w:id="6"/>
            </w:r>
          </w:p>
        </w:tc>
        <w:tc>
          <w:tcPr>
            <w:tcW w:w="993" w:type="dxa"/>
            <w:tcBorders>
              <w:bottom w:val="single" w:color="auto" w:sz="4" w:space="0"/>
            </w:tcBorders>
            <w:shd w:val="clear" w:color="auto" w:fill="auto"/>
          </w:tcPr>
          <w:p w:rsidRPr="00576B43" w:rsidR="00716407" w:rsidP="00342848" w:rsidRDefault="00716407" w14:paraId="2DF09842"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696DE6E5"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1A16DED3" w14:textId="383FC039">
        <w:tc>
          <w:tcPr>
            <w:tcW w:w="5665" w:type="dxa"/>
            <w:tcBorders>
              <w:bottom w:val="single" w:color="auto" w:sz="4" w:space="0"/>
            </w:tcBorders>
            <w:shd w:val="clear" w:color="auto" w:fill="auto"/>
          </w:tcPr>
          <w:p w:rsidRPr="00576B43" w:rsidR="00716407" w:rsidP="00342848" w:rsidRDefault="00716407" w14:paraId="6B3A9481" w14:textId="1DC45CB4">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5.4</w:t>
            </w:r>
            <w:r w:rsidRPr="00576B43">
              <w:rPr>
                <w:rFonts w:ascii="Proxima Nova Rg" w:hAnsi="Proxima Nova Rg" w:eastAsia="Times New Roman"/>
                <w:szCs w:val="20"/>
              </w:rPr>
              <w:tab/>
            </w:r>
            <w:r w:rsidRPr="00576B43">
              <w:rPr>
                <w:rFonts w:ascii="Proxima Nova Rg" w:hAnsi="Proxima Nova Rg" w:eastAsia="Times New Roman"/>
                <w:szCs w:val="20"/>
                <w:lang w:eastAsia="ja-JP"/>
              </w:rPr>
              <w:t xml:space="preserve">impacts on or changes to </w:t>
            </w:r>
            <w:r w:rsidRPr="00576B43">
              <w:rPr>
                <w:rFonts w:ascii="Proxima Nova Rg" w:hAnsi="Proxima Nova Rg" w:eastAsia="Times New Roman"/>
                <w:szCs w:val="20"/>
              </w:rPr>
              <w:t xml:space="preserve">land tenure arrangements and/or community-based property rights/customary rights to land, territories and/or resources? </w:t>
            </w:r>
          </w:p>
        </w:tc>
        <w:tc>
          <w:tcPr>
            <w:tcW w:w="993" w:type="dxa"/>
            <w:tcBorders>
              <w:bottom w:val="single" w:color="auto" w:sz="4" w:space="0"/>
            </w:tcBorders>
            <w:shd w:val="clear" w:color="auto" w:fill="auto"/>
          </w:tcPr>
          <w:p w:rsidRPr="00576B43" w:rsidR="00716407" w:rsidP="00342848" w:rsidRDefault="00B87D0D" w14:paraId="415FFA6C" w14:textId="2FBFC939">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00BE2D2B" w14:textId="53619020">
            <w:pPr>
              <w:tabs>
                <w:tab w:val="left" w:pos="585"/>
              </w:tabs>
              <w:spacing w:before="60"/>
              <w:ind w:left="567" w:hanging="567"/>
              <w:rPr>
                <w:rFonts w:ascii="Proxima Nova Rg" w:hAnsi="Proxima Nova Rg" w:eastAsia="Times New Roman"/>
                <w:szCs w:val="20"/>
              </w:rPr>
            </w:pPr>
          </w:p>
        </w:tc>
      </w:tr>
      <w:tr w:rsidRPr="00576B43" w:rsidR="00716407" w:rsidTr="00716407" w14:paraId="4D57052F" w14:textId="1AD771A9">
        <w:trPr>
          <w:trHeight w:val="584"/>
        </w:trPr>
        <w:tc>
          <w:tcPr>
            <w:tcW w:w="5665" w:type="dxa"/>
            <w:tcBorders>
              <w:bottom w:val="single" w:color="auto" w:sz="4" w:space="0"/>
            </w:tcBorders>
            <w:shd w:val="clear" w:color="auto" w:fill="D9E2F3" w:themeFill="accent1" w:themeFillTint="33"/>
            <w:vAlign w:val="center"/>
          </w:tcPr>
          <w:p w:rsidRPr="00576B43" w:rsidR="00716407" w:rsidP="00342848" w:rsidRDefault="00716407" w14:paraId="7A6EF31B" w14:textId="77777777">
            <w:pPr>
              <w:tabs>
                <w:tab w:val="left" w:pos="0"/>
                <w:tab w:val="left" w:pos="555"/>
              </w:tabs>
              <w:spacing w:before="60"/>
              <w:rPr>
                <w:rFonts w:ascii="Proxima Nova Rg" w:hAnsi="Proxima Nova Rg" w:eastAsia="Times New Roman"/>
                <w:b/>
                <w:szCs w:val="20"/>
              </w:rPr>
            </w:pPr>
            <w:r w:rsidRPr="00576B43">
              <w:rPr>
                <w:rFonts w:ascii="Proxima Nova Rg" w:hAnsi="Proxima Nova Rg" w:eastAsia="Times New Roman"/>
                <w:b/>
                <w:szCs w:val="20"/>
              </w:rPr>
              <w:t>Standard 6: Indigenous Peoples</w:t>
            </w:r>
          </w:p>
        </w:tc>
        <w:tc>
          <w:tcPr>
            <w:tcW w:w="993" w:type="dxa"/>
            <w:tcBorders>
              <w:bottom w:val="single" w:color="auto" w:sz="4" w:space="0"/>
            </w:tcBorders>
            <w:shd w:val="clear" w:color="auto" w:fill="D9E2F3" w:themeFill="accent1" w:themeFillTint="33"/>
            <w:vAlign w:val="center"/>
          </w:tcPr>
          <w:p w:rsidRPr="00576B43" w:rsidR="00716407" w:rsidP="00342848" w:rsidRDefault="00716407" w14:paraId="0D714454"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56302C39"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4C46B507" w14:textId="111D6528">
        <w:tc>
          <w:tcPr>
            <w:tcW w:w="5665" w:type="dxa"/>
            <w:tcBorders>
              <w:bottom w:val="single" w:color="auto" w:sz="4" w:space="0"/>
            </w:tcBorders>
            <w:shd w:val="clear" w:color="auto" w:fill="auto"/>
          </w:tcPr>
          <w:p w:rsidRPr="00576B43" w:rsidR="00716407" w:rsidP="00342848" w:rsidRDefault="00716407" w14:paraId="1E6EBE88"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 xml:space="preserve">Would the project potentially involve or lead </w:t>
            </w:r>
            <w:proofErr w:type="gramStart"/>
            <w:r w:rsidRPr="00576B43">
              <w:rPr>
                <w:rFonts w:ascii="Proxima Nova Rg" w:hAnsi="Proxima Nova Rg"/>
                <w:szCs w:val="20"/>
              </w:rPr>
              <w:t>to:</w:t>
            </w:r>
            <w:proofErr w:type="gramEnd"/>
          </w:p>
        </w:tc>
        <w:tc>
          <w:tcPr>
            <w:tcW w:w="993" w:type="dxa"/>
            <w:tcBorders>
              <w:bottom w:val="single" w:color="auto" w:sz="4" w:space="0"/>
            </w:tcBorders>
            <w:shd w:val="clear" w:color="auto" w:fill="auto"/>
          </w:tcPr>
          <w:p w:rsidRPr="00576B43" w:rsidR="00716407" w:rsidP="00342848" w:rsidRDefault="00716407" w14:paraId="199034CF" w14:textId="77777777">
            <w:pPr>
              <w:tabs>
                <w:tab w:val="left" w:pos="585"/>
              </w:tabs>
              <w:spacing w:before="60"/>
              <w:ind w:left="567" w:hanging="567"/>
              <w:rPr>
                <w:rFonts w:ascii="Proxima Nova Rg" w:hAnsi="Proxima Nova Rg" w:eastAsia="Times New Roman"/>
                <w:szCs w:val="20"/>
              </w:rPr>
            </w:pPr>
          </w:p>
        </w:tc>
        <w:tc>
          <w:tcPr>
            <w:tcW w:w="3402" w:type="dxa"/>
            <w:tcBorders>
              <w:bottom w:val="single" w:color="auto" w:sz="4" w:space="0"/>
            </w:tcBorders>
          </w:tcPr>
          <w:p w:rsidRPr="00576B43" w:rsidR="00716407" w:rsidP="00342848" w:rsidRDefault="00716407" w14:paraId="2FBE749E"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6C6E44E0" w14:textId="388C9702">
        <w:trPr>
          <w:trHeight w:val="66"/>
        </w:trPr>
        <w:tc>
          <w:tcPr>
            <w:tcW w:w="5665" w:type="dxa"/>
            <w:tcBorders>
              <w:bottom w:val="single" w:color="auto" w:sz="4" w:space="0"/>
            </w:tcBorders>
            <w:shd w:val="clear" w:color="auto" w:fill="auto"/>
          </w:tcPr>
          <w:p w:rsidRPr="00576B43" w:rsidR="00716407" w:rsidP="00342848" w:rsidRDefault="00716407" w14:paraId="4F9BA07D"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6.1</w:t>
            </w:r>
            <w:r w:rsidRPr="00576B43">
              <w:rPr>
                <w:rFonts w:ascii="Proxima Nova Rg" w:hAnsi="Proxima Nova Rg"/>
                <w:szCs w:val="20"/>
              </w:rPr>
              <w:tab/>
            </w:r>
            <w:r w:rsidRPr="00576B43">
              <w:rPr>
                <w:rFonts w:ascii="Proxima Nova Rg" w:hAnsi="Proxima Nova Rg" w:eastAsia="MS Mincho"/>
                <w:szCs w:val="20"/>
              </w:rPr>
              <w:t xml:space="preserve">areas where indigenous peoples are present </w:t>
            </w:r>
            <w:r w:rsidRPr="00576B43">
              <w:rPr>
                <w:rFonts w:ascii="Proxima Nova Rg" w:hAnsi="Proxima Nova Rg"/>
                <w:szCs w:val="20"/>
              </w:rPr>
              <w:t>(including Project area of influence)?</w:t>
            </w:r>
          </w:p>
        </w:tc>
        <w:tc>
          <w:tcPr>
            <w:tcW w:w="993" w:type="dxa"/>
            <w:tcBorders>
              <w:bottom w:val="single" w:color="auto" w:sz="4" w:space="0"/>
            </w:tcBorders>
            <w:shd w:val="clear" w:color="auto" w:fill="auto"/>
          </w:tcPr>
          <w:p w:rsidRPr="00576B43" w:rsidR="00716407" w:rsidP="00342848" w:rsidRDefault="00716407" w14:paraId="2068B82C"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YES</w:t>
            </w:r>
          </w:p>
        </w:tc>
        <w:tc>
          <w:tcPr>
            <w:tcW w:w="3402" w:type="dxa"/>
            <w:tcBorders>
              <w:bottom w:val="single" w:color="auto" w:sz="4" w:space="0"/>
            </w:tcBorders>
          </w:tcPr>
          <w:p w:rsidRPr="00576B43" w:rsidR="00716407" w:rsidP="008E79ED" w:rsidRDefault="00DB6FB0" w14:paraId="0489F7C1" w14:textId="056929A9">
            <w:pPr>
              <w:tabs>
                <w:tab w:val="left" w:pos="585"/>
              </w:tabs>
              <w:spacing w:before="60"/>
              <w:rPr>
                <w:rFonts w:ascii="Proxima Nova Rg" w:hAnsi="Proxima Nova Rg" w:eastAsia="Times New Roman"/>
                <w:i/>
                <w:iCs/>
                <w:szCs w:val="20"/>
              </w:rPr>
            </w:pPr>
            <w:r w:rsidRPr="00576B43">
              <w:rPr>
                <w:rFonts w:ascii="Proxima Nova Rg" w:hAnsi="Proxima Nova Rg" w:eastAsia="Times New Roman"/>
                <w:i/>
                <w:iCs/>
                <w:szCs w:val="20"/>
              </w:rPr>
              <w:t xml:space="preserve">Note: The project scope does not interact with the economic or cultural claims of any IPs beyond those reflected in self-determined priorities of member-states. </w:t>
            </w:r>
          </w:p>
        </w:tc>
      </w:tr>
      <w:tr w:rsidRPr="00576B43" w:rsidR="00716407" w:rsidTr="00716407" w14:paraId="013DD758" w14:textId="3BF25A4A">
        <w:tc>
          <w:tcPr>
            <w:tcW w:w="5665" w:type="dxa"/>
            <w:tcBorders>
              <w:bottom w:val="single" w:color="auto" w:sz="4" w:space="0"/>
            </w:tcBorders>
            <w:shd w:val="clear" w:color="auto" w:fill="auto"/>
          </w:tcPr>
          <w:p w:rsidRPr="00576B43" w:rsidR="00716407" w:rsidP="00342848" w:rsidRDefault="00716407" w14:paraId="5D553DDC"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6.2</w:t>
            </w:r>
            <w:r w:rsidRPr="00576B43">
              <w:rPr>
                <w:rFonts w:ascii="Proxima Nova Rg" w:hAnsi="Proxima Nova Rg"/>
                <w:szCs w:val="20"/>
              </w:rPr>
              <w:tab/>
            </w:r>
            <w:r w:rsidRPr="00576B43">
              <w:rPr>
                <w:rFonts w:ascii="Proxima Nova Rg" w:hAnsi="Proxima Nova Rg"/>
                <w:szCs w:val="20"/>
              </w:rPr>
              <w:t>activities located on lands and territories claimed by indigenous peoples?</w:t>
            </w:r>
          </w:p>
        </w:tc>
        <w:tc>
          <w:tcPr>
            <w:tcW w:w="993" w:type="dxa"/>
            <w:tcBorders>
              <w:bottom w:val="single" w:color="auto" w:sz="4" w:space="0"/>
            </w:tcBorders>
            <w:shd w:val="clear" w:color="auto" w:fill="auto"/>
          </w:tcPr>
          <w:p w:rsidRPr="00576B43" w:rsidR="00716407" w:rsidP="00342848" w:rsidRDefault="00716407" w14:paraId="2A32FDC2" w14:textId="66041EE9">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 xml:space="preserve">NO </w:t>
            </w:r>
          </w:p>
        </w:tc>
        <w:tc>
          <w:tcPr>
            <w:tcW w:w="3402" w:type="dxa"/>
            <w:tcBorders>
              <w:bottom w:val="single" w:color="auto" w:sz="4" w:space="0"/>
            </w:tcBorders>
          </w:tcPr>
          <w:p w:rsidRPr="00576B43" w:rsidR="00716407" w:rsidP="00342848" w:rsidRDefault="00716407" w14:paraId="5B7EA50B" w14:textId="77777777">
            <w:pPr>
              <w:tabs>
                <w:tab w:val="left" w:pos="585"/>
              </w:tabs>
              <w:spacing w:before="60"/>
              <w:rPr>
                <w:rFonts w:ascii="Proxima Nova Rg" w:hAnsi="Proxima Nova Rg" w:eastAsia="Times New Roman"/>
                <w:szCs w:val="20"/>
              </w:rPr>
            </w:pPr>
          </w:p>
        </w:tc>
      </w:tr>
      <w:tr w:rsidRPr="00576B43" w:rsidR="00716407" w:rsidTr="00716407" w14:paraId="23F19001" w14:textId="248E80DF">
        <w:tc>
          <w:tcPr>
            <w:tcW w:w="5665" w:type="dxa"/>
            <w:tcBorders>
              <w:bottom w:val="single" w:color="auto" w:sz="4" w:space="0"/>
            </w:tcBorders>
            <w:shd w:val="clear" w:color="auto" w:fill="auto"/>
          </w:tcPr>
          <w:p w:rsidRPr="00576B43" w:rsidR="00716407" w:rsidP="00342848" w:rsidRDefault="00716407" w14:paraId="3C7AF29B" w14:textId="77777777">
            <w:pPr>
              <w:spacing w:after="0"/>
              <w:rPr>
                <w:rFonts w:ascii="Proxima Nova Rg" w:hAnsi="Proxima Nova Rg" w:eastAsiaTheme="minorHAnsi"/>
                <w:szCs w:val="20"/>
                <w:lang w:bidi="th-TH"/>
              </w:rPr>
            </w:pPr>
            <w:r w:rsidRPr="00576B43">
              <w:rPr>
                <w:rFonts w:ascii="Proxima Nova Rg" w:hAnsi="Proxima Nova Rg"/>
                <w:szCs w:val="20"/>
              </w:rPr>
              <w:t>6.3</w:t>
            </w:r>
            <w:r w:rsidRPr="00576B43">
              <w:rPr>
                <w:rFonts w:ascii="Proxima Nova Rg" w:hAnsi="Proxima Nova Rg"/>
                <w:szCs w:val="20"/>
              </w:rPr>
              <w:tab/>
            </w:r>
            <w:r w:rsidRPr="00576B43">
              <w:rPr>
                <w:rFonts w:ascii="Proxima Nova Rg" w:hAnsi="Proxima Nova Rg"/>
                <w:szCs w:val="20"/>
              </w:rPr>
              <w:t xml:space="preserve">Impact </w:t>
            </w:r>
            <w:r w:rsidRPr="00576B43">
              <w:rPr>
                <w:rFonts w:ascii="Proxima Nova Rg" w:hAnsi="Proxima Nova Rg" w:eastAsia="MS Mincho"/>
                <w:szCs w:val="20"/>
              </w:rPr>
              <w:t xml:space="preserve">(positive or negative) </w:t>
            </w:r>
            <w:r w:rsidRPr="00576B43">
              <w:rPr>
                <w:rFonts w:ascii="Proxima Nova Rg" w:hAnsi="Proxima Nova Rg"/>
                <w:szCs w:val="20"/>
              </w:rPr>
              <w:t xml:space="preserve">to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Pr="00576B43" w:rsidR="00A460C8" w:rsidP="00FD4C44" w:rsidRDefault="00716407" w14:paraId="53BA0185" w14:textId="3053F871">
            <w:pPr>
              <w:tabs>
                <w:tab w:val="left" w:pos="585"/>
              </w:tabs>
              <w:spacing w:before="60"/>
              <w:ind w:left="567" w:firstLine="40"/>
              <w:rPr>
                <w:rFonts w:ascii="Proxima Nova Rg" w:hAnsi="Proxima Nova Rg"/>
                <w:i/>
                <w:szCs w:val="20"/>
              </w:rPr>
            </w:pPr>
            <w:r w:rsidRPr="00576B43">
              <w:rPr>
                <w:rFonts w:ascii="Proxima Nova Rg" w:hAnsi="Proxima Nova Rg"/>
                <w:i/>
                <w:szCs w:val="20"/>
              </w:rPr>
              <w:t>If the answer to the screening question 6.3 is “yes” the potential risk impacts are considered potentially severe and/or critical and the Project would be categorized as either Substantial or High Risk.</w:t>
            </w:r>
          </w:p>
        </w:tc>
        <w:tc>
          <w:tcPr>
            <w:tcW w:w="993" w:type="dxa"/>
            <w:tcBorders>
              <w:bottom w:val="single" w:color="auto" w:sz="4" w:space="0"/>
            </w:tcBorders>
            <w:shd w:val="clear" w:color="auto" w:fill="auto"/>
          </w:tcPr>
          <w:p w:rsidRPr="00576B43" w:rsidR="00716407" w:rsidP="00342848" w:rsidRDefault="00C81FC8" w14:paraId="21D92F20" w14:textId="206EC2FF">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B84E8F" w:rsidRDefault="00DB6FB0" w14:paraId="09F2B7BE" w14:textId="1C2C107C">
            <w:pPr>
              <w:tabs>
                <w:tab w:val="left" w:pos="585"/>
              </w:tabs>
              <w:spacing w:before="60"/>
              <w:jc w:val="left"/>
              <w:rPr>
                <w:rFonts w:ascii="Proxima Nova Rg" w:hAnsi="Proxima Nova Rg" w:eastAsia="Times New Roman"/>
                <w:i/>
                <w:iCs/>
                <w:szCs w:val="20"/>
              </w:rPr>
            </w:pPr>
            <w:r w:rsidRPr="00576B43">
              <w:rPr>
                <w:rFonts w:ascii="Proxima Nova Rg" w:hAnsi="Proxima Nova Rg" w:eastAsia="Times New Roman"/>
                <w:i/>
                <w:iCs/>
                <w:szCs w:val="20"/>
              </w:rPr>
              <w:t xml:space="preserve">Note: </w:t>
            </w:r>
            <w:r w:rsidRPr="00576B43" w:rsidR="00FD4C44">
              <w:rPr>
                <w:rFonts w:ascii="Proxima Nova Rg" w:hAnsi="Proxima Nova Rg" w:eastAsia="Times New Roman"/>
                <w:i/>
                <w:iCs/>
                <w:szCs w:val="20"/>
              </w:rPr>
              <w:t>FFA will be engaging with Member States and Oceanic Fishery Management staff and does not propose specific engagements or activities that will be targeted or impact on the Indigenous Peoples human rights, lands, resources, and territories</w:t>
            </w:r>
            <w:r w:rsidRPr="00576B43">
              <w:rPr>
                <w:rFonts w:ascii="Proxima Nova Rg" w:hAnsi="Proxima Nova Rg" w:eastAsia="Times New Roman"/>
                <w:i/>
                <w:iCs/>
                <w:szCs w:val="20"/>
              </w:rPr>
              <w:t xml:space="preserve">. </w:t>
            </w:r>
          </w:p>
        </w:tc>
      </w:tr>
      <w:tr w:rsidRPr="00576B43" w:rsidR="00716407" w:rsidTr="00716407" w14:paraId="0B1EA06F" w14:textId="3F7FA780">
        <w:tc>
          <w:tcPr>
            <w:tcW w:w="5665" w:type="dxa"/>
            <w:tcBorders>
              <w:bottom w:val="single" w:color="auto" w:sz="4" w:space="0"/>
            </w:tcBorders>
            <w:shd w:val="clear" w:color="auto" w:fill="auto"/>
          </w:tcPr>
          <w:p w:rsidRPr="00576B43" w:rsidR="00716407" w:rsidP="00342848" w:rsidRDefault="00716407" w14:paraId="052E44BE"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6.4</w:t>
            </w:r>
            <w:r w:rsidRPr="00576B43">
              <w:rPr>
                <w:rFonts w:ascii="Proxima Nova Rg" w:hAnsi="Proxima Nova Rg"/>
                <w:szCs w:val="20"/>
              </w:rPr>
              <w:tab/>
            </w:r>
            <w:r w:rsidRPr="00576B43">
              <w:rPr>
                <w:rFonts w:ascii="Proxima Nova Rg" w:hAnsi="Proxima Nova Rg"/>
                <w:szCs w:val="20"/>
              </w:rPr>
              <w:t xml:space="preserve">The absence of culturally appropriate consultations carried out with the objective of achieving FPIC on matters that may affect the rights and interests, lands, resources, </w:t>
            </w:r>
            <w:proofErr w:type="gramStart"/>
            <w:r w:rsidRPr="00576B43">
              <w:rPr>
                <w:rFonts w:ascii="Proxima Nova Rg" w:hAnsi="Proxima Nova Rg"/>
                <w:szCs w:val="20"/>
              </w:rPr>
              <w:t>territories</w:t>
            </w:r>
            <w:proofErr w:type="gramEnd"/>
            <w:r w:rsidRPr="00576B43">
              <w:rPr>
                <w:rFonts w:ascii="Proxima Nova Rg" w:hAnsi="Proxima Nova Rg"/>
                <w:szCs w:val="20"/>
              </w:rPr>
              <w:t xml:space="preserve"> and traditional livelihoods of the indigenous peoples concerned?</w:t>
            </w:r>
          </w:p>
        </w:tc>
        <w:tc>
          <w:tcPr>
            <w:tcW w:w="993" w:type="dxa"/>
            <w:tcBorders>
              <w:bottom w:val="single" w:color="auto" w:sz="4" w:space="0"/>
            </w:tcBorders>
            <w:shd w:val="clear" w:color="auto" w:fill="auto"/>
          </w:tcPr>
          <w:p w:rsidRPr="00576B43" w:rsidR="00716407" w:rsidP="00342848" w:rsidRDefault="00B71416" w14:paraId="5B0FE059" w14:textId="07486985">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FD4C44" w:rsidRDefault="00716407" w14:paraId="1F49AB2D" w14:textId="42328CA4">
            <w:pPr>
              <w:tabs>
                <w:tab w:val="left" w:pos="585"/>
              </w:tabs>
              <w:spacing w:before="60"/>
              <w:ind w:left="567" w:hanging="567"/>
              <w:jc w:val="left"/>
              <w:rPr>
                <w:rFonts w:ascii="Proxima Nova Rg" w:hAnsi="Proxima Nova Rg" w:eastAsia="Times New Roman"/>
                <w:szCs w:val="20"/>
              </w:rPr>
            </w:pPr>
          </w:p>
        </w:tc>
      </w:tr>
      <w:tr w:rsidRPr="00576B43" w:rsidR="00716407" w:rsidTr="00716407" w14:paraId="1E5C6876" w14:textId="6838905F">
        <w:trPr>
          <w:trHeight w:val="71"/>
        </w:trPr>
        <w:tc>
          <w:tcPr>
            <w:tcW w:w="5665" w:type="dxa"/>
            <w:tcBorders>
              <w:bottom w:val="single" w:color="auto" w:sz="4" w:space="0"/>
            </w:tcBorders>
            <w:shd w:val="clear" w:color="auto" w:fill="auto"/>
          </w:tcPr>
          <w:p w:rsidRPr="00576B43" w:rsidR="00716407" w:rsidP="00342848" w:rsidRDefault="00716407" w14:paraId="30FD7D98"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6.5</w:t>
            </w:r>
            <w:r w:rsidRPr="00576B43">
              <w:rPr>
                <w:rFonts w:ascii="Proxima Nova Rg" w:hAnsi="Proxima Nova Rg"/>
                <w:szCs w:val="20"/>
              </w:rPr>
              <w:tab/>
            </w:r>
            <w:r w:rsidRPr="00576B43">
              <w:rPr>
                <w:rFonts w:ascii="Proxima Nova Rg" w:hAnsi="Proxima Nova Rg"/>
                <w:szCs w:val="20"/>
              </w:rPr>
              <w:t>the utilization and/or commercial development of natural resources on lands and territories claimed by indigenous peoples?</w:t>
            </w:r>
          </w:p>
        </w:tc>
        <w:tc>
          <w:tcPr>
            <w:tcW w:w="993" w:type="dxa"/>
            <w:tcBorders>
              <w:bottom w:val="single" w:color="auto" w:sz="4" w:space="0"/>
            </w:tcBorders>
            <w:shd w:val="clear" w:color="auto" w:fill="auto"/>
          </w:tcPr>
          <w:p w:rsidRPr="00576B43" w:rsidR="00716407" w:rsidP="00342848" w:rsidRDefault="006D1BF8" w14:paraId="07C7FDB3" w14:textId="0004BF27">
            <w:pPr>
              <w:tabs>
                <w:tab w:val="left" w:pos="585"/>
              </w:tabs>
              <w:spacing w:before="60"/>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5D078119" w14:textId="6EDEF96B">
            <w:pPr>
              <w:tabs>
                <w:tab w:val="left" w:pos="585"/>
              </w:tabs>
              <w:spacing w:before="60"/>
              <w:rPr>
                <w:rFonts w:ascii="Proxima Nova Rg" w:hAnsi="Proxima Nova Rg" w:eastAsia="Times New Roman"/>
                <w:szCs w:val="20"/>
              </w:rPr>
            </w:pPr>
          </w:p>
        </w:tc>
      </w:tr>
      <w:tr w:rsidRPr="00576B43" w:rsidR="00716407" w:rsidTr="00716407" w14:paraId="74392953" w14:textId="03F08E34">
        <w:tc>
          <w:tcPr>
            <w:tcW w:w="5665" w:type="dxa"/>
            <w:tcBorders>
              <w:bottom w:val="single" w:color="auto" w:sz="4" w:space="0"/>
            </w:tcBorders>
            <w:shd w:val="clear" w:color="auto" w:fill="auto"/>
          </w:tcPr>
          <w:p w:rsidRPr="00576B43" w:rsidR="00716407" w:rsidP="00342848" w:rsidRDefault="00716407" w14:paraId="5A2045B1"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6.6</w:t>
            </w:r>
            <w:r w:rsidRPr="00576B43">
              <w:rPr>
                <w:rFonts w:ascii="Proxima Nova Rg" w:hAnsi="Proxima Nova Rg"/>
                <w:szCs w:val="20"/>
              </w:rPr>
              <w:tab/>
            </w:r>
            <w:r w:rsidRPr="00576B43">
              <w:rPr>
                <w:rFonts w:ascii="Proxima Nova Rg" w:hAnsi="Proxima Nova Rg"/>
                <w:szCs w:val="20"/>
              </w:rPr>
              <w:t>forced eviction or the whole or partial physical or economic displacement of indigenous peoples, including through access restrictions to lands, territories, and resources?</w:t>
            </w:r>
          </w:p>
          <w:p w:rsidRPr="00576B43" w:rsidR="00716407" w:rsidP="00342848" w:rsidRDefault="00716407" w14:paraId="231E7470" w14:textId="77777777">
            <w:pPr>
              <w:tabs>
                <w:tab w:val="left" w:pos="585"/>
              </w:tabs>
              <w:spacing w:before="60"/>
              <w:ind w:left="567" w:hanging="567"/>
              <w:rPr>
                <w:rFonts w:ascii="Proxima Nova Rg" w:hAnsi="Proxima Nova Rg"/>
                <w:szCs w:val="20"/>
              </w:rPr>
            </w:pPr>
            <w:r w:rsidRPr="00576B43">
              <w:rPr>
                <w:rFonts w:ascii="Proxima Nova Rg" w:hAnsi="Proxima Nova Rg" w:eastAsia="MS Mincho"/>
                <w:i/>
                <w:szCs w:val="20"/>
              </w:rPr>
              <w:t>Consider, and where appropriate ensure, consistency with the answers under Standard 5 above.</w:t>
            </w:r>
          </w:p>
        </w:tc>
        <w:tc>
          <w:tcPr>
            <w:tcW w:w="993" w:type="dxa"/>
            <w:tcBorders>
              <w:bottom w:val="single" w:color="auto" w:sz="4" w:space="0"/>
            </w:tcBorders>
            <w:shd w:val="clear" w:color="auto" w:fill="auto"/>
          </w:tcPr>
          <w:p w:rsidRPr="00576B43" w:rsidR="00716407" w:rsidP="00342848" w:rsidRDefault="00BB0428" w14:paraId="6265BE0F" w14:textId="5125F89C">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3E8C0681" w14:textId="30F49076">
            <w:pPr>
              <w:tabs>
                <w:tab w:val="left" w:pos="585"/>
              </w:tabs>
              <w:spacing w:before="60"/>
              <w:ind w:left="567" w:hanging="567"/>
              <w:rPr>
                <w:rFonts w:ascii="Proxima Nova Rg" w:hAnsi="Proxima Nova Rg" w:eastAsia="Times New Roman"/>
                <w:szCs w:val="20"/>
              </w:rPr>
            </w:pPr>
          </w:p>
        </w:tc>
      </w:tr>
      <w:tr w:rsidRPr="00576B43" w:rsidR="00716407" w:rsidTr="00716407" w14:paraId="37ACA338" w14:textId="1CE263BF">
        <w:tc>
          <w:tcPr>
            <w:tcW w:w="5665" w:type="dxa"/>
            <w:tcBorders>
              <w:bottom w:val="single" w:color="auto" w:sz="4" w:space="0"/>
            </w:tcBorders>
            <w:shd w:val="clear" w:color="auto" w:fill="auto"/>
          </w:tcPr>
          <w:p w:rsidRPr="00576B43" w:rsidR="00716407" w:rsidP="00342848" w:rsidRDefault="00716407" w14:paraId="4FF35A39"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6.7</w:t>
            </w:r>
            <w:r w:rsidRPr="00576B43">
              <w:rPr>
                <w:rFonts w:ascii="Proxima Nova Rg" w:hAnsi="Proxima Nova Rg"/>
                <w:szCs w:val="20"/>
              </w:rPr>
              <w:tab/>
            </w:r>
            <w:r w:rsidRPr="00576B43">
              <w:rPr>
                <w:rFonts w:ascii="Proxima Nova Rg" w:hAnsi="Proxima Nova Rg"/>
                <w:szCs w:val="20"/>
              </w:rPr>
              <w:t>adversely affect the development priorities of indigenous peoples as defined by them?</w:t>
            </w:r>
          </w:p>
        </w:tc>
        <w:tc>
          <w:tcPr>
            <w:tcW w:w="993" w:type="dxa"/>
            <w:tcBorders>
              <w:bottom w:val="single" w:color="auto" w:sz="4" w:space="0"/>
            </w:tcBorders>
            <w:shd w:val="clear" w:color="auto" w:fill="auto"/>
          </w:tcPr>
          <w:p w:rsidRPr="00576B43" w:rsidR="00716407" w:rsidP="00342848" w:rsidRDefault="00E145D1" w14:paraId="45D92D53" w14:textId="38BF506A">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8E79ED" w:rsidRDefault="00716407" w14:paraId="34196AE8" w14:textId="01791F2B">
            <w:pPr>
              <w:tabs>
                <w:tab w:val="left" w:pos="585"/>
              </w:tabs>
              <w:spacing w:before="60"/>
              <w:rPr>
                <w:rFonts w:ascii="Proxima Nova Rg" w:hAnsi="Proxima Nova Rg" w:eastAsia="Times New Roman"/>
                <w:szCs w:val="20"/>
              </w:rPr>
            </w:pPr>
          </w:p>
        </w:tc>
      </w:tr>
      <w:tr w:rsidRPr="00576B43" w:rsidR="00716407" w:rsidTr="00716407" w14:paraId="1521CB2C" w14:textId="4E271BEC">
        <w:tc>
          <w:tcPr>
            <w:tcW w:w="5665" w:type="dxa"/>
            <w:tcBorders>
              <w:bottom w:val="single" w:color="auto" w:sz="4" w:space="0"/>
            </w:tcBorders>
            <w:shd w:val="clear" w:color="auto" w:fill="auto"/>
          </w:tcPr>
          <w:p w:rsidRPr="00576B43" w:rsidR="00716407" w:rsidP="00342848" w:rsidRDefault="00716407" w14:paraId="74FE5B8E" w14:textId="77777777">
            <w:pPr>
              <w:tabs>
                <w:tab w:val="left" w:pos="585"/>
              </w:tabs>
              <w:spacing w:before="60"/>
              <w:ind w:left="567" w:hanging="567"/>
              <w:rPr>
                <w:rFonts w:ascii="Proxima Nova Rg" w:hAnsi="Proxima Nova Rg"/>
                <w:szCs w:val="20"/>
              </w:rPr>
            </w:pPr>
            <w:r w:rsidRPr="00576B43">
              <w:rPr>
                <w:rFonts w:ascii="Proxima Nova Rg" w:hAnsi="Proxima Nova Rg"/>
                <w:szCs w:val="20"/>
              </w:rPr>
              <w:lastRenderedPageBreak/>
              <w:t>6.8</w:t>
            </w:r>
            <w:r w:rsidRPr="00576B43">
              <w:rPr>
                <w:rFonts w:ascii="Proxima Nova Rg" w:hAnsi="Proxima Nova Rg"/>
                <w:szCs w:val="20"/>
              </w:rPr>
              <w:tab/>
            </w:r>
            <w:r w:rsidRPr="00576B43">
              <w:rPr>
                <w:rFonts w:ascii="Proxima Nova Rg" w:hAnsi="Proxima Nova Rg"/>
                <w:szCs w:val="20"/>
              </w:rPr>
              <w:t>risk to the physical and cultural survival of indigenous peoples?</w:t>
            </w:r>
          </w:p>
        </w:tc>
        <w:tc>
          <w:tcPr>
            <w:tcW w:w="993" w:type="dxa"/>
            <w:tcBorders>
              <w:bottom w:val="single" w:color="auto" w:sz="4" w:space="0"/>
            </w:tcBorders>
            <w:shd w:val="clear" w:color="auto" w:fill="auto"/>
          </w:tcPr>
          <w:p w:rsidRPr="00576B43" w:rsidR="00716407" w:rsidP="00342848" w:rsidRDefault="00716407" w14:paraId="5D0B49F9"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4D671E2D"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3F94F503" w14:textId="07FD7E57">
        <w:tc>
          <w:tcPr>
            <w:tcW w:w="5665" w:type="dxa"/>
            <w:tcBorders>
              <w:bottom w:val="single" w:color="auto" w:sz="4" w:space="0"/>
            </w:tcBorders>
            <w:shd w:val="clear" w:color="auto" w:fill="auto"/>
          </w:tcPr>
          <w:p w:rsidRPr="00576B43" w:rsidR="00716407" w:rsidP="00342848" w:rsidRDefault="00716407" w14:paraId="4C7C182C" w14:textId="77777777">
            <w:pPr>
              <w:tabs>
                <w:tab w:val="left" w:pos="585"/>
              </w:tabs>
              <w:spacing w:before="60"/>
              <w:ind w:left="567" w:hanging="567"/>
              <w:rPr>
                <w:rFonts w:ascii="Proxima Nova Rg" w:hAnsi="Proxima Nova Rg"/>
                <w:szCs w:val="20"/>
              </w:rPr>
            </w:pPr>
            <w:r w:rsidRPr="00576B43">
              <w:rPr>
                <w:rFonts w:ascii="Proxima Nova Rg" w:hAnsi="Proxima Nova Rg"/>
                <w:szCs w:val="20"/>
              </w:rPr>
              <w:t>6.9</w:t>
            </w:r>
            <w:r w:rsidRPr="00576B43">
              <w:rPr>
                <w:rFonts w:ascii="Proxima Nova Rg" w:hAnsi="Proxima Nova Rg"/>
                <w:szCs w:val="20"/>
              </w:rPr>
              <w:tab/>
            </w:r>
            <w:r w:rsidRPr="00576B43">
              <w:rPr>
                <w:rFonts w:ascii="Proxima Nova Rg" w:hAnsi="Proxima Nova Rg"/>
                <w:szCs w:val="20"/>
              </w:rPr>
              <w:t>impact on the Cultural Heritage of indigenous peoples, including through the commercialization or use of their traditional knowledge and practices?</w:t>
            </w:r>
          </w:p>
          <w:p w:rsidRPr="00576B43" w:rsidR="00716407" w:rsidP="00342848" w:rsidRDefault="00716407" w14:paraId="4FB82ADF" w14:textId="77777777">
            <w:pPr>
              <w:tabs>
                <w:tab w:val="left" w:pos="585"/>
              </w:tabs>
              <w:spacing w:before="60"/>
              <w:ind w:left="567" w:hanging="567"/>
              <w:rPr>
                <w:rFonts w:ascii="Proxima Nova Rg" w:hAnsi="Proxima Nova Rg"/>
                <w:szCs w:val="20"/>
              </w:rPr>
            </w:pPr>
            <w:r w:rsidRPr="00576B43">
              <w:rPr>
                <w:rFonts w:ascii="Proxima Nova Rg" w:hAnsi="Proxima Nova Rg" w:eastAsia="MS Mincho"/>
                <w:i/>
                <w:szCs w:val="20"/>
              </w:rPr>
              <w:t>Consider, and where appropriate ensure, consistency with the answers under Standard 4 above.</w:t>
            </w:r>
          </w:p>
        </w:tc>
        <w:tc>
          <w:tcPr>
            <w:tcW w:w="993" w:type="dxa"/>
            <w:tcBorders>
              <w:bottom w:val="single" w:color="auto" w:sz="4" w:space="0"/>
            </w:tcBorders>
            <w:shd w:val="clear" w:color="auto" w:fill="auto"/>
          </w:tcPr>
          <w:p w:rsidRPr="00576B43" w:rsidR="00716407" w:rsidP="00342848" w:rsidRDefault="00F62338" w14:paraId="67519383" w14:textId="1E7CCEBF">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FD4C44" w:rsidRDefault="00DB6FB0" w14:paraId="22E488DA" w14:textId="2BCEA09E">
            <w:pPr>
              <w:tabs>
                <w:tab w:val="left" w:pos="585"/>
              </w:tabs>
              <w:spacing w:before="60"/>
              <w:rPr>
                <w:rFonts w:ascii="Proxima Nova Rg" w:hAnsi="Proxima Nova Rg" w:eastAsia="Times New Roman"/>
                <w:szCs w:val="20"/>
              </w:rPr>
            </w:pPr>
            <w:r w:rsidRPr="00576B43">
              <w:rPr>
                <w:rFonts w:ascii="Proxima Nova Rg" w:hAnsi="Proxima Nova Rg" w:eastAsia="Times New Roman"/>
                <w:i/>
                <w:iCs/>
                <w:szCs w:val="20"/>
              </w:rPr>
              <w:t xml:space="preserve">Note: </w:t>
            </w:r>
            <w:r w:rsidRPr="00576B43" w:rsidR="00FD4C44">
              <w:rPr>
                <w:rFonts w:ascii="Proxima Nova Rg" w:hAnsi="Proxima Nova Rg" w:eastAsia="Times New Roman"/>
                <w:i/>
                <w:iCs/>
                <w:szCs w:val="20"/>
              </w:rPr>
              <w:t>Traditional fishing rights will/are not in any way curtailed by the project activities. The project will not lead to a commercialization of cultural heritage</w:t>
            </w:r>
            <w:r w:rsidRPr="00576B43" w:rsidR="00FD4C44">
              <w:rPr>
                <w:rFonts w:ascii="Proxima Nova Rg" w:hAnsi="Proxima Nova Rg" w:eastAsia="Times New Roman"/>
                <w:szCs w:val="20"/>
              </w:rPr>
              <w:t>.</w:t>
            </w:r>
          </w:p>
        </w:tc>
      </w:tr>
      <w:tr w:rsidRPr="00576B43" w:rsidR="00716407" w:rsidTr="00716407" w14:paraId="5F934A08" w14:textId="3462E458">
        <w:trPr>
          <w:trHeight w:val="602"/>
        </w:trPr>
        <w:tc>
          <w:tcPr>
            <w:tcW w:w="5665" w:type="dxa"/>
            <w:tcBorders>
              <w:bottom w:val="single" w:color="auto" w:sz="4" w:space="0"/>
            </w:tcBorders>
            <w:shd w:val="clear" w:color="auto" w:fill="D9E2F3" w:themeFill="accent1" w:themeFillTint="33"/>
            <w:vAlign w:val="center"/>
          </w:tcPr>
          <w:p w:rsidRPr="00576B43" w:rsidR="00716407" w:rsidP="00342848" w:rsidRDefault="00716407" w14:paraId="5088478F" w14:textId="2E0DA6FA">
            <w:pPr>
              <w:tabs>
                <w:tab w:val="left" w:pos="570"/>
              </w:tabs>
              <w:spacing w:before="120"/>
              <w:rPr>
                <w:rFonts w:ascii="Proxima Nova Rg" w:hAnsi="Proxima Nova Rg" w:eastAsia="Times New Roman"/>
                <w:b/>
                <w:szCs w:val="20"/>
              </w:rPr>
            </w:pPr>
            <w:r w:rsidRPr="00576B43">
              <w:rPr>
                <w:rFonts w:ascii="Proxima Nova Rg" w:hAnsi="Proxima Nova Rg" w:eastAsia="Times New Roman"/>
                <w:b/>
                <w:szCs w:val="20"/>
              </w:rPr>
              <w:t>Standard 7 : Labor and Working Conditions</w:t>
            </w:r>
          </w:p>
        </w:tc>
        <w:tc>
          <w:tcPr>
            <w:tcW w:w="993" w:type="dxa"/>
            <w:tcBorders>
              <w:bottom w:val="single" w:color="auto" w:sz="4" w:space="0"/>
            </w:tcBorders>
            <w:shd w:val="clear" w:color="auto" w:fill="D9E2F3" w:themeFill="accent1" w:themeFillTint="33"/>
            <w:vAlign w:val="center"/>
          </w:tcPr>
          <w:p w:rsidRPr="00576B43" w:rsidR="00716407" w:rsidP="00342848" w:rsidRDefault="00716407" w14:paraId="172E2021" w14:textId="77777777">
            <w:pPr>
              <w:rPr>
                <w:rFonts w:ascii="Proxima Nova Rg" w:hAnsi="Proxima Nova Rg" w:eastAsia="Times New Roman"/>
                <w:b/>
                <w:i/>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50DED2F1" w14:textId="77777777">
            <w:pPr>
              <w:rPr>
                <w:rFonts w:ascii="Proxima Nova Rg" w:hAnsi="Proxima Nova Rg" w:eastAsia="Times New Roman"/>
                <w:b/>
                <w:i/>
                <w:szCs w:val="20"/>
              </w:rPr>
            </w:pPr>
          </w:p>
        </w:tc>
      </w:tr>
      <w:tr w:rsidRPr="00576B43" w:rsidR="00716407" w:rsidTr="00716407" w14:paraId="6096AB4B" w14:textId="0F4F52A0">
        <w:trPr>
          <w:trHeight w:val="390"/>
        </w:trPr>
        <w:tc>
          <w:tcPr>
            <w:tcW w:w="5665" w:type="dxa"/>
            <w:tcBorders>
              <w:bottom w:val="single" w:color="auto" w:sz="4" w:space="0"/>
            </w:tcBorders>
            <w:shd w:val="clear" w:color="auto" w:fill="auto"/>
          </w:tcPr>
          <w:p w:rsidRPr="00576B43" w:rsidR="00716407" w:rsidP="00342848" w:rsidRDefault="00716407" w14:paraId="308C1004" w14:textId="5D36C2CF">
            <w:pPr>
              <w:tabs>
                <w:tab w:val="left" w:pos="570"/>
              </w:tabs>
              <w:spacing w:before="60"/>
              <w:ind w:left="567" w:hanging="567"/>
              <w:rPr>
                <w:rFonts w:ascii="Proxima Nova Rg" w:hAnsi="Proxima Nova Rg" w:eastAsia="MS Mincho"/>
                <w:szCs w:val="20"/>
              </w:rPr>
            </w:pPr>
            <w:r w:rsidRPr="00576B43">
              <w:rPr>
                <w:rFonts w:ascii="Proxima Nova Rg" w:hAnsi="Proxima Nova Rg" w:eastAsia="MS Mincho"/>
                <w:szCs w:val="20"/>
              </w:rPr>
              <w:t>7.1</w:t>
            </w:r>
            <w:r w:rsidRPr="00576B43">
              <w:rPr>
                <w:rFonts w:ascii="Proxima Nova Rg" w:hAnsi="Proxima Nova Rg" w:eastAsia="MS Mincho"/>
                <w:szCs w:val="20"/>
              </w:rPr>
              <w:tab/>
            </w:r>
            <w:r w:rsidRPr="00576B43">
              <w:rPr>
                <w:rFonts w:ascii="Proxima Nova Rg" w:hAnsi="Proxima Nova Rg" w:eastAsia="MS Mincho"/>
                <w:szCs w:val="20"/>
              </w:rPr>
              <w:t>working conditions that do not meet national labor laws and international commitments?</w:t>
            </w:r>
          </w:p>
        </w:tc>
        <w:tc>
          <w:tcPr>
            <w:tcW w:w="993" w:type="dxa"/>
            <w:tcBorders>
              <w:bottom w:val="single" w:color="auto" w:sz="4" w:space="0"/>
            </w:tcBorders>
            <w:shd w:val="clear" w:color="auto" w:fill="auto"/>
            <w:vAlign w:val="center"/>
          </w:tcPr>
          <w:p w:rsidRPr="00576B43" w:rsidR="00716407" w:rsidP="00342848" w:rsidRDefault="00716407" w14:paraId="084F2DA4" w14:textId="77777777">
            <w:pPr>
              <w:rPr>
                <w:rFonts w:ascii="Proxima Nova Rg" w:hAnsi="Proxima Nova Rg" w:eastAsia="Times New Roman"/>
                <w:bCs/>
                <w:iCs/>
                <w:szCs w:val="20"/>
              </w:rPr>
            </w:pPr>
            <w:r w:rsidRPr="00576B43">
              <w:rPr>
                <w:rFonts w:ascii="Proxima Nova Rg" w:hAnsi="Proxima Nova Rg" w:eastAsia="Times New Roman"/>
                <w:bCs/>
                <w:iCs/>
                <w:szCs w:val="20"/>
              </w:rPr>
              <w:t>NO</w:t>
            </w:r>
          </w:p>
        </w:tc>
        <w:tc>
          <w:tcPr>
            <w:tcW w:w="3402" w:type="dxa"/>
            <w:tcBorders>
              <w:bottom w:val="single" w:color="auto" w:sz="4" w:space="0"/>
            </w:tcBorders>
          </w:tcPr>
          <w:p w:rsidRPr="00576B43" w:rsidR="00716407" w:rsidP="00342848" w:rsidRDefault="00716407" w14:paraId="71218D41" w14:textId="77777777">
            <w:pPr>
              <w:rPr>
                <w:rFonts w:ascii="Proxima Nova Rg" w:hAnsi="Proxima Nova Rg" w:eastAsia="Times New Roman"/>
                <w:bCs/>
                <w:iCs/>
                <w:szCs w:val="20"/>
              </w:rPr>
            </w:pPr>
          </w:p>
        </w:tc>
      </w:tr>
      <w:tr w:rsidRPr="00576B43" w:rsidR="00716407" w:rsidTr="00716407" w14:paraId="686A4A49" w14:textId="2F34DB3E">
        <w:trPr>
          <w:trHeight w:val="237"/>
        </w:trPr>
        <w:tc>
          <w:tcPr>
            <w:tcW w:w="5665" w:type="dxa"/>
            <w:tcBorders>
              <w:bottom w:val="single" w:color="auto" w:sz="4" w:space="0"/>
            </w:tcBorders>
            <w:shd w:val="clear" w:color="auto" w:fill="auto"/>
          </w:tcPr>
          <w:p w:rsidRPr="00576B43" w:rsidR="00716407" w:rsidP="00342848" w:rsidRDefault="00716407" w14:paraId="0F36375D" w14:textId="77777777">
            <w:pPr>
              <w:tabs>
                <w:tab w:val="left" w:pos="570"/>
              </w:tabs>
              <w:spacing w:before="60"/>
              <w:ind w:left="567" w:hanging="567"/>
              <w:rPr>
                <w:rFonts w:ascii="Proxima Nova Rg" w:hAnsi="Proxima Nova Rg" w:eastAsia="MS Mincho"/>
                <w:szCs w:val="20"/>
              </w:rPr>
            </w:pPr>
            <w:r w:rsidRPr="00576B43">
              <w:rPr>
                <w:rFonts w:ascii="Proxima Nova Rg" w:hAnsi="Proxima Nova Rg" w:eastAsia="Times New Roman"/>
                <w:szCs w:val="20"/>
                <w:lang w:eastAsia="ja-JP"/>
              </w:rPr>
              <w:t>7.2</w:t>
            </w:r>
            <w:r w:rsidRPr="00576B43">
              <w:rPr>
                <w:rFonts w:ascii="Proxima Nova Rg" w:hAnsi="Proxima Nova Rg" w:eastAsia="Times New Roman"/>
                <w:szCs w:val="20"/>
                <w:lang w:eastAsia="ja-JP"/>
              </w:rPr>
              <w:tab/>
            </w:r>
            <w:r w:rsidRPr="00576B43">
              <w:rPr>
                <w:rFonts w:ascii="Proxima Nova Rg" w:hAnsi="Proxima Nova Rg" w:eastAsia="Times New Roman"/>
                <w:szCs w:val="20"/>
                <w:lang w:eastAsia="ja-JP"/>
              </w:rPr>
              <w:t>working conditions that may deny freedom of association and collective bargaining?</w:t>
            </w:r>
          </w:p>
        </w:tc>
        <w:tc>
          <w:tcPr>
            <w:tcW w:w="993" w:type="dxa"/>
            <w:tcBorders>
              <w:bottom w:val="single" w:color="auto" w:sz="4" w:space="0"/>
            </w:tcBorders>
            <w:shd w:val="clear" w:color="auto" w:fill="auto"/>
          </w:tcPr>
          <w:p w:rsidRPr="00576B43" w:rsidR="00716407" w:rsidP="00342848" w:rsidRDefault="00716407" w14:paraId="2DF69978" w14:textId="77777777">
            <w:pPr>
              <w:rPr>
                <w:rFonts w:ascii="Proxima Nova Rg" w:hAnsi="Proxima Nova Rg" w:eastAsia="Times New Roman"/>
                <w:b/>
                <w:i/>
                <w:szCs w:val="20"/>
              </w:rPr>
            </w:pPr>
            <w:r w:rsidRPr="00576B43">
              <w:rPr>
                <w:rFonts w:ascii="Proxima Nova Rg" w:hAnsi="Proxima Nova Rg" w:eastAsia="Times New Roman"/>
                <w:bCs/>
                <w:iCs/>
                <w:szCs w:val="20"/>
              </w:rPr>
              <w:t>NO</w:t>
            </w:r>
          </w:p>
        </w:tc>
        <w:tc>
          <w:tcPr>
            <w:tcW w:w="3402" w:type="dxa"/>
            <w:tcBorders>
              <w:bottom w:val="single" w:color="auto" w:sz="4" w:space="0"/>
            </w:tcBorders>
          </w:tcPr>
          <w:p w:rsidRPr="00576B43" w:rsidR="00716407" w:rsidP="00342848" w:rsidRDefault="00716407" w14:paraId="19CBB144" w14:textId="77777777">
            <w:pPr>
              <w:rPr>
                <w:rFonts w:ascii="Proxima Nova Rg" w:hAnsi="Proxima Nova Rg" w:eastAsia="Times New Roman"/>
                <w:bCs/>
                <w:iCs/>
                <w:szCs w:val="20"/>
              </w:rPr>
            </w:pPr>
          </w:p>
        </w:tc>
      </w:tr>
      <w:tr w:rsidRPr="00576B43" w:rsidR="00716407" w:rsidTr="00716407" w14:paraId="6A02A0C7" w14:textId="365C4C14">
        <w:trPr>
          <w:trHeight w:val="363"/>
        </w:trPr>
        <w:tc>
          <w:tcPr>
            <w:tcW w:w="5665" w:type="dxa"/>
            <w:tcBorders>
              <w:bottom w:val="single" w:color="auto" w:sz="4" w:space="0"/>
            </w:tcBorders>
            <w:shd w:val="clear" w:color="auto" w:fill="auto"/>
          </w:tcPr>
          <w:p w:rsidRPr="00576B43" w:rsidR="00716407" w:rsidP="00342848" w:rsidRDefault="00716407" w14:paraId="50B0CD7A" w14:textId="516E008D">
            <w:pPr>
              <w:tabs>
                <w:tab w:val="left" w:pos="570"/>
              </w:tabs>
              <w:spacing w:before="120"/>
              <w:rPr>
                <w:rFonts w:ascii="Proxima Nova Rg" w:hAnsi="Proxima Nova Rg" w:eastAsia="Times New Roman"/>
                <w:b/>
                <w:szCs w:val="20"/>
              </w:rPr>
            </w:pPr>
            <w:r w:rsidRPr="00576B43">
              <w:rPr>
                <w:rFonts w:ascii="Proxima Nova Rg" w:hAnsi="Proxima Nova Rg" w:eastAsia="Times New Roman"/>
                <w:szCs w:val="20"/>
                <w:lang w:eastAsia="ja-JP"/>
              </w:rPr>
              <w:t>7.3</w:t>
            </w:r>
            <w:r w:rsidRPr="00576B43">
              <w:rPr>
                <w:rFonts w:ascii="Proxima Nova Rg" w:hAnsi="Proxima Nova Rg" w:eastAsia="Times New Roman"/>
                <w:szCs w:val="20"/>
                <w:lang w:eastAsia="ja-JP"/>
              </w:rPr>
              <w:tab/>
            </w:r>
            <w:r w:rsidRPr="00576B43">
              <w:rPr>
                <w:rFonts w:ascii="Proxima Nova Rg" w:hAnsi="Proxima Nova Rg" w:eastAsia="Times New Roman"/>
                <w:szCs w:val="20"/>
                <w:lang w:eastAsia="ja-JP"/>
              </w:rPr>
              <w:t>use of child labor?</w:t>
            </w:r>
          </w:p>
        </w:tc>
        <w:tc>
          <w:tcPr>
            <w:tcW w:w="993" w:type="dxa"/>
            <w:tcBorders>
              <w:bottom w:val="single" w:color="auto" w:sz="4" w:space="0"/>
            </w:tcBorders>
            <w:shd w:val="clear" w:color="auto" w:fill="auto"/>
          </w:tcPr>
          <w:p w:rsidRPr="00576B43" w:rsidR="00716407" w:rsidP="00342848" w:rsidRDefault="00716407" w14:paraId="29C79DEF" w14:textId="77777777">
            <w:pPr>
              <w:rPr>
                <w:rFonts w:ascii="Proxima Nova Rg" w:hAnsi="Proxima Nova Rg" w:eastAsia="Times New Roman"/>
                <w:b/>
                <w:i/>
                <w:szCs w:val="20"/>
              </w:rPr>
            </w:pPr>
            <w:r w:rsidRPr="00576B43">
              <w:rPr>
                <w:rFonts w:ascii="Proxima Nova Rg" w:hAnsi="Proxima Nova Rg" w:eastAsia="Times New Roman"/>
                <w:bCs/>
                <w:iCs/>
                <w:szCs w:val="20"/>
              </w:rPr>
              <w:t>NO</w:t>
            </w:r>
          </w:p>
        </w:tc>
        <w:tc>
          <w:tcPr>
            <w:tcW w:w="3402" w:type="dxa"/>
            <w:tcBorders>
              <w:bottom w:val="single" w:color="auto" w:sz="4" w:space="0"/>
            </w:tcBorders>
          </w:tcPr>
          <w:p w:rsidRPr="00576B43" w:rsidR="00716407" w:rsidP="00342848" w:rsidRDefault="00716407" w14:paraId="0DDF74F5" w14:textId="77777777">
            <w:pPr>
              <w:rPr>
                <w:rFonts w:ascii="Proxima Nova Rg" w:hAnsi="Proxima Nova Rg" w:eastAsia="Times New Roman"/>
                <w:bCs/>
                <w:iCs/>
                <w:szCs w:val="20"/>
              </w:rPr>
            </w:pPr>
          </w:p>
        </w:tc>
      </w:tr>
      <w:tr w:rsidRPr="00576B43" w:rsidR="00716407" w:rsidTr="00716407" w14:paraId="52969AD3" w14:textId="50969EBD">
        <w:trPr>
          <w:trHeight w:val="602"/>
        </w:trPr>
        <w:tc>
          <w:tcPr>
            <w:tcW w:w="5665" w:type="dxa"/>
            <w:tcBorders>
              <w:bottom w:val="single" w:color="auto" w:sz="4" w:space="0"/>
            </w:tcBorders>
            <w:shd w:val="clear" w:color="auto" w:fill="auto"/>
          </w:tcPr>
          <w:p w:rsidRPr="00576B43" w:rsidR="00716407" w:rsidP="00342848" w:rsidRDefault="00716407" w14:paraId="01DEF306" w14:textId="1E6C5754">
            <w:pPr>
              <w:tabs>
                <w:tab w:val="left" w:pos="570"/>
              </w:tabs>
              <w:spacing w:before="120"/>
              <w:rPr>
                <w:rFonts w:ascii="Proxima Nova Rg" w:hAnsi="Proxima Nova Rg" w:eastAsia="Times New Roman"/>
                <w:b/>
                <w:szCs w:val="20"/>
              </w:rPr>
            </w:pPr>
            <w:r w:rsidRPr="00576B43">
              <w:rPr>
                <w:rFonts w:ascii="Proxima Nova Rg" w:hAnsi="Proxima Nova Rg" w:eastAsia="Times New Roman"/>
                <w:szCs w:val="20"/>
                <w:lang w:eastAsia="ja-JP"/>
              </w:rPr>
              <w:t>7.4</w:t>
            </w:r>
            <w:r w:rsidRPr="00576B43">
              <w:rPr>
                <w:rFonts w:ascii="Proxima Nova Rg" w:hAnsi="Proxima Nova Rg" w:eastAsia="Times New Roman"/>
                <w:szCs w:val="20"/>
                <w:lang w:eastAsia="ja-JP"/>
              </w:rPr>
              <w:tab/>
            </w:r>
            <w:r w:rsidRPr="00576B43">
              <w:rPr>
                <w:rFonts w:ascii="Proxima Nova Rg" w:hAnsi="Proxima Nova Rg" w:eastAsia="Times New Roman"/>
                <w:szCs w:val="20"/>
                <w:lang w:eastAsia="ja-JP"/>
              </w:rPr>
              <w:t>use of forced labor?</w:t>
            </w:r>
          </w:p>
        </w:tc>
        <w:tc>
          <w:tcPr>
            <w:tcW w:w="993" w:type="dxa"/>
            <w:tcBorders>
              <w:bottom w:val="single" w:color="auto" w:sz="4" w:space="0"/>
            </w:tcBorders>
            <w:shd w:val="clear" w:color="auto" w:fill="auto"/>
          </w:tcPr>
          <w:p w:rsidRPr="00576B43" w:rsidR="00716407" w:rsidP="00342848" w:rsidRDefault="00716407" w14:paraId="611DE2E7" w14:textId="77777777">
            <w:pPr>
              <w:rPr>
                <w:rFonts w:ascii="Proxima Nova Rg" w:hAnsi="Proxima Nova Rg" w:eastAsia="Times New Roman"/>
                <w:b/>
                <w:i/>
                <w:szCs w:val="20"/>
              </w:rPr>
            </w:pPr>
            <w:r w:rsidRPr="00576B43">
              <w:rPr>
                <w:rFonts w:ascii="Proxima Nova Rg" w:hAnsi="Proxima Nova Rg" w:eastAsia="Times New Roman"/>
                <w:bCs/>
                <w:iCs/>
                <w:szCs w:val="20"/>
              </w:rPr>
              <w:t>NO</w:t>
            </w:r>
          </w:p>
        </w:tc>
        <w:tc>
          <w:tcPr>
            <w:tcW w:w="3402" w:type="dxa"/>
            <w:tcBorders>
              <w:bottom w:val="single" w:color="auto" w:sz="4" w:space="0"/>
            </w:tcBorders>
          </w:tcPr>
          <w:p w:rsidRPr="00576B43" w:rsidR="00716407" w:rsidP="00342848" w:rsidRDefault="00716407" w14:paraId="3D549A4B" w14:textId="77777777">
            <w:pPr>
              <w:rPr>
                <w:rFonts w:ascii="Proxima Nova Rg" w:hAnsi="Proxima Nova Rg" w:eastAsia="Times New Roman"/>
                <w:bCs/>
                <w:iCs/>
                <w:szCs w:val="20"/>
              </w:rPr>
            </w:pPr>
          </w:p>
        </w:tc>
      </w:tr>
      <w:tr w:rsidRPr="00576B43" w:rsidR="00716407" w:rsidTr="00716407" w14:paraId="01B335DA" w14:textId="71AFFCB8">
        <w:trPr>
          <w:trHeight w:val="246"/>
        </w:trPr>
        <w:tc>
          <w:tcPr>
            <w:tcW w:w="5665" w:type="dxa"/>
            <w:tcBorders>
              <w:bottom w:val="single" w:color="auto" w:sz="4" w:space="0"/>
            </w:tcBorders>
            <w:shd w:val="clear" w:color="auto" w:fill="auto"/>
          </w:tcPr>
          <w:p w:rsidRPr="00576B43" w:rsidR="00716407" w:rsidP="00342848" w:rsidRDefault="00716407" w14:paraId="76BE7880" w14:textId="77777777">
            <w:pPr>
              <w:tabs>
                <w:tab w:val="left" w:pos="585"/>
              </w:tabs>
              <w:spacing w:before="60"/>
              <w:ind w:left="567" w:hanging="567"/>
              <w:rPr>
                <w:rFonts w:ascii="Proxima Nova Rg" w:hAnsi="Proxima Nova Rg" w:eastAsia="MS Mincho"/>
                <w:szCs w:val="20"/>
              </w:rPr>
            </w:pPr>
            <w:r w:rsidRPr="00576B43">
              <w:rPr>
                <w:rFonts w:ascii="Proxima Nova Rg" w:hAnsi="Proxima Nova Rg" w:eastAsia="MS Mincho"/>
                <w:szCs w:val="20"/>
              </w:rPr>
              <w:t>7.5</w:t>
            </w:r>
            <w:r w:rsidRPr="00576B43">
              <w:rPr>
                <w:rFonts w:ascii="Proxima Nova Rg" w:hAnsi="Proxima Nova Rg" w:eastAsia="MS Mincho"/>
                <w:szCs w:val="20"/>
              </w:rPr>
              <w:tab/>
            </w:r>
            <w:r w:rsidRPr="00576B43">
              <w:rPr>
                <w:rFonts w:ascii="Proxima Nova Rg" w:hAnsi="Proxima Nova Rg" w:eastAsia="MS Mincho"/>
                <w:szCs w:val="20"/>
              </w:rPr>
              <w:t>discriminatory working conditions and/or lack of equal opportunity?</w:t>
            </w:r>
          </w:p>
          <w:p w:rsidRPr="00576B43" w:rsidR="00716407" w:rsidP="00342848" w:rsidRDefault="00716407" w14:paraId="0421BD44" w14:textId="77777777">
            <w:pPr>
              <w:tabs>
                <w:tab w:val="left" w:pos="570"/>
              </w:tabs>
              <w:spacing w:before="120"/>
              <w:rPr>
                <w:rFonts w:ascii="Proxima Nova Rg" w:hAnsi="Proxima Nova Rg" w:eastAsia="Times New Roman"/>
                <w:b/>
                <w:szCs w:val="20"/>
              </w:rPr>
            </w:pPr>
          </w:p>
        </w:tc>
        <w:tc>
          <w:tcPr>
            <w:tcW w:w="993" w:type="dxa"/>
            <w:tcBorders>
              <w:bottom w:val="single" w:color="auto" w:sz="4" w:space="0"/>
            </w:tcBorders>
            <w:shd w:val="clear" w:color="auto" w:fill="auto"/>
          </w:tcPr>
          <w:p w:rsidRPr="00576B43" w:rsidR="00716407" w:rsidP="00342848" w:rsidRDefault="00911E84" w14:paraId="1D66896F" w14:textId="4265E99C">
            <w:pPr>
              <w:rPr>
                <w:rFonts w:ascii="Proxima Nova Rg" w:hAnsi="Proxima Nova Rg" w:eastAsia="Times New Roman"/>
                <w:b/>
                <w:i/>
                <w:szCs w:val="20"/>
              </w:rPr>
            </w:pPr>
            <w:r w:rsidRPr="00576B43">
              <w:rPr>
                <w:rFonts w:ascii="Proxima Nova Rg" w:hAnsi="Proxima Nova Rg" w:eastAsia="Times New Roman"/>
                <w:bCs/>
                <w:iCs/>
                <w:szCs w:val="20"/>
              </w:rPr>
              <w:t>NO</w:t>
            </w:r>
          </w:p>
        </w:tc>
        <w:tc>
          <w:tcPr>
            <w:tcW w:w="3402" w:type="dxa"/>
            <w:tcBorders>
              <w:bottom w:val="single" w:color="auto" w:sz="4" w:space="0"/>
            </w:tcBorders>
          </w:tcPr>
          <w:p w:rsidRPr="00576B43" w:rsidR="00716407" w:rsidP="00342848" w:rsidRDefault="00716407" w14:paraId="077F1802" w14:textId="50A899E6">
            <w:pPr>
              <w:rPr>
                <w:rFonts w:ascii="Proxima Nova Rg" w:hAnsi="Proxima Nova Rg" w:eastAsia="Times New Roman"/>
                <w:bCs/>
                <w:iCs/>
                <w:szCs w:val="20"/>
              </w:rPr>
            </w:pPr>
          </w:p>
        </w:tc>
      </w:tr>
      <w:tr w:rsidRPr="00576B43" w:rsidR="00716407" w:rsidTr="00716407" w14:paraId="253119CF" w14:textId="31C8AD44">
        <w:trPr>
          <w:trHeight w:val="602"/>
        </w:trPr>
        <w:tc>
          <w:tcPr>
            <w:tcW w:w="5665" w:type="dxa"/>
            <w:tcBorders>
              <w:bottom w:val="single" w:color="auto" w:sz="4" w:space="0"/>
            </w:tcBorders>
            <w:shd w:val="clear" w:color="auto" w:fill="auto"/>
          </w:tcPr>
          <w:p w:rsidRPr="00576B43" w:rsidR="00716407" w:rsidP="00342848" w:rsidRDefault="00716407" w14:paraId="5325AD75" w14:textId="77777777">
            <w:pPr>
              <w:tabs>
                <w:tab w:val="left" w:pos="570"/>
              </w:tabs>
              <w:spacing w:before="120"/>
              <w:rPr>
                <w:rFonts w:ascii="Proxima Nova Rg" w:hAnsi="Proxima Nova Rg" w:eastAsia="Times New Roman"/>
                <w:b/>
                <w:szCs w:val="20"/>
              </w:rPr>
            </w:pPr>
            <w:r w:rsidRPr="00576B43">
              <w:rPr>
                <w:rFonts w:ascii="Proxima Nova Rg" w:hAnsi="Proxima Nova Rg" w:eastAsia="MS Mincho"/>
                <w:szCs w:val="20"/>
              </w:rPr>
              <w:t>7.6</w:t>
            </w:r>
            <w:r w:rsidRPr="00576B43">
              <w:rPr>
                <w:rFonts w:ascii="Proxima Nova Rg" w:hAnsi="Proxima Nova Rg" w:eastAsia="MS Mincho"/>
                <w:szCs w:val="20"/>
              </w:rPr>
              <w:tab/>
            </w:r>
            <w:r w:rsidRPr="00576B43">
              <w:rPr>
                <w:rFonts w:ascii="Proxima Nova Rg" w:hAnsi="Proxima Nova Rg" w:eastAsia="MS Mincho"/>
                <w:szCs w:val="20"/>
              </w:rPr>
              <w:t xml:space="preserve">occupational health and safety risks due to </w:t>
            </w:r>
            <w:r w:rsidRPr="00576B43">
              <w:rPr>
                <w:rFonts w:ascii="Proxima Nova Rg" w:hAnsi="Proxima Nova Rg" w:eastAsia="Times New Roman"/>
                <w:szCs w:val="20"/>
                <w:lang w:eastAsia="ja-JP"/>
              </w:rPr>
              <w:t xml:space="preserve">physical, chemical, biological and psychosocial hazards (including violence and harassment) throughout the project </w:t>
            </w:r>
            <w:proofErr w:type="gramStart"/>
            <w:r w:rsidRPr="00576B43">
              <w:rPr>
                <w:rFonts w:ascii="Proxima Nova Rg" w:hAnsi="Proxima Nova Rg" w:eastAsia="Times New Roman"/>
                <w:szCs w:val="20"/>
                <w:lang w:eastAsia="ja-JP"/>
              </w:rPr>
              <w:t>life-cycle</w:t>
            </w:r>
            <w:proofErr w:type="gramEnd"/>
            <w:r w:rsidRPr="00576B43">
              <w:rPr>
                <w:rFonts w:ascii="Proxima Nova Rg" w:hAnsi="Proxima Nova Rg" w:eastAsia="Times New Roman"/>
                <w:szCs w:val="20"/>
                <w:lang w:eastAsia="ja-JP"/>
              </w:rPr>
              <w:t>?</w:t>
            </w:r>
          </w:p>
        </w:tc>
        <w:tc>
          <w:tcPr>
            <w:tcW w:w="993" w:type="dxa"/>
            <w:tcBorders>
              <w:bottom w:val="single" w:color="auto" w:sz="4" w:space="0"/>
            </w:tcBorders>
            <w:shd w:val="clear" w:color="auto" w:fill="auto"/>
            <w:vAlign w:val="center"/>
          </w:tcPr>
          <w:p w:rsidRPr="00576B43" w:rsidR="00716407" w:rsidP="00342848" w:rsidRDefault="003729D6" w14:paraId="677C435C" w14:textId="73FE1580">
            <w:pPr>
              <w:rPr>
                <w:rFonts w:ascii="Proxima Nova Rg" w:hAnsi="Proxima Nova Rg" w:eastAsia="Times New Roman"/>
                <w:b/>
                <w:i/>
                <w:szCs w:val="20"/>
              </w:rPr>
            </w:pPr>
            <w:r w:rsidRPr="00576B43">
              <w:rPr>
                <w:rFonts w:ascii="Proxima Nova Rg" w:hAnsi="Proxima Nova Rg" w:eastAsia="Times New Roman"/>
                <w:bCs/>
                <w:iCs/>
                <w:szCs w:val="20"/>
              </w:rPr>
              <w:t>NO</w:t>
            </w:r>
          </w:p>
        </w:tc>
        <w:tc>
          <w:tcPr>
            <w:tcW w:w="3402" w:type="dxa"/>
            <w:tcBorders>
              <w:bottom w:val="single" w:color="auto" w:sz="4" w:space="0"/>
            </w:tcBorders>
          </w:tcPr>
          <w:p w:rsidRPr="00576B43" w:rsidR="00716407" w:rsidP="00121162" w:rsidRDefault="00716407" w14:paraId="7AABC771" w14:textId="3320A886">
            <w:pPr>
              <w:rPr>
                <w:rFonts w:ascii="Proxima Nova Rg" w:hAnsi="Proxima Nova Rg" w:eastAsia="Times New Roman"/>
                <w:bCs/>
                <w:iCs/>
                <w:szCs w:val="20"/>
              </w:rPr>
            </w:pPr>
          </w:p>
        </w:tc>
      </w:tr>
      <w:tr w:rsidRPr="00576B43" w:rsidR="00716407" w:rsidTr="00716407" w14:paraId="295F5C46" w14:textId="2B0F2DAB">
        <w:trPr>
          <w:trHeight w:val="602"/>
        </w:trPr>
        <w:tc>
          <w:tcPr>
            <w:tcW w:w="5665" w:type="dxa"/>
            <w:tcBorders>
              <w:bottom w:val="single" w:color="auto" w:sz="4" w:space="0"/>
            </w:tcBorders>
            <w:shd w:val="clear" w:color="auto" w:fill="D9E2F3" w:themeFill="accent1" w:themeFillTint="33"/>
            <w:vAlign w:val="center"/>
          </w:tcPr>
          <w:p w:rsidRPr="00576B43" w:rsidR="00716407" w:rsidP="00342848" w:rsidRDefault="00716407" w14:paraId="67B7D790" w14:textId="77777777">
            <w:pPr>
              <w:tabs>
                <w:tab w:val="left" w:pos="570"/>
              </w:tabs>
              <w:spacing w:before="120"/>
              <w:rPr>
                <w:rFonts w:ascii="Proxima Nova Rg" w:hAnsi="Proxima Nova Rg" w:eastAsia="Times New Roman"/>
                <w:b/>
                <w:szCs w:val="20"/>
              </w:rPr>
            </w:pPr>
            <w:r w:rsidRPr="00576B43">
              <w:rPr>
                <w:rFonts w:ascii="Proxima Nova Rg" w:hAnsi="Proxima Nova Rg" w:eastAsia="Times New Roman"/>
                <w:b/>
                <w:szCs w:val="20"/>
              </w:rPr>
              <w:t>Standard 8: Pollution Prevention and Resource Efficiency</w:t>
            </w:r>
          </w:p>
        </w:tc>
        <w:tc>
          <w:tcPr>
            <w:tcW w:w="993" w:type="dxa"/>
            <w:tcBorders>
              <w:bottom w:val="single" w:color="auto" w:sz="4" w:space="0"/>
            </w:tcBorders>
            <w:shd w:val="clear" w:color="auto" w:fill="D9E2F3" w:themeFill="accent1" w:themeFillTint="33"/>
            <w:vAlign w:val="center"/>
          </w:tcPr>
          <w:p w:rsidRPr="00576B43" w:rsidR="00716407" w:rsidP="00342848" w:rsidRDefault="00716407" w14:paraId="12D5A674" w14:textId="77777777">
            <w:pPr>
              <w:rPr>
                <w:rFonts w:ascii="Proxima Nova Rg" w:hAnsi="Proxima Nova Rg" w:eastAsia="Times New Roman"/>
                <w:b/>
                <w:i/>
                <w:szCs w:val="20"/>
              </w:rPr>
            </w:pPr>
          </w:p>
        </w:tc>
        <w:tc>
          <w:tcPr>
            <w:tcW w:w="3402" w:type="dxa"/>
            <w:tcBorders>
              <w:bottom w:val="single" w:color="auto" w:sz="4" w:space="0"/>
            </w:tcBorders>
            <w:shd w:val="clear" w:color="auto" w:fill="D9E2F3" w:themeFill="accent1" w:themeFillTint="33"/>
          </w:tcPr>
          <w:p w:rsidRPr="00576B43" w:rsidR="00716407" w:rsidP="00342848" w:rsidRDefault="00716407" w14:paraId="0057B717" w14:textId="77777777">
            <w:pPr>
              <w:rPr>
                <w:rFonts w:ascii="Proxima Nova Rg" w:hAnsi="Proxima Nova Rg" w:eastAsia="Times New Roman"/>
                <w:b/>
                <w:i/>
                <w:szCs w:val="20"/>
              </w:rPr>
            </w:pPr>
          </w:p>
        </w:tc>
      </w:tr>
      <w:tr w:rsidRPr="00576B43" w:rsidR="00716407" w:rsidTr="00716407" w14:paraId="6AE0E9D0" w14:textId="4017A926">
        <w:tc>
          <w:tcPr>
            <w:tcW w:w="5665" w:type="dxa"/>
            <w:shd w:val="clear" w:color="auto" w:fill="auto"/>
          </w:tcPr>
          <w:p w:rsidRPr="00576B43" w:rsidR="00716407" w:rsidP="00342848" w:rsidRDefault="00716407" w14:paraId="4A63C2BE"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i/>
                <w:szCs w:val="20"/>
                <w:lang w:eastAsia="ja-JP"/>
              </w:rPr>
              <w:t xml:space="preserve">Would the project potentially involve or lead </w:t>
            </w:r>
            <w:proofErr w:type="gramStart"/>
            <w:r w:rsidRPr="00576B43">
              <w:rPr>
                <w:rFonts w:ascii="Proxima Nova Rg" w:hAnsi="Proxima Nova Rg" w:eastAsia="Times New Roman"/>
                <w:i/>
                <w:szCs w:val="20"/>
                <w:lang w:eastAsia="ja-JP"/>
              </w:rPr>
              <w:t>to:</w:t>
            </w:r>
            <w:proofErr w:type="gramEnd"/>
          </w:p>
        </w:tc>
        <w:tc>
          <w:tcPr>
            <w:tcW w:w="993" w:type="dxa"/>
            <w:shd w:val="clear" w:color="auto" w:fill="auto"/>
          </w:tcPr>
          <w:p w:rsidRPr="00576B43" w:rsidR="00716407" w:rsidP="00342848" w:rsidRDefault="00716407" w14:paraId="7032E0A4" w14:textId="77777777">
            <w:pPr>
              <w:rPr>
                <w:rFonts w:ascii="Proxima Nova Rg" w:hAnsi="Proxima Nova Rg" w:eastAsia="Times New Roman"/>
                <w:szCs w:val="20"/>
              </w:rPr>
            </w:pPr>
          </w:p>
        </w:tc>
        <w:tc>
          <w:tcPr>
            <w:tcW w:w="3402" w:type="dxa"/>
          </w:tcPr>
          <w:p w:rsidRPr="00576B43" w:rsidR="00716407" w:rsidP="00342848" w:rsidRDefault="00716407" w14:paraId="66C0EEB2" w14:textId="77777777">
            <w:pPr>
              <w:rPr>
                <w:rFonts w:ascii="Proxima Nova Rg" w:hAnsi="Proxima Nova Rg" w:eastAsia="Times New Roman"/>
                <w:szCs w:val="20"/>
              </w:rPr>
            </w:pPr>
          </w:p>
        </w:tc>
      </w:tr>
      <w:tr w:rsidRPr="00576B43" w:rsidR="00716407" w:rsidTr="00716407" w14:paraId="1EC84731" w14:textId="12920D5D">
        <w:tc>
          <w:tcPr>
            <w:tcW w:w="5665" w:type="dxa"/>
            <w:shd w:val="clear" w:color="auto" w:fill="auto"/>
          </w:tcPr>
          <w:p w:rsidRPr="00576B43" w:rsidR="00716407" w:rsidP="00342848" w:rsidRDefault="00716407" w14:paraId="5176C2AD"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8.1</w:t>
            </w:r>
            <w:r w:rsidRPr="00576B43">
              <w:rPr>
                <w:rFonts w:ascii="Proxima Nova Rg" w:hAnsi="Proxima Nova Rg" w:eastAsia="Times New Roman"/>
                <w:szCs w:val="20"/>
              </w:rPr>
              <w:tab/>
            </w:r>
            <w:r w:rsidRPr="00576B43">
              <w:rPr>
                <w:rFonts w:ascii="Proxima Nova Rg" w:hAnsi="Proxima Nova Rg" w:eastAsia="Times New Roman"/>
                <w:szCs w:val="20"/>
              </w:rPr>
              <w:t xml:space="preserve">the release of pollutants to the environment due to routine or non-routine circumstances with the potential for adverse local, regional, and/or </w:t>
            </w:r>
            <w:hyperlink w:history="1" w:anchor="TransboundaryImpactsGlossary">
              <w:r w:rsidRPr="00576B43">
                <w:rPr>
                  <w:rFonts w:ascii="Proxima Nova Rg" w:hAnsi="Proxima Nova Rg" w:eastAsia="Times New Roman"/>
                  <w:szCs w:val="20"/>
                </w:rPr>
                <w:t>transboundary impacts</w:t>
              </w:r>
            </w:hyperlink>
            <w:r w:rsidRPr="00576B43">
              <w:rPr>
                <w:rFonts w:ascii="Proxima Nova Rg" w:hAnsi="Proxima Nova Rg" w:eastAsia="Times New Roman"/>
                <w:szCs w:val="20"/>
              </w:rPr>
              <w:t xml:space="preserve">? </w:t>
            </w:r>
          </w:p>
        </w:tc>
        <w:tc>
          <w:tcPr>
            <w:tcW w:w="993" w:type="dxa"/>
            <w:shd w:val="clear" w:color="auto" w:fill="auto"/>
          </w:tcPr>
          <w:p w:rsidRPr="00576B43" w:rsidR="00716407" w:rsidP="00342848" w:rsidRDefault="003729D6" w14:paraId="54175943" w14:textId="06EDEA16">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Pr>
          <w:p w:rsidRPr="00576B43" w:rsidR="00716407" w:rsidP="00342848" w:rsidRDefault="00716407" w14:paraId="08177571" w14:textId="7A3DA272">
            <w:pPr>
              <w:rPr>
                <w:rFonts w:ascii="Proxima Nova Rg" w:hAnsi="Proxima Nova Rg" w:eastAsia="Times New Roman"/>
                <w:szCs w:val="20"/>
              </w:rPr>
            </w:pPr>
          </w:p>
        </w:tc>
      </w:tr>
      <w:tr w:rsidRPr="00576B43" w:rsidR="00716407" w:rsidTr="00716407" w14:paraId="0E6ADF6B" w14:textId="07011C90">
        <w:tc>
          <w:tcPr>
            <w:tcW w:w="5665" w:type="dxa"/>
            <w:tcBorders>
              <w:bottom w:val="single" w:color="auto" w:sz="4" w:space="0"/>
            </w:tcBorders>
            <w:shd w:val="clear" w:color="auto" w:fill="auto"/>
          </w:tcPr>
          <w:p w:rsidRPr="00576B43" w:rsidR="00716407" w:rsidP="00342848" w:rsidRDefault="00716407" w14:paraId="045FF334"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8.2</w:t>
            </w:r>
            <w:r w:rsidRPr="00576B43">
              <w:rPr>
                <w:rFonts w:ascii="Proxima Nova Rg" w:hAnsi="Proxima Nova Rg" w:eastAsia="Times New Roman"/>
                <w:szCs w:val="20"/>
              </w:rPr>
              <w:tab/>
            </w:r>
            <w:r w:rsidRPr="00576B43">
              <w:rPr>
                <w:rFonts w:ascii="Proxima Nova Rg" w:hAnsi="Proxima Nova Rg" w:eastAsia="Times New Roman"/>
                <w:szCs w:val="20"/>
              </w:rPr>
              <w:t>the generation of waste (both hazardous and non-hazardous)?</w:t>
            </w:r>
          </w:p>
        </w:tc>
        <w:tc>
          <w:tcPr>
            <w:tcW w:w="993" w:type="dxa"/>
            <w:tcBorders>
              <w:bottom w:val="single" w:color="auto" w:sz="4" w:space="0"/>
            </w:tcBorders>
            <w:shd w:val="clear" w:color="auto" w:fill="auto"/>
          </w:tcPr>
          <w:p w:rsidRPr="00576B43" w:rsidR="00716407" w:rsidP="00342848" w:rsidRDefault="003729D6" w14:paraId="7001C18B" w14:textId="298DF29D">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50B16FBE" w14:textId="62934BB0">
            <w:pPr>
              <w:rPr>
                <w:rFonts w:ascii="Proxima Nova Rg" w:hAnsi="Proxima Nova Rg" w:eastAsia="Times New Roman"/>
                <w:szCs w:val="20"/>
              </w:rPr>
            </w:pPr>
          </w:p>
        </w:tc>
      </w:tr>
      <w:tr w:rsidRPr="00576B43" w:rsidR="00716407" w:rsidTr="00716407" w14:paraId="0F2AC484" w14:textId="4218A50A">
        <w:trPr>
          <w:trHeight w:val="402"/>
        </w:trPr>
        <w:tc>
          <w:tcPr>
            <w:tcW w:w="5665" w:type="dxa"/>
            <w:tcBorders>
              <w:bottom w:val="single" w:color="auto" w:sz="4" w:space="0"/>
            </w:tcBorders>
            <w:shd w:val="clear" w:color="auto" w:fill="auto"/>
          </w:tcPr>
          <w:p w:rsidRPr="00576B43" w:rsidR="00716407" w:rsidP="00342848" w:rsidRDefault="00716407" w14:paraId="3509D155"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8.3</w:t>
            </w:r>
            <w:r w:rsidRPr="00576B43">
              <w:rPr>
                <w:rFonts w:ascii="Proxima Nova Rg" w:hAnsi="Proxima Nova Rg" w:eastAsia="Times New Roman"/>
                <w:szCs w:val="20"/>
              </w:rPr>
              <w:tab/>
            </w:r>
            <w:r w:rsidRPr="00576B43">
              <w:rPr>
                <w:rFonts w:ascii="Proxima Nova Rg" w:hAnsi="Proxima Nova Rg" w:eastAsia="Times New Roman"/>
                <w:szCs w:val="20"/>
              </w:rPr>
              <w:t xml:space="preserve">the manufacture, trade, release, and/or use of hazardous chemicals and/or materials? </w:t>
            </w:r>
          </w:p>
        </w:tc>
        <w:tc>
          <w:tcPr>
            <w:tcW w:w="993" w:type="dxa"/>
            <w:tcBorders>
              <w:bottom w:val="single" w:color="auto" w:sz="4" w:space="0"/>
            </w:tcBorders>
            <w:shd w:val="clear" w:color="auto" w:fill="auto"/>
          </w:tcPr>
          <w:p w:rsidRPr="00576B43" w:rsidR="00716407" w:rsidP="00342848" w:rsidRDefault="00716407" w14:paraId="54B06BF7" w14:textId="77777777">
            <w:pPr>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46804261" w14:textId="77777777">
            <w:pPr>
              <w:rPr>
                <w:rFonts w:ascii="Proxima Nova Rg" w:hAnsi="Proxima Nova Rg" w:eastAsia="Times New Roman"/>
                <w:szCs w:val="20"/>
              </w:rPr>
            </w:pPr>
          </w:p>
        </w:tc>
      </w:tr>
      <w:tr w:rsidRPr="00576B43" w:rsidR="00716407" w:rsidTr="00716407" w14:paraId="7DF30CF3" w14:textId="417F6399">
        <w:tc>
          <w:tcPr>
            <w:tcW w:w="5665" w:type="dxa"/>
            <w:tcBorders>
              <w:bottom w:val="single" w:color="auto" w:sz="4" w:space="0"/>
            </w:tcBorders>
            <w:shd w:val="clear" w:color="auto" w:fill="auto"/>
          </w:tcPr>
          <w:p w:rsidRPr="00576B43" w:rsidR="00716407" w:rsidP="00342848" w:rsidRDefault="00716407" w14:paraId="76C1B100"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8.4        the use of chemicals or materials subject to international bans or phase-outs?</w:t>
            </w:r>
          </w:p>
          <w:p w:rsidRPr="00576B43" w:rsidR="00716407" w:rsidDel="00507618" w:rsidP="00342848" w:rsidRDefault="00716407" w14:paraId="7FB03DEA"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i/>
                <w:szCs w:val="20"/>
              </w:rPr>
              <w:t xml:space="preserve">For example, DDT, PCBs and other chemicals listed in international conventions such as the </w:t>
            </w:r>
            <w:hyperlink w:history="1" r:id="rId16">
              <w:r w:rsidRPr="00576B43">
                <w:rPr>
                  <w:rStyle w:val="Hyperlink"/>
                  <w:rFonts w:ascii="Proxima Nova Rg" w:hAnsi="Proxima Nova Rg" w:eastAsia="Times New Roman"/>
                  <w:i/>
                  <w:szCs w:val="20"/>
                  <w:lang w:eastAsia="ja-JP"/>
                </w:rPr>
                <w:t>Montreal Protocol</w:t>
              </w:r>
            </w:hyperlink>
            <w:r w:rsidRPr="00576B43">
              <w:rPr>
                <w:rFonts w:ascii="Proxima Nova Rg" w:hAnsi="Proxima Nova Rg" w:eastAsia="Times New Roman"/>
                <w:i/>
                <w:szCs w:val="20"/>
                <w:lang w:eastAsia="ja-JP"/>
              </w:rPr>
              <w:t xml:space="preserve">, </w:t>
            </w:r>
            <w:hyperlink w:history="1" r:id="rId17">
              <w:r w:rsidRPr="00576B43">
                <w:rPr>
                  <w:rStyle w:val="Hyperlink"/>
                  <w:rFonts w:ascii="Proxima Nova Rg" w:hAnsi="Proxima Nova Rg" w:eastAsia="Times New Roman"/>
                  <w:i/>
                  <w:szCs w:val="20"/>
                  <w:lang w:eastAsia="ja-JP"/>
                </w:rPr>
                <w:t>Minamata Convention</w:t>
              </w:r>
            </w:hyperlink>
            <w:r w:rsidRPr="00576B43">
              <w:rPr>
                <w:rFonts w:ascii="Proxima Nova Rg" w:hAnsi="Proxima Nova Rg" w:eastAsia="Times New Roman"/>
                <w:i/>
                <w:szCs w:val="20"/>
                <w:lang w:eastAsia="ja-JP"/>
              </w:rPr>
              <w:t xml:space="preserve">, </w:t>
            </w:r>
            <w:hyperlink w:history="1" r:id="rId18">
              <w:r w:rsidRPr="00576B43">
                <w:rPr>
                  <w:rStyle w:val="Hyperlink"/>
                  <w:rFonts w:ascii="Proxima Nova Rg" w:hAnsi="Proxima Nova Rg" w:eastAsia="Times New Roman"/>
                  <w:i/>
                  <w:szCs w:val="20"/>
                  <w:lang w:eastAsia="ja-JP"/>
                </w:rPr>
                <w:t>Basel Convention</w:t>
              </w:r>
            </w:hyperlink>
            <w:r w:rsidRPr="00576B43">
              <w:rPr>
                <w:rFonts w:ascii="Proxima Nova Rg" w:hAnsi="Proxima Nova Rg" w:eastAsia="Times New Roman"/>
                <w:i/>
                <w:szCs w:val="20"/>
                <w:lang w:eastAsia="ja-JP"/>
              </w:rPr>
              <w:t xml:space="preserve">, </w:t>
            </w:r>
            <w:hyperlink w:history="1" r:id="rId19">
              <w:r w:rsidRPr="00576B43">
                <w:rPr>
                  <w:rStyle w:val="Hyperlink"/>
                  <w:rFonts w:ascii="Proxima Nova Rg" w:hAnsi="Proxima Nova Rg" w:eastAsia="Times New Roman"/>
                  <w:i/>
                  <w:szCs w:val="20"/>
                  <w:lang w:eastAsia="ja-JP"/>
                </w:rPr>
                <w:t>Rotterdam Convention</w:t>
              </w:r>
            </w:hyperlink>
            <w:r w:rsidRPr="00576B43">
              <w:rPr>
                <w:rFonts w:ascii="Proxima Nova Rg" w:hAnsi="Proxima Nova Rg" w:eastAsia="Times New Roman"/>
                <w:i/>
                <w:szCs w:val="20"/>
                <w:lang w:eastAsia="ja-JP"/>
              </w:rPr>
              <w:t xml:space="preserve">, </w:t>
            </w:r>
            <w:hyperlink w:history="1" r:id="rId20">
              <w:r w:rsidRPr="00576B43">
                <w:rPr>
                  <w:rStyle w:val="Hyperlink"/>
                  <w:rFonts w:ascii="Proxima Nova Rg" w:hAnsi="Proxima Nova Rg" w:eastAsia="Times New Roman"/>
                  <w:i/>
                  <w:szCs w:val="20"/>
                  <w:lang w:eastAsia="ja-JP"/>
                </w:rPr>
                <w:t>Stockholm Convention</w:t>
              </w:r>
            </w:hyperlink>
          </w:p>
        </w:tc>
        <w:tc>
          <w:tcPr>
            <w:tcW w:w="993" w:type="dxa"/>
            <w:tcBorders>
              <w:bottom w:val="single" w:color="auto" w:sz="4" w:space="0"/>
            </w:tcBorders>
            <w:shd w:val="clear" w:color="auto" w:fill="auto"/>
          </w:tcPr>
          <w:p w:rsidRPr="00576B43" w:rsidR="00716407" w:rsidP="00342848" w:rsidRDefault="00716407" w14:paraId="27443006"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4F1CAEAF"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1213349F" w14:textId="1A666211">
        <w:tc>
          <w:tcPr>
            <w:tcW w:w="5665" w:type="dxa"/>
            <w:tcBorders>
              <w:bottom w:val="single" w:color="auto" w:sz="4" w:space="0"/>
            </w:tcBorders>
            <w:shd w:val="clear" w:color="auto" w:fill="auto"/>
          </w:tcPr>
          <w:p w:rsidRPr="00576B43" w:rsidR="00716407" w:rsidP="00342848" w:rsidRDefault="00716407" w14:paraId="7044BE03"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 xml:space="preserve">8.5 </w:t>
            </w:r>
            <w:r w:rsidRPr="00576B43">
              <w:rPr>
                <w:rFonts w:ascii="Proxima Nova Rg" w:hAnsi="Proxima Nova Rg" w:eastAsia="Times New Roman"/>
                <w:szCs w:val="20"/>
              </w:rPr>
              <w:tab/>
            </w:r>
            <w:r w:rsidRPr="00576B43">
              <w:rPr>
                <w:rFonts w:ascii="Proxima Nova Rg" w:hAnsi="Proxima Nova Rg" w:eastAsia="Times New Roman"/>
                <w:szCs w:val="20"/>
              </w:rPr>
              <w:t>the application of pesticides that may have a negative effect on the environment or human health?</w:t>
            </w:r>
          </w:p>
        </w:tc>
        <w:tc>
          <w:tcPr>
            <w:tcW w:w="993" w:type="dxa"/>
            <w:tcBorders>
              <w:bottom w:val="single" w:color="auto" w:sz="4" w:space="0"/>
            </w:tcBorders>
            <w:shd w:val="clear" w:color="auto" w:fill="auto"/>
          </w:tcPr>
          <w:p w:rsidRPr="00576B43" w:rsidR="00716407" w:rsidP="00342848" w:rsidRDefault="00716407" w14:paraId="183A5D1F"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Borders>
              <w:bottom w:val="single" w:color="auto" w:sz="4" w:space="0"/>
            </w:tcBorders>
          </w:tcPr>
          <w:p w:rsidRPr="00576B43" w:rsidR="00716407" w:rsidP="00342848" w:rsidRDefault="00716407" w14:paraId="64CCEEA1" w14:textId="77777777">
            <w:pPr>
              <w:tabs>
                <w:tab w:val="left" w:pos="585"/>
              </w:tabs>
              <w:spacing w:before="60"/>
              <w:ind w:left="567" w:hanging="567"/>
              <w:rPr>
                <w:rFonts w:ascii="Proxima Nova Rg" w:hAnsi="Proxima Nova Rg" w:eastAsia="Times New Roman"/>
                <w:szCs w:val="20"/>
              </w:rPr>
            </w:pPr>
          </w:p>
        </w:tc>
      </w:tr>
      <w:tr w:rsidRPr="00576B43" w:rsidR="00716407" w:rsidTr="00716407" w14:paraId="0CCE7F64" w14:textId="24EB8921">
        <w:tc>
          <w:tcPr>
            <w:tcW w:w="5665" w:type="dxa"/>
            <w:shd w:val="clear" w:color="auto" w:fill="auto"/>
          </w:tcPr>
          <w:p w:rsidRPr="00576B43" w:rsidR="00716407" w:rsidP="00342848" w:rsidRDefault="00716407" w14:paraId="05D680BF"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8.6</w:t>
            </w:r>
            <w:r w:rsidRPr="00576B43">
              <w:rPr>
                <w:rFonts w:ascii="Proxima Nova Rg" w:hAnsi="Proxima Nova Rg" w:eastAsia="Times New Roman"/>
                <w:szCs w:val="20"/>
              </w:rPr>
              <w:tab/>
            </w:r>
            <w:r w:rsidRPr="00576B43">
              <w:rPr>
                <w:rFonts w:ascii="Proxima Nova Rg" w:hAnsi="Proxima Nova Rg" w:eastAsia="Times New Roman"/>
                <w:szCs w:val="20"/>
              </w:rPr>
              <w:t xml:space="preserve">significant consumption of raw materials, energy, and/or water? </w:t>
            </w:r>
          </w:p>
        </w:tc>
        <w:tc>
          <w:tcPr>
            <w:tcW w:w="993" w:type="dxa"/>
            <w:shd w:val="clear" w:color="auto" w:fill="auto"/>
          </w:tcPr>
          <w:p w:rsidRPr="00576B43" w:rsidR="00716407" w:rsidP="00342848" w:rsidRDefault="00716407" w14:paraId="1115CFB8" w14:textId="77777777">
            <w:pPr>
              <w:tabs>
                <w:tab w:val="left" w:pos="585"/>
              </w:tabs>
              <w:spacing w:before="60"/>
              <w:ind w:left="567" w:hanging="567"/>
              <w:rPr>
                <w:rFonts w:ascii="Proxima Nova Rg" w:hAnsi="Proxima Nova Rg" w:eastAsia="Times New Roman"/>
                <w:szCs w:val="20"/>
              </w:rPr>
            </w:pPr>
            <w:r w:rsidRPr="00576B43">
              <w:rPr>
                <w:rFonts w:ascii="Proxima Nova Rg" w:hAnsi="Proxima Nova Rg" w:eastAsia="Times New Roman"/>
                <w:szCs w:val="20"/>
              </w:rPr>
              <w:t>NO</w:t>
            </w:r>
          </w:p>
        </w:tc>
        <w:tc>
          <w:tcPr>
            <w:tcW w:w="3402" w:type="dxa"/>
          </w:tcPr>
          <w:p w:rsidRPr="00576B43" w:rsidR="00716407" w:rsidP="00342848" w:rsidRDefault="00716407" w14:paraId="7AF88D61" w14:textId="77777777">
            <w:pPr>
              <w:tabs>
                <w:tab w:val="left" w:pos="585"/>
              </w:tabs>
              <w:spacing w:before="60"/>
              <w:ind w:left="567" w:hanging="567"/>
              <w:rPr>
                <w:rFonts w:ascii="Proxima Nova Rg" w:hAnsi="Proxima Nova Rg" w:eastAsia="Times New Roman"/>
                <w:szCs w:val="20"/>
              </w:rPr>
            </w:pPr>
          </w:p>
        </w:tc>
      </w:tr>
    </w:tbl>
    <w:p w:rsidRPr="00576B43" w:rsidR="002275BB" w:rsidP="00342848" w:rsidRDefault="002275BB" w14:paraId="558CD418" w14:textId="090C60C6">
      <w:pPr>
        <w:rPr>
          <w:rFonts w:ascii="Proxima Nova Rg" w:hAnsi="Proxima Nova Rg" w:eastAsia="MS Mincho"/>
          <w:b/>
          <w:szCs w:val="20"/>
          <w:lang w:eastAsia="ja-JP"/>
        </w:rPr>
      </w:pPr>
    </w:p>
    <w:p w:rsidRPr="00576B43" w:rsidR="002275BB" w:rsidP="00342848" w:rsidRDefault="002275BB" w14:paraId="1A9C1138" w14:textId="77777777">
      <w:pPr>
        <w:rPr>
          <w:rFonts w:ascii="Proxima Nova Rg" w:hAnsi="Proxima Nova Rg" w:eastAsia="MS Mincho"/>
          <w:szCs w:val="20"/>
          <w:lang w:eastAsia="ja-JP"/>
        </w:rPr>
      </w:pPr>
    </w:p>
    <w:p w:rsidRPr="00576B43" w:rsidR="00677D03" w:rsidP="00342848" w:rsidRDefault="00677D03" w14:paraId="5004651C" w14:textId="77777777">
      <w:pPr>
        <w:rPr>
          <w:rFonts w:ascii="Proxima Nova Rg" w:hAnsi="Proxima Nova Rg"/>
          <w:szCs w:val="20"/>
        </w:rPr>
      </w:pPr>
    </w:p>
    <w:sectPr w:rsidRPr="00576B43" w:rsidR="00677D0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BD8" w:rsidP="002275BB" w:rsidRDefault="00543BD8" w14:paraId="7E0FE5CA" w14:textId="77777777">
      <w:pPr>
        <w:spacing w:after="0"/>
      </w:pPr>
      <w:r>
        <w:separator/>
      </w:r>
    </w:p>
  </w:endnote>
  <w:endnote w:type="continuationSeparator" w:id="0">
    <w:p w:rsidR="00543BD8" w:rsidP="002275BB" w:rsidRDefault="00543BD8" w14:paraId="7720F02F" w14:textId="77777777">
      <w:pPr>
        <w:spacing w:after="0"/>
      </w:pPr>
      <w:r>
        <w:continuationSeparator/>
      </w:r>
    </w:p>
  </w:endnote>
  <w:endnote w:type="continuationNotice" w:id="1">
    <w:p w:rsidR="00543BD8" w:rsidRDefault="00543BD8" w14:paraId="55B1BD1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Garamond Pro">
    <w:charset w:val="00"/>
    <w:family w:val="roman"/>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Light">
    <w:altName w:val="Helvetica Neue Light"/>
    <w:charset w:val="00"/>
    <w:family w:val="auto"/>
    <w:pitch w:val="variable"/>
    <w:sig w:usb0="A00002FF" w:usb1="5000205B" w:usb2="00000002" w:usb3="00000000" w:csb0="00000007" w:csb1="00000000"/>
  </w:font>
  <w:font w:name="Helvetica Neue">
    <w:altName w:val="Helvetica Neue"/>
    <w:charset w:val="00"/>
    <w:family w:val="auto"/>
    <w:pitch w:val="variable"/>
    <w:sig w:usb0="E50002FF" w:usb1="500079DB" w:usb2="00000010" w:usb3="00000000" w:csb0="00000001" w:csb1="00000000"/>
  </w:font>
  <w:font w:name="Myriad Pro Cond">
    <w:charset w:val="00"/>
    <w:family w:val="swiss"/>
    <w:pitch w:val="variable"/>
    <w:sig w:usb0="A00002AF" w:usb1="5000204B" w:usb2="00000000" w:usb3="00000000" w:csb0="0000019F" w:csb1="00000000"/>
  </w:font>
  <w:font w:name="Myriad Pro">
    <w:altName w:val="Segoe UI"/>
    <w:panose1 w:val="020B0503030403020204"/>
    <w:charset w:val="00"/>
    <w:family w:val="swiss"/>
    <w:pitch w:val="variable"/>
    <w:sig w:usb0="A00002AF" w:usb1="5000204B"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Proxima Nova Rg">
    <w:altName w:val="Tahoma"/>
    <w:panose1 w:val="02000506030000020004"/>
    <w:charset w:val="00"/>
    <w:family w:val="modern"/>
    <w:notTrueType/>
    <w:pitch w:val="variable"/>
    <w:sig w:usb0="A00000AF" w:usb1="5000E0FB" w:usb2="00000000" w:usb3="00000000" w:csb0="000001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BD8" w:rsidRDefault="00543BD8" w14:paraId="108C39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BD8" w:rsidP="002275BB" w:rsidRDefault="00543BD8" w14:paraId="1B9CE6CE" w14:textId="77777777">
      <w:pPr>
        <w:spacing w:after="0"/>
      </w:pPr>
      <w:r>
        <w:separator/>
      </w:r>
    </w:p>
  </w:footnote>
  <w:footnote w:type="continuationSeparator" w:id="0">
    <w:p w:rsidR="00543BD8" w:rsidP="002275BB" w:rsidRDefault="00543BD8" w14:paraId="12C4EA23" w14:textId="77777777">
      <w:pPr>
        <w:spacing w:after="0"/>
      </w:pPr>
      <w:r>
        <w:continuationSeparator/>
      </w:r>
    </w:p>
  </w:footnote>
  <w:footnote w:type="continuationNotice" w:id="1">
    <w:p w:rsidR="00543BD8" w:rsidRDefault="00543BD8" w14:paraId="5146E66A" w14:textId="77777777">
      <w:pPr>
        <w:spacing w:after="0"/>
      </w:pPr>
    </w:p>
  </w:footnote>
  <w:footnote w:id="2">
    <w:p w:rsidR="00543BD8" w:rsidP="00D63BA2" w:rsidRDefault="00543BD8" w14:paraId="787EA0F4" w14:textId="77777777">
      <w:pPr>
        <w:pStyle w:val="FootnoteText"/>
      </w:pPr>
      <w:r>
        <w:rPr>
          <w:rStyle w:val="FootnoteReference"/>
        </w:rPr>
        <w:footnoteRef/>
      </w:r>
      <w:r>
        <w:t xml:space="preserve"> </w:t>
      </w:r>
      <w:hyperlink w:history="1" r:id="rId1">
        <w:r w:rsidRPr="00775180">
          <w:rPr>
            <w:rStyle w:val="Hyperlink"/>
          </w:rPr>
          <w:t>http://publications.dlprog.org/Womens_Leadership_Pacific.pdf</w:t>
        </w:r>
      </w:hyperlink>
      <w:r>
        <w:t xml:space="preserve"> accessed 17th September 2020</w:t>
      </w:r>
    </w:p>
  </w:footnote>
  <w:footnote w:id="3">
    <w:p w:rsidR="00543BD8" w:rsidP="00D63BA2" w:rsidRDefault="00543BD8" w14:paraId="2CF1A24F" w14:textId="77777777">
      <w:pPr>
        <w:pStyle w:val="FootnoteText"/>
      </w:pPr>
      <w:r>
        <w:rPr>
          <w:rStyle w:val="FootnoteReference"/>
        </w:rPr>
        <w:footnoteRef/>
      </w:r>
      <w:r>
        <w:t xml:space="preserve"> </w:t>
      </w:r>
      <w:hyperlink w:history="1" r:id="rId2">
        <w:r w:rsidRPr="00775180">
          <w:rPr>
            <w:rStyle w:val="Hyperlink"/>
          </w:rPr>
          <w:t>http://www.unwomen.org/en/what-we-do/leadership-and-political-participation</w:t>
        </w:r>
      </w:hyperlink>
      <w:r>
        <w:t xml:space="preserve"> accessed 17th September 2020</w:t>
      </w:r>
    </w:p>
  </w:footnote>
  <w:footnote w:id="4">
    <w:p w:rsidR="00543BD8" w:rsidP="00D63BA2" w:rsidRDefault="00543BD8" w14:paraId="4CEC794E" w14:textId="77777777">
      <w:pPr>
        <w:pStyle w:val="FootnoteText"/>
      </w:pPr>
      <w:r>
        <w:rPr>
          <w:rStyle w:val="FootnoteReference"/>
        </w:rPr>
        <w:footnoteRef/>
      </w:r>
      <w:r>
        <w:t xml:space="preserve"> </w:t>
      </w:r>
      <w:hyperlink w:history="1" r:id="rId3">
        <w:r w:rsidRPr="00775180">
          <w:rPr>
            <w:rStyle w:val="Hyperlink"/>
          </w:rPr>
          <w:t>https://pacificwomen.org/our-work/focus-areas/economic-empowerment/</w:t>
        </w:r>
      </w:hyperlink>
      <w:r>
        <w:t xml:space="preserve"> accessed 17</w:t>
      </w:r>
      <w:r w:rsidRPr="00DB49AB">
        <w:rPr>
          <w:vertAlign w:val="superscript"/>
        </w:rPr>
        <w:t>th</w:t>
      </w:r>
      <w:r>
        <w:t xml:space="preserve"> September 2020</w:t>
      </w:r>
    </w:p>
  </w:footnote>
  <w:footnote w:id="5">
    <w:p w:rsidR="00543BD8" w:rsidP="002275BB" w:rsidRDefault="00543BD8" w14:paraId="771605FB" w14:textId="77777777">
      <w:pPr>
        <w:pStyle w:val="FootnoteText"/>
        <w:rPr>
          <w:rFonts w:cstheme="minorBidi"/>
          <w:szCs w:val="18"/>
        </w:rPr>
      </w:pPr>
      <w:r>
        <w:rPr>
          <w:rStyle w:val="FootnoteReference"/>
          <w:szCs w:val="18"/>
        </w:rPr>
        <w:footnoteRef/>
      </w:r>
      <w:r>
        <w:rPr>
          <w:szCs w:val="18"/>
        </w:rPr>
        <w:t xml:space="preserve"> See the </w:t>
      </w:r>
      <w:hyperlink w:history="1" r:id="rId4">
        <w:r>
          <w:rPr>
            <w:rStyle w:val="Hyperlink"/>
            <w:szCs w:val="18"/>
          </w:rPr>
          <w:t>Convention on Biological Diversity</w:t>
        </w:r>
      </w:hyperlink>
      <w:r>
        <w:rPr>
          <w:szCs w:val="18"/>
        </w:rPr>
        <w:t xml:space="preserve"> and its </w:t>
      </w:r>
      <w:hyperlink w:history="1" r:id="rId5">
        <w:r>
          <w:rPr>
            <w:rStyle w:val="Hyperlink"/>
            <w:szCs w:val="18"/>
          </w:rPr>
          <w:t>Cartagena Protocol on Biosafety</w:t>
        </w:r>
      </w:hyperlink>
      <w:r>
        <w:rPr>
          <w:szCs w:val="18"/>
        </w:rPr>
        <w:t>.</w:t>
      </w:r>
    </w:p>
  </w:footnote>
  <w:footnote w:id="6">
    <w:p w:rsidR="00543BD8" w:rsidP="002275BB" w:rsidRDefault="00543BD8" w14:paraId="22F05836" w14:textId="77777777">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BD8" w:rsidRDefault="00543BD8" w14:paraId="56326A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3"/>
    <w:multiLevelType w:val="hybridMultilevel"/>
    <w:tmpl w:val="704E1DD4"/>
    <w:lvl w:ilvl="0" w:tplc="FFFFFFFF">
      <w:start w:val="4"/>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5"/>
    <w:multiLevelType w:val="hybridMultilevel"/>
    <w:tmpl w:val="0BFFAE1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2E48F04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F12081"/>
    <w:multiLevelType w:val="hybridMultilevel"/>
    <w:tmpl w:val="7B502946"/>
    <w:styleLink w:val="ImportedStyle3"/>
    <w:lvl w:ilvl="0" w:tplc="BAE432A4">
      <w:start w:val="1"/>
      <w:numFmt w:val="decimal"/>
      <w:lvlText w:val="%1."/>
      <w:lvlJc w:val="left"/>
      <w:pPr>
        <w:ind w:left="270" w:hanging="27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FA6652">
      <w:start w:val="1"/>
      <w:numFmt w:val="lowerLetter"/>
      <w:lvlText w:val="%2."/>
      <w:lvlJc w:val="left"/>
      <w:pPr>
        <w:tabs>
          <w:tab w:val="left" w:pos="270"/>
        </w:tabs>
        <w:ind w:left="108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65AE2">
      <w:start w:val="1"/>
      <w:numFmt w:val="lowerRoman"/>
      <w:lvlText w:val="%3."/>
      <w:lvlJc w:val="left"/>
      <w:pPr>
        <w:tabs>
          <w:tab w:val="left" w:pos="270"/>
        </w:tabs>
        <w:ind w:left="1800" w:hanging="275"/>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67C4E">
      <w:start w:val="1"/>
      <w:numFmt w:val="decimal"/>
      <w:lvlText w:val="%4."/>
      <w:lvlJc w:val="left"/>
      <w:pPr>
        <w:tabs>
          <w:tab w:val="left" w:pos="270"/>
        </w:tabs>
        <w:ind w:left="252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AB340">
      <w:start w:val="1"/>
      <w:numFmt w:val="lowerLetter"/>
      <w:lvlText w:val="%5."/>
      <w:lvlJc w:val="left"/>
      <w:pPr>
        <w:tabs>
          <w:tab w:val="left" w:pos="270"/>
        </w:tabs>
        <w:ind w:left="324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C02C0">
      <w:start w:val="1"/>
      <w:numFmt w:val="lowerRoman"/>
      <w:lvlText w:val="%6."/>
      <w:lvlJc w:val="left"/>
      <w:pPr>
        <w:tabs>
          <w:tab w:val="left" w:pos="270"/>
        </w:tabs>
        <w:ind w:left="3960" w:hanging="275"/>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AE43A">
      <w:start w:val="1"/>
      <w:numFmt w:val="decimal"/>
      <w:lvlText w:val="%7."/>
      <w:lvlJc w:val="left"/>
      <w:pPr>
        <w:tabs>
          <w:tab w:val="left" w:pos="270"/>
        </w:tabs>
        <w:ind w:left="468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DE8D8C">
      <w:start w:val="1"/>
      <w:numFmt w:val="lowerLetter"/>
      <w:lvlText w:val="%8."/>
      <w:lvlJc w:val="left"/>
      <w:pPr>
        <w:tabs>
          <w:tab w:val="left" w:pos="270"/>
        </w:tabs>
        <w:ind w:left="540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6C976">
      <w:start w:val="1"/>
      <w:numFmt w:val="lowerRoman"/>
      <w:lvlText w:val="%9."/>
      <w:lvlJc w:val="left"/>
      <w:pPr>
        <w:tabs>
          <w:tab w:val="left" w:pos="270"/>
        </w:tabs>
        <w:ind w:left="6120" w:hanging="275"/>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1C2D6F"/>
    <w:multiLevelType w:val="hybridMultilevel"/>
    <w:tmpl w:val="8E8CF51C"/>
    <w:styleLink w:val="ImportedStyle23"/>
    <w:lvl w:ilvl="0" w:tplc="E83E3FB4">
      <w:start w:val="1"/>
      <w:numFmt w:val="decimal"/>
      <w:lvlText w:val="%1)"/>
      <w:lvlJc w:val="left"/>
      <w:pPr>
        <w:tabs>
          <w:tab w:val="num" w:pos="360"/>
        </w:tabs>
        <w:ind w:left="426" w:hanging="42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165166">
      <w:start w:val="1"/>
      <w:numFmt w:val="lowerLetter"/>
      <w:lvlText w:val="%2."/>
      <w:lvlJc w:val="left"/>
      <w:pPr>
        <w:tabs>
          <w:tab w:val="left" w:pos="360"/>
          <w:tab w:val="num" w:pos="1146"/>
        </w:tabs>
        <w:ind w:left="1212" w:hanging="49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560E6A">
      <w:start w:val="1"/>
      <w:numFmt w:val="lowerRoman"/>
      <w:lvlText w:val="%3."/>
      <w:lvlJc w:val="left"/>
      <w:pPr>
        <w:tabs>
          <w:tab w:val="left" w:pos="360"/>
          <w:tab w:val="num" w:pos="1866"/>
        </w:tabs>
        <w:ind w:left="1932" w:hanging="41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CCB58">
      <w:start w:val="1"/>
      <w:numFmt w:val="decimal"/>
      <w:lvlText w:val="%4."/>
      <w:lvlJc w:val="left"/>
      <w:pPr>
        <w:tabs>
          <w:tab w:val="left" w:pos="360"/>
          <w:tab w:val="num" w:pos="2586"/>
        </w:tabs>
        <w:ind w:left="2652" w:hanging="49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14EDCC">
      <w:start w:val="1"/>
      <w:numFmt w:val="lowerLetter"/>
      <w:lvlText w:val="%5."/>
      <w:lvlJc w:val="left"/>
      <w:pPr>
        <w:tabs>
          <w:tab w:val="left" w:pos="360"/>
          <w:tab w:val="num" w:pos="3306"/>
        </w:tabs>
        <w:ind w:left="3372" w:hanging="49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6AA32">
      <w:start w:val="1"/>
      <w:numFmt w:val="lowerRoman"/>
      <w:lvlText w:val="%6."/>
      <w:lvlJc w:val="left"/>
      <w:pPr>
        <w:tabs>
          <w:tab w:val="left" w:pos="360"/>
          <w:tab w:val="num" w:pos="4026"/>
        </w:tabs>
        <w:ind w:left="4092" w:hanging="41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7620CE">
      <w:start w:val="1"/>
      <w:numFmt w:val="decimal"/>
      <w:lvlText w:val="%7."/>
      <w:lvlJc w:val="left"/>
      <w:pPr>
        <w:tabs>
          <w:tab w:val="left" w:pos="360"/>
          <w:tab w:val="num" w:pos="4746"/>
        </w:tabs>
        <w:ind w:left="4812" w:hanging="49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0EC22">
      <w:start w:val="1"/>
      <w:numFmt w:val="lowerLetter"/>
      <w:lvlText w:val="%8."/>
      <w:lvlJc w:val="left"/>
      <w:pPr>
        <w:tabs>
          <w:tab w:val="left" w:pos="360"/>
          <w:tab w:val="num" w:pos="5466"/>
        </w:tabs>
        <w:ind w:left="5532" w:hanging="49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3C3B86">
      <w:start w:val="1"/>
      <w:numFmt w:val="lowerRoman"/>
      <w:lvlText w:val="%9."/>
      <w:lvlJc w:val="left"/>
      <w:pPr>
        <w:tabs>
          <w:tab w:val="left" w:pos="360"/>
          <w:tab w:val="num" w:pos="6186"/>
        </w:tabs>
        <w:ind w:left="6252" w:hanging="41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370C1D"/>
    <w:multiLevelType w:val="hybridMultilevel"/>
    <w:tmpl w:val="C04EF7EA"/>
    <w:styleLink w:val="ImportedStyle16"/>
    <w:lvl w:ilvl="0" w:tplc="6F522A7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23A8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5E1E8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6A5A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68F0D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88C64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0240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360F5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0CE85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506330"/>
    <w:multiLevelType w:val="hybridMultilevel"/>
    <w:tmpl w:val="009C9A1C"/>
    <w:styleLink w:val="ImportedStyle6"/>
    <w:lvl w:ilvl="0" w:tplc="9EACDB58">
      <w:start w:val="1"/>
      <w:numFmt w:val="decimal"/>
      <w:lvlText w:val="%1."/>
      <w:lvlJc w:val="left"/>
      <w:pPr>
        <w:ind w:left="851" w:hanging="851"/>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85CB2">
      <w:start w:val="1"/>
      <w:numFmt w:val="lowerLetter"/>
      <w:lvlText w:val="%2."/>
      <w:lvlJc w:val="left"/>
      <w:pPr>
        <w:ind w:left="1931" w:hanging="851"/>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A0860">
      <w:start w:val="1"/>
      <w:numFmt w:val="lowerRoman"/>
      <w:lvlText w:val="%3."/>
      <w:lvlJc w:val="left"/>
      <w:pPr>
        <w:ind w:left="2651" w:hanging="785"/>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EF230">
      <w:start w:val="1"/>
      <w:numFmt w:val="decimal"/>
      <w:lvlText w:val="%4."/>
      <w:lvlJc w:val="left"/>
      <w:pPr>
        <w:ind w:left="3371" w:hanging="851"/>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02E778">
      <w:start w:val="1"/>
      <w:numFmt w:val="lowerLetter"/>
      <w:lvlText w:val="%5."/>
      <w:lvlJc w:val="left"/>
      <w:pPr>
        <w:ind w:left="4091" w:hanging="851"/>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0B66E">
      <w:start w:val="1"/>
      <w:numFmt w:val="lowerRoman"/>
      <w:lvlText w:val="%6."/>
      <w:lvlJc w:val="left"/>
      <w:pPr>
        <w:ind w:left="4811" w:hanging="785"/>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C019E">
      <w:start w:val="1"/>
      <w:numFmt w:val="decimal"/>
      <w:lvlText w:val="%7."/>
      <w:lvlJc w:val="left"/>
      <w:pPr>
        <w:ind w:left="5531" w:hanging="851"/>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CC7D1C">
      <w:start w:val="1"/>
      <w:numFmt w:val="lowerLetter"/>
      <w:lvlText w:val="%8."/>
      <w:lvlJc w:val="left"/>
      <w:pPr>
        <w:ind w:left="6251" w:hanging="851"/>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24E594">
      <w:start w:val="1"/>
      <w:numFmt w:val="lowerRoman"/>
      <w:lvlText w:val="%9."/>
      <w:lvlJc w:val="left"/>
      <w:pPr>
        <w:ind w:left="6971" w:hanging="785"/>
      </w:pPr>
      <w:rPr>
        <w:rFonts w:ascii="Trebuchet MS" w:hAnsi="Trebuchet MS" w:eastAsia="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7436C6"/>
    <w:multiLevelType w:val="hybridMultilevel"/>
    <w:tmpl w:val="0450DEB4"/>
    <w:styleLink w:val="ImportedStyle69"/>
    <w:lvl w:ilvl="0" w:tplc="4AD2C02A">
      <w:start w:val="1"/>
      <w:numFmt w:val="decimal"/>
      <w:lvlText w:val="%1."/>
      <w:lvlJc w:val="left"/>
      <w:pPr>
        <w:ind w:left="927"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80673C">
      <w:start w:val="1"/>
      <w:numFmt w:val="lowerLetter"/>
      <w:lvlText w:val="%2."/>
      <w:lvlJc w:val="left"/>
      <w:pPr>
        <w:ind w:left="157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234E4">
      <w:start w:val="1"/>
      <w:numFmt w:val="lowerRoman"/>
      <w:lvlText w:val="%3."/>
      <w:lvlJc w:val="left"/>
      <w:pPr>
        <w:ind w:left="2291" w:hanging="8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767EB0">
      <w:start w:val="1"/>
      <w:numFmt w:val="decimal"/>
      <w:lvlText w:val="%4."/>
      <w:lvlJc w:val="left"/>
      <w:pPr>
        <w:ind w:left="301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7C00B6">
      <w:start w:val="1"/>
      <w:numFmt w:val="lowerLetter"/>
      <w:lvlText w:val="%5."/>
      <w:lvlJc w:val="left"/>
      <w:pPr>
        <w:ind w:left="373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66086">
      <w:start w:val="1"/>
      <w:numFmt w:val="lowerRoman"/>
      <w:lvlText w:val="%6."/>
      <w:lvlJc w:val="left"/>
      <w:pPr>
        <w:ind w:left="4451" w:hanging="8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323CE2">
      <w:start w:val="1"/>
      <w:numFmt w:val="decimal"/>
      <w:lvlText w:val="%7."/>
      <w:lvlJc w:val="left"/>
      <w:pPr>
        <w:ind w:left="517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922590">
      <w:start w:val="1"/>
      <w:numFmt w:val="lowerLetter"/>
      <w:lvlText w:val="%8."/>
      <w:lvlJc w:val="left"/>
      <w:pPr>
        <w:ind w:left="5891"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70B9B0">
      <w:start w:val="1"/>
      <w:numFmt w:val="lowerRoman"/>
      <w:lvlText w:val="%9."/>
      <w:lvlJc w:val="left"/>
      <w:pPr>
        <w:ind w:left="6611" w:hanging="8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69827F5"/>
    <w:multiLevelType w:val="multilevel"/>
    <w:tmpl w:val="AB265ADE"/>
    <w:styleLink w:val="ImportedStyle29"/>
    <w:lvl w:ilvl="0">
      <w:start w:val="1"/>
      <w:numFmt w:val="decimal"/>
      <w:lvlText w:val="%1."/>
      <w:lvlJc w:val="left"/>
      <w:pPr>
        <w:ind w:left="732" w:hanging="7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2" w:hanging="7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31"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31"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31"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079" w:hanging="10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079" w:hanging="10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439" w:hanging="14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439" w:hanging="14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7200172"/>
    <w:multiLevelType w:val="hybridMultilevel"/>
    <w:tmpl w:val="9C40B258"/>
    <w:lvl w:ilvl="0" w:tplc="2B3ACC2E">
      <w:numFmt w:val="bullet"/>
      <w:pStyle w:val="Paragraph"/>
      <w:lvlText w:val="-"/>
      <w:lvlJc w:val="left"/>
      <w:pPr>
        <w:ind w:left="360" w:hanging="360"/>
      </w:pPr>
      <w:rPr>
        <w:rFonts w:hint="default" w:ascii="Times New Roman" w:hAnsi="Times New Roman" w:eastAsia="Times New Roman" w:cs="Times New Roman"/>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51686"/>
    <w:multiLevelType w:val="hybridMultilevel"/>
    <w:tmpl w:val="A65821C0"/>
    <w:styleLink w:val="ImportedStyle15"/>
    <w:lvl w:ilvl="0" w:tplc="44108D1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8885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A0605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44FE6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0862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588A6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E3F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284B9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4079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9D84736"/>
    <w:multiLevelType w:val="hybridMultilevel"/>
    <w:tmpl w:val="53A68CEC"/>
    <w:styleLink w:val="ImportedStyle57"/>
    <w:lvl w:ilvl="0" w:tplc="E6969F56">
      <w:start w:val="1"/>
      <w:numFmt w:val="bullet"/>
      <w:lvlText w:val="-"/>
      <w:lvlJc w:val="left"/>
      <w:pPr>
        <w:ind w:left="72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421A0A">
      <w:start w:val="1"/>
      <w:numFmt w:val="bullet"/>
      <w:lvlText w:val="o"/>
      <w:lvlJc w:val="left"/>
      <w:pPr>
        <w:tabs>
          <w:tab w:val="left" w:pos="720"/>
        </w:tabs>
        <w:ind w:left="144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6C49A0">
      <w:start w:val="1"/>
      <w:numFmt w:val="bullet"/>
      <w:lvlText w:val="▪"/>
      <w:lvlJc w:val="left"/>
      <w:pPr>
        <w:tabs>
          <w:tab w:val="left" w:pos="720"/>
        </w:tabs>
        <w:ind w:left="216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C264FC">
      <w:start w:val="1"/>
      <w:numFmt w:val="bullet"/>
      <w:lvlText w:val="•"/>
      <w:lvlJc w:val="left"/>
      <w:pPr>
        <w:tabs>
          <w:tab w:val="left" w:pos="720"/>
        </w:tabs>
        <w:ind w:left="288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DC45A2">
      <w:start w:val="1"/>
      <w:numFmt w:val="bullet"/>
      <w:lvlText w:val="o"/>
      <w:lvlJc w:val="left"/>
      <w:pPr>
        <w:tabs>
          <w:tab w:val="left" w:pos="720"/>
        </w:tabs>
        <w:ind w:left="360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A875E">
      <w:start w:val="1"/>
      <w:numFmt w:val="bullet"/>
      <w:lvlText w:val="▪"/>
      <w:lvlJc w:val="left"/>
      <w:pPr>
        <w:tabs>
          <w:tab w:val="left" w:pos="720"/>
        </w:tabs>
        <w:ind w:left="432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8E943A">
      <w:start w:val="1"/>
      <w:numFmt w:val="bullet"/>
      <w:lvlText w:val="•"/>
      <w:lvlJc w:val="left"/>
      <w:pPr>
        <w:tabs>
          <w:tab w:val="left" w:pos="720"/>
        </w:tabs>
        <w:ind w:left="504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44966">
      <w:start w:val="1"/>
      <w:numFmt w:val="bullet"/>
      <w:lvlText w:val="o"/>
      <w:lvlJc w:val="left"/>
      <w:pPr>
        <w:tabs>
          <w:tab w:val="left" w:pos="720"/>
        </w:tabs>
        <w:ind w:left="576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FAA">
      <w:start w:val="1"/>
      <w:numFmt w:val="bullet"/>
      <w:lvlText w:val="▪"/>
      <w:lvlJc w:val="left"/>
      <w:pPr>
        <w:tabs>
          <w:tab w:val="left" w:pos="720"/>
        </w:tabs>
        <w:ind w:left="648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D826E2F"/>
    <w:multiLevelType w:val="hybridMultilevel"/>
    <w:tmpl w:val="87E4B85C"/>
    <w:lvl w:ilvl="0" w:tplc="B7F6E08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DD84A14"/>
    <w:multiLevelType w:val="hybridMultilevel"/>
    <w:tmpl w:val="60BECADA"/>
    <w:lvl w:ilvl="0" w:tplc="99C22908">
      <w:numFmt w:val="bullet"/>
      <w:lvlText w:val="-"/>
      <w:lvlJc w:val="left"/>
      <w:pPr>
        <w:ind w:left="720" w:hanging="360"/>
      </w:pPr>
      <w:rPr>
        <w:rFonts w:hint="default" w:ascii="Times New Roman" w:hAnsi="Times New Roman" w:eastAsia="SimSu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EEE03F6"/>
    <w:multiLevelType w:val="hybridMultilevel"/>
    <w:tmpl w:val="401249EA"/>
    <w:styleLink w:val="ImportedStyle28"/>
    <w:lvl w:ilvl="0" w:tplc="E75C3626">
      <w:start w:val="1"/>
      <w:numFmt w:val="bullet"/>
      <w:lvlText w:val="-"/>
      <w:lvlJc w:val="left"/>
      <w:pPr>
        <w:tabs>
          <w:tab w:val="left" w:pos="360"/>
        </w:tabs>
        <w:ind w:left="72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A3AB4">
      <w:start w:val="1"/>
      <w:numFmt w:val="bullet"/>
      <w:lvlText w:val="-"/>
      <w:lvlJc w:val="left"/>
      <w:pPr>
        <w:tabs>
          <w:tab w:val="left" w:pos="360"/>
        </w:tabs>
        <w:ind w:left="108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AABD6">
      <w:start w:val="1"/>
      <w:numFmt w:val="bullet"/>
      <w:lvlText w:val="-"/>
      <w:lvlJc w:val="left"/>
      <w:pPr>
        <w:tabs>
          <w:tab w:val="left" w:pos="360"/>
        </w:tabs>
        <w:ind w:left="180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A2A170">
      <w:start w:val="1"/>
      <w:numFmt w:val="bullet"/>
      <w:lvlText w:val="-"/>
      <w:lvlJc w:val="left"/>
      <w:pPr>
        <w:tabs>
          <w:tab w:val="left" w:pos="360"/>
        </w:tabs>
        <w:ind w:left="252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BA9F94">
      <w:start w:val="1"/>
      <w:numFmt w:val="bullet"/>
      <w:lvlText w:val="-"/>
      <w:lvlJc w:val="left"/>
      <w:pPr>
        <w:tabs>
          <w:tab w:val="left" w:pos="360"/>
        </w:tabs>
        <w:ind w:left="324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C3268">
      <w:start w:val="1"/>
      <w:numFmt w:val="bullet"/>
      <w:lvlText w:val="-"/>
      <w:lvlJc w:val="left"/>
      <w:pPr>
        <w:tabs>
          <w:tab w:val="left" w:pos="360"/>
        </w:tabs>
        <w:ind w:left="396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AEE43C">
      <w:start w:val="1"/>
      <w:numFmt w:val="bullet"/>
      <w:lvlText w:val="-"/>
      <w:lvlJc w:val="left"/>
      <w:pPr>
        <w:tabs>
          <w:tab w:val="left" w:pos="360"/>
        </w:tabs>
        <w:ind w:left="468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5898C2">
      <w:start w:val="1"/>
      <w:numFmt w:val="bullet"/>
      <w:lvlText w:val="-"/>
      <w:lvlJc w:val="left"/>
      <w:pPr>
        <w:tabs>
          <w:tab w:val="left" w:pos="360"/>
        </w:tabs>
        <w:ind w:left="540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C0DDE">
      <w:start w:val="1"/>
      <w:numFmt w:val="bullet"/>
      <w:lvlText w:val="-"/>
      <w:lvlJc w:val="left"/>
      <w:pPr>
        <w:tabs>
          <w:tab w:val="left" w:pos="360"/>
        </w:tabs>
        <w:ind w:left="6120" w:hanging="360"/>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F73731E"/>
    <w:multiLevelType w:val="hybridMultilevel"/>
    <w:tmpl w:val="F30C9874"/>
    <w:lvl w:ilvl="0" w:tplc="13482F74">
      <w:start w:val="1"/>
      <w:numFmt w:val="decimal"/>
      <w:pStyle w:val="MainParanoChapter"/>
      <w:lvlText w:val="%1."/>
      <w:lvlJc w:val="left"/>
      <w:pPr>
        <w:ind w:left="630" w:hanging="360"/>
      </w:pPr>
      <w:rPr>
        <w:rFonts w:hint="default" w:ascii="Times New Roman" w:hAnsi="Times New Roman" w:cs="Times New Roman"/>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6C65C1"/>
    <w:multiLevelType w:val="hybridMultilevel"/>
    <w:tmpl w:val="DD80212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9062D87"/>
    <w:multiLevelType w:val="hybridMultilevel"/>
    <w:tmpl w:val="8F809D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1CAB00A1"/>
    <w:multiLevelType w:val="hybridMultilevel"/>
    <w:tmpl w:val="A39624FA"/>
    <w:styleLink w:val="ImportedStyle31"/>
    <w:lvl w:ilvl="0" w:tplc="DCAAF32E">
      <w:start w:val="1"/>
      <w:numFmt w:val="bullet"/>
      <w:lvlText w:val="-"/>
      <w:lvlJc w:val="left"/>
      <w:pPr>
        <w:tabs>
          <w:tab w:val="left" w:pos="360"/>
        </w:tabs>
        <w:ind w:left="71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600C82">
      <w:start w:val="1"/>
      <w:numFmt w:val="bullet"/>
      <w:lvlText w:val="o"/>
      <w:lvlJc w:val="left"/>
      <w:pPr>
        <w:tabs>
          <w:tab w:val="left" w:pos="360"/>
        </w:tabs>
        <w:ind w:left="143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E6323E">
      <w:start w:val="1"/>
      <w:numFmt w:val="bullet"/>
      <w:lvlText w:val="▪"/>
      <w:lvlJc w:val="left"/>
      <w:pPr>
        <w:tabs>
          <w:tab w:val="left" w:pos="360"/>
        </w:tabs>
        <w:ind w:left="215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894CC">
      <w:start w:val="1"/>
      <w:numFmt w:val="bullet"/>
      <w:lvlText w:val="•"/>
      <w:lvlJc w:val="left"/>
      <w:pPr>
        <w:tabs>
          <w:tab w:val="left" w:pos="360"/>
        </w:tabs>
        <w:ind w:left="287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DA2172">
      <w:start w:val="1"/>
      <w:numFmt w:val="bullet"/>
      <w:lvlText w:val="o"/>
      <w:lvlJc w:val="left"/>
      <w:pPr>
        <w:tabs>
          <w:tab w:val="left" w:pos="360"/>
        </w:tabs>
        <w:ind w:left="359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206994">
      <w:start w:val="1"/>
      <w:numFmt w:val="bullet"/>
      <w:lvlText w:val="▪"/>
      <w:lvlJc w:val="left"/>
      <w:pPr>
        <w:tabs>
          <w:tab w:val="left" w:pos="360"/>
        </w:tabs>
        <w:ind w:left="431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85920">
      <w:start w:val="1"/>
      <w:numFmt w:val="bullet"/>
      <w:lvlText w:val="•"/>
      <w:lvlJc w:val="left"/>
      <w:pPr>
        <w:tabs>
          <w:tab w:val="left" w:pos="360"/>
        </w:tabs>
        <w:ind w:left="503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0A8CC">
      <w:start w:val="1"/>
      <w:numFmt w:val="bullet"/>
      <w:lvlText w:val="o"/>
      <w:lvlJc w:val="left"/>
      <w:pPr>
        <w:tabs>
          <w:tab w:val="left" w:pos="360"/>
        </w:tabs>
        <w:ind w:left="575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BEAD7A">
      <w:start w:val="1"/>
      <w:numFmt w:val="bullet"/>
      <w:lvlText w:val="▪"/>
      <w:lvlJc w:val="left"/>
      <w:pPr>
        <w:tabs>
          <w:tab w:val="left" w:pos="360"/>
        </w:tabs>
        <w:ind w:left="6474" w:hanging="357"/>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DAF749C"/>
    <w:multiLevelType w:val="hybridMultilevel"/>
    <w:tmpl w:val="ABCC374C"/>
    <w:styleLink w:val="ImportedStyle36"/>
    <w:lvl w:ilvl="0" w:tplc="CCE636A8">
      <w:start w:val="1"/>
      <w:numFmt w:val="bullet"/>
      <w:lvlText w:val="-"/>
      <w:lvlJc w:val="left"/>
      <w:pPr>
        <w:ind w:left="56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1CC4A6">
      <w:start w:val="1"/>
      <w:numFmt w:val="bullet"/>
      <w:lvlText w:val="o"/>
      <w:lvlJc w:val="left"/>
      <w:pPr>
        <w:tabs>
          <w:tab w:val="left" w:pos="567"/>
        </w:tabs>
        <w:ind w:left="128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3C91B2">
      <w:start w:val="1"/>
      <w:numFmt w:val="bullet"/>
      <w:lvlText w:val="▪"/>
      <w:lvlJc w:val="left"/>
      <w:pPr>
        <w:tabs>
          <w:tab w:val="left" w:pos="567"/>
        </w:tabs>
        <w:ind w:left="200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60FEBC">
      <w:start w:val="1"/>
      <w:numFmt w:val="bullet"/>
      <w:lvlText w:val="•"/>
      <w:lvlJc w:val="left"/>
      <w:pPr>
        <w:tabs>
          <w:tab w:val="left" w:pos="567"/>
        </w:tabs>
        <w:ind w:left="272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EE31F2">
      <w:start w:val="1"/>
      <w:numFmt w:val="bullet"/>
      <w:lvlText w:val="o"/>
      <w:lvlJc w:val="left"/>
      <w:pPr>
        <w:tabs>
          <w:tab w:val="left" w:pos="567"/>
        </w:tabs>
        <w:ind w:left="344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42557E">
      <w:start w:val="1"/>
      <w:numFmt w:val="bullet"/>
      <w:lvlText w:val="▪"/>
      <w:lvlJc w:val="left"/>
      <w:pPr>
        <w:tabs>
          <w:tab w:val="left" w:pos="567"/>
        </w:tabs>
        <w:ind w:left="416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0202C">
      <w:start w:val="1"/>
      <w:numFmt w:val="bullet"/>
      <w:lvlText w:val="•"/>
      <w:lvlJc w:val="left"/>
      <w:pPr>
        <w:tabs>
          <w:tab w:val="left" w:pos="567"/>
        </w:tabs>
        <w:ind w:left="488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F2370C">
      <w:start w:val="1"/>
      <w:numFmt w:val="bullet"/>
      <w:lvlText w:val="o"/>
      <w:lvlJc w:val="left"/>
      <w:pPr>
        <w:tabs>
          <w:tab w:val="left" w:pos="567"/>
        </w:tabs>
        <w:ind w:left="560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238BC">
      <w:start w:val="1"/>
      <w:numFmt w:val="bullet"/>
      <w:lvlText w:val="▪"/>
      <w:lvlJc w:val="left"/>
      <w:pPr>
        <w:tabs>
          <w:tab w:val="left" w:pos="567"/>
        </w:tabs>
        <w:ind w:left="6327"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F302C1A"/>
    <w:multiLevelType w:val="hybridMultilevel"/>
    <w:tmpl w:val="26FCDDB4"/>
    <w:styleLink w:val="ImportedStyle10"/>
    <w:lvl w:ilvl="0" w:tplc="C002876E">
      <w:start w:val="1"/>
      <w:numFmt w:val="bullet"/>
      <w:lvlText w:val="-"/>
      <w:lvlJc w:val="left"/>
      <w:pPr>
        <w:ind w:left="56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1AAA9E">
      <w:start w:val="1"/>
      <w:numFmt w:val="bullet"/>
      <w:lvlText w:val="o"/>
      <w:lvlJc w:val="left"/>
      <w:pPr>
        <w:tabs>
          <w:tab w:val="left" w:pos="567"/>
        </w:tabs>
        <w:ind w:left="128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361CF0">
      <w:start w:val="1"/>
      <w:numFmt w:val="bullet"/>
      <w:lvlText w:val="▪"/>
      <w:lvlJc w:val="left"/>
      <w:pPr>
        <w:tabs>
          <w:tab w:val="left" w:pos="567"/>
        </w:tabs>
        <w:ind w:left="200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606C0">
      <w:start w:val="1"/>
      <w:numFmt w:val="bullet"/>
      <w:lvlText w:val="•"/>
      <w:lvlJc w:val="left"/>
      <w:pPr>
        <w:tabs>
          <w:tab w:val="left" w:pos="567"/>
        </w:tabs>
        <w:ind w:left="272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8409B4">
      <w:start w:val="1"/>
      <w:numFmt w:val="bullet"/>
      <w:lvlText w:val="o"/>
      <w:lvlJc w:val="left"/>
      <w:pPr>
        <w:tabs>
          <w:tab w:val="left" w:pos="567"/>
        </w:tabs>
        <w:ind w:left="344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6B6C4">
      <w:start w:val="1"/>
      <w:numFmt w:val="bullet"/>
      <w:lvlText w:val="▪"/>
      <w:lvlJc w:val="left"/>
      <w:pPr>
        <w:tabs>
          <w:tab w:val="left" w:pos="567"/>
        </w:tabs>
        <w:ind w:left="416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EEBBEE">
      <w:start w:val="1"/>
      <w:numFmt w:val="bullet"/>
      <w:lvlText w:val="•"/>
      <w:lvlJc w:val="left"/>
      <w:pPr>
        <w:tabs>
          <w:tab w:val="left" w:pos="567"/>
        </w:tabs>
        <w:ind w:left="488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D65C16">
      <w:start w:val="1"/>
      <w:numFmt w:val="bullet"/>
      <w:lvlText w:val="o"/>
      <w:lvlJc w:val="left"/>
      <w:pPr>
        <w:tabs>
          <w:tab w:val="left" w:pos="567"/>
        </w:tabs>
        <w:ind w:left="560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A4BB66">
      <w:start w:val="1"/>
      <w:numFmt w:val="bullet"/>
      <w:lvlText w:val="▪"/>
      <w:lvlJc w:val="left"/>
      <w:pPr>
        <w:tabs>
          <w:tab w:val="left" w:pos="567"/>
        </w:tabs>
        <w:ind w:left="6327" w:hanging="218"/>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0906CDF"/>
    <w:multiLevelType w:val="hybridMultilevel"/>
    <w:tmpl w:val="9E244A1C"/>
    <w:lvl w:ilvl="0" w:tplc="A78AD9E8">
      <w:start w:val="1"/>
      <w:numFmt w:val="bullet"/>
      <w:pStyle w:val="ListBullet1"/>
      <w:lvlText w:val=""/>
      <w:lvlJc w:val="left"/>
      <w:pPr>
        <w:tabs>
          <w:tab w:val="num" w:pos="432"/>
        </w:tabs>
        <w:ind w:left="432" w:hanging="432"/>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59A46ED"/>
    <w:multiLevelType w:val="hybridMultilevel"/>
    <w:tmpl w:val="80DE23E2"/>
    <w:styleLink w:val="ImportedStyle12"/>
    <w:lvl w:ilvl="0" w:tplc="DC14771E">
      <w:start w:val="1"/>
      <w:numFmt w:val="bullet"/>
      <w:lvlText w:val="-"/>
      <w:lvlJc w:val="left"/>
      <w:pPr>
        <w:ind w:left="45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162080">
      <w:start w:val="1"/>
      <w:numFmt w:val="bullet"/>
      <w:lvlText w:val="o"/>
      <w:lvlJc w:val="left"/>
      <w:pPr>
        <w:ind w:left="117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E8C02">
      <w:start w:val="1"/>
      <w:numFmt w:val="bullet"/>
      <w:lvlText w:val="▪"/>
      <w:lvlJc w:val="left"/>
      <w:pPr>
        <w:ind w:left="189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2ED50">
      <w:start w:val="1"/>
      <w:numFmt w:val="bullet"/>
      <w:lvlText w:val="•"/>
      <w:lvlJc w:val="left"/>
      <w:pPr>
        <w:ind w:left="261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2C414C">
      <w:start w:val="1"/>
      <w:numFmt w:val="bullet"/>
      <w:lvlText w:val="o"/>
      <w:lvlJc w:val="left"/>
      <w:pPr>
        <w:ind w:left="333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9C0B92">
      <w:start w:val="1"/>
      <w:numFmt w:val="bullet"/>
      <w:lvlText w:val="▪"/>
      <w:lvlJc w:val="left"/>
      <w:pPr>
        <w:ind w:left="405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AA762">
      <w:start w:val="1"/>
      <w:numFmt w:val="bullet"/>
      <w:lvlText w:val="•"/>
      <w:lvlJc w:val="left"/>
      <w:pPr>
        <w:ind w:left="477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88CD8">
      <w:start w:val="1"/>
      <w:numFmt w:val="bullet"/>
      <w:lvlText w:val="o"/>
      <w:lvlJc w:val="left"/>
      <w:pPr>
        <w:ind w:left="549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4136E">
      <w:start w:val="1"/>
      <w:numFmt w:val="bullet"/>
      <w:lvlText w:val="▪"/>
      <w:lvlJc w:val="left"/>
      <w:pPr>
        <w:ind w:left="6210" w:hanging="245"/>
      </w:pPr>
      <w:rPr>
        <w:rFonts w:ascii="Times New Roman" w:hAnsi="Times New Roman" w:eastAsia="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9F008B7"/>
    <w:multiLevelType w:val="hybridMultilevel"/>
    <w:tmpl w:val="A070992A"/>
    <w:lvl w:ilvl="0" w:tplc="F32687E4">
      <w:start w:val="16"/>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2B4479C1"/>
    <w:multiLevelType w:val="hybridMultilevel"/>
    <w:tmpl w:val="7CAA20A6"/>
    <w:styleLink w:val="ImportedStyle17"/>
    <w:lvl w:ilvl="0" w:tplc="F692C9D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6C4C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CE958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868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AD70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E1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34C0B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C851B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A4F4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D2B16DB"/>
    <w:multiLevelType w:val="hybridMultilevel"/>
    <w:tmpl w:val="1D9667D8"/>
    <w:lvl w:ilvl="0" w:tplc="D19A9DD4">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644" w:hanging="360"/>
      </w:pPr>
      <w:rPr>
        <w:rFonts w:hint="default" w:ascii="Symbol" w:hAnsi="Symbo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4608A2">
      <w:start w:val="1"/>
      <w:numFmt w:val="bullet"/>
      <w:lvlText w:val="-"/>
      <w:lvlJc w:val="left"/>
      <w:pPr>
        <w:ind w:left="163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E86D84">
      <w:start w:val="1"/>
      <w:numFmt w:val="bullet"/>
      <w:lvlText w:val="-"/>
      <w:lvlJc w:val="left"/>
      <w:pPr>
        <w:ind w:left="2291"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9AD85C">
      <w:start w:val="1"/>
      <w:numFmt w:val="bullet"/>
      <w:lvlText w:val="-"/>
      <w:lvlJc w:val="left"/>
      <w:pPr>
        <w:ind w:left="2945"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47F0C">
      <w:start w:val="1"/>
      <w:numFmt w:val="bullet"/>
      <w:lvlText w:val="-"/>
      <w:lvlJc w:val="left"/>
      <w:pPr>
        <w:ind w:left="360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A6EE8">
      <w:start w:val="1"/>
      <w:numFmt w:val="bullet"/>
      <w:lvlText w:val="-"/>
      <w:lvlJc w:val="left"/>
      <w:pPr>
        <w:ind w:left="4255"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263FE">
      <w:start w:val="1"/>
      <w:numFmt w:val="bullet"/>
      <w:lvlText w:val="-"/>
      <w:lvlJc w:val="left"/>
      <w:pPr>
        <w:ind w:left="4909"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2A8688">
      <w:start w:val="1"/>
      <w:numFmt w:val="bullet"/>
      <w:lvlText w:val="-"/>
      <w:lvlJc w:val="left"/>
      <w:pPr>
        <w:ind w:left="556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E9E12EF"/>
    <w:multiLevelType w:val="hybridMultilevel"/>
    <w:tmpl w:val="3E6622A0"/>
    <w:styleLink w:val="Bullet"/>
    <w:lvl w:ilvl="0" w:tplc="D8826E2E">
      <w:start w:val="1"/>
      <w:numFmt w:val="bullet"/>
      <w:lvlText w:val="•"/>
      <w:lvlJc w:val="left"/>
      <w:pPr>
        <w:ind w:left="216" w:hanging="216"/>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C4E74">
      <w:start w:val="1"/>
      <w:numFmt w:val="bullet"/>
      <w:lvlText w:val="•"/>
      <w:lvlJc w:val="left"/>
      <w:pPr>
        <w:ind w:left="4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26F202">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A8C026">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1062">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96877E">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D41B42">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1A4C9E">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220382">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0AF6260"/>
    <w:multiLevelType w:val="hybridMultilevel"/>
    <w:tmpl w:val="7C58A8AC"/>
    <w:styleLink w:val="ImportedStyle14"/>
    <w:lvl w:ilvl="0" w:tplc="41248660">
      <w:start w:val="1"/>
      <w:numFmt w:val="bullet"/>
      <w:lvlText w:val="•"/>
      <w:lvlJc w:val="left"/>
      <w:pPr>
        <w:ind w:left="714" w:hanging="35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B053E8">
      <w:start w:val="1"/>
      <w:numFmt w:val="bullet"/>
      <w:lvlText w:val="o"/>
      <w:lvlJc w:val="left"/>
      <w:pPr>
        <w:ind w:left="1434"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DC6738">
      <w:start w:val="1"/>
      <w:numFmt w:val="bullet"/>
      <w:lvlText w:val="▪"/>
      <w:lvlJc w:val="left"/>
      <w:pPr>
        <w:ind w:left="2154"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AB0F6">
      <w:start w:val="1"/>
      <w:numFmt w:val="bullet"/>
      <w:lvlText w:val="•"/>
      <w:lvlJc w:val="left"/>
      <w:pPr>
        <w:ind w:left="2874" w:hanging="35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E3980">
      <w:start w:val="1"/>
      <w:numFmt w:val="bullet"/>
      <w:lvlText w:val="o"/>
      <w:lvlJc w:val="left"/>
      <w:pPr>
        <w:ind w:left="3594"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4806F0">
      <w:start w:val="1"/>
      <w:numFmt w:val="bullet"/>
      <w:lvlText w:val="▪"/>
      <w:lvlJc w:val="left"/>
      <w:pPr>
        <w:ind w:left="4314"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86273E">
      <w:start w:val="1"/>
      <w:numFmt w:val="bullet"/>
      <w:lvlText w:val="•"/>
      <w:lvlJc w:val="left"/>
      <w:pPr>
        <w:ind w:left="5034" w:hanging="35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726D28">
      <w:start w:val="1"/>
      <w:numFmt w:val="bullet"/>
      <w:lvlText w:val="o"/>
      <w:lvlJc w:val="left"/>
      <w:pPr>
        <w:ind w:left="5754"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2EF5EE">
      <w:start w:val="1"/>
      <w:numFmt w:val="bullet"/>
      <w:lvlText w:val="▪"/>
      <w:lvlJc w:val="left"/>
      <w:pPr>
        <w:ind w:left="6474"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B8D5B0D"/>
    <w:multiLevelType w:val="hybridMultilevel"/>
    <w:tmpl w:val="AAF64B70"/>
    <w:styleLink w:val="ImportedStyle46"/>
    <w:lvl w:ilvl="0" w:tplc="8584B6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49C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8F7D4">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C472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CCDD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D29246">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94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B2DF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CFF70">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CD46215"/>
    <w:multiLevelType w:val="hybridMultilevel"/>
    <w:tmpl w:val="10A0098E"/>
    <w:lvl w:ilvl="0" w:tplc="D19A9DD4">
      <w:start w:val="1"/>
      <w:numFmt w:val="bullet"/>
      <w:lvlText w:val="-"/>
      <w:lvlJc w:val="left"/>
      <w:pPr>
        <w:ind w:left="720" w:hanging="360"/>
      </w:pPr>
      <w:rPr>
        <w:rFonts w:hint="default"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0757DD0"/>
    <w:multiLevelType w:val="hybridMultilevel"/>
    <w:tmpl w:val="DC8447F4"/>
    <w:lvl w:ilvl="0" w:tplc="F634C7D6">
      <w:start w:val="16"/>
      <w:numFmt w:val="bullet"/>
      <w:lvlText w:val="-"/>
      <w:lvlJc w:val="left"/>
      <w:pPr>
        <w:ind w:left="720" w:hanging="360"/>
      </w:pPr>
      <w:rPr>
        <w:rFonts w:hint="default" w:ascii="Calibri" w:hAnsi="Calibri" w:eastAsia="SimSu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1DA0932"/>
    <w:multiLevelType w:val="hybridMultilevel"/>
    <w:tmpl w:val="D572F9A6"/>
    <w:styleLink w:val="ImportedStyle5"/>
    <w:lvl w:ilvl="0" w:tplc="1A882788">
      <w:start w:val="1"/>
      <w:numFmt w:val="bullet"/>
      <w:lvlText w:val="-"/>
      <w:lvlJc w:val="left"/>
      <w:pPr>
        <w:ind w:left="71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A9B80">
      <w:start w:val="1"/>
      <w:numFmt w:val="bullet"/>
      <w:lvlText w:val="o"/>
      <w:lvlJc w:val="left"/>
      <w:pPr>
        <w:ind w:left="143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6DB8E">
      <w:start w:val="1"/>
      <w:numFmt w:val="bullet"/>
      <w:lvlText w:val="▪"/>
      <w:lvlJc w:val="left"/>
      <w:pPr>
        <w:ind w:left="215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0C59C">
      <w:start w:val="1"/>
      <w:numFmt w:val="bullet"/>
      <w:lvlText w:val="•"/>
      <w:lvlJc w:val="left"/>
      <w:pPr>
        <w:ind w:left="287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525ADE">
      <w:start w:val="1"/>
      <w:numFmt w:val="bullet"/>
      <w:lvlText w:val="o"/>
      <w:lvlJc w:val="left"/>
      <w:pPr>
        <w:ind w:left="359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42DA4">
      <w:start w:val="1"/>
      <w:numFmt w:val="bullet"/>
      <w:lvlText w:val="▪"/>
      <w:lvlJc w:val="left"/>
      <w:pPr>
        <w:ind w:left="431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267D4">
      <w:start w:val="1"/>
      <w:numFmt w:val="bullet"/>
      <w:lvlText w:val="•"/>
      <w:lvlJc w:val="left"/>
      <w:pPr>
        <w:ind w:left="503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A71E0">
      <w:start w:val="1"/>
      <w:numFmt w:val="bullet"/>
      <w:lvlText w:val="o"/>
      <w:lvlJc w:val="left"/>
      <w:pPr>
        <w:ind w:left="575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0CEEC2">
      <w:start w:val="1"/>
      <w:numFmt w:val="bullet"/>
      <w:lvlText w:val="▪"/>
      <w:lvlJc w:val="left"/>
      <w:pPr>
        <w:ind w:left="6474" w:hanging="357"/>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2E87E9B"/>
    <w:multiLevelType w:val="hybridMultilevel"/>
    <w:tmpl w:val="59463AA0"/>
    <w:lvl w:ilvl="0" w:tplc="04090001">
      <w:start w:val="1"/>
      <w:numFmt w:val="bullet"/>
      <w:pStyle w:val="bodybullets"/>
      <w:lvlText w:val=""/>
      <w:lvlJc w:val="left"/>
      <w:pPr>
        <w:ind w:left="720" w:hanging="360"/>
      </w:pPr>
      <w:rPr>
        <w:rFonts w:hint="default" w:ascii="Symbol" w:hAnsi="Symbol"/>
      </w:rPr>
    </w:lvl>
    <w:lvl w:ilvl="1" w:tplc="08090019" w:tentative="1">
      <w:start w:val="1"/>
      <w:numFmt w:val="bullet"/>
      <w:lvlText w:val="o"/>
      <w:lvlJc w:val="left"/>
      <w:pPr>
        <w:ind w:left="1440" w:hanging="360"/>
      </w:pPr>
      <w:rPr>
        <w:rFonts w:hint="default" w:ascii="Courier New" w:hAnsi="Courier New"/>
      </w:rPr>
    </w:lvl>
    <w:lvl w:ilvl="2" w:tplc="0809001B" w:tentative="1">
      <w:start w:val="1"/>
      <w:numFmt w:val="bullet"/>
      <w:lvlText w:val=""/>
      <w:lvlJc w:val="left"/>
      <w:pPr>
        <w:ind w:left="2160" w:hanging="360"/>
      </w:pPr>
      <w:rPr>
        <w:rFonts w:hint="default" w:ascii="Wingdings" w:hAnsi="Wingdings"/>
      </w:rPr>
    </w:lvl>
    <w:lvl w:ilvl="3" w:tplc="0809000F" w:tentative="1">
      <w:start w:val="1"/>
      <w:numFmt w:val="bullet"/>
      <w:lvlText w:val=""/>
      <w:lvlJc w:val="left"/>
      <w:pPr>
        <w:ind w:left="2880" w:hanging="360"/>
      </w:pPr>
      <w:rPr>
        <w:rFonts w:hint="default" w:ascii="Symbol" w:hAnsi="Symbol"/>
      </w:rPr>
    </w:lvl>
    <w:lvl w:ilvl="4" w:tplc="08090019" w:tentative="1">
      <w:start w:val="1"/>
      <w:numFmt w:val="bullet"/>
      <w:lvlText w:val="o"/>
      <w:lvlJc w:val="left"/>
      <w:pPr>
        <w:ind w:left="3600" w:hanging="360"/>
      </w:pPr>
      <w:rPr>
        <w:rFonts w:hint="default" w:ascii="Courier New" w:hAnsi="Courier New"/>
      </w:rPr>
    </w:lvl>
    <w:lvl w:ilvl="5" w:tplc="0809001B" w:tentative="1">
      <w:start w:val="1"/>
      <w:numFmt w:val="bullet"/>
      <w:lvlText w:val=""/>
      <w:lvlJc w:val="left"/>
      <w:pPr>
        <w:ind w:left="4320" w:hanging="360"/>
      </w:pPr>
      <w:rPr>
        <w:rFonts w:hint="default" w:ascii="Wingdings" w:hAnsi="Wingdings"/>
      </w:rPr>
    </w:lvl>
    <w:lvl w:ilvl="6" w:tplc="0809000F" w:tentative="1">
      <w:start w:val="1"/>
      <w:numFmt w:val="bullet"/>
      <w:lvlText w:val=""/>
      <w:lvlJc w:val="left"/>
      <w:pPr>
        <w:ind w:left="5040" w:hanging="360"/>
      </w:pPr>
      <w:rPr>
        <w:rFonts w:hint="default" w:ascii="Symbol" w:hAnsi="Symbol"/>
      </w:rPr>
    </w:lvl>
    <w:lvl w:ilvl="7" w:tplc="08090019" w:tentative="1">
      <w:start w:val="1"/>
      <w:numFmt w:val="bullet"/>
      <w:lvlText w:val="o"/>
      <w:lvlJc w:val="left"/>
      <w:pPr>
        <w:ind w:left="5760" w:hanging="360"/>
      </w:pPr>
      <w:rPr>
        <w:rFonts w:hint="default" w:ascii="Courier New" w:hAnsi="Courier New"/>
      </w:rPr>
    </w:lvl>
    <w:lvl w:ilvl="8" w:tplc="0809001B" w:tentative="1">
      <w:start w:val="1"/>
      <w:numFmt w:val="bullet"/>
      <w:lvlText w:val=""/>
      <w:lvlJc w:val="left"/>
      <w:pPr>
        <w:ind w:left="6480" w:hanging="360"/>
      </w:pPr>
      <w:rPr>
        <w:rFonts w:hint="default" w:ascii="Wingdings" w:hAnsi="Wingdings"/>
      </w:rPr>
    </w:lvl>
  </w:abstractNum>
  <w:abstractNum w:abstractNumId="35" w15:restartNumberingAfterBreak="0">
    <w:nsid w:val="45297196"/>
    <w:multiLevelType w:val="hybridMultilevel"/>
    <w:tmpl w:val="B6D45398"/>
    <w:styleLink w:val="ImportedStyle18"/>
    <w:lvl w:ilvl="0" w:tplc="604CC1B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223E9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D0F73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EC1B1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D830E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6014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C309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BEBE5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622E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67C41A0"/>
    <w:multiLevelType w:val="hybridMultilevel"/>
    <w:tmpl w:val="CFF8E104"/>
    <w:styleLink w:val="Numbered"/>
    <w:lvl w:ilvl="0" w:tplc="0B4495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3616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5CC7F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76C36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8EB4A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82C0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62D37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EE61A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76F44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A0E4634"/>
    <w:multiLevelType w:val="hybridMultilevel"/>
    <w:tmpl w:val="1D56D9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8F1696D"/>
    <w:multiLevelType w:val="multilevel"/>
    <w:tmpl w:val="95E63A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293C08"/>
    <w:multiLevelType w:val="hybridMultilevel"/>
    <w:tmpl w:val="3DCAE830"/>
    <w:lvl w:ilvl="0" w:tplc="F2D68D8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A3071A"/>
    <w:multiLevelType w:val="hybridMultilevel"/>
    <w:tmpl w:val="5B78A2E2"/>
    <w:styleLink w:val="ImportedStyle71"/>
    <w:lvl w:ilvl="0" w:tplc="3F24D32C">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7E7A5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20B936">
      <w:start w:val="1"/>
      <w:numFmt w:val="lowerRoman"/>
      <w:lvlText w:val="%3."/>
      <w:lvlJc w:val="left"/>
      <w:pPr>
        <w:ind w:left="1866"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CA74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42508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2C97FA">
      <w:start w:val="1"/>
      <w:numFmt w:val="lowerRoman"/>
      <w:lvlText w:val="%6."/>
      <w:lvlJc w:val="left"/>
      <w:pPr>
        <w:ind w:left="4026"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A22110">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E1810">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DAFA68">
      <w:start w:val="1"/>
      <w:numFmt w:val="lowerRoman"/>
      <w:lvlText w:val="%9."/>
      <w:lvlJc w:val="left"/>
      <w:pPr>
        <w:ind w:left="6186"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E621917"/>
    <w:multiLevelType w:val="hybridMultilevel"/>
    <w:tmpl w:val="7A4064F2"/>
    <w:lvl w:ilvl="0" w:tplc="B7F6E08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4002C2D"/>
    <w:multiLevelType w:val="hybridMultilevel"/>
    <w:tmpl w:val="DC44D912"/>
    <w:styleLink w:val="Lettered"/>
    <w:lvl w:ilvl="0" w:tplc="247296B8">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E6D44">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92AA80">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6A2CF8">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44892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E0262">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FCE122">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2562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A9BE6">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44033A5"/>
    <w:multiLevelType w:val="hybridMultilevel"/>
    <w:tmpl w:val="106AFD50"/>
    <w:styleLink w:val="ImportedStyle33"/>
    <w:lvl w:ilvl="0" w:tplc="7A9A03AC">
      <w:start w:val="1"/>
      <w:numFmt w:val="decimal"/>
      <w:lvlText w:val="%1)"/>
      <w:lvlJc w:val="left"/>
      <w:pPr>
        <w:ind w:left="72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6CB04">
      <w:start w:val="1"/>
      <w:numFmt w:val="lowerLetter"/>
      <w:lvlText w:val="%2."/>
      <w:lvlJc w:val="left"/>
      <w:pPr>
        <w:ind w:left="144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B06500">
      <w:start w:val="1"/>
      <w:numFmt w:val="lowerRoman"/>
      <w:lvlText w:val="%3."/>
      <w:lvlJc w:val="left"/>
      <w:pPr>
        <w:ind w:left="2160" w:hanging="269"/>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A2E0AA">
      <w:start w:val="1"/>
      <w:numFmt w:val="decimal"/>
      <w:lvlText w:val="%4."/>
      <w:lvlJc w:val="left"/>
      <w:pPr>
        <w:ind w:left="288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C43A5C">
      <w:start w:val="1"/>
      <w:numFmt w:val="lowerLetter"/>
      <w:lvlText w:val="%5."/>
      <w:lvlJc w:val="left"/>
      <w:pPr>
        <w:ind w:left="360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DAF466">
      <w:start w:val="1"/>
      <w:numFmt w:val="lowerRoman"/>
      <w:lvlText w:val="%6."/>
      <w:lvlJc w:val="left"/>
      <w:pPr>
        <w:ind w:left="4320" w:hanging="269"/>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C4F140">
      <w:start w:val="1"/>
      <w:numFmt w:val="decimal"/>
      <w:lvlText w:val="%7."/>
      <w:lvlJc w:val="left"/>
      <w:pPr>
        <w:ind w:left="504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8EA2B6">
      <w:start w:val="1"/>
      <w:numFmt w:val="lowerLetter"/>
      <w:lvlText w:val="%8."/>
      <w:lvlJc w:val="left"/>
      <w:pPr>
        <w:ind w:left="5760" w:hanging="360"/>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E036DA">
      <w:start w:val="1"/>
      <w:numFmt w:val="lowerRoman"/>
      <w:lvlText w:val="%9."/>
      <w:lvlJc w:val="left"/>
      <w:pPr>
        <w:ind w:left="6480" w:hanging="269"/>
      </w:pPr>
      <w:rPr>
        <w:rFonts w:ascii="Trebuchet MS" w:hAnsi="Trebuchet MS" w:eastAsia="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4747AAC"/>
    <w:multiLevelType w:val="hybridMultilevel"/>
    <w:tmpl w:val="C360AEA8"/>
    <w:styleLink w:val="ImportedStyle70"/>
    <w:lvl w:ilvl="0" w:tplc="FE4440A8">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A6C7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ACD6E">
      <w:start w:val="1"/>
      <w:numFmt w:val="lowerRoman"/>
      <w:lvlText w:val="%3."/>
      <w:lvlJc w:val="left"/>
      <w:pPr>
        <w:ind w:left="180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F48AF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AE83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6C16C">
      <w:start w:val="1"/>
      <w:numFmt w:val="lowerRoman"/>
      <w:lvlText w:val="%6."/>
      <w:lvlJc w:val="left"/>
      <w:pPr>
        <w:ind w:left="39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0E6CE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0E94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7C5108">
      <w:start w:val="1"/>
      <w:numFmt w:val="lowerRoman"/>
      <w:lvlText w:val="%9."/>
      <w:lvlJc w:val="left"/>
      <w:pPr>
        <w:ind w:left="61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A2C79D0"/>
    <w:multiLevelType w:val="hybridMultilevel"/>
    <w:tmpl w:val="F5D6B566"/>
    <w:lvl w:ilvl="0" w:tplc="0809000F">
      <w:start w:val="1"/>
      <w:numFmt w:val="decimal"/>
      <w:pStyle w:val="Bulleted-Dots"/>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AC66DA5"/>
    <w:multiLevelType w:val="hybridMultilevel"/>
    <w:tmpl w:val="4A6A55AA"/>
    <w:styleLink w:val="ImportedStyle13"/>
    <w:lvl w:ilvl="0" w:tplc="AD529234">
      <w:start w:val="1"/>
      <w:numFmt w:val="decimal"/>
      <w:lvlText w:val="%1)"/>
      <w:lvlJc w:val="left"/>
      <w:pPr>
        <w:tabs>
          <w:tab w:val="left" w:pos="27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442AC">
      <w:start w:val="1"/>
      <w:numFmt w:val="lowerLetter"/>
      <w:lvlText w:val="%2."/>
      <w:lvlJc w:val="left"/>
      <w:pPr>
        <w:tabs>
          <w:tab w:val="left" w:pos="27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B64CA6">
      <w:start w:val="1"/>
      <w:numFmt w:val="lowerRoman"/>
      <w:lvlText w:val="%3."/>
      <w:lvlJc w:val="left"/>
      <w:pPr>
        <w:tabs>
          <w:tab w:val="left" w:pos="270"/>
        </w:tabs>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428A94">
      <w:start w:val="1"/>
      <w:numFmt w:val="decimal"/>
      <w:lvlText w:val="%4."/>
      <w:lvlJc w:val="left"/>
      <w:pPr>
        <w:tabs>
          <w:tab w:val="left" w:pos="27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3E229A">
      <w:start w:val="1"/>
      <w:numFmt w:val="lowerLetter"/>
      <w:lvlText w:val="%5."/>
      <w:lvlJc w:val="left"/>
      <w:pPr>
        <w:tabs>
          <w:tab w:val="left" w:pos="27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4B912">
      <w:start w:val="1"/>
      <w:numFmt w:val="lowerRoman"/>
      <w:lvlText w:val="%6."/>
      <w:lvlJc w:val="left"/>
      <w:pPr>
        <w:tabs>
          <w:tab w:val="left" w:pos="270"/>
        </w:tabs>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B8AAFA">
      <w:start w:val="1"/>
      <w:numFmt w:val="decimal"/>
      <w:lvlText w:val="%7."/>
      <w:lvlJc w:val="left"/>
      <w:pPr>
        <w:tabs>
          <w:tab w:val="left" w:pos="27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BC07F6">
      <w:start w:val="1"/>
      <w:numFmt w:val="lowerLetter"/>
      <w:lvlText w:val="%8."/>
      <w:lvlJc w:val="left"/>
      <w:pPr>
        <w:tabs>
          <w:tab w:val="left" w:pos="27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68E05A">
      <w:start w:val="1"/>
      <w:numFmt w:val="lowerRoman"/>
      <w:lvlText w:val="%9."/>
      <w:lvlJc w:val="left"/>
      <w:pPr>
        <w:tabs>
          <w:tab w:val="left" w:pos="270"/>
        </w:tabs>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CFD78C9"/>
    <w:multiLevelType w:val="hybridMultilevel"/>
    <w:tmpl w:val="358CA34A"/>
    <w:styleLink w:val="ImportedStyle1"/>
    <w:lvl w:ilvl="0" w:tplc="E612C132">
      <w:start w:val="1"/>
      <w:numFmt w:val="upperRoman"/>
      <w:pStyle w:val="ListBullet"/>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42AEE">
      <w:start w:val="1"/>
      <w:numFmt w:val="upperRoman"/>
      <w:lvlText w:val="%2."/>
      <w:lvlJc w:val="left"/>
      <w:pPr>
        <w:ind w:left="1440" w:hanging="5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8229A6">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340EF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443A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FC85E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B2E1D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B4DC0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23E62">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1162FEF"/>
    <w:multiLevelType w:val="hybridMultilevel"/>
    <w:tmpl w:val="CB5ACD94"/>
    <w:lvl w:ilvl="0" w:tplc="412C8856">
      <w:start w:val="1"/>
      <w:numFmt w:val="lowerLetter"/>
      <w:lvlText w:val="(%1)"/>
      <w:lvlJc w:val="left"/>
      <w:pPr>
        <w:ind w:left="687" w:hanging="360"/>
      </w:pPr>
      <w:rPr>
        <w:rFonts w:hint="default"/>
      </w:rPr>
    </w:lvl>
    <w:lvl w:ilvl="1" w:tplc="08090019" w:tentative="1">
      <w:start w:val="1"/>
      <w:numFmt w:val="lowerLetter"/>
      <w:lvlText w:val="%2."/>
      <w:lvlJc w:val="left"/>
      <w:pPr>
        <w:ind w:left="1407" w:hanging="360"/>
      </w:pPr>
    </w:lvl>
    <w:lvl w:ilvl="2" w:tplc="0809001B" w:tentative="1">
      <w:start w:val="1"/>
      <w:numFmt w:val="lowerRoman"/>
      <w:lvlText w:val="%3."/>
      <w:lvlJc w:val="right"/>
      <w:pPr>
        <w:ind w:left="2127" w:hanging="180"/>
      </w:pPr>
    </w:lvl>
    <w:lvl w:ilvl="3" w:tplc="0809000F" w:tentative="1">
      <w:start w:val="1"/>
      <w:numFmt w:val="decimal"/>
      <w:lvlText w:val="%4."/>
      <w:lvlJc w:val="left"/>
      <w:pPr>
        <w:ind w:left="2847" w:hanging="360"/>
      </w:pPr>
    </w:lvl>
    <w:lvl w:ilvl="4" w:tplc="08090019" w:tentative="1">
      <w:start w:val="1"/>
      <w:numFmt w:val="lowerLetter"/>
      <w:lvlText w:val="%5."/>
      <w:lvlJc w:val="left"/>
      <w:pPr>
        <w:ind w:left="3567" w:hanging="360"/>
      </w:pPr>
    </w:lvl>
    <w:lvl w:ilvl="5" w:tplc="0809001B" w:tentative="1">
      <w:start w:val="1"/>
      <w:numFmt w:val="lowerRoman"/>
      <w:lvlText w:val="%6."/>
      <w:lvlJc w:val="right"/>
      <w:pPr>
        <w:ind w:left="4287" w:hanging="180"/>
      </w:pPr>
    </w:lvl>
    <w:lvl w:ilvl="6" w:tplc="0809000F" w:tentative="1">
      <w:start w:val="1"/>
      <w:numFmt w:val="decimal"/>
      <w:lvlText w:val="%7."/>
      <w:lvlJc w:val="left"/>
      <w:pPr>
        <w:ind w:left="5007" w:hanging="360"/>
      </w:pPr>
    </w:lvl>
    <w:lvl w:ilvl="7" w:tplc="08090019" w:tentative="1">
      <w:start w:val="1"/>
      <w:numFmt w:val="lowerLetter"/>
      <w:lvlText w:val="%8."/>
      <w:lvlJc w:val="left"/>
      <w:pPr>
        <w:ind w:left="5727" w:hanging="360"/>
      </w:pPr>
    </w:lvl>
    <w:lvl w:ilvl="8" w:tplc="0809001B" w:tentative="1">
      <w:start w:val="1"/>
      <w:numFmt w:val="lowerRoman"/>
      <w:lvlText w:val="%9."/>
      <w:lvlJc w:val="right"/>
      <w:pPr>
        <w:ind w:left="6447" w:hanging="180"/>
      </w:pPr>
    </w:lvl>
  </w:abstractNum>
  <w:abstractNum w:abstractNumId="49" w15:restartNumberingAfterBreak="0">
    <w:nsid w:val="72B26343"/>
    <w:multiLevelType w:val="hybridMultilevel"/>
    <w:tmpl w:val="6362F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3DC1ABA"/>
    <w:multiLevelType w:val="multilevel"/>
    <w:tmpl w:val="CE843C48"/>
    <w:styleLink w:val="ImportedStyle32"/>
    <w:lvl w:ilvl="0">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567"/>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567"/>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4675D33"/>
    <w:multiLevelType w:val="hybridMultilevel"/>
    <w:tmpl w:val="D9E0F8C4"/>
    <w:lvl w:ilvl="0" w:tplc="142ADFDE">
      <w:start w:val="16"/>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58C464F"/>
    <w:multiLevelType w:val="hybridMultilevel"/>
    <w:tmpl w:val="50006EF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D24C72"/>
    <w:multiLevelType w:val="hybridMultilevel"/>
    <w:tmpl w:val="E12E2540"/>
    <w:styleLink w:val="ImportedStyle47"/>
    <w:lvl w:ilvl="0" w:tplc="93F839FA">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FAF6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5CA230">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C4CB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610C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031BE">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8511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EC60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18046E">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FC031B9"/>
    <w:multiLevelType w:val="hybridMultilevel"/>
    <w:tmpl w:val="7A28CE60"/>
    <w:styleLink w:val="ImportedStyle4"/>
    <w:lvl w:ilvl="0" w:tplc="B8A402C8">
      <w:start w:val="1"/>
      <w:numFmt w:val="decimal"/>
      <w:lvlText w:val="%1."/>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5C6574">
      <w:start w:val="1"/>
      <w:numFmt w:val="lowerLetter"/>
      <w:lvlText w:val="%2."/>
      <w:lvlJc w:val="left"/>
      <w:pPr>
        <w:ind w:left="157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049406">
      <w:start w:val="1"/>
      <w:numFmt w:val="lowerRoman"/>
      <w:lvlText w:val="%3."/>
      <w:lvlJc w:val="left"/>
      <w:pPr>
        <w:ind w:left="2291" w:hanging="7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427CEC">
      <w:start w:val="1"/>
      <w:numFmt w:val="decimal"/>
      <w:lvlText w:val="%4."/>
      <w:lvlJc w:val="left"/>
      <w:pPr>
        <w:ind w:left="301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0484D0">
      <w:start w:val="1"/>
      <w:numFmt w:val="lowerLetter"/>
      <w:lvlText w:val="%5."/>
      <w:lvlJc w:val="left"/>
      <w:pPr>
        <w:ind w:left="373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8E4A20">
      <w:start w:val="1"/>
      <w:numFmt w:val="lowerRoman"/>
      <w:lvlText w:val="%6."/>
      <w:lvlJc w:val="left"/>
      <w:pPr>
        <w:ind w:left="4451" w:hanging="7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788A66">
      <w:start w:val="1"/>
      <w:numFmt w:val="decimal"/>
      <w:lvlText w:val="%7."/>
      <w:lvlJc w:val="left"/>
      <w:pPr>
        <w:ind w:left="517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DC11C6">
      <w:start w:val="1"/>
      <w:numFmt w:val="lowerLetter"/>
      <w:lvlText w:val="%8."/>
      <w:lvlJc w:val="left"/>
      <w:pPr>
        <w:ind w:left="589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84E576">
      <w:start w:val="1"/>
      <w:numFmt w:val="lowerRoman"/>
      <w:lvlText w:val="%9."/>
      <w:lvlJc w:val="left"/>
      <w:pPr>
        <w:ind w:left="6611" w:hanging="7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47"/>
  </w:num>
  <w:num w:numId="3">
    <w:abstractNumId w:val="3"/>
  </w:num>
  <w:num w:numId="4">
    <w:abstractNumId w:val="54"/>
  </w:num>
  <w:num w:numId="5">
    <w:abstractNumId w:val="33"/>
  </w:num>
  <w:num w:numId="6">
    <w:abstractNumId w:val="6"/>
  </w:num>
  <w:num w:numId="7">
    <w:abstractNumId w:val="23"/>
  </w:num>
  <w:num w:numId="8">
    <w:abstractNumId w:val="46"/>
  </w:num>
  <w:num w:numId="9">
    <w:abstractNumId w:val="29"/>
  </w:num>
  <w:num w:numId="10">
    <w:abstractNumId w:val="4"/>
  </w:num>
  <w:num w:numId="11">
    <w:abstractNumId w:val="21"/>
  </w:num>
  <w:num w:numId="12">
    <w:abstractNumId w:val="14"/>
  </w:num>
  <w:num w:numId="13">
    <w:abstractNumId w:val="8"/>
  </w:num>
  <w:num w:numId="14">
    <w:abstractNumId w:val="19"/>
  </w:num>
  <w:num w:numId="15">
    <w:abstractNumId w:val="50"/>
  </w:num>
  <w:num w:numId="16">
    <w:abstractNumId w:val="43"/>
  </w:num>
  <w:num w:numId="17">
    <w:abstractNumId w:val="20"/>
  </w:num>
  <w:num w:numId="18">
    <w:abstractNumId w:val="30"/>
  </w:num>
  <w:num w:numId="19">
    <w:abstractNumId w:val="53"/>
  </w:num>
  <w:num w:numId="20">
    <w:abstractNumId w:val="11"/>
  </w:num>
  <w:num w:numId="21">
    <w:abstractNumId w:val="7"/>
  </w:num>
  <w:num w:numId="22">
    <w:abstractNumId w:val="44"/>
  </w:num>
  <w:num w:numId="23">
    <w:abstractNumId w:val="40"/>
  </w:num>
  <w:num w:numId="24">
    <w:abstractNumId w:val="9"/>
  </w:num>
  <w:num w:numId="25">
    <w:abstractNumId w:val="25"/>
  </w:num>
  <w:num w:numId="26">
    <w:abstractNumId w:val="22"/>
  </w:num>
  <w:num w:numId="27">
    <w:abstractNumId w:val="28"/>
  </w:num>
  <w:num w:numId="28">
    <w:abstractNumId w:val="36"/>
  </w:num>
  <w:num w:numId="29">
    <w:abstractNumId w:val="10"/>
  </w:num>
  <w:num w:numId="30">
    <w:abstractNumId w:val="5"/>
  </w:num>
  <w:num w:numId="31">
    <w:abstractNumId w:val="26"/>
  </w:num>
  <w:num w:numId="32">
    <w:abstractNumId w:val="35"/>
  </w:num>
  <w:num w:numId="33">
    <w:abstractNumId w:val="42"/>
  </w:num>
  <w:num w:numId="34">
    <w:abstractNumId w:val="34"/>
  </w:num>
  <w:num w:numId="35">
    <w:abstractNumId w:val="17"/>
  </w:num>
  <w:num w:numId="36">
    <w:abstractNumId w:val="45"/>
  </w:num>
  <w:num w:numId="37">
    <w:abstractNumId w:val="18"/>
  </w:num>
  <w:num w:numId="38">
    <w:abstractNumId w:val="27"/>
  </w:num>
  <w:num w:numId="39">
    <w:abstractNumId w:val="37"/>
  </w:num>
  <w:num w:numId="40">
    <w:abstractNumId w:val="38"/>
  </w:num>
  <w:num w:numId="41">
    <w:abstractNumId w:val="52"/>
  </w:num>
  <w:num w:numId="42">
    <w:abstractNumId w:val="48"/>
  </w:num>
  <w:num w:numId="43">
    <w:abstractNumId w:val="39"/>
  </w:num>
  <w:num w:numId="44">
    <w:abstractNumId w:val="27"/>
  </w:num>
  <w:num w:numId="45">
    <w:abstractNumId w:val="41"/>
  </w:num>
  <w:num w:numId="46">
    <w:abstractNumId w:val="12"/>
  </w:num>
  <w:num w:numId="47">
    <w:abstractNumId w:val="31"/>
  </w:num>
  <w:num w:numId="48">
    <w:abstractNumId w:val="0"/>
  </w:num>
  <w:num w:numId="49">
    <w:abstractNumId w:val="1"/>
  </w:num>
  <w:num w:numId="50">
    <w:abstractNumId w:val="2"/>
  </w:num>
  <w:num w:numId="51">
    <w:abstractNumId w:val="16"/>
  </w:num>
  <w:num w:numId="52">
    <w:abstractNumId w:val="24"/>
  </w:num>
  <w:num w:numId="53">
    <w:abstractNumId w:val="51"/>
  </w:num>
  <w:num w:numId="54">
    <w:abstractNumId w:val="13"/>
  </w:num>
  <w:num w:numId="55">
    <w:abstractNumId w:val="49"/>
  </w:num>
  <w:num w:numId="56">
    <w:abstractNumId w:val="32"/>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doNotDisplayPageBoundaries/>
  <w:proofState w:spelling="clean" w:grammar="dirty"/>
  <w:trackRevisions w:val="false"/>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jY1NLc0NjU1MrFU0lEKTi0uzszPAykwrQUASeNI6CwAAAA="/>
  </w:docVars>
  <w:rsids>
    <w:rsidRoot w:val="002275BB"/>
    <w:rsid w:val="000025AC"/>
    <w:rsid w:val="00002619"/>
    <w:rsid w:val="0000294F"/>
    <w:rsid w:val="00002AA5"/>
    <w:rsid w:val="00004F72"/>
    <w:rsid w:val="00005C2D"/>
    <w:rsid w:val="000111B5"/>
    <w:rsid w:val="00014D79"/>
    <w:rsid w:val="000171DE"/>
    <w:rsid w:val="00017AAB"/>
    <w:rsid w:val="0002417F"/>
    <w:rsid w:val="00031B52"/>
    <w:rsid w:val="00043504"/>
    <w:rsid w:val="00043786"/>
    <w:rsid w:val="00044728"/>
    <w:rsid w:val="00047CDA"/>
    <w:rsid w:val="00053F8D"/>
    <w:rsid w:val="000602B6"/>
    <w:rsid w:val="000703BB"/>
    <w:rsid w:val="00073E95"/>
    <w:rsid w:val="000771DC"/>
    <w:rsid w:val="00084444"/>
    <w:rsid w:val="00093A7E"/>
    <w:rsid w:val="000C1C8C"/>
    <w:rsid w:val="000C69CB"/>
    <w:rsid w:val="000D4943"/>
    <w:rsid w:val="000D4D82"/>
    <w:rsid w:val="000D4FD7"/>
    <w:rsid w:val="000D6B04"/>
    <w:rsid w:val="000D6F34"/>
    <w:rsid w:val="000E56D2"/>
    <w:rsid w:val="000E5CA1"/>
    <w:rsid w:val="000E6260"/>
    <w:rsid w:val="000E6F5D"/>
    <w:rsid w:val="000E730E"/>
    <w:rsid w:val="000F30E5"/>
    <w:rsid w:val="000F7C14"/>
    <w:rsid w:val="001016A8"/>
    <w:rsid w:val="00101DF8"/>
    <w:rsid w:val="001078A9"/>
    <w:rsid w:val="00121162"/>
    <w:rsid w:val="00123657"/>
    <w:rsid w:val="00131B86"/>
    <w:rsid w:val="001320D7"/>
    <w:rsid w:val="001342D8"/>
    <w:rsid w:val="00135D84"/>
    <w:rsid w:val="001528FC"/>
    <w:rsid w:val="00160F01"/>
    <w:rsid w:val="00166B77"/>
    <w:rsid w:val="00167594"/>
    <w:rsid w:val="00172993"/>
    <w:rsid w:val="00185348"/>
    <w:rsid w:val="001858B3"/>
    <w:rsid w:val="00186CEB"/>
    <w:rsid w:val="0019076E"/>
    <w:rsid w:val="001919BD"/>
    <w:rsid w:val="00194634"/>
    <w:rsid w:val="00197B20"/>
    <w:rsid w:val="001A0A4B"/>
    <w:rsid w:val="001B4521"/>
    <w:rsid w:val="001B4E2F"/>
    <w:rsid w:val="001E239F"/>
    <w:rsid w:val="001E4AB0"/>
    <w:rsid w:val="001E6D87"/>
    <w:rsid w:val="002006E7"/>
    <w:rsid w:val="00202BA8"/>
    <w:rsid w:val="00203943"/>
    <w:rsid w:val="00206FC7"/>
    <w:rsid w:val="00215ABD"/>
    <w:rsid w:val="00215C8F"/>
    <w:rsid w:val="002275BB"/>
    <w:rsid w:val="00252633"/>
    <w:rsid w:val="00253F9E"/>
    <w:rsid w:val="0026630A"/>
    <w:rsid w:val="00266717"/>
    <w:rsid w:val="00267C6A"/>
    <w:rsid w:val="002802AC"/>
    <w:rsid w:val="00291B1F"/>
    <w:rsid w:val="00293670"/>
    <w:rsid w:val="002A03B0"/>
    <w:rsid w:val="002A03BA"/>
    <w:rsid w:val="002A1BC1"/>
    <w:rsid w:val="002B44EC"/>
    <w:rsid w:val="002C1684"/>
    <w:rsid w:val="002D60A0"/>
    <w:rsid w:val="002D7BC2"/>
    <w:rsid w:val="002E23A2"/>
    <w:rsid w:val="002E65D4"/>
    <w:rsid w:val="002E7679"/>
    <w:rsid w:val="002F0581"/>
    <w:rsid w:val="00301103"/>
    <w:rsid w:val="00302B81"/>
    <w:rsid w:val="00305A76"/>
    <w:rsid w:val="003122BE"/>
    <w:rsid w:val="00315609"/>
    <w:rsid w:val="00316463"/>
    <w:rsid w:val="003212FA"/>
    <w:rsid w:val="00325E3F"/>
    <w:rsid w:val="00336CCC"/>
    <w:rsid w:val="00342848"/>
    <w:rsid w:val="003449F7"/>
    <w:rsid w:val="00354C73"/>
    <w:rsid w:val="003572BF"/>
    <w:rsid w:val="00360A8B"/>
    <w:rsid w:val="00361C59"/>
    <w:rsid w:val="00366A86"/>
    <w:rsid w:val="003729D6"/>
    <w:rsid w:val="00375C9C"/>
    <w:rsid w:val="00380438"/>
    <w:rsid w:val="0038400C"/>
    <w:rsid w:val="00387DA9"/>
    <w:rsid w:val="00394FBD"/>
    <w:rsid w:val="003A35A8"/>
    <w:rsid w:val="003B5257"/>
    <w:rsid w:val="003C4131"/>
    <w:rsid w:val="003C5D8B"/>
    <w:rsid w:val="003D5B68"/>
    <w:rsid w:val="003D65B6"/>
    <w:rsid w:val="003E00D1"/>
    <w:rsid w:val="003E3E06"/>
    <w:rsid w:val="003F0323"/>
    <w:rsid w:val="003F0D73"/>
    <w:rsid w:val="003F371E"/>
    <w:rsid w:val="00402E94"/>
    <w:rsid w:val="004243F1"/>
    <w:rsid w:val="00432115"/>
    <w:rsid w:val="00444113"/>
    <w:rsid w:val="00444AF5"/>
    <w:rsid w:val="00444E08"/>
    <w:rsid w:val="00454D05"/>
    <w:rsid w:val="00455CA5"/>
    <w:rsid w:val="00456E8C"/>
    <w:rsid w:val="00457F08"/>
    <w:rsid w:val="004701F8"/>
    <w:rsid w:val="00471763"/>
    <w:rsid w:val="00473482"/>
    <w:rsid w:val="00476BBF"/>
    <w:rsid w:val="004804B9"/>
    <w:rsid w:val="00485BC4"/>
    <w:rsid w:val="00490C2C"/>
    <w:rsid w:val="00491AB1"/>
    <w:rsid w:val="004A0CB2"/>
    <w:rsid w:val="004A2891"/>
    <w:rsid w:val="004A3D6C"/>
    <w:rsid w:val="004A5FB3"/>
    <w:rsid w:val="004B1949"/>
    <w:rsid w:val="004C0036"/>
    <w:rsid w:val="004D1E82"/>
    <w:rsid w:val="004D21C5"/>
    <w:rsid w:val="004D26CB"/>
    <w:rsid w:val="004D5D01"/>
    <w:rsid w:val="004E0A23"/>
    <w:rsid w:val="004E4E64"/>
    <w:rsid w:val="004E5DBD"/>
    <w:rsid w:val="004F1531"/>
    <w:rsid w:val="004F20E5"/>
    <w:rsid w:val="004F5B41"/>
    <w:rsid w:val="0050383B"/>
    <w:rsid w:val="0050539D"/>
    <w:rsid w:val="00506DEA"/>
    <w:rsid w:val="005145B2"/>
    <w:rsid w:val="00543BD8"/>
    <w:rsid w:val="00544E91"/>
    <w:rsid w:val="00552877"/>
    <w:rsid w:val="00555C1E"/>
    <w:rsid w:val="00571E41"/>
    <w:rsid w:val="00571F1F"/>
    <w:rsid w:val="00576B43"/>
    <w:rsid w:val="005956F2"/>
    <w:rsid w:val="005A1831"/>
    <w:rsid w:val="005A2228"/>
    <w:rsid w:val="005A4469"/>
    <w:rsid w:val="005A4590"/>
    <w:rsid w:val="005B6BC0"/>
    <w:rsid w:val="005C5242"/>
    <w:rsid w:val="005C59CB"/>
    <w:rsid w:val="005D0FC3"/>
    <w:rsid w:val="005D28EA"/>
    <w:rsid w:val="005D632F"/>
    <w:rsid w:val="005E2829"/>
    <w:rsid w:val="005E3004"/>
    <w:rsid w:val="005E5CC1"/>
    <w:rsid w:val="005F07B4"/>
    <w:rsid w:val="005F4081"/>
    <w:rsid w:val="005F4C42"/>
    <w:rsid w:val="005F521C"/>
    <w:rsid w:val="006019DB"/>
    <w:rsid w:val="006138BE"/>
    <w:rsid w:val="00613D0B"/>
    <w:rsid w:val="006175E6"/>
    <w:rsid w:val="00642386"/>
    <w:rsid w:val="00667F78"/>
    <w:rsid w:val="00670189"/>
    <w:rsid w:val="00673070"/>
    <w:rsid w:val="00677D03"/>
    <w:rsid w:val="00680F7B"/>
    <w:rsid w:val="00681E33"/>
    <w:rsid w:val="0068537B"/>
    <w:rsid w:val="006927EE"/>
    <w:rsid w:val="006930DE"/>
    <w:rsid w:val="00697C49"/>
    <w:rsid w:val="006A3723"/>
    <w:rsid w:val="006B1628"/>
    <w:rsid w:val="006B1A05"/>
    <w:rsid w:val="006C5864"/>
    <w:rsid w:val="006D1BF8"/>
    <w:rsid w:val="006D2E75"/>
    <w:rsid w:val="006D2ED1"/>
    <w:rsid w:val="006D480C"/>
    <w:rsid w:val="006D629E"/>
    <w:rsid w:val="006E4EEF"/>
    <w:rsid w:val="006F3CEA"/>
    <w:rsid w:val="00710E75"/>
    <w:rsid w:val="007127B3"/>
    <w:rsid w:val="00716407"/>
    <w:rsid w:val="00722F27"/>
    <w:rsid w:val="007338A2"/>
    <w:rsid w:val="0074250D"/>
    <w:rsid w:val="00743E4D"/>
    <w:rsid w:val="00745D0E"/>
    <w:rsid w:val="007502E6"/>
    <w:rsid w:val="0075048A"/>
    <w:rsid w:val="0075104E"/>
    <w:rsid w:val="00762C96"/>
    <w:rsid w:val="007725B3"/>
    <w:rsid w:val="00776F1F"/>
    <w:rsid w:val="00783458"/>
    <w:rsid w:val="00785075"/>
    <w:rsid w:val="00787A30"/>
    <w:rsid w:val="00797E2A"/>
    <w:rsid w:val="007B32D1"/>
    <w:rsid w:val="007B6552"/>
    <w:rsid w:val="007B75AE"/>
    <w:rsid w:val="007E05C8"/>
    <w:rsid w:val="007E1DB5"/>
    <w:rsid w:val="007E6F8B"/>
    <w:rsid w:val="007E7816"/>
    <w:rsid w:val="007F241C"/>
    <w:rsid w:val="007F3AC1"/>
    <w:rsid w:val="00801E04"/>
    <w:rsid w:val="008034DA"/>
    <w:rsid w:val="00804751"/>
    <w:rsid w:val="00805E2B"/>
    <w:rsid w:val="008067DD"/>
    <w:rsid w:val="008078FD"/>
    <w:rsid w:val="00811CCA"/>
    <w:rsid w:val="00811DAC"/>
    <w:rsid w:val="00812163"/>
    <w:rsid w:val="00812CA9"/>
    <w:rsid w:val="00821E4B"/>
    <w:rsid w:val="00826E1B"/>
    <w:rsid w:val="00835808"/>
    <w:rsid w:val="00841A78"/>
    <w:rsid w:val="008429E5"/>
    <w:rsid w:val="00847663"/>
    <w:rsid w:val="00855656"/>
    <w:rsid w:val="00865A41"/>
    <w:rsid w:val="00870E65"/>
    <w:rsid w:val="00872401"/>
    <w:rsid w:val="00877520"/>
    <w:rsid w:val="008823D2"/>
    <w:rsid w:val="00887373"/>
    <w:rsid w:val="00896B67"/>
    <w:rsid w:val="008A3E07"/>
    <w:rsid w:val="008A4695"/>
    <w:rsid w:val="008A636C"/>
    <w:rsid w:val="008B48A0"/>
    <w:rsid w:val="008C2229"/>
    <w:rsid w:val="008C55D7"/>
    <w:rsid w:val="008D1BB4"/>
    <w:rsid w:val="008D6B46"/>
    <w:rsid w:val="008E06E0"/>
    <w:rsid w:val="008E3059"/>
    <w:rsid w:val="008E79ED"/>
    <w:rsid w:val="008F2305"/>
    <w:rsid w:val="00905769"/>
    <w:rsid w:val="00911E84"/>
    <w:rsid w:val="009132BA"/>
    <w:rsid w:val="00917BA5"/>
    <w:rsid w:val="009200E9"/>
    <w:rsid w:val="0092713B"/>
    <w:rsid w:val="0094464E"/>
    <w:rsid w:val="009477EE"/>
    <w:rsid w:val="00952A49"/>
    <w:rsid w:val="009550A0"/>
    <w:rsid w:val="009653B0"/>
    <w:rsid w:val="00965467"/>
    <w:rsid w:val="00972780"/>
    <w:rsid w:val="00981AD6"/>
    <w:rsid w:val="00983DAD"/>
    <w:rsid w:val="00986CD0"/>
    <w:rsid w:val="00996177"/>
    <w:rsid w:val="009973CD"/>
    <w:rsid w:val="009975FE"/>
    <w:rsid w:val="009A68CF"/>
    <w:rsid w:val="009B2B57"/>
    <w:rsid w:val="009B511F"/>
    <w:rsid w:val="009B72F0"/>
    <w:rsid w:val="009C0AA8"/>
    <w:rsid w:val="009C43D3"/>
    <w:rsid w:val="009D5C23"/>
    <w:rsid w:val="009D776B"/>
    <w:rsid w:val="009F6478"/>
    <w:rsid w:val="00A02AE8"/>
    <w:rsid w:val="00A042E4"/>
    <w:rsid w:val="00A05CCC"/>
    <w:rsid w:val="00A11A11"/>
    <w:rsid w:val="00A13794"/>
    <w:rsid w:val="00A146D2"/>
    <w:rsid w:val="00A154B5"/>
    <w:rsid w:val="00A2212C"/>
    <w:rsid w:val="00A23A8B"/>
    <w:rsid w:val="00A30D44"/>
    <w:rsid w:val="00A460C8"/>
    <w:rsid w:val="00A574D6"/>
    <w:rsid w:val="00A6482E"/>
    <w:rsid w:val="00A75D88"/>
    <w:rsid w:val="00A77FDE"/>
    <w:rsid w:val="00A802A9"/>
    <w:rsid w:val="00A80A81"/>
    <w:rsid w:val="00AB1257"/>
    <w:rsid w:val="00AC4B36"/>
    <w:rsid w:val="00AC7AB7"/>
    <w:rsid w:val="00AD2581"/>
    <w:rsid w:val="00AD2BF5"/>
    <w:rsid w:val="00AD6135"/>
    <w:rsid w:val="00AD7F24"/>
    <w:rsid w:val="00AE2DD7"/>
    <w:rsid w:val="00AE5128"/>
    <w:rsid w:val="00AE6247"/>
    <w:rsid w:val="00AF3E84"/>
    <w:rsid w:val="00AF734D"/>
    <w:rsid w:val="00B23BC6"/>
    <w:rsid w:val="00B309C8"/>
    <w:rsid w:val="00B45DE8"/>
    <w:rsid w:val="00B51F7A"/>
    <w:rsid w:val="00B520D2"/>
    <w:rsid w:val="00B534EB"/>
    <w:rsid w:val="00B64248"/>
    <w:rsid w:val="00B65BE6"/>
    <w:rsid w:val="00B71416"/>
    <w:rsid w:val="00B84E8F"/>
    <w:rsid w:val="00B87D0D"/>
    <w:rsid w:val="00B970D3"/>
    <w:rsid w:val="00BA27C5"/>
    <w:rsid w:val="00BA2D81"/>
    <w:rsid w:val="00BA7F44"/>
    <w:rsid w:val="00BB0428"/>
    <w:rsid w:val="00BB0C3F"/>
    <w:rsid w:val="00BB4670"/>
    <w:rsid w:val="00BC34B1"/>
    <w:rsid w:val="00BC6189"/>
    <w:rsid w:val="00BD1261"/>
    <w:rsid w:val="00BD6579"/>
    <w:rsid w:val="00BE51AA"/>
    <w:rsid w:val="00C037A6"/>
    <w:rsid w:val="00C10B38"/>
    <w:rsid w:val="00C10C04"/>
    <w:rsid w:val="00C15811"/>
    <w:rsid w:val="00C1683C"/>
    <w:rsid w:val="00C25648"/>
    <w:rsid w:val="00C33DDC"/>
    <w:rsid w:val="00C34A6E"/>
    <w:rsid w:val="00C36110"/>
    <w:rsid w:val="00C54ADC"/>
    <w:rsid w:val="00C57CE8"/>
    <w:rsid w:val="00C70F62"/>
    <w:rsid w:val="00C73C62"/>
    <w:rsid w:val="00C81FC8"/>
    <w:rsid w:val="00C85A46"/>
    <w:rsid w:val="00C907B5"/>
    <w:rsid w:val="00C91280"/>
    <w:rsid w:val="00CA0C18"/>
    <w:rsid w:val="00CA7AA7"/>
    <w:rsid w:val="00CC2493"/>
    <w:rsid w:val="00CE2DD2"/>
    <w:rsid w:val="00D03F15"/>
    <w:rsid w:val="00D05C2C"/>
    <w:rsid w:val="00D11D56"/>
    <w:rsid w:val="00D307A5"/>
    <w:rsid w:val="00D450C4"/>
    <w:rsid w:val="00D47F7F"/>
    <w:rsid w:val="00D512EF"/>
    <w:rsid w:val="00D55BF4"/>
    <w:rsid w:val="00D63BA2"/>
    <w:rsid w:val="00D63BD0"/>
    <w:rsid w:val="00D64932"/>
    <w:rsid w:val="00D667B2"/>
    <w:rsid w:val="00D720E4"/>
    <w:rsid w:val="00D72CDD"/>
    <w:rsid w:val="00D83F3A"/>
    <w:rsid w:val="00D930DF"/>
    <w:rsid w:val="00D93513"/>
    <w:rsid w:val="00D95E6A"/>
    <w:rsid w:val="00DA7E3C"/>
    <w:rsid w:val="00DB4966"/>
    <w:rsid w:val="00DB56ED"/>
    <w:rsid w:val="00DB6FB0"/>
    <w:rsid w:val="00DC1199"/>
    <w:rsid w:val="00DE0176"/>
    <w:rsid w:val="00DE4C2B"/>
    <w:rsid w:val="00DF1183"/>
    <w:rsid w:val="00DF70F9"/>
    <w:rsid w:val="00DF7EBA"/>
    <w:rsid w:val="00E117A5"/>
    <w:rsid w:val="00E145D1"/>
    <w:rsid w:val="00E1711B"/>
    <w:rsid w:val="00E22045"/>
    <w:rsid w:val="00E235B2"/>
    <w:rsid w:val="00E34681"/>
    <w:rsid w:val="00E437CA"/>
    <w:rsid w:val="00E45A55"/>
    <w:rsid w:val="00E52A77"/>
    <w:rsid w:val="00E664B6"/>
    <w:rsid w:val="00E676C4"/>
    <w:rsid w:val="00E746CC"/>
    <w:rsid w:val="00E92E0B"/>
    <w:rsid w:val="00EA4864"/>
    <w:rsid w:val="00EB2208"/>
    <w:rsid w:val="00EB2F81"/>
    <w:rsid w:val="00ED43D0"/>
    <w:rsid w:val="00ED5A43"/>
    <w:rsid w:val="00EF71A7"/>
    <w:rsid w:val="00F0136A"/>
    <w:rsid w:val="00F140EB"/>
    <w:rsid w:val="00F215D6"/>
    <w:rsid w:val="00F371EC"/>
    <w:rsid w:val="00F4141A"/>
    <w:rsid w:val="00F42054"/>
    <w:rsid w:val="00F42668"/>
    <w:rsid w:val="00F55068"/>
    <w:rsid w:val="00F62338"/>
    <w:rsid w:val="00F7020E"/>
    <w:rsid w:val="00F847D4"/>
    <w:rsid w:val="00F868BC"/>
    <w:rsid w:val="00F90AB5"/>
    <w:rsid w:val="00F96DEA"/>
    <w:rsid w:val="00FA61D5"/>
    <w:rsid w:val="00FC11EB"/>
    <w:rsid w:val="00FC6D7B"/>
    <w:rsid w:val="00FD2A53"/>
    <w:rsid w:val="00FD4277"/>
    <w:rsid w:val="00FD4C44"/>
    <w:rsid w:val="00FD6CA6"/>
    <w:rsid w:val="00FE1E61"/>
    <w:rsid w:val="00FE637A"/>
    <w:rsid w:val="3DD1A7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CEB9"/>
  <w15:chartTrackingRefBased/>
  <w15:docId w15:val="{65C2F4D4-14D9-4610-850C-5D59F9D133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0" w:semiHidden="1" w:unhideWhenUsed="1" w:qFormat="1"/>
    <w:lsdException w:name="heading 5"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qFormat="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75BB"/>
    <w:pPr>
      <w:spacing w:after="60" w:line="240" w:lineRule="auto"/>
      <w:jc w:val="both"/>
    </w:pPr>
    <w:rPr>
      <w:rFonts w:ascii="Calibri" w:hAnsi="Calibri" w:eastAsia="SimSun" w:cs="Times New Roman"/>
      <w:sz w:val="20"/>
      <w:szCs w:val="24"/>
    </w:rPr>
  </w:style>
  <w:style w:type="paragraph" w:styleId="Heading1">
    <w:name w:val="heading 1"/>
    <w:aliases w:val=" 1, 2, 11,TCI 1.  Heading,1,11"/>
    <w:basedOn w:val="Normal"/>
    <w:next w:val="Normal"/>
    <w:link w:val="Heading1Char"/>
    <w:uiPriority w:val="99"/>
    <w:qFormat/>
    <w:rsid w:val="002275B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aliases w:val="Chpt"/>
    <w:basedOn w:val="Normal"/>
    <w:next w:val="Normal"/>
    <w:link w:val="Heading2Char"/>
    <w:uiPriority w:val="9"/>
    <w:unhideWhenUsed/>
    <w:qFormat/>
    <w:rsid w:val="002275B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aliases w:val=" Centered,Centered, centered,centered,IUU Heading 3"/>
    <w:basedOn w:val="Normal"/>
    <w:next w:val="Normal"/>
    <w:link w:val="Heading3Char"/>
    <w:uiPriority w:val="99"/>
    <w:unhideWhenUsed/>
    <w:qFormat/>
    <w:rsid w:val="002275BB"/>
    <w:pPr>
      <w:keepNext/>
      <w:keepLines/>
      <w:spacing w:before="40" w:after="0"/>
      <w:outlineLvl w:val="2"/>
    </w:pPr>
    <w:rPr>
      <w:rFonts w:asciiTheme="majorHAnsi" w:hAnsiTheme="majorHAnsi" w:eastAsiaTheme="majorEastAsia" w:cstheme="majorBidi"/>
      <w:color w:val="1F3763" w:themeColor="accent1" w:themeShade="7F"/>
      <w:sz w:val="24"/>
    </w:rPr>
  </w:style>
  <w:style w:type="paragraph" w:styleId="Heading4">
    <w:name w:val="heading 4"/>
    <w:aliases w:val="Centred"/>
    <w:basedOn w:val="Normal"/>
    <w:next w:val="Normal"/>
    <w:link w:val="Heading4Char"/>
    <w:qFormat/>
    <w:rsid w:val="002275BB"/>
    <w:pPr>
      <w:keepNext/>
      <w:pBdr>
        <w:top w:val="single" w:color="auto" w:sz="4" w:space="1"/>
        <w:left w:val="single" w:color="auto" w:sz="4" w:space="4"/>
        <w:bottom w:val="single" w:color="auto" w:sz="4" w:space="1"/>
        <w:right w:val="single" w:color="auto" w:sz="4" w:space="4"/>
      </w:pBdr>
      <w:shd w:val="clear" w:color="auto" w:fill="595959"/>
      <w:spacing w:after="0"/>
      <w:ind w:left="720"/>
      <w:jc w:val="left"/>
      <w:outlineLvl w:val="3"/>
    </w:pPr>
    <w:rPr>
      <w:rFonts w:ascii="Times New Roman Bold" w:hAnsi="Times New Roman Bold" w:eastAsia="Times New Roman"/>
      <w:b/>
      <w:smallCaps/>
      <w:color w:val="FFFFFF"/>
      <w:sz w:val="24"/>
    </w:rPr>
  </w:style>
  <w:style w:type="paragraph" w:styleId="Heading5">
    <w:name w:val="heading 5"/>
    <w:aliases w:val=" Side,Side"/>
    <w:basedOn w:val="Normal"/>
    <w:next w:val="Normal"/>
    <w:link w:val="Heading5Char"/>
    <w:uiPriority w:val="99"/>
    <w:qFormat/>
    <w:rsid w:val="002275BB"/>
    <w:pPr>
      <w:keepNext/>
      <w:spacing w:after="0"/>
      <w:ind w:left="720"/>
      <w:jc w:val="left"/>
      <w:outlineLvl w:val="4"/>
    </w:pPr>
    <w:rPr>
      <w:rFonts w:ascii="Times New Roman" w:hAnsi="Times New Roman" w:eastAsia="Times New Roman"/>
      <w:b/>
      <w:bCs/>
      <w:sz w:val="24"/>
    </w:rPr>
  </w:style>
  <w:style w:type="paragraph" w:styleId="Heading6">
    <w:name w:val="heading 6"/>
    <w:basedOn w:val="Normal"/>
    <w:next w:val="Normal"/>
    <w:link w:val="Heading6Char"/>
    <w:qFormat/>
    <w:rsid w:val="002275BB"/>
    <w:pPr>
      <w:keepNext/>
      <w:spacing w:after="0"/>
      <w:ind w:left="360"/>
      <w:jc w:val="left"/>
      <w:outlineLvl w:val="5"/>
    </w:pPr>
    <w:rPr>
      <w:rFonts w:ascii="Times New Roman" w:hAnsi="Times New Roman" w:eastAsia="Times New Roman"/>
      <w:b/>
      <w:bCs/>
      <w:smallCaps/>
      <w:sz w:val="24"/>
    </w:rPr>
  </w:style>
  <w:style w:type="paragraph" w:styleId="Heading7">
    <w:name w:val="heading 7"/>
    <w:basedOn w:val="Normal"/>
    <w:next w:val="Normal"/>
    <w:link w:val="Heading7Char"/>
    <w:uiPriority w:val="99"/>
    <w:qFormat/>
    <w:rsid w:val="002275BB"/>
    <w:pPr>
      <w:keepNext/>
      <w:spacing w:after="0"/>
      <w:jc w:val="left"/>
      <w:outlineLvl w:val="6"/>
    </w:pPr>
    <w:rPr>
      <w:rFonts w:ascii="Times New Roman" w:hAnsi="Times New Roman" w:eastAsia="Times New Roman"/>
      <w:b/>
      <w:bCs/>
    </w:rPr>
  </w:style>
  <w:style w:type="paragraph" w:styleId="Heading8">
    <w:name w:val="heading 8"/>
    <w:basedOn w:val="Normal"/>
    <w:next w:val="Normal"/>
    <w:link w:val="Heading8Char"/>
    <w:uiPriority w:val="99"/>
    <w:qFormat/>
    <w:rsid w:val="002275BB"/>
    <w:pPr>
      <w:keepNext/>
      <w:spacing w:after="0"/>
      <w:jc w:val="center"/>
      <w:outlineLvl w:val="7"/>
    </w:pPr>
    <w:rPr>
      <w:rFonts w:ascii="Times New Roman" w:hAnsi="Times New Roman" w:eastAsia="Times New Roman"/>
      <w:b/>
      <w:bCs/>
    </w:rPr>
  </w:style>
  <w:style w:type="paragraph" w:styleId="Heading9">
    <w:name w:val="heading 9"/>
    <w:basedOn w:val="Normal"/>
    <w:next w:val="Normal"/>
    <w:link w:val="Heading9Char"/>
    <w:uiPriority w:val="99"/>
    <w:qFormat/>
    <w:rsid w:val="002275BB"/>
    <w:pPr>
      <w:keepNext/>
      <w:framePr w:w="3801" w:h="4681" w:hSpace="180" w:wrap="around" w:hAnchor="page" w:vAnchor="text" w:x="7141" w:y="1441"/>
      <w:spacing w:after="0"/>
      <w:jc w:val="left"/>
      <w:outlineLvl w:val="8"/>
    </w:pPr>
    <w:rPr>
      <w:rFonts w:ascii="Times New Roman" w:hAnsi="Times New Roman" w:eastAsia="Times New Roman"/>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 1 Char, 2 Char, 11 Char,TCI 1.  Heading Char,1 Char,11 Char"/>
    <w:basedOn w:val="DefaultParagraphFont"/>
    <w:link w:val="Heading1"/>
    <w:uiPriority w:val="99"/>
    <w:rsid w:val="002275BB"/>
    <w:rPr>
      <w:rFonts w:asciiTheme="majorHAnsi" w:hAnsiTheme="majorHAnsi" w:eastAsiaTheme="majorEastAsia" w:cstheme="majorBidi"/>
      <w:color w:val="2F5496" w:themeColor="accent1" w:themeShade="BF"/>
      <w:sz w:val="32"/>
      <w:szCs w:val="32"/>
    </w:rPr>
  </w:style>
  <w:style w:type="character" w:styleId="Heading2Char" w:customStyle="1">
    <w:name w:val="Heading 2 Char"/>
    <w:aliases w:val="Chpt Char"/>
    <w:basedOn w:val="DefaultParagraphFont"/>
    <w:link w:val="Heading2"/>
    <w:uiPriority w:val="9"/>
    <w:rsid w:val="002275BB"/>
    <w:rPr>
      <w:rFonts w:asciiTheme="majorHAnsi" w:hAnsiTheme="majorHAnsi" w:eastAsiaTheme="majorEastAsia" w:cstheme="majorBidi"/>
      <w:color w:val="2F5496" w:themeColor="accent1" w:themeShade="BF"/>
      <w:sz w:val="26"/>
      <w:szCs w:val="26"/>
    </w:rPr>
  </w:style>
  <w:style w:type="character" w:styleId="Heading3Char" w:customStyle="1">
    <w:name w:val="Heading 3 Char"/>
    <w:aliases w:val=" Centered Char,Centered Char, centered Char,centered Char,IUU Heading 3 Char"/>
    <w:basedOn w:val="DefaultParagraphFont"/>
    <w:link w:val="Heading3"/>
    <w:uiPriority w:val="99"/>
    <w:rsid w:val="002275BB"/>
    <w:rPr>
      <w:rFonts w:asciiTheme="majorHAnsi" w:hAnsiTheme="majorHAnsi" w:eastAsiaTheme="majorEastAsia" w:cstheme="majorBidi"/>
      <w:color w:val="1F3763" w:themeColor="accent1" w:themeShade="7F"/>
      <w:sz w:val="24"/>
      <w:szCs w:val="24"/>
    </w:rPr>
  </w:style>
  <w:style w:type="character" w:styleId="Heading4Char" w:customStyle="1">
    <w:name w:val="Heading 4 Char"/>
    <w:aliases w:val="Centred Char"/>
    <w:basedOn w:val="DefaultParagraphFont"/>
    <w:link w:val="Heading4"/>
    <w:rsid w:val="002275BB"/>
    <w:rPr>
      <w:rFonts w:ascii="Times New Roman Bold" w:hAnsi="Times New Roman Bold" w:eastAsia="Times New Roman" w:cs="Times New Roman"/>
      <w:b/>
      <w:smallCaps/>
      <w:color w:val="FFFFFF"/>
      <w:sz w:val="24"/>
      <w:szCs w:val="24"/>
      <w:shd w:val="clear" w:color="auto" w:fill="595959"/>
    </w:rPr>
  </w:style>
  <w:style w:type="character" w:styleId="Heading5Char" w:customStyle="1">
    <w:name w:val="Heading 5 Char"/>
    <w:aliases w:val=" Side Char,Side Char"/>
    <w:basedOn w:val="DefaultParagraphFont"/>
    <w:link w:val="Heading5"/>
    <w:uiPriority w:val="99"/>
    <w:rsid w:val="002275BB"/>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rsid w:val="002275BB"/>
    <w:rPr>
      <w:rFonts w:ascii="Times New Roman" w:hAnsi="Times New Roman" w:eastAsia="Times New Roman" w:cs="Times New Roman"/>
      <w:b/>
      <w:bCs/>
      <w:smallCaps/>
      <w:sz w:val="24"/>
      <w:szCs w:val="24"/>
    </w:rPr>
  </w:style>
  <w:style w:type="character" w:styleId="Heading7Char" w:customStyle="1">
    <w:name w:val="Heading 7 Char"/>
    <w:basedOn w:val="DefaultParagraphFont"/>
    <w:link w:val="Heading7"/>
    <w:uiPriority w:val="99"/>
    <w:rsid w:val="002275BB"/>
    <w:rPr>
      <w:rFonts w:ascii="Times New Roman" w:hAnsi="Times New Roman" w:eastAsia="Times New Roman" w:cs="Times New Roman"/>
      <w:b/>
      <w:bCs/>
      <w:sz w:val="20"/>
      <w:szCs w:val="24"/>
    </w:rPr>
  </w:style>
  <w:style w:type="character" w:styleId="Heading8Char" w:customStyle="1">
    <w:name w:val="Heading 8 Char"/>
    <w:basedOn w:val="DefaultParagraphFont"/>
    <w:link w:val="Heading8"/>
    <w:uiPriority w:val="99"/>
    <w:rsid w:val="002275BB"/>
    <w:rPr>
      <w:rFonts w:ascii="Times New Roman" w:hAnsi="Times New Roman" w:eastAsia="Times New Roman" w:cs="Times New Roman"/>
      <w:b/>
      <w:bCs/>
      <w:sz w:val="20"/>
      <w:szCs w:val="24"/>
    </w:rPr>
  </w:style>
  <w:style w:type="character" w:styleId="Heading9Char" w:customStyle="1">
    <w:name w:val="Heading 9 Char"/>
    <w:basedOn w:val="DefaultParagraphFont"/>
    <w:link w:val="Heading9"/>
    <w:uiPriority w:val="99"/>
    <w:rsid w:val="002275BB"/>
    <w:rPr>
      <w:rFonts w:ascii="Times New Roman" w:hAnsi="Times New Roman" w:eastAsia="Times New Roman" w:cs="Times New Roman"/>
      <w:b/>
      <w:bCs/>
      <w:sz w:val="24"/>
      <w:szCs w:val="24"/>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uiPriority w:val="99"/>
    <w:qFormat/>
    <w:rsid w:val="002275BB"/>
    <w:pPr>
      <w:widowControl w:val="0"/>
      <w:spacing w:after="0"/>
    </w:pPr>
    <w:rPr>
      <w:rFonts w:asciiTheme="minorHAnsi" w:hAnsiTheme="minorHAnsi"/>
      <w:sz w:val="18"/>
      <w:szCs w:val="20"/>
    </w:rPr>
  </w:style>
  <w:style w:type="character" w:styleId="FootnoteTextChar" w:customStyle="1">
    <w:name w:val="Footnote Text Char"/>
    <w:aliases w:val="ft Char,Footnote Text Char Char Char Char1 Char,fn Char,Footnote Text Char Char Char Char Char Char1,Footnote Text Char Char Char Char Char Char Char1,Footnote Text Char Char Char Char Ch Char Char,Char Char"/>
    <w:basedOn w:val="DefaultParagraphFont"/>
    <w:uiPriority w:val="99"/>
    <w:rsid w:val="002275BB"/>
    <w:rPr>
      <w:rFonts w:ascii="Calibri" w:hAnsi="Calibri" w:eastAsia="SimSun" w:cs="Times New Roman"/>
      <w:sz w:val="20"/>
      <w:szCs w:val="20"/>
    </w:rPr>
  </w:style>
  <w:style w:type="character" w:styleId="FootnoteTextChar1" w:customStyle="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uiPriority w:val="99"/>
    <w:locked/>
    <w:rsid w:val="002275BB"/>
    <w:rPr>
      <w:rFonts w:eastAsia="SimSun" w:cs="Times New Roman"/>
      <w:sz w:val="18"/>
      <w:szCs w:val="20"/>
    </w:rPr>
  </w:style>
  <w:style w:type="character" w:styleId="Hyperlink">
    <w:name w:val="Hyperlink"/>
    <w:uiPriority w:val="99"/>
    <w:rsid w:val="002275BB"/>
    <w:rPr>
      <w:rFonts w:cs="Times New Roman"/>
      <w:color w:val="0000FF"/>
      <w:u w:val="single"/>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headin"/>
    <w:link w:val="CharCharCharCharCarChar"/>
    <w:uiPriority w:val="99"/>
    <w:qFormat/>
    <w:rsid w:val="002275BB"/>
    <w:rPr>
      <w:rFonts w:ascii="Arial" w:hAnsi="Arial" w:cs="Times New Roman"/>
      <w:sz w:val="18"/>
      <w:vertAlign w:val="superscript"/>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2275BB"/>
    <w:pPr>
      <w:spacing w:after="0"/>
      <w:ind w:left="720"/>
      <w:jc w:val="left"/>
    </w:pPr>
    <w:rPr>
      <w:rFonts w:ascii="Times New Roman" w:hAnsi="Times New Roman"/>
      <w:sz w:val="24"/>
    </w:rPr>
  </w:style>
  <w:style w:type="character" w:styleId="ListParagraphChar" w:customStyle="1">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2275BB"/>
    <w:rPr>
      <w:rFonts w:ascii="Times New Roman" w:hAnsi="Times New Roman" w:eastAsia="SimSun" w:cs="Times New Roman"/>
      <w:sz w:val="24"/>
      <w:szCs w:val="24"/>
    </w:rPr>
  </w:style>
  <w:style w:type="paragraph" w:styleId="CharCharCharCharCarChar" w:customStyle="1">
    <w:name w:val="Char Char Char Char Car Char"/>
    <w:aliases w:val="Char Char Char Char Car Char Char1 Char Char Char Char1 Char,Char Char Char1 Char Char Char Char1 Char,Char Char Char Char Car Char Char1 Char Char"/>
    <w:basedOn w:val="Normal"/>
    <w:link w:val="FootnoteReference"/>
    <w:uiPriority w:val="99"/>
    <w:rsid w:val="002275BB"/>
    <w:pPr>
      <w:spacing w:after="160" w:line="240" w:lineRule="exact"/>
    </w:pPr>
    <w:rPr>
      <w:rFonts w:ascii="Arial" w:hAnsi="Arial" w:eastAsiaTheme="minorHAnsi"/>
      <w:sz w:val="18"/>
      <w:szCs w:val="22"/>
      <w:vertAlign w:val="superscript"/>
    </w:rPr>
  </w:style>
  <w:style w:type="paragraph" w:styleId="TOCHeading">
    <w:name w:val="TOC Heading"/>
    <w:basedOn w:val="Heading1"/>
    <w:next w:val="Normal"/>
    <w:uiPriority w:val="39"/>
    <w:unhideWhenUsed/>
    <w:qFormat/>
    <w:rsid w:val="002275BB"/>
    <w:pPr>
      <w:spacing w:line="259" w:lineRule="auto"/>
      <w:jc w:val="left"/>
      <w:outlineLvl w:val="9"/>
    </w:pPr>
  </w:style>
  <w:style w:type="paragraph" w:styleId="TOC1">
    <w:name w:val="toc 1"/>
    <w:basedOn w:val="Normal"/>
    <w:next w:val="Normal"/>
    <w:autoRedefine/>
    <w:uiPriority w:val="39"/>
    <w:unhideWhenUsed/>
    <w:rsid w:val="002275BB"/>
    <w:pPr>
      <w:spacing w:after="100"/>
    </w:pPr>
  </w:style>
  <w:style w:type="table" w:styleId="TableGrid21" w:customStyle="1">
    <w:name w:val="Table Grid21"/>
    <w:basedOn w:val="TableNormal"/>
    <w:next w:val="TableGrid"/>
    <w:uiPriority w:val="39"/>
    <w:rsid w:val="002275B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99"/>
    <w:rsid w:val="002275BB"/>
    <w:pPr>
      <w:spacing w:after="0" w:line="240" w:lineRule="auto"/>
      <w:jc w:val="both"/>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unhideWhenUsed/>
    <w:rsid w:val="002275B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rsid w:val="002275BB"/>
    <w:rPr>
      <w:rFonts w:ascii="Segoe UI" w:hAnsi="Segoe UI" w:eastAsia="SimSun" w:cs="Segoe UI"/>
      <w:sz w:val="18"/>
      <w:szCs w:val="18"/>
    </w:rPr>
  </w:style>
  <w:style w:type="paragraph" w:styleId="GEFFieldtoFillout" w:customStyle="1">
    <w:name w:val="GEF Field to Fill out"/>
    <w:basedOn w:val="Normal"/>
    <w:link w:val="GEFFieldtoFilloutChar"/>
    <w:qFormat/>
    <w:rsid w:val="002275BB"/>
    <w:pPr>
      <w:spacing w:after="0"/>
      <w:ind w:left="-720"/>
      <w:jc w:val="left"/>
    </w:pPr>
    <w:rPr>
      <w:rFonts w:ascii="Times New Roman" w:hAnsi="Times New Roman" w:eastAsia="Times New Roman"/>
      <w:color w:val="000000"/>
      <w:sz w:val="22"/>
      <w:szCs w:val="22"/>
    </w:rPr>
  </w:style>
  <w:style w:type="character" w:styleId="GEFFieldtoFilloutChar" w:customStyle="1">
    <w:name w:val="GEF Field to Fill out Char"/>
    <w:link w:val="GEFFieldtoFillout"/>
    <w:rsid w:val="002275BB"/>
    <w:rPr>
      <w:rFonts w:ascii="Times New Roman" w:hAnsi="Times New Roman" w:eastAsia="Times New Roman" w:cs="Times New Roman"/>
      <w:color w:val="000000"/>
    </w:rPr>
  </w:style>
  <w:style w:type="paragraph" w:styleId="TOC2">
    <w:name w:val="toc 2"/>
    <w:basedOn w:val="Normal"/>
    <w:next w:val="Normal"/>
    <w:autoRedefine/>
    <w:uiPriority w:val="39"/>
    <w:unhideWhenUsed/>
    <w:qFormat/>
    <w:rsid w:val="002275BB"/>
    <w:pPr>
      <w:spacing w:after="100"/>
      <w:ind w:left="200"/>
    </w:pPr>
  </w:style>
  <w:style w:type="table" w:styleId="TableGrid1" w:customStyle="1">
    <w:name w:val="Table Grid1"/>
    <w:basedOn w:val="TableNormal"/>
    <w:next w:val="TableGrid"/>
    <w:uiPriority w:val="39"/>
    <w:rsid w:val="002275B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2275B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aliases w:val="EthylHeader"/>
    <w:basedOn w:val="Normal"/>
    <w:link w:val="HeaderChar"/>
    <w:unhideWhenUsed/>
    <w:rsid w:val="002275BB"/>
    <w:pPr>
      <w:tabs>
        <w:tab w:val="center" w:pos="4513"/>
        <w:tab w:val="right" w:pos="9026"/>
      </w:tabs>
      <w:spacing w:after="0"/>
    </w:pPr>
  </w:style>
  <w:style w:type="character" w:styleId="HeaderChar" w:customStyle="1">
    <w:name w:val="Header Char"/>
    <w:aliases w:val="EthylHeader Char"/>
    <w:basedOn w:val="DefaultParagraphFont"/>
    <w:link w:val="Header"/>
    <w:rsid w:val="002275BB"/>
    <w:rPr>
      <w:rFonts w:ascii="Calibri" w:hAnsi="Calibri" w:eastAsia="SimSun" w:cs="Times New Roman"/>
      <w:sz w:val="20"/>
      <w:szCs w:val="24"/>
    </w:rPr>
  </w:style>
  <w:style w:type="paragraph" w:styleId="Footer">
    <w:name w:val="footer"/>
    <w:basedOn w:val="Normal"/>
    <w:link w:val="FooterChar"/>
    <w:uiPriority w:val="99"/>
    <w:unhideWhenUsed/>
    <w:rsid w:val="002275BB"/>
    <w:pPr>
      <w:tabs>
        <w:tab w:val="center" w:pos="4513"/>
        <w:tab w:val="right" w:pos="9026"/>
      </w:tabs>
      <w:spacing w:after="0"/>
    </w:pPr>
  </w:style>
  <w:style w:type="character" w:styleId="FooterChar" w:customStyle="1">
    <w:name w:val="Footer Char"/>
    <w:basedOn w:val="DefaultParagraphFont"/>
    <w:link w:val="Footer"/>
    <w:uiPriority w:val="99"/>
    <w:rsid w:val="002275BB"/>
    <w:rPr>
      <w:rFonts w:ascii="Calibri" w:hAnsi="Calibri" w:eastAsia="SimSun" w:cs="Times New Roman"/>
      <w:sz w:val="20"/>
      <w:szCs w:val="24"/>
    </w:rPr>
  </w:style>
  <w:style w:type="paragraph" w:styleId="TOC3">
    <w:name w:val="toc 3"/>
    <w:basedOn w:val="Normal"/>
    <w:next w:val="Normal"/>
    <w:autoRedefine/>
    <w:uiPriority w:val="39"/>
    <w:unhideWhenUsed/>
    <w:rsid w:val="002275BB"/>
    <w:pPr>
      <w:spacing w:after="100"/>
      <w:ind w:left="400"/>
    </w:pPr>
  </w:style>
  <w:style w:type="character" w:styleId="UnresolvedMention1" w:customStyle="1">
    <w:name w:val="Unresolved Mention1"/>
    <w:basedOn w:val="DefaultParagraphFont"/>
    <w:uiPriority w:val="99"/>
    <w:semiHidden/>
    <w:unhideWhenUsed/>
    <w:rsid w:val="002275BB"/>
    <w:rPr>
      <w:color w:val="605E5C"/>
      <w:shd w:val="clear" w:color="auto" w:fill="E1DFDD"/>
    </w:rPr>
  </w:style>
  <w:style w:type="paragraph" w:styleId="NormalWeb">
    <w:name w:val="Normal (Web)"/>
    <w:aliases w:val=" webb,webb"/>
    <w:basedOn w:val="Normal"/>
    <w:uiPriority w:val="99"/>
    <w:rsid w:val="002275BB"/>
    <w:pPr>
      <w:spacing w:before="100" w:beforeAutospacing="1" w:after="100" w:afterAutospacing="1"/>
    </w:pPr>
    <w:rPr>
      <w:rFonts w:ascii="Times New Roman" w:hAnsi="Times New Roman"/>
      <w:sz w:val="24"/>
    </w:rPr>
  </w:style>
  <w:style w:type="paragraph" w:styleId="BodyText23" w:customStyle="1">
    <w:name w:val="Body Text 23"/>
    <w:basedOn w:val="Normal"/>
    <w:rsid w:val="002275BB"/>
    <w:pPr>
      <w:widowControl w:val="0"/>
      <w:tabs>
        <w:tab w:val="left" w:pos="547"/>
      </w:tabs>
      <w:spacing w:after="0"/>
      <w:jc w:val="left"/>
    </w:pPr>
    <w:rPr>
      <w:rFonts w:ascii="Times New Roman" w:hAnsi="Times New Roman"/>
      <w:snapToGrid w:val="0"/>
      <w:szCs w:val="20"/>
    </w:rPr>
  </w:style>
  <w:style w:type="table" w:styleId="TableGrid3" w:customStyle="1">
    <w:name w:val="Table Grid3"/>
    <w:basedOn w:val="TableNormal"/>
    <w:next w:val="TableGrid"/>
    <w:uiPriority w:val="39"/>
    <w:rsid w:val="002275B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2275BB"/>
    <w:rPr>
      <w:szCs w:val="20"/>
    </w:rPr>
  </w:style>
  <w:style w:type="character" w:styleId="BodyText3Char" w:customStyle="1">
    <w:name w:val="Body Text 3 Char"/>
    <w:basedOn w:val="DefaultParagraphFont"/>
    <w:link w:val="BodyText3"/>
    <w:rsid w:val="002275BB"/>
    <w:rPr>
      <w:rFonts w:ascii="Calibri" w:hAnsi="Calibri" w:eastAsia="SimSun" w:cs="Times New Roman"/>
      <w:sz w:val="20"/>
      <w:szCs w:val="20"/>
    </w:rPr>
  </w:style>
  <w:style w:type="paragraph" w:styleId="CharCharChar1" w:customStyle="1">
    <w:name w:val="Char Char Char1"/>
    <w:basedOn w:val="Normal"/>
    <w:rsid w:val="002275BB"/>
    <w:pPr>
      <w:spacing w:after="160" w:line="240" w:lineRule="exact"/>
      <w:jc w:val="left"/>
    </w:pPr>
    <w:rPr>
      <w:rFonts w:cs="Arial"/>
      <w:szCs w:val="20"/>
    </w:rPr>
  </w:style>
  <w:style w:type="paragraph" w:styleId="Caption">
    <w:name w:val="caption"/>
    <w:qFormat/>
    <w:rsid w:val="002275BB"/>
    <w:pPr>
      <w:pBdr>
        <w:top w:val="nil"/>
        <w:left w:val="nil"/>
        <w:bottom w:val="nil"/>
        <w:right w:val="nil"/>
        <w:between w:val="nil"/>
        <w:bar w:val="nil"/>
      </w:pBdr>
      <w:suppressAutoHyphens/>
      <w:spacing w:after="0" w:line="240" w:lineRule="auto"/>
      <w:outlineLvl w:val="0"/>
    </w:pPr>
    <w:rPr>
      <w:rFonts w:ascii="Calibri" w:hAnsi="Calibri" w:eastAsia="Calibri" w:cs="Calibri"/>
      <w:color w:val="000000"/>
      <w:sz w:val="36"/>
      <w:szCs w:val="36"/>
      <w:bdr w:val="nil"/>
      <w:lang w:val="de-DE" w:eastAsia="en-GB"/>
    </w:rPr>
  </w:style>
  <w:style w:type="paragraph" w:styleId="Default" w:customStyle="1">
    <w:name w:val="Default"/>
    <w:rsid w:val="002275BB"/>
    <w:pPr>
      <w:autoSpaceDE w:val="0"/>
      <w:autoSpaceDN w:val="0"/>
      <w:adjustRightInd w:val="0"/>
      <w:spacing w:after="0" w:line="240" w:lineRule="auto"/>
    </w:pPr>
    <w:rPr>
      <w:rFonts w:ascii="Arial" w:hAnsi="Arial" w:eastAsia="MS Mincho" w:cs="Arial"/>
      <w:color w:val="000000"/>
      <w:sz w:val="24"/>
      <w:szCs w:val="24"/>
      <w:lang w:eastAsia="ja-JP"/>
    </w:rPr>
  </w:style>
  <w:style w:type="character" w:styleId="FollowedHyperlink">
    <w:name w:val="FollowedHyperlink"/>
    <w:basedOn w:val="DefaultParagraphFont"/>
    <w:uiPriority w:val="99"/>
    <w:unhideWhenUsed/>
    <w:rsid w:val="002275BB"/>
    <w:rPr>
      <w:color w:val="954F72" w:themeColor="followedHyperlink"/>
      <w:u w:val="single"/>
    </w:rPr>
  </w:style>
  <w:style w:type="character" w:styleId="CommentReference">
    <w:name w:val="annotation reference"/>
    <w:basedOn w:val="DefaultParagraphFont"/>
    <w:uiPriority w:val="99"/>
    <w:unhideWhenUsed/>
    <w:rsid w:val="002275BB"/>
    <w:rPr>
      <w:sz w:val="16"/>
      <w:szCs w:val="16"/>
    </w:rPr>
  </w:style>
  <w:style w:type="paragraph" w:styleId="CommentText">
    <w:name w:val="annotation text"/>
    <w:basedOn w:val="Normal"/>
    <w:link w:val="CommentTextChar"/>
    <w:uiPriority w:val="99"/>
    <w:unhideWhenUsed/>
    <w:rsid w:val="002275BB"/>
    <w:rPr>
      <w:szCs w:val="20"/>
    </w:rPr>
  </w:style>
  <w:style w:type="character" w:styleId="CommentTextChar" w:customStyle="1">
    <w:name w:val="Comment Text Char"/>
    <w:basedOn w:val="DefaultParagraphFont"/>
    <w:link w:val="CommentText"/>
    <w:uiPriority w:val="99"/>
    <w:rsid w:val="002275BB"/>
    <w:rPr>
      <w:rFonts w:ascii="Calibri" w:hAnsi="Calibri" w:eastAsia="SimSun" w:cs="Times New Roman"/>
      <w:sz w:val="20"/>
      <w:szCs w:val="20"/>
    </w:rPr>
  </w:style>
  <w:style w:type="paragraph" w:styleId="CommentSubject">
    <w:name w:val="annotation subject"/>
    <w:basedOn w:val="CommentText"/>
    <w:next w:val="CommentText"/>
    <w:link w:val="CommentSubjectChar"/>
    <w:unhideWhenUsed/>
    <w:rsid w:val="002275BB"/>
    <w:rPr>
      <w:b/>
      <w:bCs/>
    </w:rPr>
  </w:style>
  <w:style w:type="character" w:styleId="CommentSubjectChar" w:customStyle="1">
    <w:name w:val="Comment Subject Char"/>
    <w:basedOn w:val="CommentTextChar"/>
    <w:link w:val="CommentSubject"/>
    <w:rsid w:val="002275BB"/>
    <w:rPr>
      <w:rFonts w:ascii="Calibri" w:hAnsi="Calibri" w:eastAsia="SimSun" w:cs="Times New Roman"/>
      <w:b/>
      <w:bCs/>
      <w:sz w:val="20"/>
      <w:szCs w:val="20"/>
    </w:rPr>
  </w:style>
  <w:style w:type="paragraph" w:styleId="BVIfnrCarattereCharCharCharCarattereCharCharCharCharCharChar1CharCharCharCarattereChar" w:customStyle="1">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2275BB"/>
    <w:pPr>
      <w:spacing w:after="160" w:line="240" w:lineRule="exact"/>
      <w:jc w:val="left"/>
    </w:pPr>
    <w:rPr>
      <w:rFonts w:ascii="Times New Roman" w:hAnsi="Times New Roman" w:eastAsia="Times New Roman"/>
      <w:szCs w:val="20"/>
      <w:vertAlign w:val="superscript"/>
    </w:rPr>
  </w:style>
  <w:style w:type="table" w:styleId="TableGrid9" w:customStyle="1">
    <w:name w:val="Table Grid9"/>
    <w:basedOn w:val="TableNormal"/>
    <w:next w:val="TableGrid"/>
    <w:uiPriority w:val="39"/>
    <w:rsid w:val="002275BB"/>
    <w:pPr>
      <w:spacing w:after="0" w:line="240" w:lineRule="auto"/>
    </w:pPr>
    <w:rPr>
      <w:rFonts w:ascii="Times New Roman" w:hAnsi="Times New Roman" w:eastAsia="Times New Roman" w:cs="Angsana Ne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2" w:customStyle="1">
    <w:name w:val="Table Grid42"/>
    <w:basedOn w:val="TableNormal"/>
    <w:next w:val="TableGrid"/>
    <w:uiPriority w:val="39"/>
    <w:rsid w:val="002275BB"/>
    <w:pPr>
      <w:spacing w:after="0" w:line="240" w:lineRule="auto"/>
    </w:pPr>
    <w:rPr>
      <w:rFonts w:ascii="Times New Roman" w:hAnsi="Times New Roman" w:eastAsia="Times New Roman" w:cs="Angsana Ne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2" w:customStyle="1">
    <w:name w:val="Table Grid52"/>
    <w:basedOn w:val="TableNormal"/>
    <w:next w:val="TableGrid"/>
    <w:uiPriority w:val="39"/>
    <w:rsid w:val="002275BB"/>
    <w:pPr>
      <w:spacing w:after="0" w:line="240" w:lineRule="auto"/>
    </w:pPr>
    <w:rPr>
      <w:rFonts w:ascii="Times New Roman" w:hAnsi="Times New Roman" w:eastAsia="Times New Roman" w:cs="Angsana Ne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2275BB"/>
  </w:style>
  <w:style w:type="paragraph" w:styleId="BodyText">
    <w:name w:val="Body Text"/>
    <w:basedOn w:val="Normal"/>
    <w:link w:val="BodyTextChar"/>
    <w:qFormat/>
    <w:rsid w:val="002275BB"/>
    <w:pPr>
      <w:framePr w:w="3801" w:h="5761" w:hSpace="180" w:wrap="around" w:hAnchor="page" w:vAnchor="text" w:x="6961" w:y="1165"/>
      <w:spacing w:after="0"/>
      <w:jc w:val="left"/>
    </w:pPr>
    <w:rPr>
      <w:rFonts w:ascii="Times New Roman" w:hAnsi="Times New Roman" w:eastAsia="Times New Roman"/>
    </w:rPr>
  </w:style>
  <w:style w:type="character" w:styleId="BodyTextChar" w:customStyle="1">
    <w:name w:val="Body Text Char"/>
    <w:basedOn w:val="DefaultParagraphFont"/>
    <w:link w:val="BodyText"/>
    <w:rsid w:val="002275BB"/>
    <w:rPr>
      <w:rFonts w:ascii="Times New Roman" w:hAnsi="Times New Roman" w:eastAsia="Times New Roman" w:cs="Times New Roman"/>
      <w:sz w:val="20"/>
      <w:szCs w:val="24"/>
    </w:rPr>
  </w:style>
  <w:style w:type="paragraph" w:styleId="BodyText2">
    <w:name w:val="Body Text 2"/>
    <w:basedOn w:val="Normal"/>
    <w:link w:val="BodyText2Char"/>
    <w:uiPriority w:val="99"/>
    <w:rsid w:val="002275BB"/>
    <w:pPr>
      <w:spacing w:after="0"/>
      <w:jc w:val="left"/>
    </w:pPr>
    <w:rPr>
      <w:rFonts w:ascii="Times New Roman" w:hAnsi="Times New Roman" w:eastAsia="Times New Roman"/>
      <w:b/>
      <w:bCs/>
      <w:smallCaps/>
      <w:sz w:val="24"/>
    </w:rPr>
  </w:style>
  <w:style w:type="character" w:styleId="BodyText2Char" w:customStyle="1">
    <w:name w:val="Body Text 2 Char"/>
    <w:basedOn w:val="DefaultParagraphFont"/>
    <w:link w:val="BodyText2"/>
    <w:uiPriority w:val="99"/>
    <w:rsid w:val="002275BB"/>
    <w:rPr>
      <w:rFonts w:ascii="Times New Roman" w:hAnsi="Times New Roman" w:eastAsia="Times New Roman" w:cs="Times New Roman"/>
      <w:b/>
      <w:bCs/>
      <w:smallCaps/>
      <w:sz w:val="24"/>
      <w:szCs w:val="24"/>
    </w:rPr>
  </w:style>
  <w:style w:type="paragraph" w:styleId="Outline" w:customStyle="1">
    <w:name w:val="Outline"/>
    <w:basedOn w:val="Normal"/>
    <w:rsid w:val="002275BB"/>
    <w:pPr>
      <w:spacing w:before="240" w:after="0"/>
      <w:jc w:val="left"/>
    </w:pPr>
    <w:rPr>
      <w:rFonts w:ascii="Times New Roman" w:hAnsi="Times New Roman" w:eastAsia="Times New Roman"/>
      <w:kern w:val="28"/>
      <w:sz w:val="24"/>
      <w:szCs w:val="20"/>
    </w:rPr>
  </w:style>
  <w:style w:type="paragraph" w:styleId="BodyTextIndent2">
    <w:name w:val="Body Text Indent 2"/>
    <w:basedOn w:val="Normal"/>
    <w:link w:val="BodyTextIndent2Char"/>
    <w:rsid w:val="002275BB"/>
    <w:pPr>
      <w:spacing w:after="0"/>
      <w:ind w:left="360"/>
      <w:jc w:val="left"/>
    </w:pPr>
    <w:rPr>
      <w:rFonts w:ascii="Times New Roman" w:hAnsi="Times New Roman" w:eastAsia="Times New Roman"/>
      <w:i/>
      <w:iCs/>
      <w:sz w:val="22"/>
    </w:rPr>
  </w:style>
  <w:style w:type="character" w:styleId="BodyTextIndent2Char" w:customStyle="1">
    <w:name w:val="Body Text Indent 2 Char"/>
    <w:basedOn w:val="DefaultParagraphFont"/>
    <w:link w:val="BodyTextIndent2"/>
    <w:rsid w:val="002275BB"/>
    <w:rPr>
      <w:rFonts w:ascii="Times New Roman" w:hAnsi="Times New Roman" w:eastAsia="Times New Roman" w:cs="Times New Roman"/>
      <w:i/>
      <w:iCs/>
      <w:szCs w:val="24"/>
    </w:rPr>
  </w:style>
  <w:style w:type="paragraph" w:styleId="BodyTextIndent">
    <w:name w:val="Body Text Indent"/>
    <w:basedOn w:val="Normal"/>
    <w:link w:val="BodyTextIndentChar"/>
    <w:rsid w:val="002275BB"/>
    <w:pPr>
      <w:spacing w:after="80"/>
      <w:ind w:left="1080"/>
    </w:pPr>
    <w:rPr>
      <w:rFonts w:ascii="Times New Roman" w:hAnsi="Times New Roman" w:eastAsia="Times New Roman"/>
      <w:sz w:val="24"/>
    </w:rPr>
  </w:style>
  <w:style w:type="character" w:styleId="BodyTextIndentChar" w:customStyle="1">
    <w:name w:val="Body Text Indent Char"/>
    <w:basedOn w:val="DefaultParagraphFont"/>
    <w:link w:val="BodyTextIndent"/>
    <w:rsid w:val="002275BB"/>
    <w:rPr>
      <w:rFonts w:ascii="Times New Roman" w:hAnsi="Times New Roman" w:eastAsia="Times New Roman" w:cs="Times New Roman"/>
      <w:sz w:val="24"/>
      <w:szCs w:val="24"/>
    </w:rPr>
  </w:style>
  <w:style w:type="paragraph" w:styleId="BodyTextIndent3">
    <w:name w:val="Body Text Indent 3"/>
    <w:basedOn w:val="Normal"/>
    <w:link w:val="BodyTextIndent3Char"/>
    <w:rsid w:val="002275BB"/>
    <w:pPr>
      <w:spacing w:after="0"/>
      <w:ind w:left="540"/>
      <w:jc w:val="left"/>
    </w:pPr>
    <w:rPr>
      <w:rFonts w:ascii="Times New Roman" w:hAnsi="Times New Roman" w:eastAsia="Times New Roman"/>
      <w:sz w:val="24"/>
    </w:rPr>
  </w:style>
  <w:style w:type="character" w:styleId="BodyTextIndent3Char" w:customStyle="1">
    <w:name w:val="Body Text Indent 3 Char"/>
    <w:basedOn w:val="DefaultParagraphFont"/>
    <w:link w:val="BodyTextIndent3"/>
    <w:rsid w:val="002275BB"/>
    <w:rPr>
      <w:rFonts w:ascii="Times New Roman" w:hAnsi="Times New Roman" w:eastAsia="Times New Roman" w:cs="Times New Roman"/>
      <w:sz w:val="24"/>
      <w:szCs w:val="24"/>
    </w:rPr>
  </w:style>
  <w:style w:type="paragraph" w:styleId="DocumentMap">
    <w:name w:val="Document Map"/>
    <w:basedOn w:val="Normal"/>
    <w:link w:val="DocumentMapChar"/>
    <w:uiPriority w:val="99"/>
    <w:semiHidden/>
    <w:rsid w:val="002275BB"/>
    <w:pPr>
      <w:shd w:val="clear" w:color="auto" w:fill="000080"/>
      <w:spacing w:after="0"/>
      <w:jc w:val="left"/>
    </w:pPr>
    <w:rPr>
      <w:rFonts w:ascii="Tahoma" w:hAnsi="Tahoma" w:eastAsia="Times New Roman" w:cs="Tahoma"/>
      <w:szCs w:val="20"/>
    </w:rPr>
  </w:style>
  <w:style w:type="character" w:styleId="DocumentMapChar" w:customStyle="1">
    <w:name w:val="Document Map Char"/>
    <w:basedOn w:val="DefaultParagraphFont"/>
    <w:link w:val="DocumentMap"/>
    <w:uiPriority w:val="99"/>
    <w:semiHidden/>
    <w:rsid w:val="002275BB"/>
    <w:rPr>
      <w:rFonts w:ascii="Tahoma" w:hAnsi="Tahoma" w:eastAsia="Times New Roman" w:cs="Tahoma"/>
      <w:sz w:val="20"/>
      <w:szCs w:val="20"/>
      <w:shd w:val="clear" w:color="auto" w:fill="000080"/>
    </w:rPr>
  </w:style>
  <w:style w:type="paragraph" w:styleId="MainParanoChapter" w:customStyle="1">
    <w:name w:val="Main Para no Chapter #"/>
    <w:basedOn w:val="Normal"/>
    <w:link w:val="MainParanoChapterChar"/>
    <w:autoRedefine/>
    <w:uiPriority w:val="99"/>
    <w:qFormat/>
    <w:rsid w:val="002275BB"/>
    <w:pPr>
      <w:numPr>
        <w:numId w:val="1"/>
      </w:numPr>
      <w:spacing w:before="120" w:after="240"/>
      <w:ind w:left="0" w:firstLine="0"/>
      <w:jc w:val="left"/>
      <w:outlineLvl w:val="1"/>
    </w:pPr>
    <w:rPr>
      <w:rFonts w:ascii="Times New Roman" w:hAnsi="Times New Roman" w:eastAsia="Times New Roman"/>
      <w:color w:val="000000"/>
      <w:sz w:val="24"/>
      <w:lang w:val="x-none" w:eastAsia="x-none"/>
    </w:rPr>
  </w:style>
  <w:style w:type="character" w:styleId="MainParanoChapterChar" w:customStyle="1">
    <w:name w:val="Main Para no Chapter # Char"/>
    <w:link w:val="MainParanoChapter"/>
    <w:uiPriority w:val="99"/>
    <w:locked/>
    <w:rsid w:val="002275BB"/>
    <w:rPr>
      <w:rFonts w:ascii="Times New Roman" w:hAnsi="Times New Roman" w:eastAsia="Times New Roman" w:cs="Times New Roman"/>
      <w:color w:val="000000"/>
      <w:sz w:val="24"/>
      <w:szCs w:val="24"/>
      <w:lang w:val="x-none" w:eastAsia="x-none"/>
    </w:rPr>
  </w:style>
  <w:style w:type="paragraph" w:styleId="NoSpacing">
    <w:name w:val="No Spacing"/>
    <w:link w:val="NoSpacingChar"/>
    <w:uiPriority w:val="1"/>
    <w:qFormat/>
    <w:rsid w:val="002275BB"/>
    <w:pPr>
      <w:spacing w:after="0" w:line="240" w:lineRule="auto"/>
    </w:pPr>
    <w:rPr>
      <w:rFonts w:ascii="Calibri" w:hAnsi="Calibri" w:eastAsia="Times New Roman" w:cs="Times New Roman"/>
    </w:rPr>
  </w:style>
  <w:style w:type="character" w:styleId="PlaceholderText">
    <w:name w:val="Placeholder Text"/>
    <w:uiPriority w:val="99"/>
    <w:semiHidden/>
    <w:rsid w:val="002275BB"/>
    <w:rPr>
      <w:color w:val="808080"/>
    </w:rPr>
  </w:style>
  <w:style w:type="paragraph" w:styleId="GEFPartHeading" w:customStyle="1">
    <w:name w:val="GEF Part Heading"/>
    <w:basedOn w:val="ListParagraph"/>
    <w:qFormat/>
    <w:rsid w:val="002275BB"/>
    <w:pPr>
      <w:autoSpaceDE w:val="0"/>
      <w:autoSpaceDN w:val="0"/>
      <w:adjustRightInd w:val="0"/>
      <w:snapToGrid w:val="0"/>
      <w:spacing w:before="120" w:after="120"/>
      <w:ind w:left="0" w:hanging="360"/>
      <w:outlineLvl w:val="0"/>
    </w:pPr>
    <w:rPr>
      <w:rFonts w:eastAsia="Times New Roman"/>
      <w:b/>
      <w:bCs/>
      <w:caps/>
      <w:noProof/>
      <w:color w:val="000000"/>
      <w:sz w:val="22"/>
      <w:szCs w:val="22"/>
      <w:u w:val="single"/>
      <w:lang w:val="en-GB"/>
    </w:rPr>
  </w:style>
  <w:style w:type="paragraph" w:styleId="GEFTableHeading" w:customStyle="1">
    <w:name w:val="GEF Table Heading"/>
    <w:basedOn w:val="Normal"/>
    <w:next w:val="Normal"/>
    <w:qFormat/>
    <w:rsid w:val="002275BB"/>
    <w:pPr>
      <w:spacing w:after="0"/>
      <w:ind w:left="-720"/>
      <w:jc w:val="left"/>
    </w:pPr>
    <w:rPr>
      <w:rFonts w:ascii="Times New Roman Bold" w:hAnsi="Times New Roman Bold" w:eastAsia="Times New Roman"/>
      <w:b/>
      <w:bCs/>
      <w:smallCaps/>
      <w:color w:val="000000"/>
      <w:sz w:val="22"/>
      <w:szCs w:val="22"/>
    </w:rPr>
  </w:style>
  <w:style w:type="paragraph" w:styleId="GEFInstruction" w:customStyle="1">
    <w:name w:val="GEF Instruction"/>
    <w:basedOn w:val="Normal"/>
    <w:next w:val="Normal"/>
    <w:qFormat/>
    <w:rsid w:val="002275BB"/>
    <w:pPr>
      <w:spacing w:after="0"/>
      <w:ind w:left="-540"/>
      <w:jc w:val="left"/>
    </w:pPr>
    <w:rPr>
      <w:rFonts w:ascii="Times New Roman" w:hAnsi="Times New Roman" w:eastAsia="Times New Roman"/>
    </w:rPr>
  </w:style>
  <w:style w:type="paragraph" w:styleId="GEFQuestion" w:customStyle="1">
    <w:name w:val="GEF Question"/>
    <w:basedOn w:val="Normal"/>
    <w:next w:val="Normal"/>
    <w:qFormat/>
    <w:rsid w:val="002275BB"/>
    <w:pPr>
      <w:spacing w:after="0"/>
      <w:ind w:left="-720"/>
      <w:jc w:val="left"/>
    </w:pPr>
    <w:rPr>
      <w:rFonts w:ascii="Times New Roman" w:hAnsi="Times New Roman" w:eastAsia="Times New Roman"/>
      <w:sz w:val="22"/>
    </w:rPr>
  </w:style>
  <w:style w:type="paragraph" w:styleId="Revision">
    <w:name w:val="Revision"/>
    <w:hidden/>
    <w:uiPriority w:val="99"/>
    <w:semiHidden/>
    <w:rsid w:val="002275BB"/>
    <w:pPr>
      <w:spacing w:after="0" w:line="240" w:lineRule="auto"/>
    </w:pPr>
    <w:rPr>
      <w:rFonts w:ascii="Times New Roman" w:hAnsi="Times New Roman" w:eastAsia="Times New Roman" w:cs="Times New Roman"/>
      <w:sz w:val="24"/>
      <w:szCs w:val="24"/>
    </w:rPr>
  </w:style>
  <w:style w:type="paragraph" w:styleId="xmsonormal" w:customStyle="1">
    <w:name w:val="x_msonormal"/>
    <w:basedOn w:val="Normal"/>
    <w:rsid w:val="002275BB"/>
    <w:pPr>
      <w:spacing w:after="0"/>
      <w:jc w:val="left"/>
    </w:pPr>
    <w:rPr>
      <w:rFonts w:eastAsia="Calibri" w:cs="Calibri"/>
      <w:sz w:val="22"/>
      <w:szCs w:val="22"/>
    </w:rPr>
  </w:style>
  <w:style w:type="character" w:styleId="UnresolvedMention2" w:customStyle="1">
    <w:name w:val="Unresolved Mention2"/>
    <w:basedOn w:val="DefaultParagraphFont"/>
    <w:uiPriority w:val="99"/>
    <w:semiHidden/>
    <w:unhideWhenUsed/>
    <w:rsid w:val="002275BB"/>
    <w:rPr>
      <w:color w:val="605E5C"/>
      <w:shd w:val="clear" w:color="auto" w:fill="E1DFDD"/>
    </w:rPr>
  </w:style>
  <w:style w:type="paragraph" w:styleId="IntenseQuote">
    <w:name w:val="Intense Quote"/>
    <w:basedOn w:val="Normal"/>
    <w:next w:val="Normal"/>
    <w:link w:val="IntenseQuoteChar"/>
    <w:uiPriority w:val="30"/>
    <w:qFormat/>
    <w:rsid w:val="002275BB"/>
    <w:pPr>
      <w:pBdr>
        <w:top w:val="single" w:color="4472C4" w:themeColor="accent1" w:sz="4" w:space="10"/>
        <w:bottom w:val="single" w:color="4472C4" w:themeColor="accent1" w:sz="4" w:space="10"/>
      </w:pBdr>
      <w:spacing w:before="360" w:after="360"/>
      <w:ind w:left="864" w:right="864"/>
      <w:jc w:val="center"/>
    </w:pPr>
    <w:rPr>
      <w:rFonts w:ascii="Times New Roman" w:hAnsi="Times New Roman" w:eastAsia="Times New Roman"/>
      <w:i/>
      <w:iCs/>
      <w:color w:val="4472C4" w:themeColor="accent1"/>
      <w:sz w:val="24"/>
    </w:rPr>
  </w:style>
  <w:style w:type="character" w:styleId="IntenseQuoteChar" w:customStyle="1">
    <w:name w:val="Intense Quote Char"/>
    <w:basedOn w:val="DefaultParagraphFont"/>
    <w:link w:val="IntenseQuote"/>
    <w:uiPriority w:val="30"/>
    <w:rsid w:val="002275BB"/>
    <w:rPr>
      <w:rFonts w:ascii="Times New Roman" w:hAnsi="Times New Roman" w:eastAsia="Times New Roman" w:cs="Times New Roman"/>
      <w:i/>
      <w:iCs/>
      <w:color w:val="4472C4" w:themeColor="accent1"/>
      <w:sz w:val="24"/>
      <w:szCs w:val="24"/>
    </w:rPr>
  </w:style>
  <w:style w:type="character" w:styleId="LineNumber">
    <w:name w:val="line number"/>
    <w:basedOn w:val="DefaultParagraphFont"/>
    <w:uiPriority w:val="99"/>
    <w:unhideWhenUsed/>
    <w:rsid w:val="002275BB"/>
  </w:style>
  <w:style w:type="table" w:styleId="TableNormal1" w:customStyle="1">
    <w:name w:val="Table Normal1"/>
    <w:uiPriority w:val="2"/>
    <w:unhideWhenUsed/>
    <w:qFormat/>
    <w:rsid w:val="002275BB"/>
    <w:pPr>
      <w:widowControl w:val="0"/>
      <w:spacing w:after="0" w:line="240" w:lineRule="auto"/>
    </w:pPr>
    <w:tblPr>
      <w:tblInd w:w="0" w:type="dxa"/>
      <w:tblCellMar>
        <w:top w:w="0" w:type="dxa"/>
        <w:left w:w="0" w:type="dxa"/>
        <w:bottom w:w="0" w:type="dxa"/>
        <w:right w:w="0" w:type="dxa"/>
      </w:tblCellMar>
    </w:tblPr>
  </w:style>
  <w:style w:type="numbering" w:styleId="NoList1" w:customStyle="1">
    <w:name w:val="No List1"/>
    <w:next w:val="NoList"/>
    <w:uiPriority w:val="99"/>
    <w:semiHidden/>
    <w:unhideWhenUsed/>
    <w:rsid w:val="002275BB"/>
  </w:style>
  <w:style w:type="paragraph" w:styleId="Body" w:customStyle="1">
    <w:name w:val="Body"/>
    <w:rsid w:val="002275BB"/>
    <w:pPr>
      <w:pBdr>
        <w:top w:val="nil"/>
        <w:left w:val="nil"/>
        <w:bottom w:val="nil"/>
        <w:right w:val="nil"/>
        <w:between w:val="nil"/>
        <w:bar w:val="nil"/>
      </w:pBdr>
      <w:spacing w:after="60" w:line="240" w:lineRule="auto"/>
      <w:jc w:val="both"/>
    </w:pPr>
    <w:rPr>
      <w:rFonts w:ascii="Calibri" w:hAnsi="Calibri" w:eastAsia="Calibri" w:cs="Calibri"/>
      <w:color w:val="000000"/>
      <w:sz w:val="20"/>
      <w:szCs w:val="20"/>
      <w:u w:color="000000"/>
      <w:bdr w:val="nil"/>
      <w:lang w:val="en-GB" w:eastAsia="en-GB"/>
    </w:rPr>
  </w:style>
  <w:style w:type="paragraph" w:styleId="Heading" w:customStyle="1">
    <w:name w:val="Heading"/>
    <w:next w:val="Body"/>
    <w:rsid w:val="002275BB"/>
    <w:pPr>
      <w:keepNext/>
      <w:pBdr>
        <w:top w:val="single" w:color="000000" w:sz="4" w:space="0"/>
        <w:left w:val="nil"/>
        <w:bottom w:val="nil"/>
        <w:right w:val="nil"/>
        <w:between w:val="nil"/>
        <w:bar w:val="nil"/>
      </w:pBdr>
      <w:tabs>
        <w:tab w:val="left" w:pos="720"/>
      </w:tabs>
      <w:suppressAutoHyphens/>
      <w:spacing w:before="104" w:after="226" w:line="240" w:lineRule="auto"/>
      <w:jc w:val="both"/>
      <w:outlineLvl w:val="3"/>
    </w:pPr>
    <w:rPr>
      <w:rFonts w:ascii="Century Gothic" w:hAnsi="Century Gothic" w:eastAsia="Century Gothic" w:cs="Century Gothic"/>
      <w:b/>
      <w:bCs/>
      <w:smallCaps/>
      <w:color w:val="000000"/>
      <w:spacing w:val="-2"/>
      <w:sz w:val="28"/>
      <w:szCs w:val="28"/>
      <w:u w:color="000000"/>
      <w:bdr w:val="nil"/>
      <w:lang w:val="en-GB" w:eastAsia="en-GB"/>
    </w:rPr>
  </w:style>
  <w:style w:type="numbering" w:styleId="ImportedStyle1" w:customStyle="1">
    <w:name w:val="Imported Style 1"/>
    <w:rsid w:val="002275BB"/>
    <w:pPr>
      <w:numPr>
        <w:numId w:val="2"/>
      </w:numPr>
    </w:pPr>
  </w:style>
  <w:style w:type="paragraph" w:styleId="TOC4">
    <w:name w:val="toc 4"/>
    <w:uiPriority w:val="39"/>
    <w:rsid w:val="002275BB"/>
    <w:pPr>
      <w:pBdr>
        <w:top w:val="nil"/>
        <w:left w:val="nil"/>
        <w:bottom w:val="nil"/>
        <w:right w:val="nil"/>
        <w:between w:val="nil"/>
        <w:bar w:val="nil"/>
      </w:pBdr>
      <w:tabs>
        <w:tab w:val="left" w:pos="540"/>
        <w:tab w:val="right" w:leader="dot" w:pos="9000"/>
      </w:tabs>
      <w:spacing w:after="60" w:line="240" w:lineRule="auto"/>
      <w:jc w:val="both"/>
    </w:pPr>
    <w:rPr>
      <w:rFonts w:ascii="Calibri" w:hAnsi="Calibri" w:eastAsia="Calibri" w:cs="Calibri"/>
      <w:color w:val="000000"/>
      <w:sz w:val="20"/>
      <w:szCs w:val="20"/>
      <w:u w:color="000000"/>
      <w:bdr w:val="nil"/>
      <w:lang w:eastAsia="en-GB"/>
    </w:rPr>
  </w:style>
  <w:style w:type="paragraph" w:styleId="TOC5">
    <w:name w:val="toc 5"/>
    <w:rsid w:val="002275BB"/>
    <w:pPr>
      <w:pBdr>
        <w:top w:val="nil"/>
        <w:left w:val="nil"/>
        <w:bottom w:val="nil"/>
        <w:right w:val="nil"/>
        <w:between w:val="nil"/>
        <w:bar w:val="nil"/>
      </w:pBdr>
      <w:tabs>
        <w:tab w:val="left" w:pos="540"/>
        <w:tab w:val="right" w:leader="dot" w:pos="9000"/>
      </w:tabs>
      <w:spacing w:after="100"/>
      <w:ind w:left="660"/>
    </w:pPr>
    <w:rPr>
      <w:rFonts w:ascii="Calibri" w:hAnsi="Calibri" w:eastAsia="Calibri" w:cs="Calibri"/>
      <w:color w:val="000000"/>
      <w:u w:color="000000"/>
      <w:bdr w:val="nil"/>
      <w:lang w:eastAsia="en-GB"/>
    </w:rPr>
  </w:style>
  <w:style w:type="paragraph" w:styleId="TOC6">
    <w:name w:val="toc 6"/>
    <w:uiPriority w:val="39"/>
    <w:rsid w:val="002275BB"/>
    <w:pPr>
      <w:pBdr>
        <w:top w:val="nil"/>
        <w:left w:val="nil"/>
        <w:bottom w:val="nil"/>
        <w:right w:val="nil"/>
        <w:between w:val="nil"/>
        <w:bar w:val="nil"/>
      </w:pBdr>
      <w:tabs>
        <w:tab w:val="left" w:pos="540"/>
        <w:tab w:val="right" w:leader="dot" w:pos="9000"/>
      </w:tabs>
    </w:pPr>
    <w:rPr>
      <w:rFonts w:ascii="Calibri" w:hAnsi="Calibri" w:eastAsia="Calibri" w:cs="Calibri"/>
      <w:color w:val="000000"/>
      <w:bdr w:val="nil"/>
      <w:lang w:val="en-GB" w:eastAsia="en-GB"/>
    </w:rPr>
  </w:style>
  <w:style w:type="numbering" w:styleId="ImportedStyle3" w:customStyle="1">
    <w:name w:val="Imported Style 3"/>
    <w:rsid w:val="002275BB"/>
    <w:pPr>
      <w:numPr>
        <w:numId w:val="3"/>
      </w:numPr>
    </w:pPr>
  </w:style>
  <w:style w:type="character" w:styleId="None" w:customStyle="1">
    <w:name w:val="None"/>
    <w:rsid w:val="002275BB"/>
  </w:style>
  <w:style w:type="character" w:styleId="Hyperlink0" w:customStyle="1">
    <w:name w:val="Hyperlink.0"/>
    <w:basedOn w:val="None"/>
    <w:rsid w:val="002275BB"/>
    <w:rPr>
      <w:rFonts w:ascii="Trebuchet MS" w:hAnsi="Trebuchet MS" w:eastAsia="Trebuchet MS" w:cs="Trebuchet MS"/>
      <w:color w:val="000000"/>
      <w:u w:color="000000"/>
    </w:rPr>
  </w:style>
  <w:style w:type="character" w:styleId="Hyperlink1" w:customStyle="1">
    <w:name w:val="Hyperlink.1"/>
    <w:basedOn w:val="None"/>
    <w:rsid w:val="002275BB"/>
    <w:rPr>
      <w:rFonts w:ascii="Calibri" w:hAnsi="Calibri" w:eastAsia="Calibri" w:cs="Calibri"/>
      <w:sz w:val="18"/>
      <w:szCs w:val="18"/>
      <w:lang w:val="es-ES_tradnl"/>
    </w:rPr>
  </w:style>
  <w:style w:type="character" w:styleId="Hyperlink2" w:customStyle="1">
    <w:name w:val="Hyperlink.2"/>
    <w:basedOn w:val="None"/>
    <w:rsid w:val="002275BB"/>
    <w:rPr>
      <w:color w:val="000000"/>
      <w:u w:color="000000"/>
    </w:rPr>
  </w:style>
  <w:style w:type="character" w:styleId="Hyperlink3" w:customStyle="1">
    <w:name w:val="Hyperlink.3"/>
    <w:basedOn w:val="None"/>
    <w:rsid w:val="002275BB"/>
    <w:rPr>
      <w:color w:val="000000"/>
      <w:u w:color="000000"/>
      <w:lang w:val="en-US"/>
    </w:rPr>
  </w:style>
  <w:style w:type="numbering" w:styleId="ImportedStyle4" w:customStyle="1">
    <w:name w:val="Imported Style 4"/>
    <w:rsid w:val="002275BB"/>
    <w:pPr>
      <w:numPr>
        <w:numId w:val="4"/>
      </w:numPr>
    </w:pPr>
  </w:style>
  <w:style w:type="character" w:styleId="Link" w:customStyle="1">
    <w:name w:val="Link"/>
    <w:rsid w:val="002275BB"/>
    <w:rPr>
      <w:color w:val="0000FF"/>
      <w:u w:val="single" w:color="0000FF"/>
    </w:rPr>
  </w:style>
  <w:style w:type="character" w:styleId="Hyperlink4" w:customStyle="1">
    <w:name w:val="Hyperlink.4"/>
    <w:basedOn w:val="Link"/>
    <w:rsid w:val="002275BB"/>
    <w:rPr>
      <w:rFonts w:ascii="Calibri" w:hAnsi="Calibri" w:eastAsia="Calibri" w:cs="Calibri"/>
      <w:color w:val="0000FF"/>
      <w:sz w:val="18"/>
      <w:szCs w:val="18"/>
      <w:u w:val="single" w:color="0000FF"/>
      <w:lang w:val="es-ES_tradnl"/>
    </w:rPr>
  </w:style>
  <w:style w:type="character" w:styleId="Hyperlink5" w:customStyle="1">
    <w:name w:val="Hyperlink.5"/>
    <w:basedOn w:val="Hyperlink"/>
    <w:rsid w:val="002275BB"/>
    <w:rPr>
      <w:rFonts w:cs="Times New Roman"/>
      <w:color w:val="0563C1" w:themeColor="hyperlink"/>
      <w:u w:val="single"/>
    </w:rPr>
  </w:style>
  <w:style w:type="numbering" w:styleId="ImportedStyle5" w:customStyle="1">
    <w:name w:val="Imported Style 5"/>
    <w:rsid w:val="002275BB"/>
    <w:pPr>
      <w:numPr>
        <w:numId w:val="5"/>
      </w:numPr>
    </w:pPr>
  </w:style>
  <w:style w:type="character" w:styleId="Hyperlink6" w:customStyle="1">
    <w:name w:val="Hyperlink.6"/>
    <w:basedOn w:val="Hyperlink"/>
    <w:rsid w:val="002275BB"/>
    <w:rPr>
      <w:rFonts w:cs="Times New Roman"/>
      <w:color w:val="0563C1" w:themeColor="hyperlink"/>
      <w:u w:val="single"/>
    </w:rPr>
  </w:style>
  <w:style w:type="character" w:styleId="Hyperlink7" w:customStyle="1">
    <w:name w:val="Hyperlink.7"/>
    <w:basedOn w:val="Hyperlink"/>
    <w:rsid w:val="002275BB"/>
    <w:rPr>
      <w:rFonts w:cs="Times New Roman"/>
      <w:color w:val="0563C1" w:themeColor="hyperlink"/>
      <w:u w:val="single"/>
    </w:rPr>
  </w:style>
  <w:style w:type="character" w:styleId="Hyperlink8" w:customStyle="1">
    <w:name w:val="Hyperlink.8"/>
    <w:basedOn w:val="None"/>
    <w:rsid w:val="002275BB"/>
    <w:rPr>
      <w:lang w:val="en-US"/>
    </w:rPr>
  </w:style>
  <w:style w:type="numbering" w:styleId="ImportedStyle6" w:customStyle="1">
    <w:name w:val="Imported Style 6"/>
    <w:rsid w:val="002275BB"/>
    <w:pPr>
      <w:numPr>
        <w:numId w:val="6"/>
      </w:numPr>
    </w:pPr>
  </w:style>
  <w:style w:type="character" w:styleId="Hyperlink9" w:customStyle="1">
    <w:name w:val="Hyperlink.9"/>
    <w:basedOn w:val="Hyperlink"/>
    <w:rsid w:val="002275BB"/>
    <w:rPr>
      <w:rFonts w:cs="Times New Roman"/>
      <w:color w:val="0563C1" w:themeColor="hyperlink"/>
      <w:u w:val="single"/>
    </w:rPr>
  </w:style>
  <w:style w:type="character" w:styleId="Hyperlink10" w:customStyle="1">
    <w:name w:val="Hyperlink.10"/>
    <w:basedOn w:val="None"/>
    <w:rsid w:val="002275BB"/>
    <w:rPr>
      <w:sz w:val="18"/>
      <w:szCs w:val="18"/>
    </w:rPr>
  </w:style>
  <w:style w:type="character" w:styleId="Hyperlink11" w:customStyle="1">
    <w:name w:val="Hyperlink.11"/>
    <w:basedOn w:val="None"/>
    <w:rsid w:val="002275BB"/>
    <w:rPr>
      <w:rFonts w:ascii="Trebuchet MS" w:hAnsi="Trebuchet MS" w:eastAsia="Trebuchet MS" w:cs="Trebuchet MS"/>
    </w:rPr>
  </w:style>
  <w:style w:type="character" w:styleId="Hyperlink12" w:customStyle="1">
    <w:name w:val="Hyperlink.12"/>
    <w:basedOn w:val="Hyperlink"/>
    <w:rsid w:val="002275BB"/>
    <w:rPr>
      <w:rFonts w:cs="Times New Roman"/>
      <w:color w:val="0563C1" w:themeColor="hyperlink"/>
      <w:u w:val="single"/>
    </w:rPr>
  </w:style>
  <w:style w:type="character" w:styleId="Hyperlink13" w:customStyle="1">
    <w:name w:val="Hyperlink.13"/>
    <w:basedOn w:val="Hyperlink"/>
    <w:rsid w:val="002275BB"/>
    <w:rPr>
      <w:rFonts w:cs="Times New Roman"/>
      <w:color w:val="0563C1" w:themeColor="hyperlink"/>
      <w:u w:val="single"/>
    </w:rPr>
  </w:style>
  <w:style w:type="character" w:styleId="Hyperlink14" w:customStyle="1">
    <w:name w:val="Hyperlink.14"/>
    <w:basedOn w:val="None"/>
    <w:rsid w:val="002275BB"/>
    <w:rPr>
      <w:rFonts w:ascii="Trebuchet MS" w:hAnsi="Trebuchet MS" w:eastAsia="Trebuchet MS" w:cs="Trebuchet MS"/>
      <w:i/>
      <w:iCs/>
      <w:spacing w:val="0"/>
      <w:sz w:val="20"/>
      <w:szCs w:val="20"/>
    </w:rPr>
  </w:style>
  <w:style w:type="character" w:styleId="Hyperlink15" w:customStyle="1">
    <w:name w:val="Hyperlink.15"/>
    <w:basedOn w:val="Hyperlink"/>
    <w:rsid w:val="002275BB"/>
    <w:rPr>
      <w:rFonts w:cs="Times New Roman"/>
      <w:color w:val="0563C1" w:themeColor="hyperlink"/>
      <w:u w:val="single"/>
    </w:rPr>
  </w:style>
  <w:style w:type="character" w:styleId="Hyperlink16" w:customStyle="1">
    <w:name w:val="Hyperlink.16"/>
    <w:basedOn w:val="None"/>
    <w:rsid w:val="002275BB"/>
    <w:rPr>
      <w:rFonts w:ascii="Trebuchet MS" w:hAnsi="Trebuchet MS" w:eastAsia="Trebuchet MS" w:cs="Trebuchet MS"/>
      <w:i/>
      <w:iCs/>
      <w:sz w:val="20"/>
      <w:szCs w:val="20"/>
      <w:lang w:val="es-ES_tradnl"/>
    </w:rPr>
  </w:style>
  <w:style w:type="character" w:styleId="Hyperlink17" w:customStyle="1">
    <w:name w:val="Hyperlink.17"/>
    <w:basedOn w:val="Hyperlink"/>
    <w:rsid w:val="002275BB"/>
    <w:rPr>
      <w:rFonts w:cs="Times New Roman"/>
      <w:color w:val="0563C1" w:themeColor="hyperlink"/>
      <w:u w:val="single"/>
    </w:rPr>
  </w:style>
  <w:style w:type="character" w:styleId="Hyperlink18" w:customStyle="1">
    <w:name w:val="Hyperlink.18"/>
    <w:basedOn w:val="None"/>
    <w:rsid w:val="002275BB"/>
    <w:rPr>
      <w:rFonts w:ascii="Calibri" w:hAnsi="Calibri" w:eastAsia="Calibri" w:cs="Calibri"/>
      <w:sz w:val="18"/>
      <w:szCs w:val="18"/>
      <w:lang w:val="en-US"/>
    </w:rPr>
  </w:style>
  <w:style w:type="character" w:styleId="Hyperlink19" w:customStyle="1">
    <w:name w:val="Hyperlink.19"/>
    <w:basedOn w:val="None"/>
    <w:rsid w:val="002275BB"/>
    <w:rPr>
      <w:rFonts w:ascii="Trebuchet MS" w:hAnsi="Trebuchet MS" w:eastAsia="Trebuchet MS" w:cs="Trebuchet MS"/>
      <w:b/>
      <w:bCs/>
      <w:lang w:val="en-US"/>
    </w:rPr>
  </w:style>
  <w:style w:type="character" w:styleId="Hyperlink20" w:customStyle="1">
    <w:name w:val="Hyperlink.20"/>
    <w:basedOn w:val="Hyperlink"/>
    <w:rsid w:val="002275BB"/>
    <w:rPr>
      <w:rFonts w:cs="Times New Roman"/>
      <w:color w:val="0563C1" w:themeColor="hyperlink"/>
      <w:u w:val="single"/>
    </w:rPr>
  </w:style>
  <w:style w:type="character" w:styleId="Hyperlink21" w:customStyle="1">
    <w:name w:val="Hyperlink.21"/>
    <w:basedOn w:val="Hyperlink"/>
    <w:rsid w:val="002275BB"/>
    <w:rPr>
      <w:rFonts w:cs="Times New Roman"/>
      <w:color w:val="0563C1" w:themeColor="hyperlink"/>
      <w:u w:val="single"/>
    </w:rPr>
  </w:style>
  <w:style w:type="character" w:styleId="Hyperlink22" w:customStyle="1">
    <w:name w:val="Hyperlink.22"/>
    <w:basedOn w:val="Hyperlink"/>
    <w:rsid w:val="002275BB"/>
    <w:rPr>
      <w:rFonts w:cs="Times New Roman"/>
      <w:color w:val="0563C1" w:themeColor="hyperlink"/>
      <w:u w:val="single"/>
    </w:rPr>
  </w:style>
  <w:style w:type="character" w:styleId="Hyperlink23" w:customStyle="1">
    <w:name w:val="Hyperlink.23"/>
    <w:basedOn w:val="None"/>
    <w:rsid w:val="002275BB"/>
    <w:rPr>
      <w:rFonts w:ascii="Trebuchet MS" w:hAnsi="Trebuchet MS" w:eastAsia="Trebuchet MS" w:cs="Trebuchet MS"/>
      <w:lang w:val="en-US"/>
    </w:rPr>
  </w:style>
  <w:style w:type="character" w:styleId="Hyperlink24" w:customStyle="1">
    <w:name w:val="Hyperlink.24"/>
    <w:basedOn w:val="Hyperlink"/>
    <w:rsid w:val="002275BB"/>
    <w:rPr>
      <w:rFonts w:cs="Times New Roman"/>
      <w:color w:val="0563C1" w:themeColor="hyperlink"/>
      <w:u w:val="single"/>
    </w:rPr>
  </w:style>
  <w:style w:type="character" w:styleId="Hyperlink25" w:customStyle="1">
    <w:name w:val="Hyperlink.25"/>
    <w:basedOn w:val="Hyperlink"/>
    <w:rsid w:val="002275BB"/>
    <w:rPr>
      <w:rFonts w:cs="Times New Roman"/>
      <w:color w:val="0563C1" w:themeColor="hyperlink"/>
      <w:u w:val="single"/>
    </w:rPr>
  </w:style>
  <w:style w:type="numbering" w:styleId="ImportedStyle12" w:customStyle="1">
    <w:name w:val="Imported Style 12"/>
    <w:rsid w:val="002275BB"/>
    <w:pPr>
      <w:numPr>
        <w:numId w:val="7"/>
      </w:numPr>
    </w:pPr>
  </w:style>
  <w:style w:type="character" w:styleId="Hyperlink26" w:customStyle="1">
    <w:name w:val="Hyperlink.26"/>
    <w:basedOn w:val="Hyperlink"/>
    <w:rsid w:val="002275BB"/>
    <w:rPr>
      <w:rFonts w:cs="Times New Roman"/>
      <w:color w:val="0563C1" w:themeColor="hyperlink"/>
      <w:u w:val="single"/>
    </w:rPr>
  </w:style>
  <w:style w:type="character" w:styleId="Hyperlink27" w:customStyle="1">
    <w:name w:val="Hyperlink.27"/>
    <w:basedOn w:val="None"/>
    <w:rsid w:val="002275BB"/>
    <w:rPr>
      <w:color w:val="000000"/>
      <w:sz w:val="20"/>
      <w:szCs w:val="20"/>
      <w:u w:color="000000"/>
    </w:rPr>
  </w:style>
  <w:style w:type="character" w:styleId="Hyperlink28" w:customStyle="1">
    <w:name w:val="Hyperlink.28"/>
    <w:basedOn w:val="Hyperlink"/>
    <w:rsid w:val="002275BB"/>
    <w:rPr>
      <w:rFonts w:cs="Times New Roman"/>
      <w:color w:val="0563C1" w:themeColor="hyperlink"/>
      <w:u w:val="single"/>
    </w:rPr>
  </w:style>
  <w:style w:type="character" w:styleId="Hyperlink29" w:customStyle="1">
    <w:name w:val="Hyperlink.29"/>
    <w:basedOn w:val="Hyperlink"/>
    <w:rsid w:val="002275BB"/>
    <w:rPr>
      <w:rFonts w:cs="Times New Roman"/>
      <w:color w:val="0563C1" w:themeColor="hyperlink"/>
      <w:u w:val="single"/>
    </w:rPr>
  </w:style>
  <w:style w:type="character" w:styleId="Hyperlink30" w:customStyle="1">
    <w:name w:val="Hyperlink.30"/>
    <w:basedOn w:val="Hyperlink"/>
    <w:rsid w:val="002275BB"/>
    <w:rPr>
      <w:rFonts w:cs="Times New Roman"/>
      <w:color w:val="0563C1" w:themeColor="hyperlink"/>
      <w:u w:val="single"/>
    </w:rPr>
  </w:style>
  <w:style w:type="character" w:styleId="Hyperlink31" w:customStyle="1">
    <w:name w:val="Hyperlink.31"/>
    <w:basedOn w:val="Hyperlink"/>
    <w:rsid w:val="002275BB"/>
    <w:rPr>
      <w:rFonts w:cs="Times New Roman"/>
      <w:color w:val="0563C1" w:themeColor="hyperlink"/>
      <w:u w:val="single"/>
    </w:rPr>
  </w:style>
  <w:style w:type="character" w:styleId="Hyperlink32" w:customStyle="1">
    <w:name w:val="Hyperlink.32"/>
    <w:basedOn w:val="None"/>
    <w:rsid w:val="002275BB"/>
    <w:rPr>
      <w:rFonts w:ascii="Trebuchet MS" w:hAnsi="Trebuchet MS" w:eastAsia="Trebuchet MS" w:cs="Trebuchet MS"/>
      <w:i/>
      <w:iCs/>
    </w:rPr>
  </w:style>
  <w:style w:type="character" w:styleId="Hyperlink33" w:customStyle="1">
    <w:name w:val="Hyperlink.33"/>
    <w:basedOn w:val="Hyperlink"/>
    <w:rsid w:val="002275BB"/>
    <w:rPr>
      <w:rFonts w:cs="Times New Roman"/>
      <w:color w:val="0563C1" w:themeColor="hyperlink"/>
      <w:u w:val="single"/>
    </w:rPr>
  </w:style>
  <w:style w:type="character" w:styleId="Hyperlink34" w:customStyle="1">
    <w:name w:val="Hyperlink.34"/>
    <w:basedOn w:val="None"/>
    <w:rsid w:val="002275BB"/>
    <w:rPr>
      <w:rFonts w:ascii="Calibri" w:hAnsi="Calibri" w:eastAsia="Calibri" w:cs="Calibri"/>
      <w:sz w:val="18"/>
      <w:szCs w:val="18"/>
    </w:rPr>
  </w:style>
  <w:style w:type="character" w:styleId="Hyperlink35" w:customStyle="1">
    <w:name w:val="Hyperlink.35"/>
    <w:basedOn w:val="Hyperlink"/>
    <w:rsid w:val="002275BB"/>
    <w:rPr>
      <w:rFonts w:cs="Times New Roman"/>
      <w:color w:val="0563C1" w:themeColor="hyperlink"/>
      <w:u w:val="single"/>
    </w:rPr>
  </w:style>
  <w:style w:type="character" w:styleId="Hyperlink36" w:customStyle="1">
    <w:name w:val="Hyperlink.36"/>
    <w:basedOn w:val="Hyperlink"/>
    <w:rsid w:val="002275BB"/>
    <w:rPr>
      <w:rFonts w:cs="Times New Roman"/>
      <w:color w:val="0563C1" w:themeColor="hyperlink"/>
      <w:u w:val="single"/>
    </w:rPr>
  </w:style>
  <w:style w:type="character" w:styleId="Hyperlink37" w:customStyle="1">
    <w:name w:val="Hyperlink.37"/>
    <w:basedOn w:val="Hyperlink"/>
    <w:rsid w:val="002275BB"/>
    <w:rPr>
      <w:rFonts w:cs="Times New Roman"/>
      <w:color w:val="0563C1" w:themeColor="hyperlink"/>
      <w:u w:val="single"/>
    </w:rPr>
  </w:style>
  <w:style w:type="character" w:styleId="Hyperlink38" w:customStyle="1">
    <w:name w:val="Hyperlink.38"/>
    <w:basedOn w:val="Hyperlink"/>
    <w:rsid w:val="002275BB"/>
    <w:rPr>
      <w:rFonts w:cs="Times New Roman"/>
      <w:color w:val="0563C1" w:themeColor="hyperlink"/>
      <w:u w:val="single"/>
    </w:rPr>
  </w:style>
  <w:style w:type="character" w:styleId="Hyperlink39" w:customStyle="1">
    <w:name w:val="Hyperlink.39"/>
    <w:basedOn w:val="Hyperlink"/>
    <w:rsid w:val="002275BB"/>
    <w:rPr>
      <w:rFonts w:cs="Times New Roman"/>
      <w:color w:val="0563C1" w:themeColor="hyperlink"/>
      <w:u w:val="single"/>
    </w:rPr>
  </w:style>
  <w:style w:type="character" w:styleId="Hyperlink40" w:customStyle="1">
    <w:name w:val="Hyperlink.40"/>
    <w:basedOn w:val="Hyperlink"/>
    <w:rsid w:val="002275BB"/>
    <w:rPr>
      <w:rFonts w:cs="Times New Roman"/>
      <w:color w:val="0563C1" w:themeColor="hyperlink"/>
      <w:u w:val="single"/>
    </w:rPr>
  </w:style>
  <w:style w:type="character" w:styleId="Hyperlink41" w:customStyle="1">
    <w:name w:val="Hyperlink.41"/>
    <w:basedOn w:val="Hyperlink"/>
    <w:rsid w:val="002275BB"/>
    <w:rPr>
      <w:rFonts w:cs="Times New Roman"/>
      <w:color w:val="0563C1" w:themeColor="hyperlink"/>
      <w:u w:val="single"/>
    </w:rPr>
  </w:style>
  <w:style w:type="character" w:styleId="Hyperlink42" w:customStyle="1">
    <w:name w:val="Hyperlink.42"/>
    <w:basedOn w:val="Hyperlink"/>
    <w:rsid w:val="002275BB"/>
    <w:rPr>
      <w:rFonts w:cs="Times New Roman"/>
      <w:color w:val="0563C1" w:themeColor="hyperlink"/>
      <w:u w:val="single"/>
    </w:rPr>
  </w:style>
  <w:style w:type="character" w:styleId="Hyperlink43" w:customStyle="1">
    <w:name w:val="Hyperlink.43"/>
    <w:basedOn w:val="Hyperlink"/>
    <w:rsid w:val="002275BB"/>
    <w:rPr>
      <w:rFonts w:cs="Times New Roman"/>
      <w:color w:val="0563C1" w:themeColor="hyperlink"/>
      <w:u w:val="single"/>
    </w:rPr>
  </w:style>
  <w:style w:type="character" w:styleId="Hyperlink44" w:customStyle="1">
    <w:name w:val="Hyperlink.44"/>
    <w:basedOn w:val="Hyperlink"/>
    <w:rsid w:val="002275BB"/>
    <w:rPr>
      <w:rFonts w:cs="Times New Roman"/>
      <w:color w:val="0563C1" w:themeColor="hyperlink"/>
      <w:u w:val="single"/>
    </w:rPr>
  </w:style>
  <w:style w:type="character" w:styleId="Hyperlink45" w:customStyle="1">
    <w:name w:val="Hyperlink.45"/>
    <w:basedOn w:val="Hyperlink"/>
    <w:rsid w:val="002275BB"/>
    <w:rPr>
      <w:rFonts w:cs="Times New Roman"/>
      <w:color w:val="0563C1" w:themeColor="hyperlink"/>
      <w:u w:val="single"/>
    </w:rPr>
  </w:style>
  <w:style w:type="character" w:styleId="Hyperlink46" w:customStyle="1">
    <w:name w:val="Hyperlink.46"/>
    <w:basedOn w:val="Hyperlink"/>
    <w:rsid w:val="002275BB"/>
    <w:rPr>
      <w:rFonts w:cs="Times New Roman"/>
      <w:color w:val="0563C1" w:themeColor="hyperlink"/>
      <w:u w:val="single"/>
    </w:rPr>
  </w:style>
  <w:style w:type="character" w:styleId="Hyperlink47" w:customStyle="1">
    <w:name w:val="Hyperlink.47"/>
    <w:basedOn w:val="Hyperlink"/>
    <w:rsid w:val="002275BB"/>
    <w:rPr>
      <w:rFonts w:cs="Times New Roman"/>
      <w:color w:val="0563C1" w:themeColor="hyperlink"/>
      <w:u w:val="single"/>
    </w:rPr>
  </w:style>
  <w:style w:type="character" w:styleId="Hyperlink48" w:customStyle="1">
    <w:name w:val="Hyperlink.48"/>
    <w:basedOn w:val="Hyperlink"/>
    <w:rsid w:val="002275BB"/>
    <w:rPr>
      <w:rFonts w:cs="Times New Roman"/>
      <w:color w:val="0563C1" w:themeColor="hyperlink"/>
      <w:u w:val="single"/>
    </w:rPr>
  </w:style>
  <w:style w:type="character" w:styleId="Hyperlink49" w:customStyle="1">
    <w:name w:val="Hyperlink.49"/>
    <w:basedOn w:val="Hyperlink"/>
    <w:rsid w:val="002275BB"/>
    <w:rPr>
      <w:rFonts w:cs="Times New Roman"/>
      <w:color w:val="0563C1" w:themeColor="hyperlink"/>
      <w:u w:val="single"/>
    </w:rPr>
  </w:style>
  <w:style w:type="character" w:styleId="Hyperlink50" w:customStyle="1">
    <w:name w:val="Hyperlink.50"/>
    <w:basedOn w:val="Hyperlink"/>
    <w:rsid w:val="002275BB"/>
    <w:rPr>
      <w:rFonts w:cs="Times New Roman"/>
      <w:color w:val="0563C1" w:themeColor="hyperlink"/>
      <w:u w:val="single"/>
    </w:rPr>
  </w:style>
  <w:style w:type="numbering" w:styleId="ImportedStyle13" w:customStyle="1">
    <w:name w:val="Imported Style 13"/>
    <w:rsid w:val="002275BB"/>
    <w:pPr>
      <w:numPr>
        <w:numId w:val="8"/>
      </w:numPr>
    </w:pPr>
  </w:style>
  <w:style w:type="character" w:styleId="Hyperlink51" w:customStyle="1">
    <w:name w:val="Hyperlink.51"/>
    <w:basedOn w:val="None"/>
    <w:rsid w:val="002275BB"/>
    <w:rPr>
      <w:color w:val="000000"/>
    </w:rPr>
  </w:style>
  <w:style w:type="character" w:styleId="Hyperlink52" w:customStyle="1">
    <w:name w:val="Hyperlink.52"/>
    <w:basedOn w:val="None"/>
    <w:rsid w:val="002275BB"/>
    <w:rPr>
      <w:color w:val="000000"/>
      <w:lang w:val="en-US"/>
    </w:rPr>
  </w:style>
  <w:style w:type="character" w:styleId="Hyperlink53" w:customStyle="1">
    <w:name w:val="Hyperlink.53"/>
    <w:basedOn w:val="Hyperlink"/>
    <w:rsid w:val="002275BB"/>
    <w:rPr>
      <w:rFonts w:cs="Times New Roman"/>
      <w:color w:val="0563C1" w:themeColor="hyperlink"/>
      <w:u w:val="single"/>
    </w:rPr>
  </w:style>
  <w:style w:type="character" w:styleId="Hyperlink54" w:customStyle="1">
    <w:name w:val="Hyperlink.54"/>
    <w:basedOn w:val="Hyperlink"/>
    <w:rsid w:val="002275BB"/>
    <w:rPr>
      <w:rFonts w:cs="Times New Roman"/>
      <w:color w:val="0563C1" w:themeColor="hyperlink"/>
      <w:u w:val="single"/>
    </w:rPr>
  </w:style>
  <w:style w:type="character" w:styleId="Hyperlink55" w:customStyle="1">
    <w:name w:val="Hyperlink.55"/>
    <w:basedOn w:val="Hyperlink"/>
    <w:rsid w:val="002275BB"/>
    <w:rPr>
      <w:rFonts w:cs="Times New Roman"/>
      <w:color w:val="0563C1" w:themeColor="hyperlink"/>
      <w:u w:val="single"/>
    </w:rPr>
  </w:style>
  <w:style w:type="numbering" w:styleId="ImportedStyle14" w:customStyle="1">
    <w:name w:val="Imported Style 14"/>
    <w:rsid w:val="002275BB"/>
    <w:pPr>
      <w:numPr>
        <w:numId w:val="9"/>
      </w:numPr>
    </w:pPr>
  </w:style>
  <w:style w:type="character" w:styleId="Hyperlink56" w:customStyle="1">
    <w:name w:val="Hyperlink.56"/>
    <w:basedOn w:val="Hyperlink"/>
    <w:rsid w:val="002275BB"/>
    <w:rPr>
      <w:rFonts w:cs="Times New Roman"/>
      <w:color w:val="0563C1" w:themeColor="hyperlink"/>
      <w:u w:val="single"/>
    </w:rPr>
  </w:style>
  <w:style w:type="character" w:styleId="Hyperlink57" w:customStyle="1">
    <w:name w:val="Hyperlink.57"/>
    <w:basedOn w:val="Hyperlink"/>
    <w:rsid w:val="002275BB"/>
    <w:rPr>
      <w:rFonts w:cs="Times New Roman"/>
      <w:color w:val="0563C1" w:themeColor="hyperlink"/>
      <w:u w:val="single"/>
    </w:rPr>
  </w:style>
  <w:style w:type="character" w:styleId="Hyperlink58" w:customStyle="1">
    <w:name w:val="Hyperlink.58"/>
    <w:basedOn w:val="Hyperlink"/>
    <w:rsid w:val="002275BB"/>
    <w:rPr>
      <w:rFonts w:cs="Times New Roman"/>
      <w:color w:val="0563C1" w:themeColor="hyperlink"/>
      <w:u w:val="single"/>
    </w:rPr>
  </w:style>
  <w:style w:type="character" w:styleId="Hyperlink59" w:customStyle="1">
    <w:name w:val="Hyperlink.59"/>
    <w:basedOn w:val="None"/>
    <w:rsid w:val="002275BB"/>
    <w:rPr>
      <w:sz w:val="20"/>
      <w:szCs w:val="20"/>
    </w:rPr>
  </w:style>
  <w:style w:type="numbering" w:styleId="ImportedStyle23" w:customStyle="1">
    <w:name w:val="Imported Style 23"/>
    <w:rsid w:val="002275BB"/>
    <w:pPr>
      <w:numPr>
        <w:numId w:val="10"/>
      </w:numPr>
    </w:pPr>
  </w:style>
  <w:style w:type="character" w:styleId="Hyperlink60" w:customStyle="1">
    <w:name w:val="Hyperlink.60"/>
    <w:basedOn w:val="None"/>
    <w:rsid w:val="002275BB"/>
    <w:rPr>
      <w:lang w:val="en-US"/>
    </w:rPr>
  </w:style>
  <w:style w:type="character" w:styleId="Hyperlink61" w:customStyle="1">
    <w:name w:val="Hyperlink.61"/>
    <w:basedOn w:val="Hyperlink"/>
    <w:rsid w:val="002275BB"/>
    <w:rPr>
      <w:rFonts w:cs="Times New Roman"/>
      <w:color w:val="0563C1" w:themeColor="hyperlink"/>
      <w:u w:val="single"/>
    </w:rPr>
  </w:style>
  <w:style w:type="character" w:styleId="Hyperlink62" w:customStyle="1">
    <w:name w:val="Hyperlink.62"/>
    <w:basedOn w:val="Hyperlink"/>
    <w:rsid w:val="002275BB"/>
    <w:rPr>
      <w:rFonts w:cs="Times New Roman"/>
      <w:color w:val="0563C1" w:themeColor="hyperlink"/>
      <w:u w:val="single"/>
    </w:rPr>
  </w:style>
  <w:style w:type="character" w:styleId="Hyperlink63" w:customStyle="1">
    <w:name w:val="Hyperlink.63"/>
    <w:basedOn w:val="Hyperlink"/>
    <w:rsid w:val="002275BB"/>
    <w:rPr>
      <w:rFonts w:cs="Times New Roman"/>
      <w:color w:val="0563C1" w:themeColor="hyperlink"/>
      <w:u w:val="single"/>
    </w:rPr>
  </w:style>
  <w:style w:type="numbering" w:styleId="ImportedStyle10" w:customStyle="1">
    <w:name w:val="Imported Style 10"/>
    <w:rsid w:val="002275BB"/>
    <w:pPr>
      <w:numPr>
        <w:numId w:val="11"/>
      </w:numPr>
    </w:pPr>
  </w:style>
  <w:style w:type="character" w:styleId="Hyperlink64" w:customStyle="1">
    <w:name w:val="Hyperlink.64"/>
    <w:basedOn w:val="Hyperlink"/>
    <w:rsid w:val="002275BB"/>
    <w:rPr>
      <w:rFonts w:cs="Times New Roman"/>
      <w:color w:val="0563C1" w:themeColor="hyperlink"/>
      <w:u w:val="single"/>
    </w:rPr>
  </w:style>
  <w:style w:type="numbering" w:styleId="ImportedStyle28" w:customStyle="1">
    <w:name w:val="Imported Style 28"/>
    <w:rsid w:val="002275BB"/>
    <w:pPr>
      <w:numPr>
        <w:numId w:val="12"/>
      </w:numPr>
    </w:pPr>
  </w:style>
  <w:style w:type="paragraph" w:styleId="TableStyle2A" w:customStyle="1">
    <w:name w:val="Table Style 2 A"/>
    <w:rsid w:val="002275BB"/>
    <w:pPr>
      <w:pBdr>
        <w:top w:val="nil"/>
        <w:left w:val="nil"/>
        <w:bottom w:val="nil"/>
        <w:right w:val="nil"/>
        <w:between w:val="nil"/>
        <w:bar w:val="nil"/>
      </w:pBdr>
      <w:spacing w:after="0" w:line="240" w:lineRule="auto"/>
      <w:jc w:val="both"/>
    </w:pPr>
    <w:rPr>
      <w:rFonts w:ascii="Helvetica" w:hAnsi="Helvetica" w:eastAsia="Arial Unicode MS" w:cs="Arial Unicode MS"/>
      <w:color w:val="000000"/>
      <w:sz w:val="20"/>
      <w:szCs w:val="20"/>
      <w:u w:color="000000"/>
      <w:bdr w:val="nil"/>
      <w:lang w:eastAsia="en-GB"/>
    </w:rPr>
  </w:style>
  <w:style w:type="numbering" w:styleId="ImportedStyle29" w:customStyle="1">
    <w:name w:val="Imported Style 29"/>
    <w:rsid w:val="002275BB"/>
    <w:pPr>
      <w:numPr>
        <w:numId w:val="13"/>
      </w:numPr>
    </w:pPr>
  </w:style>
  <w:style w:type="character" w:styleId="Hyperlink65" w:customStyle="1">
    <w:name w:val="Hyperlink.65"/>
    <w:basedOn w:val="Hyperlink"/>
    <w:rsid w:val="002275BB"/>
    <w:rPr>
      <w:rFonts w:cs="Times New Roman"/>
      <w:color w:val="0563C1" w:themeColor="hyperlink"/>
      <w:u w:val="single"/>
    </w:rPr>
  </w:style>
  <w:style w:type="numbering" w:styleId="ImportedStyle31" w:customStyle="1">
    <w:name w:val="Imported Style 31"/>
    <w:rsid w:val="002275BB"/>
    <w:pPr>
      <w:numPr>
        <w:numId w:val="14"/>
      </w:numPr>
    </w:pPr>
  </w:style>
  <w:style w:type="character" w:styleId="Hyperlink66" w:customStyle="1">
    <w:name w:val="Hyperlink.66"/>
    <w:basedOn w:val="None"/>
    <w:rsid w:val="002275BB"/>
    <w:rPr>
      <w:rFonts w:ascii="Trebuchet MS" w:hAnsi="Trebuchet MS" w:eastAsia="Trebuchet MS" w:cs="Trebuchet MS"/>
      <w:b/>
      <w:bCs/>
      <w:lang w:val="en-US"/>
    </w:rPr>
  </w:style>
  <w:style w:type="numbering" w:styleId="ImportedStyle32" w:customStyle="1">
    <w:name w:val="Imported Style 32"/>
    <w:rsid w:val="002275BB"/>
    <w:pPr>
      <w:numPr>
        <w:numId w:val="15"/>
      </w:numPr>
    </w:pPr>
  </w:style>
  <w:style w:type="character" w:styleId="Hyperlink67" w:customStyle="1">
    <w:name w:val="Hyperlink.67"/>
    <w:basedOn w:val="Hyperlink"/>
    <w:rsid w:val="002275BB"/>
    <w:rPr>
      <w:rFonts w:cs="Times New Roman"/>
      <w:color w:val="0563C1" w:themeColor="hyperlink"/>
      <w:u w:val="single"/>
    </w:rPr>
  </w:style>
  <w:style w:type="character" w:styleId="Hyperlink68" w:customStyle="1">
    <w:name w:val="Hyperlink.68"/>
    <w:basedOn w:val="Hyperlink"/>
    <w:rsid w:val="002275BB"/>
    <w:rPr>
      <w:rFonts w:cs="Times New Roman"/>
      <w:color w:val="0563C1" w:themeColor="hyperlink"/>
      <w:u w:val="single"/>
    </w:rPr>
  </w:style>
  <w:style w:type="character" w:styleId="Hyperlink69" w:customStyle="1">
    <w:name w:val="Hyperlink.69"/>
    <w:basedOn w:val="Hyperlink"/>
    <w:rsid w:val="002275BB"/>
    <w:rPr>
      <w:rFonts w:cs="Times New Roman"/>
      <w:color w:val="0563C1" w:themeColor="hyperlink"/>
      <w:u w:val="single"/>
    </w:rPr>
  </w:style>
  <w:style w:type="character" w:styleId="Hyperlink70" w:customStyle="1">
    <w:name w:val="Hyperlink.70"/>
    <w:basedOn w:val="Hyperlink"/>
    <w:rsid w:val="002275BB"/>
    <w:rPr>
      <w:rFonts w:cs="Times New Roman"/>
      <w:color w:val="0563C1" w:themeColor="hyperlink"/>
      <w:u w:val="single"/>
    </w:rPr>
  </w:style>
  <w:style w:type="character" w:styleId="Hyperlink71" w:customStyle="1">
    <w:name w:val="Hyperlink.71"/>
    <w:basedOn w:val="Hyperlink"/>
    <w:rsid w:val="002275BB"/>
    <w:rPr>
      <w:rFonts w:cs="Times New Roman"/>
      <w:color w:val="0563C1" w:themeColor="hyperlink"/>
      <w:u w:val="single"/>
    </w:rPr>
  </w:style>
  <w:style w:type="character" w:styleId="Hyperlink72" w:customStyle="1">
    <w:name w:val="Hyperlink.72"/>
    <w:basedOn w:val="None"/>
    <w:rsid w:val="002275BB"/>
    <w:rPr>
      <w:rFonts w:ascii="Trebuchet MS" w:hAnsi="Trebuchet MS" w:eastAsia="Trebuchet MS" w:cs="Trebuchet MS"/>
      <w:b/>
      <w:bCs/>
      <w:sz w:val="20"/>
      <w:szCs w:val="20"/>
      <w:lang w:val="en-US"/>
    </w:rPr>
  </w:style>
  <w:style w:type="numbering" w:styleId="ImportedStyle33" w:customStyle="1">
    <w:name w:val="Imported Style 33"/>
    <w:rsid w:val="002275BB"/>
    <w:pPr>
      <w:numPr>
        <w:numId w:val="16"/>
      </w:numPr>
    </w:pPr>
  </w:style>
  <w:style w:type="paragraph" w:styleId="HeaderFooter" w:customStyle="1">
    <w:name w:val="Header &amp; Footer"/>
    <w:rsid w:val="002275BB"/>
    <w:pPr>
      <w:pBdr>
        <w:top w:val="nil"/>
        <w:left w:val="nil"/>
        <w:bottom w:val="nil"/>
        <w:right w:val="nil"/>
        <w:between w:val="nil"/>
        <w:bar w:val="nil"/>
      </w:pBdr>
      <w:tabs>
        <w:tab w:val="right" w:pos="9020"/>
      </w:tabs>
      <w:spacing w:after="0" w:line="240" w:lineRule="auto"/>
    </w:pPr>
    <w:rPr>
      <w:rFonts w:ascii="Helvetica" w:hAnsi="Helvetica" w:eastAsia="Helvetica" w:cs="Helvetica"/>
      <w:color w:val="000000"/>
      <w:sz w:val="24"/>
      <w:szCs w:val="24"/>
      <w:bdr w:val="nil"/>
      <w:lang w:val="en-GB" w:eastAsia="en-GB"/>
    </w:rPr>
  </w:style>
  <w:style w:type="character" w:styleId="Hyperlink73" w:customStyle="1">
    <w:name w:val="Hyperlink.73"/>
    <w:basedOn w:val="Link"/>
    <w:rsid w:val="002275BB"/>
    <w:rPr>
      <w:rFonts w:ascii="Trebuchet MS" w:hAnsi="Trebuchet MS" w:eastAsia="Trebuchet MS" w:cs="Trebuchet MS"/>
      <w:color w:val="0000FF"/>
      <w:u w:val="single" w:color="0000FF"/>
    </w:rPr>
  </w:style>
  <w:style w:type="character" w:styleId="Hyperlink74" w:customStyle="1">
    <w:name w:val="Hyperlink.74"/>
    <w:basedOn w:val="Link"/>
    <w:rsid w:val="002275BB"/>
    <w:rPr>
      <w:rFonts w:ascii="Calibri" w:hAnsi="Calibri" w:eastAsia="Calibri" w:cs="Calibri"/>
      <w:color w:val="0000FF"/>
      <w:sz w:val="18"/>
      <w:szCs w:val="18"/>
      <w:u w:val="single" w:color="0000FF"/>
    </w:rPr>
  </w:style>
  <w:style w:type="character" w:styleId="Hyperlink75" w:customStyle="1">
    <w:name w:val="Hyperlink.75"/>
    <w:basedOn w:val="Hyperlink"/>
    <w:rsid w:val="002275BB"/>
    <w:rPr>
      <w:rFonts w:cs="Times New Roman"/>
      <w:color w:val="0563C1" w:themeColor="hyperlink"/>
      <w:u w:val="single"/>
    </w:rPr>
  </w:style>
  <w:style w:type="numbering" w:styleId="ImportedStyle36" w:customStyle="1">
    <w:name w:val="Imported Style 36"/>
    <w:rsid w:val="002275BB"/>
    <w:pPr>
      <w:numPr>
        <w:numId w:val="17"/>
      </w:numPr>
    </w:pPr>
  </w:style>
  <w:style w:type="numbering" w:styleId="ImportedStyle46" w:customStyle="1">
    <w:name w:val="Imported Style 46"/>
    <w:rsid w:val="002275BB"/>
    <w:pPr>
      <w:numPr>
        <w:numId w:val="18"/>
      </w:numPr>
    </w:pPr>
  </w:style>
  <w:style w:type="character" w:styleId="Hyperlink76" w:customStyle="1">
    <w:name w:val="Hyperlink.76"/>
    <w:basedOn w:val="Link"/>
    <w:rsid w:val="002275BB"/>
    <w:rPr>
      <w:rFonts w:ascii="Trebuchet MS" w:hAnsi="Trebuchet MS" w:eastAsia="Trebuchet MS" w:cs="Trebuchet MS"/>
      <w:i/>
      <w:iCs/>
      <w:color w:val="0000FF"/>
      <w:u w:val="single" w:color="0000FF"/>
      <w:shd w:val="clear" w:color="auto" w:fill="FFFF00"/>
    </w:rPr>
  </w:style>
  <w:style w:type="numbering" w:styleId="ImportedStyle47" w:customStyle="1">
    <w:name w:val="Imported Style 47"/>
    <w:rsid w:val="002275BB"/>
    <w:pPr>
      <w:numPr>
        <w:numId w:val="19"/>
      </w:numPr>
    </w:pPr>
  </w:style>
  <w:style w:type="character" w:styleId="Hyperlink77" w:customStyle="1">
    <w:name w:val="Hyperlink.77"/>
    <w:basedOn w:val="Link"/>
    <w:rsid w:val="002275BB"/>
    <w:rPr>
      <w:color w:val="0000FF"/>
      <w:u w:val="single" w:color="0000FF"/>
      <w:lang w:val="en-US"/>
    </w:rPr>
  </w:style>
  <w:style w:type="numbering" w:styleId="ImportedStyle57" w:customStyle="1">
    <w:name w:val="Imported Style 57"/>
    <w:rsid w:val="002275BB"/>
    <w:pPr>
      <w:numPr>
        <w:numId w:val="20"/>
      </w:numPr>
    </w:pPr>
  </w:style>
  <w:style w:type="paragraph" w:styleId="BodyA" w:customStyle="1">
    <w:name w:val="Body A"/>
    <w:rsid w:val="002275BB"/>
    <w:pPr>
      <w:pBdr>
        <w:top w:val="nil"/>
        <w:left w:val="nil"/>
        <w:bottom w:val="nil"/>
        <w:right w:val="nil"/>
        <w:between w:val="nil"/>
        <w:bar w:val="nil"/>
      </w:pBdr>
      <w:spacing w:after="60" w:line="240" w:lineRule="auto"/>
      <w:jc w:val="both"/>
    </w:pPr>
    <w:rPr>
      <w:rFonts w:ascii="Calibri" w:hAnsi="Calibri" w:eastAsia="Calibri" w:cs="Calibri"/>
      <w:color w:val="000000"/>
      <w:sz w:val="20"/>
      <w:szCs w:val="20"/>
      <w:u w:color="000000"/>
      <w:bdr w:val="nil"/>
      <w:lang w:val="es-ES_tradnl" w:eastAsia="en-GB"/>
    </w:rPr>
  </w:style>
  <w:style w:type="paragraph" w:styleId="BodyB" w:customStyle="1">
    <w:name w:val="Body B"/>
    <w:rsid w:val="002275BB"/>
    <w:pPr>
      <w:pBdr>
        <w:top w:val="nil"/>
        <w:left w:val="nil"/>
        <w:bottom w:val="nil"/>
        <w:right w:val="nil"/>
        <w:between w:val="nil"/>
        <w:bar w:val="nil"/>
      </w:pBdr>
      <w:spacing w:after="0" w:line="240" w:lineRule="auto"/>
      <w:jc w:val="both"/>
    </w:pPr>
    <w:rPr>
      <w:rFonts w:ascii="Helvetica" w:hAnsi="Helvetica" w:eastAsia="Arial Unicode MS" w:cs="Arial Unicode MS"/>
      <w:color w:val="000000"/>
      <w:sz w:val="24"/>
      <w:szCs w:val="24"/>
      <w:u w:color="000000"/>
      <w:bdr w:val="nil"/>
      <w:lang w:eastAsia="en-GB"/>
    </w:rPr>
  </w:style>
  <w:style w:type="paragraph" w:styleId="SESPbodynumbered" w:customStyle="1">
    <w:name w:val="SESP body numbered"/>
    <w:qFormat/>
    <w:rsid w:val="002275BB"/>
    <w:pPr>
      <w:pBdr>
        <w:top w:val="nil"/>
        <w:left w:val="nil"/>
        <w:bottom w:val="nil"/>
        <w:right w:val="nil"/>
        <w:between w:val="nil"/>
        <w:bar w:val="nil"/>
      </w:pBdr>
      <w:tabs>
        <w:tab w:val="left" w:pos="360"/>
      </w:tabs>
      <w:spacing w:before="120" w:after="120" w:line="264" w:lineRule="auto"/>
    </w:pPr>
    <w:rPr>
      <w:rFonts w:ascii="Calibri" w:hAnsi="Calibri" w:eastAsia="Calibri" w:cs="Calibri"/>
      <w:color w:val="000000"/>
      <w:sz w:val="20"/>
      <w:szCs w:val="20"/>
      <w:u w:color="000000"/>
      <w:bdr w:val="nil"/>
      <w:lang w:eastAsia="en-GB"/>
    </w:rPr>
  </w:style>
  <w:style w:type="numbering" w:styleId="ImportedStyle69" w:customStyle="1">
    <w:name w:val="Imported Style 69"/>
    <w:rsid w:val="002275BB"/>
    <w:pPr>
      <w:numPr>
        <w:numId w:val="21"/>
      </w:numPr>
    </w:pPr>
  </w:style>
  <w:style w:type="numbering" w:styleId="ImportedStyle70" w:customStyle="1">
    <w:name w:val="Imported Style 70"/>
    <w:rsid w:val="002275BB"/>
    <w:pPr>
      <w:numPr>
        <w:numId w:val="22"/>
      </w:numPr>
    </w:pPr>
  </w:style>
  <w:style w:type="numbering" w:styleId="ImportedStyle71" w:customStyle="1">
    <w:name w:val="Imported Style 71"/>
    <w:rsid w:val="002275BB"/>
    <w:pPr>
      <w:numPr>
        <w:numId w:val="23"/>
      </w:numPr>
    </w:pPr>
  </w:style>
  <w:style w:type="character" w:styleId="Ninguno" w:customStyle="1">
    <w:name w:val="Ninguno"/>
    <w:rsid w:val="002275BB"/>
    <w:rPr>
      <w:lang w:val="en-US"/>
    </w:rPr>
  </w:style>
  <w:style w:type="character" w:styleId="Heading2Char1" w:customStyle="1">
    <w:name w:val="Heading 2 Char1"/>
    <w:locked/>
    <w:rsid w:val="002275BB"/>
    <w:rPr>
      <w:rFonts w:ascii="Arial Narrow" w:hAnsi="Arial Narrow" w:eastAsia="Arial Narrow" w:cs="Arial Narrow"/>
      <w:b/>
      <w:bCs/>
      <w:color w:val="000000"/>
      <w:sz w:val="20"/>
      <w:szCs w:val="20"/>
      <w:u w:color="000000"/>
      <w:bdr w:val="nil"/>
      <w:lang w:val="en-GB" w:eastAsia="en-GB"/>
    </w:rPr>
  </w:style>
  <w:style w:type="character" w:styleId="CommentTextChar1" w:customStyle="1">
    <w:name w:val="Comment Text Char1"/>
    <w:basedOn w:val="DefaultParagraphFont"/>
    <w:uiPriority w:val="99"/>
    <w:rsid w:val="002275BB"/>
    <w:rPr>
      <w:rFonts w:ascii="Calibri" w:hAnsi="Calibri" w:eastAsia="Calibri" w:cs="Calibri"/>
      <w:color w:val="000000"/>
      <w:sz w:val="20"/>
      <w:szCs w:val="20"/>
      <w:u w:color="000000"/>
      <w:bdr w:val="nil"/>
      <w:lang w:val="en-US" w:eastAsia="en-GB"/>
    </w:rPr>
  </w:style>
  <w:style w:type="character" w:styleId="Emphasis">
    <w:name w:val="Emphasis"/>
    <w:qFormat/>
    <w:rsid w:val="002275BB"/>
    <w:rPr>
      <w:rFonts w:cs="Times New Roman"/>
      <w:i/>
      <w:iCs/>
    </w:rPr>
  </w:style>
  <w:style w:type="paragraph" w:styleId="Title">
    <w:name w:val="Title"/>
    <w:basedOn w:val="Normal"/>
    <w:link w:val="TitleChar"/>
    <w:uiPriority w:val="99"/>
    <w:qFormat/>
    <w:rsid w:val="002275BB"/>
    <w:pPr>
      <w:pBdr>
        <w:top w:val="single" w:color="auto" w:sz="4" w:space="1"/>
        <w:left w:val="single" w:color="auto" w:sz="4" w:space="4"/>
        <w:bottom w:val="single" w:color="auto" w:sz="4" w:space="1"/>
        <w:right w:val="single" w:color="auto" w:sz="4" w:space="4"/>
      </w:pBdr>
      <w:spacing w:before="240"/>
      <w:jc w:val="center"/>
      <w:outlineLvl w:val="0"/>
    </w:pPr>
    <w:rPr>
      <w:rFonts w:cs="Arial"/>
      <w:b/>
      <w:bCs/>
      <w:kern w:val="28"/>
      <w:sz w:val="32"/>
      <w:szCs w:val="32"/>
    </w:rPr>
  </w:style>
  <w:style w:type="character" w:styleId="TitleChar" w:customStyle="1">
    <w:name w:val="Title Char"/>
    <w:basedOn w:val="DefaultParagraphFont"/>
    <w:link w:val="Title"/>
    <w:uiPriority w:val="99"/>
    <w:rsid w:val="002275BB"/>
    <w:rPr>
      <w:rFonts w:ascii="Calibri" w:hAnsi="Calibri" w:eastAsia="SimSun" w:cs="Arial"/>
      <w:b/>
      <w:bCs/>
      <w:kern w:val="28"/>
      <w:sz w:val="32"/>
      <w:szCs w:val="32"/>
    </w:rPr>
  </w:style>
  <w:style w:type="paragraph" w:styleId="JFHeading3" w:customStyle="1">
    <w:name w:val="JF Heading 3"/>
    <w:basedOn w:val="Heading3"/>
    <w:rsid w:val="002275BB"/>
    <w:pPr>
      <w:keepNext w:val="0"/>
      <w:keepLines w:val="0"/>
      <w:pBdr>
        <w:bottom w:val="dotted" w:color="666666" w:sz="4" w:space="2"/>
      </w:pBdr>
      <w:spacing w:before="0"/>
      <w:jc w:val="left"/>
    </w:pPr>
    <w:rPr>
      <w:rFonts w:ascii="Times New Roman" w:hAnsi="Times New Roman" w:eastAsia="MS Mincho" w:cs="Times New Roman"/>
      <w:i/>
      <w:color w:val="auto"/>
      <w:sz w:val="22"/>
      <w:szCs w:val="22"/>
      <w:u w:color="000000"/>
      <w:lang w:eastAsia="ja-JP"/>
    </w:rPr>
  </w:style>
  <w:style w:type="character" w:styleId="Strong">
    <w:name w:val="Strong"/>
    <w:uiPriority w:val="22"/>
    <w:qFormat/>
    <w:rsid w:val="002275BB"/>
    <w:rPr>
      <w:rFonts w:cs="Times New Roman"/>
      <w:b/>
      <w:bCs/>
    </w:rPr>
  </w:style>
  <w:style w:type="paragraph" w:styleId="bodyfont" w:customStyle="1">
    <w:name w:val="bodyfont"/>
    <w:basedOn w:val="Normal"/>
    <w:rsid w:val="002275BB"/>
    <w:pPr>
      <w:spacing w:before="100" w:beforeAutospacing="1" w:after="100" w:afterAutospacing="1"/>
      <w:jc w:val="left"/>
    </w:pPr>
    <w:rPr>
      <w:rFonts w:eastAsia="MS Mincho" w:cs="Arial"/>
      <w:sz w:val="12"/>
      <w:szCs w:val="12"/>
      <w:lang w:eastAsia="ja-JP"/>
    </w:rPr>
  </w:style>
  <w:style w:type="paragraph" w:styleId="JFHeading1" w:customStyle="1">
    <w:name w:val="JF Heading 1"/>
    <w:basedOn w:val="Heading1"/>
    <w:rsid w:val="002275BB"/>
    <w:pPr>
      <w:keepLines w:val="0"/>
      <w:tabs>
        <w:tab w:val="num" w:pos="720"/>
      </w:tabs>
      <w:spacing w:after="60"/>
      <w:ind w:left="720" w:hanging="720"/>
      <w:jc w:val="left"/>
    </w:pPr>
    <w:rPr>
      <w:rFonts w:ascii="Times New Roman" w:hAnsi="Times New Roman" w:eastAsia="SimSun" w:cs="Arial"/>
      <w:b/>
      <w:bCs/>
      <w:color w:val="auto"/>
      <w:kern w:val="32"/>
      <w:sz w:val="24"/>
      <w:u w:val="single"/>
    </w:rPr>
  </w:style>
  <w:style w:type="paragraph" w:styleId="Pa2" w:customStyle="1">
    <w:name w:val="Pa2"/>
    <w:basedOn w:val="Default"/>
    <w:next w:val="Default"/>
    <w:rsid w:val="002275BB"/>
    <w:pPr>
      <w:spacing w:line="191" w:lineRule="atLeast"/>
    </w:pPr>
    <w:rPr>
      <w:rFonts w:ascii="Adobe Garamond Pro" w:hAnsi="Adobe Garamond Pro" w:cs="Times New Roman"/>
      <w:color w:val="auto"/>
      <w:u w:color="000000"/>
    </w:rPr>
  </w:style>
  <w:style w:type="character" w:styleId="bodytag3" w:customStyle="1">
    <w:name w:val="bodytag3"/>
    <w:rsid w:val="002275BB"/>
    <w:rPr>
      <w:rFonts w:ascii="Trebuchet MS" w:hAnsi="Trebuchet MS" w:cs="Times New Roman"/>
      <w:sz w:val="15"/>
      <w:szCs w:val="15"/>
    </w:rPr>
  </w:style>
  <w:style w:type="paragraph" w:styleId="EndnoteText">
    <w:name w:val="endnote text"/>
    <w:aliases w:val=" Char"/>
    <w:basedOn w:val="Normal"/>
    <w:link w:val="EndnoteTextChar"/>
    <w:uiPriority w:val="99"/>
    <w:rsid w:val="002275BB"/>
    <w:pPr>
      <w:spacing w:after="0"/>
      <w:jc w:val="left"/>
    </w:pPr>
    <w:rPr>
      <w:rFonts w:eastAsia="MS Mincho"/>
      <w:szCs w:val="20"/>
      <w:lang w:eastAsia="ja-JP"/>
    </w:rPr>
  </w:style>
  <w:style w:type="character" w:styleId="EndnoteTextChar" w:customStyle="1">
    <w:name w:val="Endnote Text Char"/>
    <w:aliases w:val=" Char Char"/>
    <w:basedOn w:val="DefaultParagraphFont"/>
    <w:link w:val="EndnoteText"/>
    <w:uiPriority w:val="99"/>
    <w:rsid w:val="002275BB"/>
    <w:rPr>
      <w:rFonts w:ascii="Calibri" w:hAnsi="Calibri" w:eastAsia="MS Mincho" w:cs="Times New Roman"/>
      <w:sz w:val="20"/>
      <w:szCs w:val="20"/>
      <w:lang w:eastAsia="ja-JP"/>
    </w:rPr>
  </w:style>
  <w:style w:type="character" w:styleId="EndnoteReference">
    <w:name w:val="endnote reference"/>
    <w:uiPriority w:val="99"/>
    <w:rsid w:val="002275BB"/>
    <w:rPr>
      <w:rFonts w:cs="Times New Roman"/>
      <w:vertAlign w:val="superscript"/>
    </w:rPr>
  </w:style>
  <w:style w:type="character" w:styleId="mw-headline" w:customStyle="1">
    <w:name w:val="mw-headline"/>
    <w:rsid w:val="002275BB"/>
    <w:rPr>
      <w:rFonts w:cs="Times New Roman"/>
    </w:rPr>
  </w:style>
  <w:style w:type="paragraph" w:styleId="CharCharCharCharCharCharChar" w:customStyle="1">
    <w:name w:val="Char Char Char Char Char Char Char"/>
    <w:basedOn w:val="Heading2"/>
    <w:rsid w:val="002275BB"/>
    <w:pPr>
      <w:keepLines w:val="0"/>
      <w:pageBreakBefore/>
      <w:tabs>
        <w:tab w:val="left" w:pos="850"/>
        <w:tab w:val="left" w:pos="1191"/>
        <w:tab w:val="left" w:pos="1531"/>
      </w:tabs>
      <w:spacing w:before="120" w:after="120"/>
      <w:jc w:val="center"/>
    </w:pPr>
    <w:rPr>
      <w:rFonts w:ascii="Tahoma" w:hAnsi="Tahoma" w:eastAsia="MS Mincho" w:cs="Tahoma"/>
      <w:b/>
      <w:color w:val="FFFFFF"/>
      <w:spacing w:val="20"/>
      <w:sz w:val="20"/>
      <w:szCs w:val="22"/>
      <w:u w:color="000000"/>
      <w:lang w:eastAsia="zh-CN"/>
    </w:rPr>
  </w:style>
  <w:style w:type="paragraph" w:styleId="CarCar" w:customStyle="1">
    <w:name w:val="Car Car"/>
    <w:basedOn w:val="Heading2"/>
    <w:rsid w:val="002275BB"/>
    <w:pPr>
      <w:keepLines w:val="0"/>
      <w:pageBreakBefore/>
      <w:tabs>
        <w:tab w:val="left" w:pos="850"/>
        <w:tab w:val="left" w:pos="1191"/>
        <w:tab w:val="left" w:pos="1531"/>
      </w:tabs>
      <w:spacing w:before="120" w:after="120"/>
      <w:jc w:val="center"/>
    </w:pPr>
    <w:rPr>
      <w:rFonts w:ascii="Tahoma" w:hAnsi="Tahoma" w:eastAsia="MS Mincho" w:cs="Tahoma"/>
      <w:b/>
      <w:color w:val="FFFFFF"/>
      <w:spacing w:val="20"/>
      <w:sz w:val="20"/>
      <w:szCs w:val="22"/>
      <w:u w:color="000000"/>
      <w:lang w:eastAsia="zh-CN"/>
    </w:rPr>
  </w:style>
  <w:style w:type="paragraph" w:styleId="Arial" w:customStyle="1">
    <w:name w:val="Arial"/>
    <w:basedOn w:val="Normal"/>
    <w:rsid w:val="002275BB"/>
    <w:pPr>
      <w:spacing w:after="0"/>
    </w:pPr>
    <w:rPr>
      <w:rFonts w:ascii="Arial Narrow" w:hAnsi="Arial Narrow" w:cs="Arial"/>
      <w:szCs w:val="20"/>
    </w:rPr>
  </w:style>
  <w:style w:type="paragraph" w:styleId="Paragraph" w:customStyle="1">
    <w:name w:val="Paragraph"/>
    <w:basedOn w:val="Normal"/>
    <w:link w:val="ParagraphChar"/>
    <w:qFormat/>
    <w:rsid w:val="002275BB"/>
    <w:pPr>
      <w:numPr>
        <w:numId w:val="24"/>
      </w:numPr>
      <w:spacing w:after="240"/>
      <w:jc w:val="left"/>
    </w:pPr>
    <w:rPr>
      <w:rFonts w:ascii="Times New Roman" w:hAnsi="Times New Roman" w:cs="Angsana New"/>
      <w:noProof/>
      <w:szCs w:val="22"/>
    </w:rPr>
  </w:style>
  <w:style w:type="character" w:styleId="ParagraphChar" w:customStyle="1">
    <w:name w:val="Paragraph Char"/>
    <w:link w:val="Paragraph"/>
    <w:rsid w:val="002275BB"/>
    <w:rPr>
      <w:rFonts w:ascii="Times New Roman" w:hAnsi="Times New Roman" w:eastAsia="SimSun" w:cs="Angsana New"/>
      <w:noProof/>
      <w:sz w:val="20"/>
    </w:rPr>
  </w:style>
  <w:style w:type="paragraph" w:styleId="Normalbullets" w:customStyle="1">
    <w:name w:val="Normal bullets"/>
    <w:basedOn w:val="Normal"/>
    <w:rsid w:val="002275BB"/>
    <w:pPr>
      <w:numPr>
        <w:numId w:val="25"/>
      </w:numPr>
    </w:pPr>
  </w:style>
  <w:style w:type="paragraph" w:styleId="Text" w:customStyle="1">
    <w:name w:val="Text"/>
    <w:basedOn w:val="Normal"/>
    <w:rsid w:val="002275BB"/>
    <w:pPr>
      <w:spacing w:before="240" w:after="0" w:line="252" w:lineRule="auto"/>
    </w:pPr>
    <w:rPr>
      <w:rFonts w:ascii="Times New Roman" w:hAnsi="Times New Roman"/>
      <w:szCs w:val="20"/>
    </w:rPr>
  </w:style>
  <w:style w:type="paragraph" w:styleId="CharCharChar11" w:customStyle="1">
    <w:name w:val="Char Char Char11"/>
    <w:basedOn w:val="Normal"/>
    <w:rsid w:val="002275BB"/>
    <w:pPr>
      <w:spacing w:after="160" w:line="240" w:lineRule="exact"/>
      <w:jc w:val="left"/>
    </w:pPr>
    <w:rPr>
      <w:rFonts w:cs="Arial"/>
      <w:szCs w:val="20"/>
    </w:rPr>
  </w:style>
  <w:style w:type="paragraph" w:styleId="TableT" w:customStyle="1">
    <w:name w:val="TableT"/>
    <w:basedOn w:val="Normal"/>
    <w:autoRedefine/>
    <w:rsid w:val="002275BB"/>
    <w:pPr>
      <w:jc w:val="left"/>
    </w:pPr>
    <w:rPr>
      <w:rFonts w:ascii="Times New Roman" w:hAnsi="Times New Roman"/>
      <w:noProof/>
      <w:szCs w:val="20"/>
    </w:rPr>
  </w:style>
  <w:style w:type="paragraph" w:styleId="ParaCharChar" w:customStyle="1">
    <w:name w:val="Para Char Char"/>
    <w:basedOn w:val="Normal"/>
    <w:link w:val="ParaCharCharChar"/>
    <w:autoRedefine/>
    <w:rsid w:val="002275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styleId="ParaCharCharChar" w:customStyle="1">
    <w:name w:val="Para Char Char Char"/>
    <w:link w:val="ParaCharChar"/>
    <w:rsid w:val="002275BB"/>
    <w:rPr>
      <w:rFonts w:ascii="Calibri" w:hAnsi="Calibri" w:eastAsia="Arial Unicode MS" w:cs="Arial"/>
      <w:sz w:val="20"/>
      <w:szCs w:val="20"/>
    </w:rPr>
  </w:style>
  <w:style w:type="paragraph" w:styleId="TableHCharCharChar" w:customStyle="1">
    <w:name w:val="TableH Char Char Char"/>
    <w:basedOn w:val="Normal"/>
    <w:link w:val="TableHCharCharCharChar"/>
    <w:autoRedefine/>
    <w:rsid w:val="002275BB"/>
    <w:pPr>
      <w:spacing w:before="240"/>
      <w:jc w:val="left"/>
    </w:pPr>
    <w:rPr>
      <w:rFonts w:ascii="Times New Roman" w:hAnsi="Times New Roman"/>
      <w:b/>
      <w:sz w:val="21"/>
      <w:szCs w:val="22"/>
    </w:rPr>
  </w:style>
  <w:style w:type="character" w:styleId="TableHCharCharCharChar" w:customStyle="1">
    <w:name w:val="TableH Char Char Char Char"/>
    <w:link w:val="TableHCharCharChar"/>
    <w:rsid w:val="002275BB"/>
    <w:rPr>
      <w:rFonts w:ascii="Times New Roman" w:hAnsi="Times New Roman" w:eastAsia="SimSun" w:cs="Times New Roman"/>
      <w:b/>
      <w:sz w:val="21"/>
    </w:rPr>
  </w:style>
  <w:style w:type="character" w:styleId="highlighttext" w:customStyle="1">
    <w:name w:val="highlighttext"/>
    <w:rsid w:val="002275BB"/>
    <w:rPr>
      <w:rFonts w:ascii="Times New Roman" w:hAnsi="Times New Roman"/>
      <w:sz w:val="22"/>
      <w:bdr w:val="none" w:color="auto" w:sz="0" w:space="0"/>
      <w:shd w:val="clear" w:color="auto" w:fill="B3B3B3"/>
    </w:rPr>
  </w:style>
  <w:style w:type="paragraph" w:styleId="steptext" w:customStyle="1">
    <w:name w:val="steptext"/>
    <w:basedOn w:val="Normal"/>
    <w:rsid w:val="002275BB"/>
    <w:pPr>
      <w:spacing w:after="0"/>
      <w:jc w:val="left"/>
    </w:pPr>
    <w:rPr>
      <w:rFonts w:ascii="Times New Roman" w:hAnsi="Times New Roman"/>
    </w:rPr>
  </w:style>
  <w:style w:type="paragraph" w:styleId="NumberedList2" w:customStyle="1">
    <w:name w:val="Numbered List 2"/>
    <w:aliases w:val="nl2"/>
    <w:basedOn w:val="Normal"/>
    <w:rsid w:val="002275BB"/>
    <w:pPr>
      <w:spacing w:after="0" w:line="240" w:lineRule="atLeast"/>
      <w:ind w:hanging="360"/>
      <w:jc w:val="left"/>
    </w:pPr>
    <w:rPr>
      <w:rFonts w:ascii="Arial Unicode MS" w:hAnsi="Arial Unicode MS"/>
      <w:szCs w:val="22"/>
    </w:rPr>
  </w:style>
  <w:style w:type="paragraph" w:styleId="CharChar" w:customStyle="1">
    <w:name w:val="Char Char Знак Знак"/>
    <w:basedOn w:val="Normal"/>
    <w:rsid w:val="002275BB"/>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2275BB"/>
    <w:pPr>
      <w:spacing w:after="0"/>
      <w:jc w:val="left"/>
    </w:pPr>
    <w:rPr>
      <w:rFonts w:ascii="Consolas" w:hAnsi="Consolas" w:eastAsia="Calibri"/>
      <w:sz w:val="21"/>
      <w:szCs w:val="21"/>
    </w:rPr>
  </w:style>
  <w:style w:type="character" w:styleId="PlainTextChar" w:customStyle="1">
    <w:name w:val="Plain Text Char"/>
    <w:basedOn w:val="DefaultParagraphFont"/>
    <w:link w:val="PlainText"/>
    <w:uiPriority w:val="99"/>
    <w:rsid w:val="002275BB"/>
    <w:rPr>
      <w:rFonts w:ascii="Consolas" w:hAnsi="Consolas" w:eastAsia="Calibri" w:cs="Times New Roman"/>
      <w:sz w:val="21"/>
      <w:szCs w:val="21"/>
    </w:rPr>
  </w:style>
  <w:style w:type="character" w:styleId="NoSpacingChar" w:customStyle="1">
    <w:name w:val="No Spacing Char"/>
    <w:link w:val="NoSpacing"/>
    <w:uiPriority w:val="1"/>
    <w:rsid w:val="002275BB"/>
    <w:rPr>
      <w:rFonts w:ascii="Calibri" w:hAnsi="Calibri" w:eastAsia="Times New Roman" w:cs="Times New Roman"/>
    </w:rPr>
  </w:style>
  <w:style w:type="character" w:styleId="PlainTextChar1" w:customStyle="1">
    <w:name w:val="Plain Text Char1"/>
    <w:uiPriority w:val="99"/>
    <w:locked/>
    <w:rsid w:val="002275BB"/>
    <w:rPr>
      <w:rFonts w:ascii="Consolas" w:hAnsi="Consolas" w:eastAsia="Times New Roman" w:cs="Times New Roman"/>
      <w:sz w:val="20"/>
      <w:szCs w:val="20"/>
    </w:rPr>
  </w:style>
  <w:style w:type="character" w:styleId="IntenseReference">
    <w:name w:val="Intense Reference"/>
    <w:uiPriority w:val="32"/>
    <w:qFormat/>
    <w:rsid w:val="002275BB"/>
    <w:rPr>
      <w:b/>
      <w:bCs/>
      <w:smallCaps/>
      <w:color w:val="C0504D"/>
      <w:spacing w:val="5"/>
      <w:u w:val="single"/>
    </w:rPr>
  </w:style>
  <w:style w:type="character" w:styleId="StyleHeading2NotBoldChar" w:customStyle="1">
    <w:name w:val="Style Heading 2 + Not Bold Char"/>
    <w:rsid w:val="002275BB"/>
    <w:rPr>
      <w:rFonts w:ascii="Book Antiqua" w:hAnsi="Book Antiqua" w:cs="Arial"/>
      <w:b/>
      <w:i/>
      <w:sz w:val="22"/>
      <w:szCs w:val="28"/>
      <w:lang w:val="en-US" w:eastAsia="ar-SA"/>
    </w:rPr>
  </w:style>
  <w:style w:type="character" w:styleId="apple-converted-space" w:customStyle="1">
    <w:name w:val="apple-converted-space"/>
    <w:basedOn w:val="DefaultParagraphFont"/>
    <w:rsid w:val="002275BB"/>
  </w:style>
  <w:style w:type="paragraph" w:styleId="ListParagraph2" w:customStyle="1">
    <w:name w:val="List Paragraph2"/>
    <w:basedOn w:val="Normal"/>
    <w:rsid w:val="002275BB"/>
    <w:pPr>
      <w:spacing w:after="200" w:line="276" w:lineRule="auto"/>
      <w:ind w:left="720"/>
      <w:jc w:val="left"/>
    </w:pPr>
    <w:rPr>
      <w:rFonts w:eastAsia="MS Mincho"/>
      <w:sz w:val="22"/>
      <w:szCs w:val="22"/>
      <w:lang w:val="es-MX"/>
    </w:rPr>
  </w:style>
  <w:style w:type="paragraph" w:styleId="TableStyle2" w:customStyle="1">
    <w:name w:val="Table Style 2"/>
    <w:rsid w:val="002275BB"/>
    <w:pPr>
      <w:pBdr>
        <w:top w:val="nil"/>
        <w:left w:val="nil"/>
        <w:bottom w:val="nil"/>
        <w:right w:val="nil"/>
        <w:between w:val="nil"/>
        <w:bar w:val="nil"/>
      </w:pBdr>
      <w:spacing w:after="0" w:line="240" w:lineRule="auto"/>
    </w:pPr>
    <w:rPr>
      <w:rFonts w:ascii="Helvetica" w:hAnsi="Helvetica" w:eastAsia="Helvetica" w:cs="Helvetica"/>
      <w:color w:val="000000"/>
      <w:sz w:val="20"/>
      <w:szCs w:val="20"/>
      <w:bdr w:val="nil"/>
      <w:lang w:val="en-GB" w:eastAsia="en-GB"/>
    </w:rPr>
  </w:style>
  <w:style w:type="paragraph" w:styleId="TableStyle1" w:customStyle="1">
    <w:name w:val="Table Style 1"/>
    <w:rsid w:val="002275BB"/>
    <w:pPr>
      <w:pBdr>
        <w:top w:val="nil"/>
        <w:left w:val="nil"/>
        <w:bottom w:val="nil"/>
        <w:right w:val="nil"/>
        <w:between w:val="nil"/>
        <w:bar w:val="nil"/>
      </w:pBdr>
      <w:spacing w:after="0" w:line="240" w:lineRule="auto"/>
    </w:pPr>
    <w:rPr>
      <w:rFonts w:ascii="Helvetica" w:hAnsi="Helvetica" w:eastAsia="Helvetica" w:cs="Helvetica"/>
      <w:b/>
      <w:bCs/>
      <w:color w:val="000000"/>
      <w:sz w:val="20"/>
      <w:szCs w:val="20"/>
      <w:bdr w:val="nil"/>
      <w:lang w:val="en-GB" w:eastAsia="en-GB"/>
    </w:rPr>
  </w:style>
  <w:style w:type="paragraph" w:styleId="BVIfnrCarCar1CarCarCarCar" w:customStyle="1">
    <w:name w:val="BVI fnr Car Car1 Car Car Car Car"/>
    <w:aliases w:val="BVI fnr Car Car Car Car1 Car Car Car Car,BVI fnr Car Car Car Car1 Car1 Car Car,BVI fnr Car Car Car Car Car Car Car Car Car Car"/>
    <w:basedOn w:val="Normal"/>
    <w:uiPriority w:val="99"/>
    <w:rsid w:val="002275BB"/>
    <w:pPr>
      <w:spacing w:after="160" w:line="240" w:lineRule="exact"/>
    </w:pPr>
    <w:rPr>
      <w:rFonts w:ascii="Arial" w:hAnsi="Arial" w:eastAsiaTheme="minorHAnsi"/>
      <w:sz w:val="18"/>
      <w:szCs w:val="22"/>
      <w:vertAlign w:val="superscript"/>
      <w:lang w:val="en-GB"/>
    </w:rPr>
  </w:style>
  <w:style w:type="paragraph" w:styleId="ListBullet1" w:customStyle="1">
    <w:name w:val="List Bullet1"/>
    <w:basedOn w:val="Normal"/>
    <w:next w:val="ListBullet"/>
    <w:uiPriority w:val="9"/>
    <w:qFormat/>
    <w:rsid w:val="002275BB"/>
    <w:pPr>
      <w:numPr>
        <w:numId w:val="26"/>
      </w:numPr>
      <w:spacing w:after="120" w:line="259" w:lineRule="auto"/>
      <w:jc w:val="left"/>
    </w:pPr>
    <w:rPr>
      <w:rFonts w:asciiTheme="minorHAnsi" w:hAnsiTheme="minorHAnsi" w:eastAsiaTheme="minorHAnsi" w:cstheme="minorBidi"/>
      <w:color w:val="595959"/>
      <w:sz w:val="30"/>
      <w:szCs w:val="30"/>
      <w:lang w:val="es-ES" w:eastAsia="ja-JP"/>
    </w:rPr>
  </w:style>
  <w:style w:type="paragraph" w:styleId="no-numBodyText4" w:customStyle="1">
    <w:name w:val="no-num Body Text 4"/>
    <w:basedOn w:val="Normal"/>
    <w:link w:val="no-numBodyText4Char"/>
    <w:autoRedefine/>
    <w:qFormat/>
    <w:rsid w:val="002275BB"/>
    <w:pPr>
      <w:spacing w:before="80" w:after="80"/>
      <w:ind w:right="128"/>
      <w:jc w:val="right"/>
    </w:pPr>
    <w:rPr>
      <w:rFonts w:ascii="Times New Roman" w:hAnsi="Times New Roman" w:eastAsia="Calibri"/>
      <w:color w:val="000000"/>
      <w:sz w:val="22"/>
      <w:szCs w:val="22"/>
      <w:lang w:val="en-GB" w:eastAsia="en-GB"/>
    </w:rPr>
  </w:style>
  <w:style w:type="character" w:styleId="no-numBodyText4Char" w:customStyle="1">
    <w:name w:val="no-num Body Text 4 Char"/>
    <w:link w:val="no-numBodyText4"/>
    <w:rsid w:val="002275BB"/>
    <w:rPr>
      <w:rFonts w:ascii="Times New Roman" w:hAnsi="Times New Roman" w:eastAsia="Calibri" w:cs="Times New Roman"/>
      <w:color w:val="000000"/>
      <w:lang w:val="en-GB" w:eastAsia="en-GB"/>
    </w:rPr>
  </w:style>
  <w:style w:type="paragraph" w:styleId="GEFleveltwoheadings" w:customStyle="1">
    <w:name w:val="GEF level two headings"/>
    <w:basedOn w:val="Footer"/>
    <w:link w:val="GEFleveltwoheadingsChar"/>
    <w:autoRedefine/>
    <w:qFormat/>
    <w:rsid w:val="002275BB"/>
    <w:pPr>
      <w:tabs>
        <w:tab w:val="clear" w:pos="4513"/>
        <w:tab w:val="clear" w:pos="9026"/>
        <w:tab w:val="left" w:pos="270"/>
      </w:tabs>
      <w:spacing w:before="240" w:after="80"/>
      <w:jc w:val="left"/>
    </w:pPr>
    <w:rPr>
      <w:rFonts w:ascii="Times New Roman" w:hAnsi="Times New Roman" w:eastAsia="MS Mincho"/>
      <w:bCs/>
      <w:smallCaps/>
      <w:sz w:val="22"/>
      <w:szCs w:val="22"/>
      <w:u w:color="000000"/>
      <w:lang w:val="en-GB" w:eastAsia="en-GB"/>
    </w:rPr>
  </w:style>
  <w:style w:type="character" w:styleId="GEFleveltwoheadingsChar" w:customStyle="1">
    <w:name w:val="GEF level two headings Char"/>
    <w:link w:val="GEFleveltwoheadings"/>
    <w:rsid w:val="002275BB"/>
    <w:rPr>
      <w:rFonts w:ascii="Times New Roman" w:hAnsi="Times New Roman" w:eastAsia="MS Mincho" w:cs="Times New Roman"/>
      <w:bCs/>
      <w:smallCaps/>
      <w:u w:color="000000"/>
      <w:lang w:val="en-GB" w:eastAsia="en-GB"/>
    </w:rPr>
  </w:style>
  <w:style w:type="paragraph" w:styleId="TOC71" w:customStyle="1">
    <w:name w:val="TOC 71"/>
    <w:basedOn w:val="Normal"/>
    <w:next w:val="Normal"/>
    <w:autoRedefine/>
    <w:uiPriority w:val="39"/>
    <w:unhideWhenUsed/>
    <w:rsid w:val="002275BB"/>
    <w:pPr>
      <w:spacing w:after="100" w:line="259" w:lineRule="auto"/>
      <w:ind w:left="1320"/>
      <w:jc w:val="left"/>
    </w:pPr>
    <w:rPr>
      <w:rFonts w:eastAsia="Helvetica" w:asciiTheme="minorHAnsi" w:hAnsiTheme="minorHAnsi" w:cstheme="minorBidi"/>
      <w:sz w:val="22"/>
      <w:szCs w:val="22"/>
      <w:lang w:val="en-GB" w:eastAsia="en-GB"/>
    </w:rPr>
  </w:style>
  <w:style w:type="paragraph" w:styleId="TOC81" w:customStyle="1">
    <w:name w:val="TOC 81"/>
    <w:basedOn w:val="Normal"/>
    <w:next w:val="Normal"/>
    <w:autoRedefine/>
    <w:uiPriority w:val="39"/>
    <w:unhideWhenUsed/>
    <w:rsid w:val="002275BB"/>
    <w:pPr>
      <w:spacing w:after="100" w:line="259" w:lineRule="auto"/>
      <w:ind w:left="1540"/>
      <w:jc w:val="left"/>
    </w:pPr>
    <w:rPr>
      <w:rFonts w:eastAsia="Helvetica" w:asciiTheme="minorHAnsi" w:hAnsiTheme="minorHAnsi" w:cstheme="minorBidi"/>
      <w:sz w:val="22"/>
      <w:szCs w:val="22"/>
      <w:lang w:val="en-GB" w:eastAsia="en-GB"/>
    </w:rPr>
  </w:style>
  <w:style w:type="paragraph" w:styleId="TOC91" w:customStyle="1">
    <w:name w:val="TOC 91"/>
    <w:basedOn w:val="Normal"/>
    <w:next w:val="Normal"/>
    <w:autoRedefine/>
    <w:uiPriority w:val="39"/>
    <w:unhideWhenUsed/>
    <w:rsid w:val="002275BB"/>
    <w:pPr>
      <w:spacing w:after="100" w:line="259" w:lineRule="auto"/>
      <w:ind w:left="1760"/>
      <w:jc w:val="left"/>
    </w:pPr>
    <w:rPr>
      <w:rFonts w:eastAsia="Helvetica" w:asciiTheme="minorHAnsi" w:hAnsiTheme="minorHAnsi" w:cstheme="minorBidi"/>
      <w:sz w:val="22"/>
      <w:szCs w:val="22"/>
      <w:lang w:val="en-GB" w:eastAsia="en-GB"/>
    </w:rPr>
  </w:style>
  <w:style w:type="paragraph" w:styleId="msonormal0" w:customStyle="1">
    <w:name w:val="msonormal"/>
    <w:basedOn w:val="Normal"/>
    <w:rsid w:val="002275BB"/>
    <w:pPr>
      <w:spacing w:before="100" w:beforeAutospacing="1" w:after="100" w:afterAutospacing="1"/>
      <w:jc w:val="left"/>
    </w:pPr>
    <w:rPr>
      <w:rFonts w:ascii="Times New Roman" w:hAnsi="Times New Roman" w:eastAsia="Times New Roman"/>
      <w:sz w:val="24"/>
      <w:lang w:val="en-GB" w:eastAsia="en-GB"/>
    </w:rPr>
  </w:style>
  <w:style w:type="paragraph" w:styleId="xl65" w:customStyle="1">
    <w:name w:val="xl65"/>
    <w:basedOn w:val="Normal"/>
    <w:rsid w:val="002275BB"/>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66" w:customStyle="1">
    <w:name w:val="xl66"/>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Times New Roman"/>
      <w:sz w:val="18"/>
      <w:szCs w:val="18"/>
      <w:lang w:val="en-GB" w:eastAsia="en-GB"/>
    </w:rPr>
  </w:style>
  <w:style w:type="paragraph" w:styleId="xl67" w:customStyle="1">
    <w:name w:val="xl67"/>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68" w:customStyle="1">
    <w:name w:val="xl68"/>
    <w:basedOn w:val="Normal"/>
    <w:rsid w:val="002275B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Times New Roman" w:hAnsi="Times New Roman" w:eastAsia="Times New Roman"/>
      <w:sz w:val="18"/>
      <w:szCs w:val="18"/>
      <w:lang w:val="en-GB" w:eastAsia="en-GB"/>
    </w:rPr>
  </w:style>
  <w:style w:type="paragraph" w:styleId="xl69" w:customStyle="1">
    <w:name w:val="xl69"/>
    <w:basedOn w:val="Normal"/>
    <w:rsid w:val="002275B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70" w:customStyle="1">
    <w:name w:val="xl70"/>
    <w:basedOn w:val="Normal"/>
    <w:rsid w:val="002275BB"/>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right"/>
      <w:textAlignment w:val="center"/>
    </w:pPr>
    <w:rPr>
      <w:rFonts w:ascii="Times New Roman" w:hAnsi="Times New Roman" w:eastAsia="Times New Roman"/>
      <w:b/>
      <w:bCs/>
      <w:sz w:val="18"/>
      <w:szCs w:val="18"/>
      <w:lang w:val="en-GB" w:eastAsia="en-GB"/>
    </w:rPr>
  </w:style>
  <w:style w:type="paragraph" w:styleId="xl71" w:customStyle="1">
    <w:name w:val="xl71"/>
    <w:basedOn w:val="Normal"/>
    <w:rsid w:val="002275BB"/>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right"/>
      <w:textAlignment w:val="center"/>
    </w:pPr>
    <w:rPr>
      <w:rFonts w:ascii="Times New Roman" w:hAnsi="Times New Roman" w:eastAsia="Times New Roman"/>
      <w:b/>
      <w:bCs/>
      <w:sz w:val="18"/>
      <w:szCs w:val="18"/>
      <w:lang w:val="en-GB" w:eastAsia="en-GB"/>
    </w:rPr>
  </w:style>
  <w:style w:type="paragraph" w:styleId="xl72" w:customStyle="1">
    <w:name w:val="xl72"/>
    <w:basedOn w:val="Normal"/>
    <w:rsid w:val="002275BB"/>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73" w:customStyle="1">
    <w:name w:val="xl73"/>
    <w:basedOn w:val="Normal"/>
    <w:rsid w:val="002275BB"/>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Times New Roman" w:hAnsi="Times New Roman" w:eastAsia="Times New Roman"/>
      <w:sz w:val="18"/>
      <w:szCs w:val="18"/>
      <w:lang w:val="en-GB" w:eastAsia="en-GB"/>
    </w:rPr>
  </w:style>
  <w:style w:type="paragraph" w:styleId="xl74" w:customStyle="1">
    <w:name w:val="xl74"/>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Times New Roman"/>
      <w:sz w:val="18"/>
      <w:szCs w:val="18"/>
      <w:lang w:val="en-GB" w:eastAsia="en-GB"/>
    </w:rPr>
  </w:style>
  <w:style w:type="paragraph" w:styleId="xl75" w:customStyle="1">
    <w:name w:val="xl75"/>
    <w:basedOn w:val="Normal"/>
    <w:rsid w:val="002275BB"/>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76" w:customStyle="1">
    <w:name w:val="xl76"/>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Times New Roman"/>
      <w:sz w:val="18"/>
      <w:szCs w:val="18"/>
      <w:lang w:val="en-GB" w:eastAsia="en-GB"/>
    </w:rPr>
  </w:style>
  <w:style w:type="paragraph" w:styleId="xl77" w:customStyle="1">
    <w:name w:val="xl77"/>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Times New Roman"/>
      <w:b/>
      <w:bCs/>
      <w:sz w:val="18"/>
      <w:szCs w:val="18"/>
      <w:lang w:val="en-GB" w:eastAsia="en-GB"/>
    </w:rPr>
  </w:style>
  <w:style w:type="paragraph" w:styleId="xl78" w:customStyle="1">
    <w:name w:val="xl78"/>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79" w:customStyle="1">
    <w:name w:val="xl79"/>
    <w:basedOn w:val="Normal"/>
    <w:rsid w:val="002275BB"/>
    <w:pPr>
      <w:pBdr>
        <w:left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80" w:customStyle="1">
    <w:name w:val="xl80"/>
    <w:basedOn w:val="Normal"/>
    <w:rsid w:val="002275BB"/>
    <w:pPr>
      <w:pBdr>
        <w:left w:val="single" w:color="auto" w:sz="4" w:space="0"/>
        <w:right w:val="single" w:color="auto" w:sz="4" w:space="0"/>
      </w:pBdr>
      <w:shd w:val="clear" w:color="000000" w:fill="FFFFFF"/>
      <w:spacing w:before="100" w:beforeAutospacing="1" w:after="100" w:afterAutospacing="1"/>
      <w:textAlignment w:val="center"/>
    </w:pPr>
    <w:rPr>
      <w:rFonts w:ascii="Times New Roman" w:hAnsi="Times New Roman" w:eastAsia="Times New Roman"/>
      <w:sz w:val="18"/>
      <w:szCs w:val="18"/>
      <w:lang w:val="en-GB" w:eastAsia="en-GB"/>
    </w:rPr>
  </w:style>
  <w:style w:type="paragraph" w:styleId="xl81" w:customStyle="1">
    <w:name w:val="xl81"/>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82" w:customStyle="1">
    <w:name w:val="xl82"/>
    <w:basedOn w:val="Normal"/>
    <w:rsid w:val="002275BB"/>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textAlignment w:val="center"/>
    </w:pPr>
    <w:rPr>
      <w:rFonts w:ascii="Times New Roman" w:hAnsi="Times New Roman" w:eastAsia="Times New Roman"/>
      <w:b/>
      <w:bCs/>
      <w:sz w:val="18"/>
      <w:szCs w:val="18"/>
      <w:lang w:val="en-GB" w:eastAsia="en-GB"/>
    </w:rPr>
  </w:style>
  <w:style w:type="paragraph" w:styleId="xl83" w:customStyle="1">
    <w:name w:val="xl83"/>
    <w:basedOn w:val="Normal"/>
    <w:rsid w:val="002275BB"/>
    <w:pPr>
      <w:pBdr>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84" w:customStyle="1">
    <w:name w:val="xl84"/>
    <w:basedOn w:val="Normal"/>
    <w:rsid w:val="002275BB"/>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85" w:customStyle="1">
    <w:name w:val="xl85"/>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86" w:customStyle="1">
    <w:name w:val="xl86"/>
    <w:basedOn w:val="Normal"/>
    <w:rsid w:val="002275BB"/>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textAlignment w:val="center"/>
    </w:pPr>
    <w:rPr>
      <w:rFonts w:ascii="Times New Roman" w:hAnsi="Times New Roman" w:eastAsia="Times New Roman"/>
      <w:sz w:val="18"/>
      <w:szCs w:val="18"/>
      <w:lang w:val="en-GB" w:eastAsia="en-GB"/>
    </w:rPr>
  </w:style>
  <w:style w:type="paragraph" w:styleId="xl87" w:customStyle="1">
    <w:name w:val="xl87"/>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Times New Roman"/>
      <w:sz w:val="18"/>
      <w:szCs w:val="18"/>
      <w:lang w:val="en-GB" w:eastAsia="en-GB"/>
    </w:rPr>
  </w:style>
  <w:style w:type="paragraph" w:styleId="xl88" w:customStyle="1">
    <w:name w:val="xl88"/>
    <w:basedOn w:val="Normal"/>
    <w:rsid w:val="002275BB"/>
    <w:pPr>
      <w:pBdr>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89" w:customStyle="1">
    <w:name w:val="xl89"/>
    <w:basedOn w:val="Normal"/>
    <w:rsid w:val="002275BB"/>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90" w:customStyle="1">
    <w:name w:val="xl90"/>
    <w:basedOn w:val="Normal"/>
    <w:rsid w:val="002275BB"/>
    <w:pPr>
      <w:pBdr>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91" w:customStyle="1">
    <w:name w:val="xl91"/>
    <w:basedOn w:val="Normal"/>
    <w:rsid w:val="002275BB"/>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92" w:customStyle="1">
    <w:name w:val="xl92"/>
    <w:basedOn w:val="Normal"/>
    <w:rsid w:val="002275BB"/>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93" w:customStyle="1">
    <w:name w:val="xl93"/>
    <w:basedOn w:val="Normal"/>
    <w:rsid w:val="002275BB"/>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94" w:customStyle="1">
    <w:name w:val="xl94"/>
    <w:basedOn w:val="Normal"/>
    <w:rsid w:val="002275BB"/>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95" w:customStyle="1">
    <w:name w:val="xl95"/>
    <w:basedOn w:val="Normal"/>
    <w:rsid w:val="002275BB"/>
    <w:pPr>
      <w:pBdr>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96" w:customStyle="1">
    <w:name w:val="xl96"/>
    <w:basedOn w:val="Normal"/>
    <w:rsid w:val="002275BB"/>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97" w:customStyle="1">
    <w:name w:val="xl97"/>
    <w:basedOn w:val="Normal"/>
    <w:rsid w:val="002275BB"/>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b/>
      <w:bCs/>
      <w:sz w:val="18"/>
      <w:szCs w:val="18"/>
      <w:lang w:val="en-GB" w:eastAsia="en-GB"/>
    </w:rPr>
  </w:style>
  <w:style w:type="paragraph" w:styleId="xl98" w:customStyle="1">
    <w:name w:val="xl98"/>
    <w:basedOn w:val="Normal"/>
    <w:rsid w:val="002275BB"/>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right"/>
      <w:textAlignment w:val="center"/>
    </w:pPr>
    <w:rPr>
      <w:rFonts w:ascii="Times New Roman" w:hAnsi="Times New Roman" w:eastAsia="Times New Roman"/>
      <w:sz w:val="18"/>
      <w:szCs w:val="18"/>
      <w:lang w:val="en-GB" w:eastAsia="en-GB"/>
    </w:rPr>
  </w:style>
  <w:style w:type="paragraph" w:styleId="Body2" w:customStyle="1">
    <w:name w:val="Body 2"/>
    <w:rsid w:val="002275BB"/>
    <w:pPr>
      <w:pBdr>
        <w:top w:val="nil"/>
        <w:left w:val="nil"/>
        <w:bottom w:val="nil"/>
        <w:right w:val="nil"/>
        <w:between w:val="nil"/>
        <w:bar w:val="nil"/>
      </w:pBdr>
      <w:suppressAutoHyphens/>
      <w:spacing w:after="0" w:line="288" w:lineRule="auto"/>
    </w:pPr>
    <w:rPr>
      <w:rFonts w:ascii="Helvetica Neue Light" w:hAnsi="Helvetica Neue Light" w:eastAsia="Helvetica Neue Light" w:cs="Helvetica Neue Light"/>
      <w:color w:val="000000"/>
      <w:sz w:val="20"/>
      <w:szCs w:val="20"/>
      <w:bdr w:val="nil"/>
      <w:lang w:val="es-PE" w:eastAsia="es-PE"/>
    </w:rPr>
  </w:style>
  <w:style w:type="paragraph" w:styleId="Subheading" w:customStyle="1">
    <w:name w:val="Subheading"/>
    <w:next w:val="Body2"/>
    <w:rsid w:val="002275BB"/>
    <w:pPr>
      <w:pBdr>
        <w:top w:val="nil"/>
        <w:left w:val="nil"/>
        <w:bottom w:val="nil"/>
        <w:right w:val="nil"/>
        <w:between w:val="nil"/>
        <w:bar w:val="nil"/>
      </w:pBdr>
      <w:spacing w:after="0" w:line="288" w:lineRule="auto"/>
      <w:outlineLvl w:val="0"/>
    </w:pPr>
    <w:rPr>
      <w:rFonts w:ascii="Helvetica Neue" w:hAnsi="Helvetica Neue" w:eastAsia="Arial Unicode MS" w:cs="Arial Unicode MS"/>
      <w:b/>
      <w:bCs/>
      <w:caps/>
      <w:color w:val="357CA2"/>
      <w:spacing w:val="4"/>
      <w:bdr w:val="nil"/>
      <w:lang w:val="es-ES_tradnl" w:eastAsia="es-PE"/>
    </w:rPr>
  </w:style>
  <w:style w:type="paragraph" w:styleId="Subtitle">
    <w:name w:val="Subtitle"/>
    <w:next w:val="Body2"/>
    <w:link w:val="SubtitleChar"/>
    <w:uiPriority w:val="99"/>
    <w:qFormat/>
    <w:rsid w:val="002275BB"/>
    <w:pPr>
      <w:pBdr>
        <w:top w:val="nil"/>
        <w:left w:val="nil"/>
        <w:bottom w:val="nil"/>
        <w:right w:val="nil"/>
        <w:between w:val="nil"/>
        <w:bar w:val="nil"/>
      </w:pBdr>
      <w:spacing w:after="20" w:line="288" w:lineRule="auto"/>
      <w:outlineLvl w:val="3"/>
    </w:pPr>
    <w:rPr>
      <w:rFonts w:ascii="Helvetica Neue" w:hAnsi="Helvetica Neue" w:eastAsia="Helvetica Neue" w:cs="Helvetica Neue"/>
      <w:b/>
      <w:bCs/>
      <w:caps/>
      <w:color w:val="357CA2"/>
      <w:spacing w:val="13"/>
      <w:sz w:val="26"/>
      <w:szCs w:val="26"/>
      <w:bdr w:val="nil"/>
      <w:lang w:val="es-PE" w:eastAsia="es-PE"/>
    </w:rPr>
  </w:style>
  <w:style w:type="character" w:styleId="SubtitleChar" w:customStyle="1">
    <w:name w:val="Subtitle Char"/>
    <w:basedOn w:val="DefaultParagraphFont"/>
    <w:link w:val="Subtitle"/>
    <w:uiPriority w:val="99"/>
    <w:rsid w:val="002275BB"/>
    <w:rPr>
      <w:rFonts w:ascii="Helvetica Neue" w:hAnsi="Helvetica Neue" w:eastAsia="Helvetica Neue" w:cs="Helvetica Neue"/>
      <w:b/>
      <w:bCs/>
      <w:caps/>
      <w:color w:val="357CA2"/>
      <w:spacing w:val="13"/>
      <w:sz w:val="26"/>
      <w:szCs w:val="26"/>
      <w:bdr w:val="nil"/>
      <w:lang w:val="es-PE" w:eastAsia="es-PE"/>
    </w:rPr>
  </w:style>
  <w:style w:type="numbering" w:styleId="Bullet" w:customStyle="1">
    <w:name w:val="Bullet"/>
    <w:rsid w:val="002275BB"/>
    <w:pPr>
      <w:numPr>
        <w:numId w:val="27"/>
      </w:numPr>
    </w:pPr>
  </w:style>
  <w:style w:type="numbering" w:styleId="Numbered" w:customStyle="1">
    <w:name w:val="Numbered"/>
    <w:rsid w:val="002275BB"/>
    <w:pPr>
      <w:numPr>
        <w:numId w:val="28"/>
      </w:numPr>
    </w:pPr>
  </w:style>
  <w:style w:type="paragraph" w:styleId="HTMLPreformatted">
    <w:name w:val="HTML Preformatted"/>
    <w:link w:val="HTMLPreformattedChar"/>
    <w:rsid w:val="002275BB"/>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Courier New" w:cs="Courier New"/>
      <w:color w:val="000000"/>
      <w:sz w:val="20"/>
      <w:szCs w:val="20"/>
      <w:u w:color="000000"/>
      <w:bdr w:val="nil"/>
      <w:lang w:val="es-ES_tradnl" w:eastAsia="es-PE"/>
    </w:rPr>
  </w:style>
  <w:style w:type="character" w:styleId="HTMLPreformattedChar" w:customStyle="1">
    <w:name w:val="HTML Preformatted Char"/>
    <w:basedOn w:val="DefaultParagraphFont"/>
    <w:link w:val="HTMLPreformatted"/>
    <w:rsid w:val="002275BB"/>
    <w:rPr>
      <w:rFonts w:ascii="Courier New" w:hAnsi="Courier New" w:eastAsia="Courier New" w:cs="Courier New"/>
      <w:color w:val="000000"/>
      <w:sz w:val="20"/>
      <w:szCs w:val="20"/>
      <w:u w:color="000000"/>
      <w:bdr w:val="nil"/>
      <w:lang w:val="es-ES_tradnl" w:eastAsia="es-PE"/>
    </w:rPr>
  </w:style>
  <w:style w:type="paragraph" w:styleId="FreeForm" w:customStyle="1">
    <w:name w:val="Free Form"/>
    <w:rsid w:val="002275BB"/>
    <w:pPr>
      <w:pBdr>
        <w:top w:val="nil"/>
        <w:left w:val="nil"/>
        <w:bottom w:val="nil"/>
        <w:right w:val="nil"/>
        <w:between w:val="nil"/>
        <w:bar w:val="nil"/>
      </w:pBdr>
      <w:spacing w:after="0" w:line="240" w:lineRule="auto"/>
    </w:pPr>
    <w:rPr>
      <w:rFonts w:ascii="Helvetica Neue Light" w:hAnsi="Helvetica Neue Light" w:eastAsia="Helvetica Neue Light" w:cs="Helvetica Neue Light"/>
      <w:color w:val="000000"/>
      <w:sz w:val="20"/>
      <w:szCs w:val="20"/>
      <w:bdr w:val="nil"/>
      <w:lang w:val="es-PE" w:eastAsia="es-PE"/>
    </w:rPr>
  </w:style>
  <w:style w:type="paragraph" w:styleId="Pa16" w:customStyle="1">
    <w:name w:val="Pa16"/>
    <w:basedOn w:val="Default"/>
    <w:next w:val="Default"/>
    <w:uiPriority w:val="99"/>
    <w:rsid w:val="002275BB"/>
    <w:pPr>
      <w:spacing w:line="301" w:lineRule="atLeast"/>
    </w:pPr>
    <w:rPr>
      <w:rFonts w:ascii="Myriad Pro Cond" w:hAnsi="Myriad Pro Cond" w:eastAsia="Arial Unicode MS" w:cs="Times New Roman"/>
      <w:color w:val="auto"/>
      <w:u w:color="000000"/>
      <w:bdr w:val="nil"/>
      <w:lang w:val="es-PE" w:eastAsia="es-PE"/>
    </w:rPr>
  </w:style>
  <w:style w:type="character" w:styleId="A6" w:customStyle="1">
    <w:name w:val="A6"/>
    <w:uiPriority w:val="99"/>
    <w:rsid w:val="002275BB"/>
    <w:rPr>
      <w:rFonts w:ascii="Myriad Pro" w:hAnsi="Myriad Pro" w:cs="Myriad Pro"/>
      <w:color w:val="000000"/>
      <w:sz w:val="11"/>
      <w:szCs w:val="11"/>
    </w:rPr>
  </w:style>
  <w:style w:type="paragraph" w:styleId="p1" w:customStyle="1">
    <w:name w:val="p1"/>
    <w:basedOn w:val="Normal"/>
    <w:rsid w:val="002275BB"/>
    <w:pPr>
      <w:spacing w:after="150" w:line="152" w:lineRule="atLeast"/>
    </w:pPr>
    <w:rPr>
      <w:rFonts w:ascii="Helvetica" w:hAnsi="Helvetica" w:eastAsiaTheme="minorHAnsi"/>
      <w:sz w:val="14"/>
      <w:szCs w:val="14"/>
      <w:lang w:val="en-GB" w:eastAsia="en-GB"/>
    </w:rPr>
  </w:style>
  <w:style w:type="table" w:styleId="NormalTable0" w:customStyle="1">
    <w:name w:val="Normal Table0"/>
    <w:rsid w:val="002275BB"/>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val="es-PE" w:eastAsia="es-PE"/>
    </w:rPr>
    <w:tblPr>
      <w:tblInd w:w="0" w:type="dxa"/>
      <w:tblCellMar>
        <w:top w:w="0" w:type="dxa"/>
        <w:left w:w="0" w:type="dxa"/>
        <w:bottom w:w="0" w:type="dxa"/>
        <w:right w:w="0" w:type="dxa"/>
      </w:tblCellMar>
    </w:tblPr>
  </w:style>
  <w:style w:type="paragraph" w:styleId="TableStyle3" w:customStyle="1">
    <w:name w:val="Table Style 3"/>
    <w:rsid w:val="002275BB"/>
    <w:pPr>
      <w:pBdr>
        <w:top w:val="nil"/>
        <w:left w:val="nil"/>
        <w:bottom w:val="nil"/>
        <w:right w:val="nil"/>
        <w:between w:val="nil"/>
        <w:bar w:val="nil"/>
      </w:pBdr>
      <w:spacing w:after="0" w:line="240" w:lineRule="auto"/>
    </w:pPr>
    <w:rPr>
      <w:rFonts w:ascii="Helvetica" w:hAnsi="Helvetica" w:eastAsia="Helvetica" w:cs="Helvetica"/>
      <w:color w:val="FEFFFE"/>
      <w:sz w:val="20"/>
      <w:szCs w:val="20"/>
      <w:bdr w:val="nil"/>
      <w:lang w:val="es-PE" w:eastAsia="es-PE"/>
    </w:rPr>
  </w:style>
  <w:style w:type="numbering" w:styleId="ImportedStyle15" w:customStyle="1">
    <w:name w:val="Imported Style 15"/>
    <w:rsid w:val="002275BB"/>
    <w:pPr>
      <w:numPr>
        <w:numId w:val="29"/>
      </w:numPr>
    </w:pPr>
  </w:style>
  <w:style w:type="numbering" w:styleId="ImportedStyle16" w:customStyle="1">
    <w:name w:val="Imported Style 16"/>
    <w:rsid w:val="002275BB"/>
    <w:pPr>
      <w:numPr>
        <w:numId w:val="30"/>
      </w:numPr>
    </w:pPr>
  </w:style>
  <w:style w:type="numbering" w:styleId="ImportedStyle17" w:customStyle="1">
    <w:name w:val="Imported Style 17"/>
    <w:rsid w:val="002275BB"/>
    <w:pPr>
      <w:numPr>
        <w:numId w:val="31"/>
      </w:numPr>
    </w:pPr>
  </w:style>
  <w:style w:type="numbering" w:styleId="ImportedStyle18" w:customStyle="1">
    <w:name w:val="Imported Style 18"/>
    <w:rsid w:val="002275BB"/>
    <w:pPr>
      <w:numPr>
        <w:numId w:val="32"/>
      </w:numPr>
    </w:pPr>
  </w:style>
  <w:style w:type="character" w:styleId="PrrafodelistaCar" w:customStyle="1">
    <w:name w:val="Párrafo de lista Car"/>
    <w:aliases w:val="Titulo 4 Car,Bullets Car,Paragraphe de liste1 Car,ADB paragraph numbering Car,List Paragraph1 Car,Colorful List - Accent 11 Car,Paragraphe de liste 1 Car,NULLETS 2 Car,• List Paragraph Car,List Paragraph (numbered (a)) Car"/>
    <w:basedOn w:val="DefaultParagraphFont"/>
    <w:uiPriority w:val="34"/>
    <w:locked/>
    <w:rsid w:val="002275BB"/>
    <w:rPr>
      <w:rFonts w:ascii="Arial Unicode MS" w:hAnsi="Arial Unicode MS" w:cs="Arial Unicode MS"/>
      <w:color w:val="000000"/>
    </w:rPr>
  </w:style>
  <w:style w:type="paragraph" w:styleId="Caption2" w:customStyle="1">
    <w:name w:val="Caption 2"/>
    <w:rsid w:val="002275BB"/>
    <w:pPr>
      <w:pBdr>
        <w:top w:val="nil"/>
        <w:left w:val="nil"/>
        <w:bottom w:val="nil"/>
        <w:right w:val="nil"/>
        <w:between w:val="nil"/>
        <w:bar w:val="nil"/>
      </w:pBdr>
      <w:spacing w:after="20" w:line="288" w:lineRule="auto"/>
      <w:outlineLvl w:val="0"/>
    </w:pPr>
    <w:rPr>
      <w:rFonts w:ascii="Helvetica Neue Light" w:hAnsi="Helvetica Neue Light" w:eastAsia="Helvetica Neue Light" w:cs="Helvetica Neue Light"/>
      <w:smallCaps/>
      <w:color w:val="424242"/>
      <w:sz w:val="20"/>
      <w:szCs w:val="20"/>
      <w:bdr w:val="nil"/>
      <w:lang w:val="es-ES_tradnl" w:eastAsia="zh-CN"/>
    </w:rPr>
  </w:style>
  <w:style w:type="numbering" w:styleId="Lettered" w:customStyle="1">
    <w:name w:val="Lettered"/>
    <w:rsid w:val="002275BB"/>
    <w:pPr>
      <w:numPr>
        <w:numId w:val="33"/>
      </w:numPr>
    </w:pPr>
  </w:style>
  <w:style w:type="paragraph" w:styleId="ListBullet">
    <w:name w:val="List Bullet"/>
    <w:basedOn w:val="Normal"/>
    <w:uiPriority w:val="99"/>
    <w:unhideWhenUsed/>
    <w:rsid w:val="002275BB"/>
    <w:pPr>
      <w:numPr>
        <w:numId w:val="2"/>
      </w:numPr>
      <w:spacing w:after="160" w:line="259" w:lineRule="auto"/>
      <w:contextualSpacing/>
      <w:jc w:val="left"/>
    </w:pPr>
    <w:rPr>
      <w:rFonts w:asciiTheme="minorHAnsi" w:hAnsiTheme="minorHAnsi" w:eastAsiaTheme="minorHAnsi" w:cstheme="minorBidi"/>
      <w:sz w:val="22"/>
      <w:szCs w:val="22"/>
      <w:lang w:val="es-PA"/>
    </w:rPr>
  </w:style>
  <w:style w:type="paragraph" w:styleId="SLProdocFootnote" w:customStyle="1">
    <w:name w:val="SL Prodoc Footnote"/>
    <w:basedOn w:val="FootnoteText"/>
    <w:link w:val="SLProdocFootnoteChar"/>
    <w:autoRedefine/>
    <w:qFormat/>
    <w:rsid w:val="002275BB"/>
    <w:pPr>
      <w:widowControl/>
    </w:pPr>
    <w:rPr>
      <w:rFonts w:ascii="Calibri" w:hAnsi="Calibri" w:eastAsia="Times New Roman" w:cs="Calibri"/>
      <w:sz w:val="16"/>
      <w:szCs w:val="16"/>
      <w:u w:color="000000"/>
      <w:lang w:val="en-ZW"/>
    </w:rPr>
  </w:style>
  <w:style w:type="character" w:styleId="SLProdocFootnoteChar" w:customStyle="1">
    <w:name w:val="SL Prodoc Footnote Char"/>
    <w:link w:val="SLProdocFootnote"/>
    <w:rsid w:val="002275BB"/>
    <w:rPr>
      <w:rFonts w:ascii="Calibri" w:hAnsi="Calibri" w:eastAsia="Times New Roman" w:cs="Calibri"/>
      <w:sz w:val="16"/>
      <w:szCs w:val="16"/>
      <w:u w:color="000000"/>
      <w:lang w:val="en-ZW"/>
    </w:rPr>
  </w:style>
  <w:style w:type="paragraph" w:styleId="NumberedParas" w:customStyle="1">
    <w:name w:val="Numbered Paras"/>
    <w:basedOn w:val="Normal"/>
    <w:autoRedefine/>
    <w:qFormat/>
    <w:rsid w:val="002275BB"/>
    <w:pPr>
      <w:autoSpaceDE w:val="0"/>
      <w:autoSpaceDN w:val="0"/>
      <w:adjustRightInd w:val="0"/>
      <w:spacing w:after="0"/>
    </w:pPr>
    <w:rPr>
      <w:b/>
      <w:bCs/>
      <w:sz w:val="22"/>
      <w:szCs w:val="22"/>
      <w:lang w:val="en-GB"/>
    </w:rPr>
  </w:style>
  <w:style w:type="paragraph" w:styleId="bodybullets" w:customStyle="1">
    <w:name w:val="body bullets"/>
    <w:basedOn w:val="Normal"/>
    <w:next w:val="Normal"/>
    <w:qFormat/>
    <w:rsid w:val="002275BB"/>
    <w:pPr>
      <w:numPr>
        <w:numId w:val="34"/>
      </w:numPr>
      <w:spacing w:before="60" w:line="260" w:lineRule="exact"/>
      <w:jc w:val="left"/>
    </w:pPr>
    <w:rPr>
      <w:rFonts w:eastAsia="Times New Roman"/>
      <w:sz w:val="22"/>
      <w:lang w:eastAsia="ja-JP"/>
    </w:rPr>
  </w:style>
  <w:style w:type="paragraph" w:styleId="MauFootnote" w:customStyle="1">
    <w:name w:val="Mau Footnote"/>
    <w:basedOn w:val="FootnoteText"/>
    <w:link w:val="MauFootnoteChar"/>
    <w:autoRedefine/>
    <w:qFormat/>
    <w:rsid w:val="002275BB"/>
    <w:rPr>
      <w:rFonts w:ascii="Calibri" w:hAnsi="Calibri" w:eastAsia="Angsana New"/>
      <w:sz w:val="16"/>
      <w:szCs w:val="18"/>
      <w:u w:color="000000"/>
    </w:rPr>
  </w:style>
  <w:style w:type="character" w:styleId="MauFootnoteChar" w:customStyle="1">
    <w:name w:val="Mau Footnote Char"/>
    <w:link w:val="MauFootnote"/>
    <w:rsid w:val="002275BB"/>
    <w:rPr>
      <w:rFonts w:ascii="Calibri" w:hAnsi="Calibri" w:eastAsia="Angsana New" w:cs="Times New Roman"/>
      <w:sz w:val="16"/>
      <w:szCs w:val="18"/>
      <w:u w:color="000000"/>
    </w:rPr>
  </w:style>
  <w:style w:type="paragraph" w:styleId="TableParagraph" w:customStyle="1">
    <w:name w:val="Table Paragraph"/>
    <w:basedOn w:val="Normal"/>
    <w:uiPriority w:val="1"/>
    <w:qFormat/>
    <w:rsid w:val="002275BB"/>
    <w:pPr>
      <w:widowControl w:val="0"/>
      <w:autoSpaceDE w:val="0"/>
      <w:autoSpaceDN w:val="0"/>
      <w:spacing w:after="0"/>
      <w:jc w:val="left"/>
    </w:pPr>
    <w:rPr>
      <w:rFonts w:eastAsia="Calibri" w:cs="Calibri"/>
      <w:sz w:val="22"/>
      <w:szCs w:val="22"/>
      <w:lang w:bidi="en-US"/>
    </w:rPr>
  </w:style>
  <w:style w:type="numbering" w:styleId="NoList2" w:customStyle="1">
    <w:name w:val="No List2"/>
    <w:next w:val="NoList"/>
    <w:uiPriority w:val="99"/>
    <w:semiHidden/>
    <w:unhideWhenUsed/>
    <w:rsid w:val="002275BB"/>
  </w:style>
  <w:style w:type="table" w:styleId="TableNormal11" w:customStyle="1">
    <w:name w:val="Table Normal11"/>
    <w:uiPriority w:val="2"/>
    <w:semiHidden/>
    <w:unhideWhenUsed/>
    <w:qFormat/>
    <w:rsid w:val="002275BB"/>
    <w:pPr>
      <w:widowControl w:val="0"/>
      <w:spacing w:after="0" w:line="240" w:lineRule="auto"/>
    </w:pPr>
    <w:tblPr>
      <w:tblInd w:w="0" w:type="dxa"/>
      <w:tblCellMar>
        <w:top w:w="0" w:type="dxa"/>
        <w:left w:w="0" w:type="dxa"/>
        <w:bottom w:w="0" w:type="dxa"/>
        <w:right w:w="0" w:type="dxa"/>
      </w:tblCellMar>
    </w:tblPr>
  </w:style>
  <w:style w:type="numbering" w:styleId="NoList3" w:customStyle="1">
    <w:name w:val="No List3"/>
    <w:next w:val="NoList"/>
    <w:uiPriority w:val="99"/>
    <w:semiHidden/>
    <w:unhideWhenUsed/>
    <w:rsid w:val="002275BB"/>
  </w:style>
  <w:style w:type="table" w:styleId="TableNormal12" w:customStyle="1">
    <w:name w:val="Table Normal12"/>
    <w:uiPriority w:val="2"/>
    <w:semiHidden/>
    <w:unhideWhenUsed/>
    <w:qFormat/>
    <w:rsid w:val="002275BB"/>
    <w:pPr>
      <w:widowControl w:val="0"/>
      <w:spacing w:after="0" w:line="240" w:lineRule="auto"/>
    </w:pPr>
    <w:tblPr>
      <w:tblInd w:w="0" w:type="dxa"/>
      <w:tblCellMar>
        <w:top w:w="0" w:type="dxa"/>
        <w:left w:w="0" w:type="dxa"/>
        <w:bottom w:w="0" w:type="dxa"/>
        <w:right w:w="0" w:type="dxa"/>
      </w:tblCellMar>
    </w:tblPr>
  </w:style>
  <w:style w:type="numbering" w:styleId="NoList4" w:customStyle="1">
    <w:name w:val="No List4"/>
    <w:next w:val="NoList"/>
    <w:uiPriority w:val="99"/>
    <w:semiHidden/>
    <w:unhideWhenUsed/>
    <w:rsid w:val="002275BB"/>
  </w:style>
  <w:style w:type="numbering" w:styleId="NoList11" w:customStyle="1">
    <w:name w:val="No List11"/>
    <w:next w:val="NoList"/>
    <w:uiPriority w:val="99"/>
    <w:semiHidden/>
    <w:unhideWhenUsed/>
    <w:rsid w:val="002275BB"/>
  </w:style>
  <w:style w:type="numbering" w:styleId="NoList5" w:customStyle="1">
    <w:name w:val="No List5"/>
    <w:next w:val="NoList"/>
    <w:uiPriority w:val="99"/>
    <w:semiHidden/>
    <w:unhideWhenUsed/>
    <w:rsid w:val="002275BB"/>
  </w:style>
  <w:style w:type="table" w:styleId="TableGrid4" w:customStyle="1">
    <w:name w:val="Table Grid4"/>
    <w:basedOn w:val="TableNormal"/>
    <w:next w:val="TableGrid"/>
    <w:uiPriority w:val="39"/>
    <w:rsid w:val="002275BB"/>
    <w:pPr>
      <w:spacing w:after="0" w:line="240" w:lineRule="auto"/>
    </w:pPr>
    <w:rPr>
      <w:rFonts w:ascii="Calibri" w:hAnsi="Calibri"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orfulList-Accent1Char" w:customStyle="1">
    <w:name w:val="Colorful List - Accent 1 Char"/>
    <w:link w:val="ColorfulList-Accent12"/>
    <w:uiPriority w:val="34"/>
    <w:locked/>
    <w:rsid w:val="002275BB"/>
  </w:style>
  <w:style w:type="paragraph" w:styleId="ColorfulList-Accent12" w:customStyle="1">
    <w:name w:val="Colorful List - Accent 12"/>
    <w:basedOn w:val="Normal"/>
    <w:link w:val="ColorfulList-Accent1Char"/>
    <w:uiPriority w:val="34"/>
    <w:rsid w:val="002275BB"/>
    <w:pPr>
      <w:spacing w:after="0"/>
      <w:ind w:left="720"/>
      <w:jc w:val="left"/>
    </w:pPr>
    <w:rPr>
      <w:rFonts w:asciiTheme="minorHAnsi" w:hAnsiTheme="minorHAnsi" w:eastAsiaTheme="minorHAnsi" w:cstheme="minorBidi"/>
      <w:sz w:val="22"/>
      <w:szCs w:val="22"/>
    </w:rPr>
  </w:style>
  <w:style w:type="character" w:styleId="Mention1" w:customStyle="1">
    <w:name w:val="Mention1"/>
    <w:uiPriority w:val="99"/>
    <w:semiHidden/>
    <w:unhideWhenUsed/>
    <w:rsid w:val="002275BB"/>
    <w:rPr>
      <w:color w:val="2B579A"/>
      <w:shd w:val="clear" w:color="auto" w:fill="E6E6E6"/>
    </w:rPr>
  </w:style>
  <w:style w:type="numbering" w:styleId="NoList12" w:customStyle="1">
    <w:name w:val="No List12"/>
    <w:next w:val="NoList"/>
    <w:uiPriority w:val="99"/>
    <w:semiHidden/>
    <w:unhideWhenUsed/>
    <w:rsid w:val="002275BB"/>
  </w:style>
  <w:style w:type="numbering" w:styleId="NoList6" w:customStyle="1">
    <w:name w:val="No List6"/>
    <w:next w:val="NoList"/>
    <w:uiPriority w:val="99"/>
    <w:semiHidden/>
    <w:unhideWhenUsed/>
    <w:rsid w:val="002275BB"/>
  </w:style>
  <w:style w:type="table" w:styleId="TableGrid5" w:customStyle="1">
    <w:name w:val="Table Grid5"/>
    <w:basedOn w:val="TableNormal"/>
    <w:next w:val="TableGrid"/>
    <w:uiPriority w:val="39"/>
    <w:rsid w:val="002275BB"/>
    <w:pPr>
      <w:spacing w:after="0" w:line="240" w:lineRule="auto"/>
    </w:pPr>
    <w:rPr>
      <w:rFonts w:ascii="Calibri" w:hAnsi="Calibri"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3" w:customStyle="1">
    <w:name w:val="No List13"/>
    <w:next w:val="NoList"/>
    <w:uiPriority w:val="99"/>
    <w:semiHidden/>
    <w:unhideWhenUsed/>
    <w:rsid w:val="002275BB"/>
  </w:style>
  <w:style w:type="character" w:styleId="googqs-tidbit-0" w:customStyle="1">
    <w:name w:val="goog_qs-tidbit-0"/>
    <w:basedOn w:val="DefaultParagraphFont"/>
    <w:rsid w:val="002275BB"/>
  </w:style>
  <w:style w:type="numbering" w:styleId="NoList7" w:customStyle="1">
    <w:name w:val="No List7"/>
    <w:next w:val="NoList"/>
    <w:uiPriority w:val="99"/>
    <w:semiHidden/>
    <w:unhideWhenUsed/>
    <w:rsid w:val="002275BB"/>
  </w:style>
  <w:style w:type="table" w:styleId="TableGrid6" w:customStyle="1">
    <w:name w:val="Table Grid6"/>
    <w:basedOn w:val="TableNormal"/>
    <w:next w:val="TableGrid"/>
    <w:uiPriority w:val="39"/>
    <w:rsid w:val="002275BB"/>
    <w:pPr>
      <w:spacing w:after="0" w:line="240" w:lineRule="auto"/>
    </w:pPr>
    <w:rPr>
      <w:rFonts w:ascii="Times New Roman" w:hAnsi="Times New Roman" w:eastAsia="Times New Roman" w:cs="Angsana Ne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1" w:customStyle="1">
    <w:name w:val="Table Grid41"/>
    <w:basedOn w:val="TableNormal"/>
    <w:next w:val="TableGrid"/>
    <w:uiPriority w:val="39"/>
    <w:rsid w:val="002275BB"/>
    <w:pPr>
      <w:spacing w:after="0" w:line="240" w:lineRule="auto"/>
    </w:pPr>
    <w:rPr>
      <w:rFonts w:ascii="Times New Roman" w:hAnsi="Times New Roman" w:eastAsia="Times New Roman" w:cs="Angsana Ne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1" w:customStyle="1">
    <w:name w:val="Table Grid51"/>
    <w:basedOn w:val="TableNormal"/>
    <w:next w:val="TableGrid"/>
    <w:uiPriority w:val="39"/>
    <w:rsid w:val="002275BB"/>
    <w:pPr>
      <w:spacing w:after="0" w:line="240" w:lineRule="auto"/>
    </w:pPr>
    <w:rPr>
      <w:rFonts w:ascii="Times New Roman" w:hAnsi="Times New Roman" w:eastAsia="Times New Roman" w:cs="Angsana Ne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1" w:customStyle="1">
    <w:name w:val="Table Grid61"/>
    <w:basedOn w:val="TableNormal"/>
    <w:next w:val="TableGrid"/>
    <w:uiPriority w:val="39"/>
    <w:rsid w:val="002275BB"/>
    <w:pPr>
      <w:spacing w:after="0" w:line="240" w:lineRule="auto"/>
    </w:pPr>
    <w:rPr>
      <w:rFonts w:ascii="Times New Roman" w:hAnsi="Times New Roman"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2275BB"/>
    <w:pPr>
      <w:spacing w:after="0" w:line="240" w:lineRule="auto"/>
    </w:pPr>
    <w:rPr>
      <w:rFonts w:ascii="Times New Roman" w:hAnsi="Times New Roman"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39"/>
    <w:rsid w:val="002275BB"/>
    <w:pPr>
      <w:spacing w:after="0" w:line="240" w:lineRule="auto"/>
    </w:pPr>
    <w:rPr>
      <w:rFonts w:ascii="Times New Roman" w:hAnsi="Times New Roman"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8" w:customStyle="1">
    <w:name w:val="No List8"/>
    <w:next w:val="NoList"/>
    <w:uiPriority w:val="99"/>
    <w:semiHidden/>
    <w:unhideWhenUsed/>
    <w:rsid w:val="002275BB"/>
  </w:style>
  <w:style w:type="table" w:styleId="TableGrid62" w:customStyle="1">
    <w:name w:val="Table Grid62"/>
    <w:basedOn w:val="TableNormal"/>
    <w:next w:val="TableGrid"/>
    <w:uiPriority w:val="39"/>
    <w:rsid w:val="002275BB"/>
    <w:pPr>
      <w:spacing w:after="0" w:line="240" w:lineRule="auto"/>
    </w:pPr>
    <w:rPr>
      <w:rFonts w:ascii="Times New Roman" w:hAnsi="Times New Roman" w:eastAsia="Times New Rom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3" w:customStyle="1">
    <w:name w:val="Unresolved Mention3"/>
    <w:basedOn w:val="DefaultParagraphFont"/>
    <w:uiPriority w:val="99"/>
    <w:semiHidden/>
    <w:unhideWhenUsed/>
    <w:rsid w:val="002275BB"/>
    <w:rPr>
      <w:color w:val="605E5C"/>
      <w:shd w:val="clear" w:color="auto" w:fill="E1DFDD"/>
    </w:rPr>
  </w:style>
  <w:style w:type="numbering" w:styleId="NoList9" w:customStyle="1">
    <w:name w:val="No List9"/>
    <w:next w:val="NoList"/>
    <w:uiPriority w:val="99"/>
    <w:semiHidden/>
    <w:unhideWhenUsed/>
    <w:rsid w:val="002275BB"/>
  </w:style>
  <w:style w:type="table" w:styleId="TableGrid10" w:customStyle="1">
    <w:name w:val="Table Grid10"/>
    <w:basedOn w:val="TableNormal"/>
    <w:next w:val="TableGrid"/>
    <w:uiPriority w:val="39"/>
    <w:rsid w:val="002275B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0" w:customStyle="1">
    <w:name w:val="No List10"/>
    <w:next w:val="NoList"/>
    <w:uiPriority w:val="99"/>
    <w:semiHidden/>
    <w:unhideWhenUsed/>
    <w:rsid w:val="002275BB"/>
  </w:style>
  <w:style w:type="paragraph" w:styleId="listbullets1" w:customStyle="1">
    <w:name w:val="list bullets 1"/>
    <w:basedOn w:val="Normal"/>
    <w:autoRedefine/>
    <w:qFormat/>
    <w:rsid w:val="002275BB"/>
    <w:pPr>
      <w:spacing w:after="0"/>
    </w:pPr>
    <w:rPr>
      <w:rFonts w:eastAsia="ヒラギノ角ゴ Pro W3"/>
      <w:color w:val="000000"/>
      <w:szCs w:val="20"/>
      <w:lang w:eastAsia="ja-JP"/>
    </w:rPr>
  </w:style>
  <w:style w:type="paragraph" w:styleId="LightGrid-Accent31" w:customStyle="1">
    <w:name w:val="Light Grid - Accent 31"/>
    <w:basedOn w:val="Normal"/>
    <w:uiPriority w:val="99"/>
    <w:rsid w:val="002275BB"/>
    <w:pPr>
      <w:spacing w:after="0"/>
      <w:ind w:left="720"/>
      <w:contextualSpacing/>
    </w:pPr>
    <w:rPr>
      <w:rFonts w:ascii="Times New Roman" w:hAnsi="Times New Roman" w:eastAsia="Times New Roman"/>
      <w:sz w:val="24"/>
      <w:lang w:val="en-GB"/>
    </w:rPr>
  </w:style>
  <w:style w:type="character" w:styleId="BalloonTextChar1" w:customStyle="1">
    <w:name w:val="Balloon Text Char1"/>
    <w:basedOn w:val="DefaultParagraphFont"/>
    <w:uiPriority w:val="99"/>
    <w:semiHidden/>
    <w:rsid w:val="002275BB"/>
    <w:rPr>
      <w:rFonts w:ascii="Segoe UI" w:hAnsi="Segoe UI" w:eastAsia="Times New Roman" w:cs="Segoe UI"/>
      <w:sz w:val="18"/>
      <w:szCs w:val="18"/>
      <w:lang w:val="en-US"/>
    </w:rPr>
  </w:style>
  <w:style w:type="paragraph" w:styleId="FreeFormA" w:customStyle="1">
    <w:name w:val="Free Form A"/>
    <w:rsid w:val="002275BB"/>
    <w:pPr>
      <w:spacing w:after="0" w:line="240" w:lineRule="auto"/>
    </w:pPr>
    <w:rPr>
      <w:rFonts w:ascii="Times New Roman" w:hAnsi="Times New Roman" w:eastAsia="ヒラギノ角ゴ Pro W3" w:cs="Times New Roman"/>
      <w:color w:val="000000"/>
      <w:sz w:val="20"/>
      <w:szCs w:val="20"/>
      <w:lang w:val="en-GB"/>
    </w:rPr>
  </w:style>
  <w:style w:type="paragraph" w:styleId="bodytext0" w:customStyle="1">
    <w:name w:val="bodytext"/>
    <w:basedOn w:val="Normal"/>
    <w:rsid w:val="002275BB"/>
    <w:pPr>
      <w:spacing w:beforeLines="1" w:after="200" w:afterLines="1"/>
      <w:jc w:val="left"/>
    </w:pPr>
    <w:rPr>
      <w:rFonts w:ascii="Times" w:hAnsi="Times" w:eastAsiaTheme="minorHAnsi" w:cstheme="minorBidi"/>
      <w:szCs w:val="20"/>
      <w:lang w:val="en-GB"/>
    </w:rPr>
  </w:style>
  <w:style w:type="numbering" w:styleId="NoList14" w:customStyle="1">
    <w:name w:val="No List14"/>
    <w:next w:val="NoList"/>
    <w:semiHidden/>
    <w:rsid w:val="002275BB"/>
  </w:style>
  <w:style w:type="character" w:styleId="FootnoteCharacters" w:customStyle="1">
    <w:name w:val="Footnote Characters"/>
    <w:rsid w:val="002275BB"/>
    <w:rPr>
      <w:vertAlign w:val="superscript"/>
    </w:rPr>
  </w:style>
  <w:style w:type="paragraph" w:styleId="Objectives" w:customStyle="1">
    <w:name w:val="Objectives"/>
    <w:basedOn w:val="Normal"/>
    <w:rsid w:val="002275BB"/>
    <w:pPr>
      <w:suppressAutoHyphens/>
      <w:spacing w:after="120"/>
      <w:ind w:left="567"/>
    </w:pPr>
    <w:rPr>
      <w:rFonts w:ascii="Times New Roman" w:hAnsi="Times New Roman" w:eastAsia="Times New Roman"/>
      <w:b/>
      <w:bCs/>
      <w:i/>
      <w:sz w:val="24"/>
      <w:lang w:eastAsia="ar-SA"/>
    </w:rPr>
  </w:style>
  <w:style w:type="paragraph" w:styleId="Bulleted-Dots" w:customStyle="1">
    <w:name w:val="Bulleted - Dots"/>
    <w:basedOn w:val="Normal"/>
    <w:rsid w:val="002275BB"/>
    <w:pPr>
      <w:numPr>
        <w:numId w:val="36"/>
      </w:numPr>
      <w:suppressAutoHyphens/>
      <w:spacing w:after="120"/>
      <w:ind w:left="0" w:firstLine="0"/>
    </w:pPr>
    <w:rPr>
      <w:rFonts w:ascii="Times New Roman" w:hAnsi="Times New Roman" w:eastAsia="Times New Roman" w:cs="Angsana New"/>
      <w:sz w:val="24"/>
      <w:lang w:eastAsia="ar-SA"/>
    </w:rPr>
  </w:style>
  <w:style w:type="paragraph" w:styleId="Table-10ptFont" w:customStyle="1">
    <w:name w:val="Table - 10pt Font"/>
    <w:basedOn w:val="Normal"/>
    <w:rsid w:val="002275BB"/>
    <w:pPr>
      <w:suppressAutoHyphens/>
      <w:spacing w:before="60"/>
      <w:jc w:val="left"/>
    </w:pPr>
    <w:rPr>
      <w:rFonts w:ascii="Times New Roman" w:hAnsi="Times New Roman" w:eastAsia="Times New Roman"/>
      <w:lang w:eastAsia="ar-SA"/>
    </w:rPr>
  </w:style>
  <w:style w:type="table" w:styleId="TableGrid11" w:customStyle="1">
    <w:name w:val="Table Grid11"/>
    <w:basedOn w:val="TableNormal"/>
    <w:next w:val="TableGrid"/>
    <w:uiPriority w:val="39"/>
    <w:rsid w:val="002275BB"/>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reeFormB" w:customStyle="1">
    <w:name w:val="Free Form B"/>
    <w:rsid w:val="002275BB"/>
    <w:pPr>
      <w:spacing w:after="0" w:line="240" w:lineRule="auto"/>
    </w:pPr>
    <w:rPr>
      <w:rFonts w:ascii="Times New Roman" w:hAnsi="Times New Roman" w:eastAsia="ヒラギノ角ゴ Pro W3" w:cs="Times New Roman"/>
      <w:color w:val="000000"/>
      <w:sz w:val="20"/>
      <w:szCs w:val="20"/>
      <w:lang w:val="en-GB"/>
    </w:rPr>
  </w:style>
  <w:style w:type="paragraph" w:styleId="FreeFormAA" w:customStyle="1">
    <w:name w:val="Free Form A A"/>
    <w:rsid w:val="002275BB"/>
    <w:pPr>
      <w:spacing w:after="0" w:line="240" w:lineRule="auto"/>
    </w:pPr>
    <w:rPr>
      <w:rFonts w:ascii="Times New Roman" w:hAnsi="Times New Roman" w:eastAsia="ヒラギノ角ゴ Pro W3" w:cs="Times New Roman"/>
      <w:color w:val="000000"/>
      <w:sz w:val="20"/>
      <w:szCs w:val="20"/>
      <w:lang w:val="en-GB"/>
    </w:rPr>
  </w:style>
  <w:style w:type="table" w:styleId="TableGrid12" w:customStyle="1">
    <w:name w:val="Table Grid12"/>
    <w:basedOn w:val="TableNormal"/>
    <w:uiPriority w:val="39"/>
    <w:rsid w:val="002275BB"/>
    <w:pPr>
      <w:spacing w:after="0" w:line="240" w:lineRule="auto"/>
    </w:pPr>
    <w:rPr>
      <w:rFonts w:ascii="Calibri" w:hAnsi="Calibri" w:eastAsia="Calibri" w:cs="Times New Roman"/>
      <w:lang w:val="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34"/>
    <w:qFormat/>
    <w:rsid w:val="002275BB"/>
    <w:pPr>
      <w:spacing w:after="0"/>
      <w:ind w:left="720"/>
      <w:contextualSpacing/>
    </w:pPr>
    <w:rPr>
      <w:rFonts w:ascii="Times New Roman" w:hAnsi="Times New Roman" w:eastAsia="Times New Roman"/>
      <w:sz w:val="24"/>
      <w:lang w:val="en-GB"/>
    </w:rPr>
  </w:style>
  <w:style w:type="paragraph" w:styleId="Outcome" w:customStyle="1">
    <w:name w:val="Outcome"/>
    <w:basedOn w:val="Normal"/>
    <w:rsid w:val="002275BB"/>
    <w:pPr>
      <w:spacing w:after="120"/>
      <w:ind w:left="1843" w:hanging="1843"/>
    </w:pPr>
    <w:rPr>
      <w:rFonts w:ascii="Times New Roman" w:hAnsi="Times New Roman" w:eastAsia="Times New Roman"/>
      <w:sz w:val="24"/>
      <w:szCs w:val="20"/>
      <w:u w:val="single"/>
    </w:rPr>
  </w:style>
  <w:style w:type="paragraph" w:styleId="Output" w:customStyle="1">
    <w:name w:val="Output"/>
    <w:basedOn w:val="Normal"/>
    <w:rsid w:val="002275BB"/>
    <w:pPr>
      <w:tabs>
        <w:tab w:val="left" w:pos="2552"/>
      </w:tabs>
      <w:spacing w:after="120"/>
      <w:ind w:left="2552" w:hanging="1985"/>
    </w:pPr>
    <w:rPr>
      <w:rFonts w:ascii="Times New Roman" w:hAnsi="Times New Roman" w:eastAsia="Times New Roman"/>
      <w:b/>
      <w:sz w:val="24"/>
    </w:rPr>
  </w:style>
  <w:style w:type="paragraph" w:styleId="Activity" w:customStyle="1">
    <w:name w:val="Activity"/>
    <w:basedOn w:val="Normal"/>
    <w:rsid w:val="002275BB"/>
    <w:pPr>
      <w:tabs>
        <w:tab w:val="left" w:pos="2552"/>
      </w:tabs>
      <w:spacing w:after="120"/>
      <w:ind w:left="2552" w:hanging="1985"/>
    </w:pPr>
    <w:rPr>
      <w:rFonts w:ascii="Times New Roman" w:hAnsi="Times New Roman" w:eastAsia="Times New Roman"/>
      <w:sz w:val="24"/>
    </w:rPr>
  </w:style>
  <w:style w:type="paragraph" w:styleId="Style1" w:customStyle="1">
    <w:name w:val="Style1"/>
    <w:basedOn w:val="Heading1"/>
    <w:uiPriority w:val="99"/>
    <w:rsid w:val="002275BB"/>
    <w:pPr>
      <w:keepLines w:val="0"/>
      <w:spacing w:after="60"/>
      <w:jc w:val="center"/>
    </w:pPr>
    <w:rPr>
      <w:rFonts w:ascii="Times New Roman" w:hAnsi="Times New Roman" w:eastAsia="Times New Roman" w:cs="Times New Roman"/>
      <w:b/>
      <w:color w:val="auto"/>
      <w:kern w:val="28"/>
      <w:sz w:val="28"/>
      <w:szCs w:val="28"/>
      <w:lang w:val="en-AU"/>
    </w:rPr>
  </w:style>
  <w:style w:type="paragraph" w:styleId="Heading10" w:customStyle="1">
    <w:name w:val="Heading 10"/>
    <w:basedOn w:val="Heading1"/>
    <w:autoRedefine/>
    <w:uiPriority w:val="99"/>
    <w:rsid w:val="002275BB"/>
    <w:pPr>
      <w:keepLines w:val="0"/>
      <w:spacing w:after="60"/>
      <w:jc w:val="center"/>
    </w:pPr>
    <w:rPr>
      <w:rFonts w:ascii="Times New Roman" w:hAnsi="Times New Roman" w:eastAsia="Times New Roman" w:cs="Times New Roman"/>
      <w:b/>
      <w:color w:val="auto"/>
      <w:kern w:val="28"/>
      <w:sz w:val="28"/>
      <w:szCs w:val="28"/>
      <w:lang w:val="en-AU"/>
    </w:rPr>
  </w:style>
  <w:style w:type="paragraph" w:styleId="List">
    <w:name w:val="List"/>
    <w:basedOn w:val="Normal"/>
    <w:uiPriority w:val="99"/>
    <w:rsid w:val="002275BB"/>
    <w:pPr>
      <w:spacing w:after="120"/>
      <w:ind w:left="283" w:hanging="283"/>
    </w:pPr>
    <w:rPr>
      <w:rFonts w:ascii="Times New Roman" w:hAnsi="Times New Roman" w:eastAsia="Times New Roman"/>
      <w:sz w:val="22"/>
      <w:szCs w:val="20"/>
      <w:lang w:val="en-GB"/>
    </w:rPr>
  </w:style>
  <w:style w:type="paragraph" w:styleId="List2">
    <w:name w:val="List 2"/>
    <w:basedOn w:val="Normal"/>
    <w:uiPriority w:val="99"/>
    <w:rsid w:val="002275BB"/>
    <w:pPr>
      <w:spacing w:after="120"/>
      <w:ind w:left="566" w:hanging="283"/>
    </w:pPr>
    <w:rPr>
      <w:rFonts w:ascii="Times New Roman" w:hAnsi="Times New Roman" w:eastAsia="Times New Roman"/>
      <w:sz w:val="22"/>
      <w:szCs w:val="20"/>
      <w:lang w:val="en-GB"/>
    </w:rPr>
  </w:style>
  <w:style w:type="paragraph" w:styleId="MessageHeader">
    <w:name w:val="Message Header"/>
    <w:basedOn w:val="Normal"/>
    <w:link w:val="MessageHeaderChar"/>
    <w:uiPriority w:val="99"/>
    <w:rsid w:val="002275BB"/>
    <w:pPr>
      <w:pBdr>
        <w:top w:val="single" w:color="auto" w:sz="6" w:space="1"/>
        <w:left w:val="single" w:color="auto" w:sz="6" w:space="1"/>
        <w:bottom w:val="single" w:color="auto" w:sz="6" w:space="1"/>
        <w:right w:val="single" w:color="auto" w:sz="6" w:space="1"/>
      </w:pBdr>
      <w:shd w:val="pct20" w:color="auto" w:fill="auto"/>
      <w:spacing w:after="120"/>
      <w:ind w:left="1134" w:hanging="1134"/>
    </w:pPr>
    <w:rPr>
      <w:rFonts w:ascii="Arial" w:hAnsi="Arial" w:eastAsia="Times New Roman" w:cs="Arial"/>
      <w:sz w:val="24"/>
      <w:lang w:val="en-GB"/>
    </w:rPr>
  </w:style>
  <w:style w:type="character" w:styleId="MessageHeaderChar" w:customStyle="1">
    <w:name w:val="Message Header Char"/>
    <w:basedOn w:val="DefaultParagraphFont"/>
    <w:link w:val="MessageHeader"/>
    <w:uiPriority w:val="99"/>
    <w:rsid w:val="002275BB"/>
    <w:rPr>
      <w:rFonts w:ascii="Arial" w:hAnsi="Arial" w:eastAsia="Times New Roman" w:cs="Arial"/>
      <w:sz w:val="24"/>
      <w:szCs w:val="24"/>
      <w:shd w:val="pct20" w:color="auto" w:fill="auto"/>
      <w:lang w:val="en-GB"/>
    </w:rPr>
  </w:style>
  <w:style w:type="paragraph" w:styleId="Date">
    <w:name w:val="Date"/>
    <w:basedOn w:val="Normal"/>
    <w:next w:val="Normal"/>
    <w:link w:val="DateChar"/>
    <w:uiPriority w:val="99"/>
    <w:rsid w:val="002275BB"/>
    <w:pPr>
      <w:spacing w:after="120"/>
    </w:pPr>
    <w:rPr>
      <w:rFonts w:ascii="Times New Roman" w:hAnsi="Times New Roman" w:eastAsia="Times New Roman"/>
      <w:sz w:val="22"/>
      <w:szCs w:val="20"/>
      <w:lang w:val="en-GB"/>
    </w:rPr>
  </w:style>
  <w:style w:type="character" w:styleId="DateChar" w:customStyle="1">
    <w:name w:val="Date Char"/>
    <w:basedOn w:val="DefaultParagraphFont"/>
    <w:link w:val="Date"/>
    <w:uiPriority w:val="99"/>
    <w:rsid w:val="002275BB"/>
    <w:rPr>
      <w:rFonts w:ascii="Times New Roman" w:hAnsi="Times New Roman" w:eastAsia="Times New Roman" w:cs="Times New Roman"/>
      <w:szCs w:val="20"/>
      <w:lang w:val="en-GB"/>
    </w:rPr>
  </w:style>
  <w:style w:type="paragraph" w:styleId="ListBullet2">
    <w:name w:val="List Bullet 2"/>
    <w:basedOn w:val="Normal"/>
    <w:autoRedefine/>
    <w:uiPriority w:val="99"/>
    <w:rsid w:val="002275BB"/>
    <w:pPr>
      <w:tabs>
        <w:tab w:val="num" w:pos="643"/>
      </w:tabs>
      <w:spacing w:after="120"/>
      <w:ind w:left="643" w:hanging="360"/>
    </w:pPr>
    <w:rPr>
      <w:rFonts w:ascii="Times New Roman" w:hAnsi="Times New Roman" w:eastAsia="Times New Roman"/>
      <w:sz w:val="22"/>
      <w:szCs w:val="20"/>
      <w:lang w:val="en-GB"/>
    </w:rPr>
  </w:style>
  <w:style w:type="paragraph" w:styleId="ListBullet3">
    <w:name w:val="List Bullet 3"/>
    <w:basedOn w:val="Normal"/>
    <w:autoRedefine/>
    <w:uiPriority w:val="99"/>
    <w:rsid w:val="002275BB"/>
    <w:pPr>
      <w:tabs>
        <w:tab w:val="num" w:pos="926"/>
      </w:tabs>
      <w:spacing w:after="120"/>
      <w:ind w:left="926" w:hanging="360"/>
    </w:pPr>
    <w:rPr>
      <w:rFonts w:ascii="Times New Roman" w:hAnsi="Times New Roman" w:eastAsia="Times New Roman"/>
      <w:sz w:val="22"/>
      <w:szCs w:val="20"/>
      <w:lang w:val="en-GB"/>
    </w:rPr>
  </w:style>
  <w:style w:type="paragraph" w:styleId="ListContinue">
    <w:name w:val="List Continue"/>
    <w:basedOn w:val="Normal"/>
    <w:uiPriority w:val="99"/>
    <w:rsid w:val="002275BB"/>
    <w:pPr>
      <w:spacing w:after="120"/>
      <w:ind w:left="283"/>
    </w:pPr>
    <w:rPr>
      <w:rFonts w:ascii="Times New Roman" w:hAnsi="Times New Roman" w:eastAsia="Times New Roman"/>
      <w:sz w:val="22"/>
      <w:szCs w:val="20"/>
      <w:lang w:val="en-GB"/>
    </w:rPr>
  </w:style>
  <w:style w:type="paragraph" w:styleId="FreeFormC" w:customStyle="1">
    <w:name w:val="Free Form C"/>
    <w:rsid w:val="002275BB"/>
    <w:pPr>
      <w:spacing w:after="0" w:line="240" w:lineRule="auto"/>
    </w:pPr>
    <w:rPr>
      <w:rFonts w:ascii="Times New Roman" w:hAnsi="Times New Roman" w:eastAsia="ヒラギノ角ゴ Pro W3" w:cs="Times New Roman"/>
      <w:color w:val="000000"/>
      <w:sz w:val="20"/>
      <w:szCs w:val="20"/>
      <w:lang w:val="en-AU"/>
    </w:rPr>
  </w:style>
  <w:style w:type="paragraph" w:styleId="FreeFormBAAA" w:customStyle="1">
    <w:name w:val="Free Form B A A A"/>
    <w:rsid w:val="002275BB"/>
    <w:pPr>
      <w:spacing w:after="0" w:line="240" w:lineRule="auto"/>
    </w:pPr>
    <w:rPr>
      <w:rFonts w:ascii="Times New Roman" w:hAnsi="Times New Roman" w:eastAsia="ヒラギノ角ゴ Pro W3" w:cs="Times New Roman"/>
      <w:color w:val="000000"/>
      <w:sz w:val="20"/>
      <w:szCs w:val="20"/>
      <w:lang w:val="en-AU"/>
    </w:rPr>
  </w:style>
  <w:style w:type="paragraph" w:styleId="FootnoteText1" w:customStyle="1">
    <w:name w:val="Footnote Text1"/>
    <w:rsid w:val="002275BB"/>
    <w:pPr>
      <w:spacing w:after="0" w:line="240" w:lineRule="auto"/>
    </w:pPr>
    <w:rPr>
      <w:rFonts w:ascii="Helvetica" w:hAnsi="Helvetica" w:eastAsia="ヒラギノ角ゴ Pro W3" w:cs="Times New Roman"/>
      <w:color w:val="000000"/>
      <w:sz w:val="20"/>
      <w:szCs w:val="20"/>
    </w:rPr>
  </w:style>
  <w:style w:type="paragraph" w:styleId="FreeFormAAA" w:customStyle="1">
    <w:name w:val="Free Form A A A"/>
    <w:autoRedefine/>
    <w:rsid w:val="002275BB"/>
    <w:pPr>
      <w:spacing w:after="0" w:line="240" w:lineRule="auto"/>
    </w:pPr>
    <w:rPr>
      <w:rFonts w:ascii="Times New Roman" w:hAnsi="Times New Roman" w:eastAsia="ヒラギノ角ゴ Pro W3" w:cs="Times New Roman"/>
      <w:color w:val="000000"/>
      <w:sz w:val="20"/>
      <w:szCs w:val="20"/>
      <w:lang w:val="en-GB"/>
    </w:rPr>
  </w:style>
  <w:style w:type="table" w:styleId="TableGrid13" w:customStyle="1">
    <w:name w:val="Table Grid13"/>
    <w:basedOn w:val="TableNormal"/>
    <w:next w:val="TableGrid"/>
    <w:uiPriority w:val="39"/>
    <w:rsid w:val="002275B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UUnormaltext" w:customStyle="1">
    <w:name w:val="IUU normal text"/>
    <w:basedOn w:val="Normal"/>
    <w:link w:val="IUUnormaltextChar"/>
    <w:qFormat/>
    <w:rsid w:val="002275BB"/>
    <w:pPr>
      <w:tabs>
        <w:tab w:val="left" w:pos="2835"/>
      </w:tabs>
      <w:spacing w:before="240" w:after="0"/>
    </w:pPr>
    <w:rPr>
      <w:rFonts w:ascii="Arial" w:hAnsi="Arial"/>
      <w:bCs/>
      <w:sz w:val="22"/>
      <w:szCs w:val="22"/>
      <w:lang w:val="x-none" w:eastAsia="zh-CN"/>
    </w:rPr>
  </w:style>
  <w:style w:type="character" w:styleId="IUUnormaltextChar" w:customStyle="1">
    <w:name w:val="IUU normal text Char"/>
    <w:link w:val="IUUnormaltext"/>
    <w:rsid w:val="002275BB"/>
    <w:rPr>
      <w:rFonts w:ascii="Arial" w:hAnsi="Arial" w:eastAsia="SimSun" w:cs="Times New Roman"/>
      <w:bCs/>
      <w:lang w:val="x-none" w:eastAsia="zh-CN"/>
    </w:rPr>
  </w:style>
  <w:style w:type="paragraph" w:styleId="Header1" w:customStyle="1">
    <w:name w:val="Header1"/>
    <w:rsid w:val="002275BB"/>
    <w:pPr>
      <w:tabs>
        <w:tab w:val="center" w:pos="4320"/>
        <w:tab w:val="right" w:pos="8640"/>
      </w:tabs>
      <w:spacing w:after="0" w:line="240" w:lineRule="auto"/>
    </w:pPr>
    <w:rPr>
      <w:rFonts w:ascii="Times New Roman" w:hAnsi="Times New Roman" w:eastAsia="ヒラギノ角ゴ Pro W3" w:cs="Times New Roman"/>
      <w:color w:val="000000"/>
      <w:sz w:val="24"/>
      <w:szCs w:val="24"/>
    </w:rPr>
  </w:style>
  <w:style w:type="paragraph" w:styleId="Footer1" w:customStyle="1">
    <w:name w:val="Footer1"/>
    <w:rsid w:val="002275BB"/>
    <w:pPr>
      <w:tabs>
        <w:tab w:val="center" w:pos="4320"/>
        <w:tab w:val="right" w:pos="8640"/>
      </w:tabs>
      <w:spacing w:after="0" w:line="240" w:lineRule="auto"/>
    </w:pPr>
    <w:rPr>
      <w:rFonts w:ascii="Times New Roman" w:hAnsi="Times New Roman" w:eastAsia="ヒラギノ角ゴ Pro W3" w:cs="Times New Roman"/>
      <w:color w:val="000000"/>
      <w:sz w:val="24"/>
      <w:szCs w:val="24"/>
    </w:rPr>
  </w:style>
  <w:style w:type="paragraph" w:styleId="FreeFormCAAAA" w:customStyle="1">
    <w:name w:val="Free Form C A A A A"/>
    <w:rsid w:val="002275BB"/>
    <w:pPr>
      <w:spacing w:after="0" w:line="240" w:lineRule="auto"/>
    </w:pPr>
    <w:rPr>
      <w:rFonts w:ascii="Times New Roman" w:hAnsi="Times New Roman" w:eastAsia="ヒラギノ角ゴ Pro W3" w:cs="Times New Roman"/>
      <w:color w:val="000000"/>
      <w:sz w:val="24"/>
      <w:szCs w:val="24"/>
    </w:rPr>
  </w:style>
  <w:style w:type="paragraph" w:styleId="font8" w:customStyle="1">
    <w:name w:val="font_8"/>
    <w:basedOn w:val="Normal"/>
    <w:rsid w:val="002275BB"/>
    <w:pPr>
      <w:spacing w:before="100" w:beforeAutospacing="1" w:after="100" w:afterAutospacing="1"/>
      <w:jc w:val="left"/>
    </w:pPr>
    <w:rPr>
      <w:rFonts w:ascii="Times New Roman" w:hAnsi="Times New Roman" w:eastAsia="Times New Roman"/>
      <w:sz w:val="24"/>
    </w:rPr>
  </w:style>
  <w:style w:type="paragraph" w:styleId="FreeFormCA" w:customStyle="1">
    <w:name w:val="Free Form C A"/>
    <w:rsid w:val="002275BB"/>
    <w:pPr>
      <w:spacing w:after="0" w:line="240" w:lineRule="auto"/>
    </w:pPr>
    <w:rPr>
      <w:rFonts w:ascii="Times New Roman" w:hAnsi="Times New Roman" w:eastAsia="ヒラギノ角ゴ Pro W3" w:cs="Times New Roman"/>
      <w:color w:val="000000"/>
      <w:sz w:val="20"/>
      <w:szCs w:val="20"/>
      <w:lang w:val="en-GB"/>
    </w:rPr>
  </w:style>
  <w:style w:type="paragraph" w:styleId="FreeFormCAAA" w:customStyle="1">
    <w:name w:val="Free Form C A A A"/>
    <w:rsid w:val="002275BB"/>
    <w:pPr>
      <w:spacing w:after="0" w:line="240" w:lineRule="auto"/>
    </w:pPr>
    <w:rPr>
      <w:rFonts w:ascii="Times New Roman" w:hAnsi="Times New Roman" w:eastAsia="ヒラギノ角ゴ Pro W3" w:cs="Times New Roman"/>
      <w:color w:val="000000"/>
      <w:sz w:val="20"/>
      <w:szCs w:val="20"/>
      <w:lang w:val="en-GB"/>
    </w:rPr>
  </w:style>
  <w:style w:type="paragraph" w:styleId="FreeFormCAAB" w:customStyle="1">
    <w:name w:val="Free Form C A A B"/>
    <w:rsid w:val="002275BB"/>
    <w:pPr>
      <w:spacing w:after="0" w:line="240" w:lineRule="auto"/>
    </w:pPr>
    <w:rPr>
      <w:rFonts w:ascii="Times New Roman" w:hAnsi="Times New Roman" w:eastAsia="ヒラギノ角ゴ Pro W3" w:cs="Times New Roman"/>
      <w:color w:val="000000"/>
      <w:sz w:val="20"/>
      <w:szCs w:val="20"/>
      <w:lang w:val="en-GB"/>
    </w:rPr>
  </w:style>
  <w:style w:type="paragraph" w:styleId="FreeFormCAAAAA" w:customStyle="1">
    <w:name w:val="Free Form C A A A A A"/>
    <w:rsid w:val="002275BB"/>
    <w:pPr>
      <w:spacing w:after="0" w:line="240" w:lineRule="auto"/>
    </w:pPr>
    <w:rPr>
      <w:rFonts w:ascii="Times New Roman" w:hAnsi="Times New Roman" w:eastAsia="ヒラギノ角ゴ Pro W3" w:cs="Times New Roman"/>
      <w:color w:val="000000"/>
      <w:sz w:val="20"/>
      <w:szCs w:val="20"/>
      <w:lang w:val="en-GB"/>
    </w:rPr>
  </w:style>
  <w:style w:type="numbering" w:styleId="NoList15" w:customStyle="1">
    <w:name w:val="No List15"/>
    <w:next w:val="NoList"/>
    <w:uiPriority w:val="99"/>
    <w:semiHidden/>
    <w:unhideWhenUsed/>
    <w:rsid w:val="002275BB"/>
  </w:style>
  <w:style w:type="table" w:styleId="TableGrid14" w:customStyle="1">
    <w:name w:val="Table Grid14"/>
    <w:basedOn w:val="TableNormal"/>
    <w:next w:val="TableGrid"/>
    <w:uiPriority w:val="39"/>
    <w:rsid w:val="002275BB"/>
    <w:pPr>
      <w:spacing w:after="0" w:line="240" w:lineRule="auto"/>
      <w:jc w:val="both"/>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6" w:customStyle="1">
    <w:name w:val="No List16"/>
    <w:next w:val="NoList"/>
    <w:uiPriority w:val="99"/>
    <w:semiHidden/>
    <w:unhideWhenUsed/>
    <w:rsid w:val="002275BB"/>
  </w:style>
  <w:style w:type="numbering" w:styleId="NoList17" w:customStyle="1">
    <w:name w:val="No List17"/>
    <w:next w:val="NoList"/>
    <w:uiPriority w:val="99"/>
    <w:semiHidden/>
    <w:unhideWhenUsed/>
    <w:rsid w:val="002275BB"/>
  </w:style>
  <w:style w:type="numbering" w:styleId="NoList18" w:customStyle="1">
    <w:name w:val="No List18"/>
    <w:next w:val="NoList"/>
    <w:uiPriority w:val="99"/>
    <w:semiHidden/>
    <w:unhideWhenUsed/>
    <w:rsid w:val="002275BB"/>
  </w:style>
  <w:style w:type="paragraph" w:styleId="FreeFormCAA" w:customStyle="1">
    <w:name w:val="Free Form C A A"/>
    <w:rsid w:val="002275BB"/>
    <w:pPr>
      <w:spacing w:after="0" w:line="240" w:lineRule="auto"/>
    </w:pPr>
    <w:rPr>
      <w:rFonts w:ascii="Times New Roman" w:hAnsi="Times New Roman" w:eastAsia="ヒラギノ角ゴ Pro W3" w:cs="Times New Roman"/>
      <w:color w:val="000000"/>
      <w:sz w:val="20"/>
      <w:szCs w:val="20"/>
    </w:rPr>
  </w:style>
  <w:style w:type="paragraph" w:styleId="FreeFormCAABA" w:customStyle="1">
    <w:name w:val="Free Form C A A B A"/>
    <w:rsid w:val="002275BB"/>
    <w:pPr>
      <w:spacing w:after="0" w:line="240" w:lineRule="auto"/>
    </w:pPr>
    <w:rPr>
      <w:rFonts w:ascii="Times New Roman" w:hAnsi="Times New Roman" w:eastAsia="ヒラギノ角ゴ Pro W3" w:cs="Times New Roman"/>
      <w:color w:val="000000"/>
      <w:sz w:val="20"/>
      <w:szCs w:val="20"/>
    </w:rPr>
  </w:style>
  <w:style w:type="table" w:styleId="TableGrid15" w:customStyle="1">
    <w:name w:val="Table Grid15"/>
    <w:basedOn w:val="TableNormal"/>
    <w:next w:val="TableGrid"/>
    <w:uiPriority w:val="39"/>
    <w:rsid w:val="002275B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l99" w:customStyle="1">
    <w:name w:val="xl99"/>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Times New Roman"/>
      <w:sz w:val="18"/>
      <w:szCs w:val="18"/>
      <w:lang w:val="en-GB" w:eastAsia="en-GB"/>
    </w:rPr>
  </w:style>
  <w:style w:type="paragraph" w:styleId="xl100" w:customStyle="1">
    <w:name w:val="xl100"/>
    <w:basedOn w:val="Normal"/>
    <w:rsid w:val="002275BB"/>
    <w:pPr>
      <w:pBdr>
        <w:left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01" w:customStyle="1">
    <w:name w:val="xl101"/>
    <w:basedOn w:val="Normal"/>
    <w:rsid w:val="002275BB"/>
    <w:pPr>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02" w:customStyle="1">
    <w:name w:val="xl102"/>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103" w:customStyle="1">
    <w:name w:val="xl103"/>
    <w:basedOn w:val="Normal"/>
    <w:rsid w:val="002275BB"/>
    <w:pPr>
      <w:pBdr>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Times New Roman"/>
      <w:sz w:val="18"/>
      <w:szCs w:val="18"/>
      <w:lang w:val="en-GB" w:eastAsia="en-GB"/>
    </w:rPr>
  </w:style>
  <w:style w:type="paragraph" w:styleId="xl104" w:customStyle="1">
    <w:name w:val="xl104"/>
    <w:basedOn w:val="Normal"/>
    <w:rsid w:val="002275BB"/>
    <w:pPr>
      <w:pBdr>
        <w:top w:val="single" w:color="auto" w:sz="4" w:space="0"/>
        <w:left w:val="single" w:color="auto" w:sz="4" w:space="0"/>
        <w:bottom w:val="single" w:color="auto" w:sz="4" w:space="0"/>
      </w:pBdr>
      <w:shd w:val="clear" w:color="000000" w:fill="D9D9D9"/>
      <w:spacing w:before="100" w:beforeAutospacing="1" w:after="100" w:afterAutospacing="1"/>
      <w:jc w:val="right"/>
      <w:textAlignment w:val="center"/>
    </w:pPr>
    <w:rPr>
      <w:rFonts w:ascii="Times New Roman" w:hAnsi="Times New Roman" w:eastAsia="Times New Roman"/>
      <w:sz w:val="18"/>
      <w:szCs w:val="18"/>
      <w:lang w:val="en-GB" w:eastAsia="en-GB"/>
    </w:rPr>
  </w:style>
  <w:style w:type="paragraph" w:styleId="xl105" w:customStyle="1">
    <w:name w:val="xl105"/>
    <w:basedOn w:val="Normal"/>
    <w:rsid w:val="002275BB"/>
    <w:pPr>
      <w:pBdr>
        <w:top w:val="single" w:color="auto" w:sz="4" w:space="0"/>
        <w:bottom w:val="single" w:color="auto" w:sz="4" w:space="0"/>
      </w:pBdr>
      <w:shd w:val="clear" w:color="000000" w:fill="D9D9D9"/>
      <w:spacing w:before="100" w:beforeAutospacing="1" w:after="100" w:afterAutospacing="1"/>
      <w:jc w:val="right"/>
    </w:pPr>
    <w:rPr>
      <w:rFonts w:ascii="Times New Roman" w:hAnsi="Times New Roman" w:eastAsia="Times New Roman"/>
      <w:sz w:val="18"/>
      <w:szCs w:val="18"/>
      <w:lang w:val="en-GB" w:eastAsia="en-GB"/>
    </w:rPr>
  </w:style>
  <w:style w:type="paragraph" w:styleId="xl106" w:customStyle="1">
    <w:name w:val="xl106"/>
    <w:basedOn w:val="Normal"/>
    <w:rsid w:val="002275BB"/>
    <w:pPr>
      <w:pBdr>
        <w:top w:val="single" w:color="auto" w:sz="4" w:space="0"/>
        <w:bottom w:val="single" w:color="auto" w:sz="4" w:space="0"/>
        <w:right w:val="single" w:color="auto" w:sz="4" w:space="0"/>
      </w:pBdr>
      <w:shd w:val="clear" w:color="000000" w:fill="D9D9D9"/>
      <w:spacing w:before="100" w:beforeAutospacing="1" w:after="100" w:afterAutospacing="1"/>
      <w:jc w:val="right"/>
    </w:pPr>
    <w:rPr>
      <w:rFonts w:ascii="Times New Roman" w:hAnsi="Times New Roman" w:eastAsia="Times New Roman"/>
      <w:sz w:val="18"/>
      <w:szCs w:val="18"/>
      <w:lang w:val="en-GB" w:eastAsia="en-GB"/>
    </w:rPr>
  </w:style>
  <w:style w:type="paragraph" w:styleId="xl107" w:customStyle="1">
    <w:name w:val="xl107"/>
    <w:basedOn w:val="Normal"/>
    <w:rsid w:val="002275BB"/>
    <w:pPr>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jc w:val="left"/>
    </w:pPr>
    <w:rPr>
      <w:rFonts w:ascii="Times New Roman" w:hAnsi="Times New Roman" w:eastAsia="Times New Roman"/>
      <w:sz w:val="18"/>
      <w:szCs w:val="18"/>
      <w:lang w:val="en-GB" w:eastAsia="en-GB"/>
    </w:rPr>
  </w:style>
  <w:style w:type="paragraph" w:styleId="xl108" w:customStyle="1">
    <w:name w:val="xl108"/>
    <w:basedOn w:val="Normal"/>
    <w:rsid w:val="002275BB"/>
    <w:pPr>
      <w:pBdr>
        <w:left w:val="single" w:color="auto" w:sz="4" w:space="0"/>
        <w:bottom w:val="single" w:color="auto" w:sz="4" w:space="0"/>
        <w:right w:val="single" w:color="auto" w:sz="4" w:space="0"/>
      </w:pBdr>
      <w:shd w:val="clear" w:color="000000" w:fill="FFE699"/>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109" w:customStyle="1">
    <w:name w:val="xl109"/>
    <w:basedOn w:val="Normal"/>
    <w:rsid w:val="002275BB"/>
    <w:pPr>
      <w:pBdr>
        <w:top w:val="single" w:color="auto" w:sz="4" w:space="0"/>
        <w:left w:val="single" w:color="auto" w:sz="4" w:space="0"/>
        <w:bottom w:val="single" w:color="auto" w:sz="4" w:space="0"/>
      </w:pBdr>
      <w:shd w:val="clear" w:color="000000" w:fill="D9D9D9"/>
      <w:spacing w:before="100" w:beforeAutospacing="1" w:after="100" w:afterAutospacing="1"/>
      <w:jc w:val="left"/>
    </w:pPr>
    <w:rPr>
      <w:rFonts w:ascii="Times New Roman" w:hAnsi="Times New Roman" w:eastAsia="Times New Roman"/>
      <w:sz w:val="18"/>
      <w:szCs w:val="18"/>
      <w:lang w:val="en-GB" w:eastAsia="en-GB"/>
    </w:rPr>
  </w:style>
  <w:style w:type="paragraph" w:styleId="xl110" w:customStyle="1">
    <w:name w:val="xl110"/>
    <w:basedOn w:val="Normal"/>
    <w:rsid w:val="002275BB"/>
    <w:pPr>
      <w:pBdr>
        <w:top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Times New Roman"/>
      <w:sz w:val="18"/>
      <w:szCs w:val="18"/>
      <w:lang w:val="en-GB" w:eastAsia="en-GB"/>
    </w:rPr>
  </w:style>
  <w:style w:type="paragraph" w:styleId="xl111" w:customStyle="1">
    <w:name w:val="xl111"/>
    <w:basedOn w:val="Normal"/>
    <w:rsid w:val="002275BB"/>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Times New Roman" w:hAnsi="Times New Roman" w:eastAsia="Times New Roman"/>
      <w:sz w:val="18"/>
      <w:szCs w:val="18"/>
      <w:lang w:val="en-GB" w:eastAsia="en-GB"/>
    </w:rPr>
  </w:style>
  <w:style w:type="paragraph" w:styleId="xl112" w:customStyle="1">
    <w:name w:val="xl112"/>
    <w:basedOn w:val="Normal"/>
    <w:rsid w:val="002275BB"/>
    <w:pPr>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Times New Roman" w:hAnsi="Times New Roman" w:eastAsia="Times New Roman"/>
      <w:sz w:val="18"/>
      <w:szCs w:val="18"/>
      <w:lang w:val="en-GB" w:eastAsia="en-GB"/>
    </w:rPr>
  </w:style>
  <w:style w:type="paragraph" w:styleId="xl113" w:customStyle="1">
    <w:name w:val="xl113"/>
    <w:basedOn w:val="Normal"/>
    <w:rsid w:val="002275BB"/>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Times New Roman" w:hAnsi="Times New Roman" w:eastAsia="Times New Roman"/>
      <w:sz w:val="18"/>
      <w:szCs w:val="18"/>
      <w:lang w:val="en-GB" w:eastAsia="en-GB"/>
    </w:rPr>
  </w:style>
  <w:style w:type="paragraph" w:styleId="xl114" w:customStyle="1">
    <w:name w:val="xl114"/>
    <w:basedOn w:val="Normal"/>
    <w:rsid w:val="002275BB"/>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Times New Roman" w:hAnsi="Times New Roman" w:eastAsia="Times New Roman"/>
      <w:sz w:val="18"/>
      <w:szCs w:val="18"/>
      <w:lang w:val="en-GB" w:eastAsia="en-GB"/>
    </w:rPr>
  </w:style>
  <w:style w:type="paragraph" w:styleId="xl115" w:customStyle="1">
    <w:name w:val="xl115"/>
    <w:basedOn w:val="Normal"/>
    <w:rsid w:val="002275BB"/>
    <w:pPr>
      <w:pBdr>
        <w:top w:val="single" w:color="auto" w:sz="4" w:space="0"/>
        <w:left w:val="single" w:color="auto" w:sz="4" w:space="0"/>
        <w:right w:val="single" w:color="auto" w:sz="4" w:space="0"/>
      </w:pBdr>
      <w:spacing w:before="100" w:beforeAutospacing="1" w:after="100" w:afterAutospacing="1"/>
      <w:jc w:val="left"/>
      <w:textAlignment w:val="top"/>
    </w:pPr>
    <w:rPr>
      <w:rFonts w:ascii="Times New Roman" w:hAnsi="Times New Roman" w:eastAsia="Times New Roman"/>
      <w:sz w:val="18"/>
      <w:szCs w:val="18"/>
      <w:lang w:val="en-GB" w:eastAsia="en-GB"/>
    </w:rPr>
  </w:style>
  <w:style w:type="paragraph" w:styleId="xl116" w:customStyle="1">
    <w:name w:val="xl116"/>
    <w:basedOn w:val="Normal"/>
    <w:rsid w:val="002275BB"/>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117" w:customStyle="1">
    <w:name w:val="xl117"/>
    <w:basedOn w:val="Normal"/>
    <w:rsid w:val="002275BB"/>
    <w:pPr>
      <w:pBdr>
        <w:left w:val="single" w:color="auto" w:sz="4" w:space="0"/>
        <w:right w:val="single" w:color="auto" w:sz="4" w:space="0"/>
      </w:pBdr>
      <w:spacing w:before="100" w:beforeAutospacing="1" w:after="100" w:afterAutospacing="1"/>
      <w:textAlignment w:val="center"/>
    </w:pPr>
    <w:rPr>
      <w:rFonts w:ascii="Times New Roman" w:hAnsi="Times New Roman" w:eastAsia="Times New Roman"/>
      <w:sz w:val="18"/>
      <w:szCs w:val="18"/>
      <w:lang w:val="en-GB" w:eastAsia="en-GB"/>
    </w:rPr>
  </w:style>
  <w:style w:type="paragraph" w:styleId="xl118" w:customStyle="1">
    <w:name w:val="xl118"/>
    <w:basedOn w:val="Normal"/>
    <w:rsid w:val="002275BB"/>
    <w:pPr>
      <w:pBdr>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Times New Roman"/>
      <w:sz w:val="18"/>
      <w:szCs w:val="18"/>
      <w:lang w:val="en-GB" w:eastAsia="en-GB"/>
    </w:rPr>
  </w:style>
  <w:style w:type="paragraph" w:styleId="xl119" w:customStyle="1">
    <w:name w:val="xl119"/>
    <w:basedOn w:val="Normal"/>
    <w:rsid w:val="002275BB"/>
    <w:pPr>
      <w:pBdr>
        <w:top w:val="single" w:color="auto" w:sz="4" w:space="0"/>
        <w:bottom w:val="single" w:color="auto" w:sz="4" w:space="0"/>
      </w:pBdr>
      <w:spacing w:before="100" w:beforeAutospacing="1" w:after="100" w:afterAutospacing="1"/>
      <w:jc w:val="right"/>
    </w:pPr>
    <w:rPr>
      <w:rFonts w:ascii="Times New Roman" w:hAnsi="Times New Roman" w:eastAsia="Times New Roman"/>
      <w:sz w:val="18"/>
      <w:szCs w:val="18"/>
      <w:lang w:val="en-GB" w:eastAsia="en-GB"/>
    </w:rPr>
  </w:style>
  <w:style w:type="paragraph" w:styleId="xl120" w:customStyle="1">
    <w:name w:val="xl120"/>
    <w:basedOn w:val="Normal"/>
    <w:rsid w:val="002275BB"/>
    <w:pPr>
      <w:pBdr>
        <w:top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Times New Roman"/>
      <w:sz w:val="18"/>
      <w:szCs w:val="18"/>
      <w:lang w:val="en-GB" w:eastAsia="en-GB"/>
    </w:rPr>
  </w:style>
  <w:style w:type="paragraph" w:styleId="xl121" w:customStyle="1">
    <w:name w:val="xl121"/>
    <w:basedOn w:val="Normal"/>
    <w:rsid w:val="002275BB"/>
    <w:pPr>
      <w:pBdr>
        <w:top w:val="single" w:color="auto" w:sz="4" w:space="0"/>
        <w:bottom w:val="single" w:color="auto" w:sz="4" w:space="0"/>
        <w:right w:val="single" w:color="auto" w:sz="4" w:space="0"/>
      </w:pBdr>
      <w:shd w:val="clear" w:color="000000" w:fill="D9D9D9"/>
      <w:spacing w:before="100" w:beforeAutospacing="1" w:after="100" w:afterAutospacing="1"/>
      <w:jc w:val="left"/>
    </w:pPr>
    <w:rPr>
      <w:rFonts w:ascii="Times New Roman" w:hAnsi="Times New Roman" w:eastAsia="Times New Roman"/>
      <w:sz w:val="18"/>
      <w:szCs w:val="18"/>
      <w:lang w:val="en-GB" w:eastAsia="en-GB"/>
    </w:rPr>
  </w:style>
  <w:style w:type="paragraph" w:styleId="xl122" w:customStyle="1">
    <w:name w:val="xl122"/>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23" w:customStyle="1">
    <w:name w:val="xl123"/>
    <w:basedOn w:val="Normal"/>
    <w:rsid w:val="002275BB"/>
    <w:pPr>
      <w:pBdr>
        <w:left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24" w:customStyle="1">
    <w:name w:val="xl124"/>
    <w:basedOn w:val="Normal"/>
    <w:rsid w:val="002275BB"/>
    <w:pPr>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25" w:customStyle="1">
    <w:name w:val="xl125"/>
    <w:basedOn w:val="Normal"/>
    <w:rsid w:val="002275BB"/>
    <w:pPr>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26" w:customStyle="1">
    <w:name w:val="xl126"/>
    <w:basedOn w:val="Normal"/>
    <w:rsid w:val="002275BB"/>
    <w:pPr>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127" w:customStyle="1">
    <w:name w:val="xl127"/>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Times New Roman"/>
      <w:sz w:val="18"/>
      <w:szCs w:val="18"/>
      <w:lang w:val="en-GB" w:eastAsia="en-GB"/>
    </w:rPr>
  </w:style>
  <w:style w:type="paragraph" w:styleId="xl128" w:customStyle="1">
    <w:name w:val="xl128"/>
    <w:basedOn w:val="Normal"/>
    <w:rsid w:val="002275BB"/>
    <w:pPr>
      <w:pBdr>
        <w:left w:val="single" w:color="auto" w:sz="4" w:space="0"/>
        <w:bottom w:val="single" w:color="auto" w:sz="4" w:space="0"/>
      </w:pBdr>
      <w:shd w:val="clear" w:color="000000" w:fill="D9D9D9"/>
      <w:spacing w:before="100" w:beforeAutospacing="1" w:after="100" w:afterAutospacing="1"/>
      <w:jc w:val="right"/>
      <w:textAlignment w:val="center"/>
    </w:pPr>
    <w:rPr>
      <w:rFonts w:ascii="Times New Roman" w:hAnsi="Times New Roman" w:eastAsia="Times New Roman"/>
      <w:sz w:val="18"/>
      <w:szCs w:val="18"/>
      <w:lang w:val="en-GB" w:eastAsia="en-GB"/>
    </w:rPr>
  </w:style>
  <w:style w:type="paragraph" w:styleId="xl129" w:customStyle="1">
    <w:name w:val="xl129"/>
    <w:basedOn w:val="Normal"/>
    <w:rsid w:val="002275BB"/>
    <w:pPr>
      <w:pBdr>
        <w:bottom w:val="single" w:color="auto" w:sz="4" w:space="0"/>
      </w:pBdr>
      <w:shd w:val="clear" w:color="000000" w:fill="D9D9D9"/>
      <w:spacing w:before="100" w:beforeAutospacing="1" w:after="100" w:afterAutospacing="1"/>
      <w:jc w:val="right"/>
    </w:pPr>
    <w:rPr>
      <w:rFonts w:ascii="Times New Roman" w:hAnsi="Times New Roman" w:eastAsia="Times New Roman"/>
      <w:sz w:val="18"/>
      <w:szCs w:val="18"/>
      <w:lang w:val="en-GB" w:eastAsia="en-GB"/>
    </w:rPr>
  </w:style>
  <w:style w:type="paragraph" w:styleId="xl130" w:customStyle="1">
    <w:name w:val="xl130"/>
    <w:basedOn w:val="Normal"/>
    <w:rsid w:val="002275BB"/>
    <w:pPr>
      <w:pBdr>
        <w:bottom w:val="single" w:color="auto" w:sz="4" w:space="0"/>
        <w:right w:val="single" w:color="auto" w:sz="4" w:space="0"/>
      </w:pBdr>
      <w:shd w:val="clear" w:color="000000" w:fill="D9D9D9"/>
      <w:spacing w:before="100" w:beforeAutospacing="1" w:after="100" w:afterAutospacing="1"/>
      <w:jc w:val="right"/>
    </w:pPr>
    <w:rPr>
      <w:rFonts w:ascii="Times New Roman" w:hAnsi="Times New Roman" w:eastAsia="Times New Roman"/>
      <w:sz w:val="18"/>
      <w:szCs w:val="18"/>
      <w:lang w:val="en-GB" w:eastAsia="en-GB"/>
    </w:rPr>
  </w:style>
  <w:style w:type="paragraph" w:styleId="xl131" w:customStyle="1">
    <w:name w:val="xl131"/>
    <w:basedOn w:val="Normal"/>
    <w:rsid w:val="002275BB"/>
    <w:pPr>
      <w:pBdr>
        <w:top w:val="single" w:color="auto" w:sz="4" w:space="0"/>
        <w:left w:val="single" w:color="auto" w:sz="4" w:space="0"/>
        <w:bottom w:val="single" w:color="auto" w:sz="4" w:space="0"/>
      </w:pBdr>
      <w:shd w:val="clear" w:color="000000" w:fill="D9D9D9"/>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32" w:customStyle="1">
    <w:name w:val="xl132"/>
    <w:basedOn w:val="Normal"/>
    <w:rsid w:val="002275BB"/>
    <w:pPr>
      <w:pBdr>
        <w:top w:val="single" w:color="auto" w:sz="4" w:space="0"/>
        <w:left w:val="single" w:color="auto" w:sz="4" w:space="0"/>
        <w:right w:val="single" w:color="auto" w:sz="4" w:space="0"/>
      </w:pBdr>
      <w:spacing w:before="100" w:beforeAutospacing="1" w:after="100" w:afterAutospacing="1"/>
      <w:jc w:val="left"/>
      <w:textAlignment w:val="top"/>
    </w:pPr>
    <w:rPr>
      <w:rFonts w:ascii="Times New Roman" w:hAnsi="Times New Roman" w:eastAsia="Times New Roman"/>
      <w:sz w:val="18"/>
      <w:szCs w:val="18"/>
      <w:lang w:val="en-GB" w:eastAsia="en-GB"/>
    </w:rPr>
  </w:style>
  <w:style w:type="paragraph" w:styleId="xl133" w:customStyle="1">
    <w:name w:val="xl133"/>
    <w:basedOn w:val="Normal"/>
    <w:rsid w:val="002275BB"/>
    <w:pPr>
      <w:pBdr>
        <w:left w:val="single" w:color="auto" w:sz="4" w:space="0"/>
        <w:right w:val="single" w:color="auto" w:sz="4" w:space="0"/>
      </w:pBdr>
      <w:spacing w:before="100" w:beforeAutospacing="1" w:after="100" w:afterAutospacing="1"/>
      <w:jc w:val="left"/>
      <w:textAlignment w:val="top"/>
    </w:pPr>
    <w:rPr>
      <w:rFonts w:ascii="Times New Roman" w:hAnsi="Times New Roman" w:eastAsia="Times New Roman"/>
      <w:sz w:val="18"/>
      <w:szCs w:val="18"/>
      <w:lang w:val="en-GB" w:eastAsia="en-GB"/>
    </w:rPr>
  </w:style>
  <w:style w:type="paragraph" w:styleId="xl134" w:customStyle="1">
    <w:name w:val="xl134"/>
    <w:basedOn w:val="Normal"/>
    <w:rsid w:val="002275BB"/>
    <w:pPr>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35" w:customStyle="1">
    <w:name w:val="xl135"/>
    <w:basedOn w:val="Normal"/>
    <w:rsid w:val="002275BB"/>
    <w:pPr>
      <w:pBdr>
        <w:left w:val="single" w:color="auto" w:sz="4" w:space="0"/>
        <w:right w:val="single" w:color="auto" w:sz="4" w:space="0"/>
      </w:pBdr>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36" w:customStyle="1">
    <w:name w:val="xl136"/>
    <w:basedOn w:val="Normal"/>
    <w:rsid w:val="002275BB"/>
    <w:pPr>
      <w:pBdr>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Times New Roman"/>
      <w:sz w:val="18"/>
      <w:szCs w:val="18"/>
      <w:lang w:val="en-GB" w:eastAsia="en-GB"/>
    </w:rPr>
  </w:style>
  <w:style w:type="paragraph" w:styleId="xl137" w:customStyle="1">
    <w:name w:val="xl137"/>
    <w:basedOn w:val="Normal"/>
    <w:rsid w:val="002275BB"/>
    <w:pPr>
      <w:pBdr>
        <w:left w:val="single" w:color="auto" w:sz="4" w:space="0"/>
        <w:bottom w:val="single" w:color="auto" w:sz="4" w:space="0"/>
      </w:pBdr>
      <w:shd w:val="clear" w:color="000000" w:fill="D9D9D9"/>
      <w:spacing w:before="100" w:beforeAutospacing="1" w:after="100" w:afterAutospacing="1"/>
      <w:jc w:val="right"/>
      <w:textAlignment w:val="center"/>
    </w:pPr>
    <w:rPr>
      <w:rFonts w:ascii="Times New Roman" w:hAnsi="Times New Roman" w:eastAsia="Times New Roman"/>
      <w:sz w:val="18"/>
      <w:szCs w:val="18"/>
      <w:lang w:val="en-GB" w:eastAsia="en-GB"/>
    </w:rPr>
  </w:style>
  <w:style w:type="paragraph" w:styleId="xl138" w:customStyle="1">
    <w:name w:val="xl138"/>
    <w:basedOn w:val="Normal"/>
    <w:rsid w:val="002275BB"/>
    <w:pPr>
      <w:pBdr>
        <w:bottom w:val="single" w:color="auto" w:sz="4" w:space="0"/>
      </w:pBdr>
      <w:spacing w:before="100" w:beforeAutospacing="1" w:after="100" w:afterAutospacing="1"/>
      <w:jc w:val="right"/>
    </w:pPr>
    <w:rPr>
      <w:rFonts w:ascii="Times New Roman" w:hAnsi="Times New Roman" w:eastAsia="Times New Roman"/>
      <w:sz w:val="18"/>
      <w:szCs w:val="18"/>
      <w:lang w:val="en-GB" w:eastAsia="en-GB"/>
    </w:rPr>
  </w:style>
  <w:style w:type="paragraph" w:styleId="xl139" w:customStyle="1">
    <w:name w:val="xl139"/>
    <w:basedOn w:val="Normal"/>
    <w:rsid w:val="002275BB"/>
    <w:pPr>
      <w:pBdr>
        <w:bottom w:val="single" w:color="auto" w:sz="4" w:space="0"/>
        <w:right w:val="single" w:color="auto" w:sz="4" w:space="0"/>
      </w:pBdr>
      <w:spacing w:before="100" w:beforeAutospacing="1" w:after="100" w:afterAutospacing="1"/>
      <w:jc w:val="right"/>
    </w:pPr>
    <w:rPr>
      <w:rFonts w:ascii="Times New Roman" w:hAnsi="Times New Roman" w:eastAsia="Times New Roman"/>
      <w:sz w:val="18"/>
      <w:szCs w:val="18"/>
      <w:lang w:val="en-GB" w:eastAsia="en-GB"/>
    </w:rPr>
  </w:style>
  <w:style w:type="paragraph" w:styleId="xl140" w:customStyle="1">
    <w:name w:val="xl140"/>
    <w:basedOn w:val="Normal"/>
    <w:rsid w:val="002275BB"/>
    <w:pPr>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jc w:val="left"/>
      <w:textAlignment w:val="center"/>
    </w:pPr>
    <w:rPr>
      <w:rFonts w:ascii="Times New Roman" w:hAnsi="Times New Roman" w:eastAsia="Times New Roman"/>
      <w:sz w:val="18"/>
      <w:szCs w:val="18"/>
      <w:lang w:val="en-GB" w:eastAsia="en-GB"/>
    </w:rPr>
  </w:style>
  <w:style w:type="paragraph" w:styleId="xl141" w:customStyle="1">
    <w:name w:val="xl141"/>
    <w:basedOn w:val="Normal"/>
    <w:rsid w:val="002275BB"/>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Times New Roman"/>
      <w:sz w:val="18"/>
      <w:szCs w:val="18"/>
      <w:lang w:val="en-GB" w:eastAsia="en-GB"/>
    </w:rPr>
  </w:style>
  <w:style w:type="paragraph" w:styleId="xl142" w:customStyle="1">
    <w:name w:val="xl142"/>
    <w:basedOn w:val="Normal"/>
    <w:rsid w:val="002275BB"/>
    <w:pPr>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eastAsia="Times New Roman"/>
      <w:sz w:val="18"/>
      <w:szCs w:val="18"/>
      <w:lang w:val="en-GB" w:eastAsia="en-GB"/>
    </w:rPr>
  </w:style>
  <w:style w:type="paragraph" w:styleId="xl143" w:customStyle="1">
    <w:name w:val="xl143"/>
    <w:basedOn w:val="Normal"/>
    <w:rsid w:val="002275BB"/>
    <w:pPr>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Times New Roman"/>
      <w:sz w:val="18"/>
      <w:szCs w:val="18"/>
      <w:lang w:val="en-GB" w:eastAsia="en-GB"/>
    </w:rPr>
  </w:style>
  <w:style w:type="paragraph" w:styleId="xl144" w:customStyle="1">
    <w:name w:val="xl144"/>
    <w:basedOn w:val="Normal"/>
    <w:rsid w:val="002275BB"/>
    <w:pPr>
      <w:pBdr>
        <w:top w:val="single" w:color="auto" w:sz="4" w:space="0"/>
        <w:left w:val="single" w:color="auto" w:sz="4" w:space="0"/>
        <w:bottom w:val="single" w:color="auto" w:sz="4" w:space="0"/>
      </w:pBdr>
      <w:shd w:val="clear" w:color="000000" w:fill="D9D9D9"/>
      <w:spacing w:before="100" w:beforeAutospacing="1" w:after="100" w:afterAutospacing="1"/>
      <w:jc w:val="left"/>
    </w:pPr>
    <w:rPr>
      <w:rFonts w:ascii="Times New Roman" w:hAnsi="Times New Roman" w:eastAsia="Times New Roman"/>
      <w:sz w:val="18"/>
      <w:szCs w:val="18"/>
      <w:lang w:val="en-GB" w:eastAsia="en-GB"/>
    </w:rPr>
  </w:style>
  <w:style w:type="paragraph" w:styleId="xl145" w:customStyle="1">
    <w:name w:val="xl145"/>
    <w:basedOn w:val="Normal"/>
    <w:rsid w:val="002275BB"/>
    <w:pPr>
      <w:pBdr>
        <w:top w:val="single" w:color="auto" w:sz="4" w:space="0"/>
        <w:bottom w:val="single" w:color="auto" w:sz="4" w:space="0"/>
      </w:pBdr>
      <w:shd w:val="clear" w:color="000000" w:fill="D9D9D9"/>
      <w:spacing w:before="100" w:beforeAutospacing="1" w:after="100" w:afterAutospacing="1"/>
      <w:jc w:val="left"/>
    </w:pPr>
    <w:rPr>
      <w:rFonts w:ascii="Times New Roman" w:hAnsi="Times New Roman" w:eastAsia="Times New Roman"/>
      <w:sz w:val="18"/>
      <w:szCs w:val="18"/>
      <w:lang w:val="en-GB" w:eastAsia="en-GB"/>
    </w:rPr>
  </w:style>
  <w:style w:type="paragraph" w:styleId="xl146" w:customStyle="1">
    <w:name w:val="xl146"/>
    <w:basedOn w:val="Normal"/>
    <w:rsid w:val="002275BB"/>
    <w:pPr>
      <w:pBdr>
        <w:top w:val="single" w:color="auto" w:sz="4" w:space="0"/>
        <w:left w:val="single" w:color="auto" w:sz="4" w:space="0"/>
        <w:bottom w:val="single" w:color="auto" w:sz="4" w:space="0"/>
      </w:pBdr>
      <w:shd w:val="clear" w:color="000000" w:fill="D9D9D9"/>
      <w:spacing w:before="100" w:beforeAutospacing="1" w:after="100" w:afterAutospacing="1"/>
      <w:jc w:val="left"/>
    </w:pPr>
    <w:rPr>
      <w:rFonts w:ascii="Times New Roman" w:hAnsi="Times New Roman" w:eastAsia="Times New Roman"/>
      <w:sz w:val="18"/>
      <w:szCs w:val="18"/>
      <w:lang w:val="en-GB" w:eastAsia="en-GB"/>
    </w:rPr>
  </w:style>
  <w:style w:type="paragraph" w:styleId="xl147" w:customStyle="1">
    <w:name w:val="xl147"/>
    <w:basedOn w:val="Normal"/>
    <w:rsid w:val="002275BB"/>
    <w:pPr>
      <w:pBdr>
        <w:top w:val="single" w:color="auto" w:sz="4" w:space="0"/>
        <w:left w:val="single" w:color="auto" w:sz="4" w:space="0"/>
        <w:bottom w:val="single" w:color="auto" w:sz="4" w:space="0"/>
      </w:pBdr>
      <w:shd w:val="clear" w:color="000000" w:fill="FFE699"/>
      <w:spacing w:before="100" w:beforeAutospacing="1" w:after="100" w:afterAutospacing="1"/>
      <w:jc w:val="right"/>
    </w:pPr>
    <w:rPr>
      <w:rFonts w:ascii="Times New Roman" w:hAnsi="Times New Roman" w:eastAsia="Times New Roman"/>
      <w:b/>
      <w:bCs/>
      <w:sz w:val="18"/>
      <w:szCs w:val="18"/>
      <w:lang w:val="en-GB" w:eastAsia="en-GB"/>
    </w:rPr>
  </w:style>
  <w:style w:type="paragraph" w:styleId="xl148" w:customStyle="1">
    <w:name w:val="xl148"/>
    <w:basedOn w:val="Normal"/>
    <w:rsid w:val="002275BB"/>
    <w:pPr>
      <w:pBdr>
        <w:top w:val="single" w:color="auto" w:sz="4" w:space="0"/>
        <w:bottom w:val="single" w:color="auto" w:sz="4" w:space="0"/>
      </w:pBdr>
      <w:shd w:val="clear" w:color="000000" w:fill="FFE699"/>
      <w:spacing w:before="100" w:beforeAutospacing="1" w:after="100" w:afterAutospacing="1"/>
      <w:jc w:val="right"/>
    </w:pPr>
    <w:rPr>
      <w:rFonts w:ascii="Times New Roman" w:hAnsi="Times New Roman" w:eastAsia="Times New Roman"/>
      <w:b/>
      <w:bCs/>
      <w:sz w:val="18"/>
      <w:szCs w:val="18"/>
      <w:lang w:val="en-GB" w:eastAsia="en-GB"/>
    </w:rPr>
  </w:style>
  <w:style w:type="paragraph" w:styleId="xl149" w:customStyle="1">
    <w:name w:val="xl149"/>
    <w:basedOn w:val="Normal"/>
    <w:rsid w:val="002275BB"/>
    <w:pPr>
      <w:pBdr>
        <w:top w:val="single" w:color="auto" w:sz="4" w:space="0"/>
        <w:bottom w:val="single" w:color="auto" w:sz="4" w:space="0"/>
        <w:right w:val="single" w:color="auto" w:sz="4" w:space="0"/>
      </w:pBdr>
      <w:shd w:val="clear" w:color="000000" w:fill="FFE699"/>
      <w:spacing w:before="100" w:beforeAutospacing="1" w:after="100" w:afterAutospacing="1"/>
      <w:jc w:val="right"/>
    </w:pPr>
    <w:rPr>
      <w:rFonts w:ascii="Times New Roman" w:hAnsi="Times New Roman" w:eastAsia="Times New Roman"/>
      <w:b/>
      <w:bCs/>
      <w:sz w:val="18"/>
      <w:szCs w:val="18"/>
      <w:lang w:val="en-GB" w:eastAsia="en-GB"/>
    </w:rPr>
  </w:style>
  <w:style w:type="paragraph" w:styleId="xl150" w:customStyle="1">
    <w:name w:val="xl150"/>
    <w:basedOn w:val="Normal"/>
    <w:rsid w:val="002275BB"/>
    <w:pPr>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jc w:val="left"/>
    </w:pPr>
    <w:rPr>
      <w:rFonts w:ascii="Times New Roman" w:hAnsi="Times New Roman" w:eastAsia="Times New Roman"/>
      <w:b/>
      <w:bCs/>
      <w:sz w:val="18"/>
      <w:szCs w:val="18"/>
      <w:lang w:val="en-GB" w:eastAsia="en-GB"/>
    </w:rPr>
  </w:style>
  <w:style w:type="character" w:styleId="UnresolvedMention4" w:customStyle="1">
    <w:name w:val="Unresolved Mention4"/>
    <w:basedOn w:val="DefaultParagraphFont"/>
    <w:uiPriority w:val="99"/>
    <w:semiHidden/>
    <w:unhideWhenUsed/>
    <w:rsid w:val="002275BB"/>
    <w:rPr>
      <w:color w:val="605E5C"/>
      <w:shd w:val="clear" w:color="auto" w:fill="E1DFDD"/>
    </w:rPr>
  </w:style>
  <w:style w:type="character" w:styleId="UnresolvedMention5" w:customStyle="1">
    <w:name w:val="Unresolved Mention5"/>
    <w:basedOn w:val="DefaultParagraphFont"/>
    <w:uiPriority w:val="99"/>
    <w:semiHidden/>
    <w:unhideWhenUsed/>
    <w:rsid w:val="002275BB"/>
    <w:rPr>
      <w:color w:val="605E5C"/>
      <w:shd w:val="clear" w:color="auto" w:fill="E1DFDD"/>
    </w:rPr>
  </w:style>
  <w:style w:type="character" w:styleId="ms-rtethemeforecolor-5-0" w:customStyle="1">
    <w:name w:val="ms-rtethemeforecolor-5-0"/>
    <w:basedOn w:val="DefaultParagraphFont"/>
    <w:rsid w:val="000D4FD7"/>
  </w:style>
  <w:style w:type="numbering" w:styleId="ImportedStyle311" w:customStyle="1">
    <w:name w:val="Imported Style 311"/>
    <w:rsid w:val="0000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9749">
      <w:bodyDiv w:val="1"/>
      <w:marLeft w:val="0"/>
      <w:marRight w:val="0"/>
      <w:marTop w:val="0"/>
      <w:marBottom w:val="0"/>
      <w:divBdr>
        <w:top w:val="none" w:sz="0" w:space="0" w:color="auto"/>
        <w:left w:val="none" w:sz="0" w:space="0" w:color="auto"/>
        <w:bottom w:val="none" w:sz="0" w:space="0" w:color="auto"/>
        <w:right w:val="none" w:sz="0" w:space="0" w:color="auto"/>
      </w:divBdr>
      <w:divsChild>
        <w:div w:id="1703096504">
          <w:marLeft w:val="0"/>
          <w:marRight w:val="0"/>
          <w:marTop w:val="0"/>
          <w:marBottom w:val="0"/>
          <w:divBdr>
            <w:top w:val="none" w:sz="0" w:space="0" w:color="auto"/>
            <w:left w:val="none" w:sz="0" w:space="0" w:color="auto"/>
            <w:bottom w:val="none" w:sz="0" w:space="0" w:color="auto"/>
            <w:right w:val="none" w:sz="0" w:space="0" w:color="auto"/>
          </w:divBdr>
          <w:divsChild>
            <w:div w:id="1060245484">
              <w:marLeft w:val="0"/>
              <w:marRight w:val="0"/>
              <w:marTop w:val="0"/>
              <w:marBottom w:val="0"/>
              <w:divBdr>
                <w:top w:val="none" w:sz="0" w:space="0" w:color="auto"/>
                <w:left w:val="none" w:sz="0" w:space="0" w:color="auto"/>
                <w:bottom w:val="none" w:sz="0" w:space="0" w:color="auto"/>
                <w:right w:val="none" w:sz="0" w:space="0" w:color="auto"/>
              </w:divBdr>
              <w:divsChild>
                <w:div w:id="15090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415">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basel.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fo.undp.org/sites/bpps/ses_toolkit/default.aspx" TargetMode="External"/><Relationship Id="rId17" Type="http://schemas.openxmlformats.org/officeDocument/2006/relationships/hyperlink" Target="http://www.mercuryconvention.org/" TargetMode="External"/><Relationship Id="rId2" Type="http://schemas.openxmlformats.org/officeDocument/2006/relationships/customXml" Target="../customXml/item2.xml"/><Relationship Id="rId16" Type="http://schemas.openxmlformats.org/officeDocument/2006/relationships/hyperlink" Target="http://ozone.unep.org/montreal-protocol-substances-deplete-ozone-layer/32506" TargetMode="External"/><Relationship Id="rId20"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pic.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acificwomen.org/our-work/focus-areas/economic-empowerment/" TargetMode="External"/><Relationship Id="rId2" Type="http://schemas.openxmlformats.org/officeDocument/2006/relationships/hyperlink" Target="http://www.unwomen.org/en/what-we-do/leadership-and-political-participation" TargetMode="External"/><Relationship Id="rId1" Type="http://schemas.openxmlformats.org/officeDocument/2006/relationships/hyperlink" Target="http://publications.dlprog.org/Womens_Leadership_Pacific.pdf" TargetMode="External"/><Relationship Id="rId5" Type="http://schemas.openxmlformats.org/officeDocument/2006/relationships/hyperlink" Target="https://bch.cbd.int/protocol" TargetMode="External"/><Relationship Id="rId4" Type="http://schemas.openxmlformats.org/officeDocument/2006/relationships/hyperlink" Target="https://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ATLASPDC-4-155928</_dlc_DocId>
    <_dlc_DocIdUrl xmlns="f1161f5b-24a3-4c2d-bc81-44cb9325e8ee">
      <Url>https://info.undp.org/docs/pdc/_layouts/DocIdRedir.aspx?ID=ATLASPDC-4-155928</Url>
      <Description>ATLASPDC-4-155928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2C760C-3E1F-455D-91DB-28959959B8A4}">
  <ds:schemaRefs>
    <ds:schemaRef ds:uri="http://schemas.openxmlformats.org/officeDocument/2006/bibliography"/>
  </ds:schemaRefs>
</ds:datastoreItem>
</file>

<file path=customXml/itemProps2.xml><?xml version="1.0" encoding="utf-8"?>
<ds:datastoreItem xmlns:ds="http://schemas.openxmlformats.org/officeDocument/2006/customXml" ds:itemID="{C86C745D-3293-468B-B171-5524F648976C}"/>
</file>

<file path=customXml/itemProps3.xml><?xml version="1.0" encoding="utf-8"?>
<ds:datastoreItem xmlns:ds="http://schemas.openxmlformats.org/officeDocument/2006/customXml" ds:itemID="{AD8E5D66-9FE8-4B84-86DD-EF68A8D90920}">
  <ds:schemaRefs>
    <ds:schemaRef ds:uri="http://schemas.microsoft.com/sharepoint/v3/contenttype/forms"/>
  </ds:schemaRefs>
</ds:datastoreItem>
</file>

<file path=customXml/itemProps4.xml><?xml version="1.0" encoding="utf-8"?>
<ds:datastoreItem xmlns:ds="http://schemas.openxmlformats.org/officeDocument/2006/customXml" ds:itemID="{DC898834-258A-4471-92EE-CE58D0573DD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5A456A-E0E5-4FD2-9D82-A9D61414CA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Nittaya Saengow</dc:creator>
  <cp:keywords/>
  <dc:description/>
  <cp:lastModifiedBy>Amoding Deborah Oluka</cp:lastModifiedBy>
  <cp:revision>3</cp:revision>
  <dcterms:created xsi:type="dcterms:W3CDTF">2021-07-22T06:51:00Z</dcterms:created>
  <dcterms:modified xsi:type="dcterms:W3CDTF">2021-07-22T07:21:33Z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(SES)|7a9dffd9-0b1f-4966-9938-9886c04c9893;#1250;#BRC|90ee10c7-cffd-476a-b6e8-aff4adbcbc89;#1;#English|7f98b732-4b5b-4b70-ba90-a0eff09b5d2d;#763;#Draft|121d40a5-e62e-4d42-82e4-d6d12003de0a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BRC|90ee10c7-cffd-476a-b6e8-aff4adbcbc89</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1250;#BRC|90ee10c7-cffd-476a-b6e8-aff4adbcbc89</vt:lpwstr>
  </property>
  <property fmtid="{D5CDD505-2E9C-101B-9397-08002B2CF9AE}" pid="14" name="_dlc_DocIdItemGuid">
    <vt:lpwstr>7af82751-d37b-4053-8c78-a69b81afb900</vt:lpwstr>
  </property>
  <property fmtid="{D5CDD505-2E9C-101B-9397-08002B2CF9AE}" pid="15" name="Atlas Document Type">
    <vt:lpwstr>1189;#Social and Environmental Standards (SES)|7a9dffd9-0b1f-4966-9938-9886c04c9893</vt:lpwstr>
  </property>
  <property fmtid="{D5CDD505-2E9C-101B-9397-08002B2CF9AE}" pid="16" name="UndpProjectNo">
    <vt:lpwstr>136290</vt:lpwstr>
  </property>
  <property fmtid="{D5CDD505-2E9C-101B-9397-08002B2CF9AE}" pid="17" name="Document Coverage Period End Date">
    <vt:filetime>2021-03-31T06:00:00Z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