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460D2D2A" w:rsidR="007A7720" w:rsidRDefault="007A7720" w:rsidP="007A7720">
      <w:pPr>
        <w:pStyle w:val="Heading1"/>
        <w:numPr>
          <w:ilvl w:val="0"/>
          <w:numId w:val="0"/>
        </w:numPr>
      </w:pPr>
      <w:bookmarkStart w:id="0" w:name="_Toc404528201"/>
      <w:r>
        <w:t xml:space="preserve">Annex </w:t>
      </w:r>
      <w:r w:rsidR="00F20637">
        <w:t xml:space="preserve">2 </w:t>
      </w:r>
      <w:r w:rsidR="007E0420">
        <w:t>-</w:t>
      </w:r>
      <w:r>
        <w:t xml:space="preserve"> Social and Environmental Screening</w:t>
      </w:r>
      <w:bookmarkEnd w:id="0"/>
      <w:r w:rsidR="00696369">
        <w:t xml:space="preserve"> Report</w:t>
      </w:r>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C91455A" w:rsidR="00DD330A" w:rsidRPr="00450804" w:rsidRDefault="00CC0FB0" w:rsidP="00D13342">
            <w:pPr>
              <w:widowControl w:val="0"/>
              <w:autoSpaceDE w:val="0"/>
              <w:autoSpaceDN w:val="0"/>
              <w:adjustRightInd w:val="0"/>
              <w:spacing w:after="240"/>
              <w:rPr>
                <w:sz w:val="18"/>
                <w:szCs w:val="18"/>
              </w:rPr>
            </w:pPr>
            <w:r>
              <w:rPr>
                <w:sz w:val="18"/>
                <w:szCs w:val="18"/>
              </w:rPr>
              <w:t xml:space="preserve">Support to the Committee on Missing Persons (CMP) Project </w:t>
            </w:r>
            <w:r w:rsidR="00083B59">
              <w:rPr>
                <w:sz w:val="18"/>
                <w:szCs w:val="18"/>
              </w:rPr>
              <w:t>on Exhumation, Identification and Return of Remains of Missing Persons in Cyprus – Phase 12</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13131D67" w:rsidR="00DD330A" w:rsidRPr="00450804" w:rsidRDefault="00D66D56" w:rsidP="0084274F">
            <w:pPr>
              <w:rPr>
                <w:sz w:val="18"/>
                <w:szCs w:val="18"/>
              </w:rPr>
            </w:pPr>
            <w:r>
              <w:rPr>
                <w:sz w:val="18"/>
                <w:szCs w:val="18"/>
              </w:rPr>
              <w:t>Proposal/Project ID:</w:t>
            </w:r>
            <w:r w:rsidRPr="00D66D56">
              <w:rPr>
                <w:sz w:val="18"/>
                <w:szCs w:val="18"/>
              </w:rPr>
              <w:t xml:space="preserve"> 00130471</w:t>
            </w:r>
            <w:r>
              <w:rPr>
                <w:sz w:val="18"/>
                <w:szCs w:val="18"/>
              </w:rPr>
              <w:t xml:space="preserve">, Output ID: </w:t>
            </w:r>
            <w:r w:rsidRPr="00D66D56">
              <w:rPr>
                <w:sz w:val="18"/>
                <w:szCs w:val="18"/>
              </w:rPr>
              <w:t>00123776</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609946F3" w:rsidR="00DD330A" w:rsidRPr="00450804" w:rsidRDefault="00F26809" w:rsidP="0084274F">
            <w:pPr>
              <w:rPr>
                <w:sz w:val="18"/>
                <w:szCs w:val="18"/>
              </w:rPr>
            </w:pPr>
            <w:r>
              <w:rPr>
                <w:sz w:val="18"/>
                <w:szCs w:val="18"/>
              </w:rPr>
              <w:t>Cyprus</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71A7CD6" w14:textId="496F8D07" w:rsidR="00F72A8E" w:rsidRDefault="004E76D0" w:rsidP="0053287E">
            <w:pPr>
              <w:keepNext/>
              <w:keepLines/>
              <w:tabs>
                <w:tab w:val="left" w:pos="432"/>
              </w:tabs>
              <w:spacing w:before="60" w:after="60"/>
              <w:jc w:val="both"/>
              <w:outlineLvl w:val="7"/>
            </w:pPr>
            <w:r w:rsidRPr="004E76D0">
              <w:t xml:space="preserve">The overall objective of the project is to close a painful chapter in the history of the island and contribute to the process of rapprochement and reconciliation between the Greek Cypriot and Turkish Cypriot communities. </w:t>
            </w:r>
          </w:p>
          <w:p w14:paraId="36737ED8" w14:textId="77777777" w:rsidR="005B732C" w:rsidRDefault="005B732C" w:rsidP="008C711F">
            <w:pPr>
              <w:keepNext/>
              <w:keepLines/>
              <w:tabs>
                <w:tab w:val="left" w:pos="432"/>
              </w:tabs>
              <w:spacing w:before="60" w:after="60"/>
              <w:outlineLvl w:val="7"/>
            </w:pPr>
          </w:p>
          <w:p w14:paraId="2C1AF061" w14:textId="1EE2EBC6" w:rsidR="00F72A8E" w:rsidRDefault="005B732C" w:rsidP="0053287E">
            <w:pPr>
              <w:keepNext/>
              <w:keepLines/>
              <w:tabs>
                <w:tab w:val="left" w:pos="432"/>
              </w:tabs>
              <w:spacing w:before="60" w:after="60"/>
              <w:jc w:val="both"/>
              <w:outlineLvl w:val="7"/>
            </w:pPr>
            <w:r w:rsidRPr="005B732C">
              <w:t>This process is carried out by a bi-communal team of Cypriot scientists and has resulted in international recognition of the CMP as an example of cooperation between the two Cypriot communities. As such, the CMP contributes towards the strengthening of a positive momentum in the continuing efforts for rapprochement and reconciliation between the Greek Cypriot and Turkish Cypriot communities.</w:t>
            </w:r>
          </w:p>
          <w:p w14:paraId="4539F443" w14:textId="77777777" w:rsidR="006F3D28" w:rsidRDefault="006F3D28" w:rsidP="008C711F">
            <w:pPr>
              <w:keepNext/>
              <w:keepLines/>
              <w:tabs>
                <w:tab w:val="left" w:pos="432"/>
              </w:tabs>
              <w:spacing w:before="60" w:after="60"/>
              <w:outlineLvl w:val="7"/>
            </w:pPr>
          </w:p>
          <w:p w14:paraId="0A0345D1" w14:textId="3A9A0638" w:rsidR="006F3D28" w:rsidRPr="00BC4D04" w:rsidRDefault="006F3D28" w:rsidP="0053287E">
            <w:pPr>
              <w:keepNext/>
              <w:keepLines/>
              <w:tabs>
                <w:tab w:val="left" w:pos="432"/>
              </w:tabs>
              <w:spacing w:before="60" w:after="60"/>
              <w:jc w:val="both"/>
              <w:outlineLvl w:val="7"/>
            </w:pPr>
            <w:r w:rsidRPr="00A43F74">
              <w:rPr>
                <w:rFonts w:cs="Arial"/>
                <w:szCs w:val="22"/>
              </w:rPr>
              <w:t>The CMP believes that addressing the issue of missing persons in Cyprus and recovering their remains is both imperative, for reconciliation purposes, and urgent, in view of the amount of time that has already passed since the tragic events took place. Utmost attention must be given to the needs of the families of the missing, to enable both communities to move forward with greater serenity. Establishing the fate of their loved ones and, where possible, recovering their remains, is a crucial part of the healing process, not only for the relatives of the victims themselves, but for the Cypriot society in general.</w:t>
            </w:r>
          </w:p>
          <w:p w14:paraId="1889EE94" w14:textId="4F98C269" w:rsidR="00414FBA" w:rsidRPr="008C711F" w:rsidRDefault="00414FBA" w:rsidP="008C711F">
            <w:pPr>
              <w:keepNext/>
              <w:keepLines/>
              <w:tabs>
                <w:tab w:val="left" w:pos="432"/>
              </w:tabs>
              <w:spacing w:before="60" w:after="60"/>
              <w:outlineLvl w:val="7"/>
              <w:rPr>
                <w:sz w:val="18"/>
                <w:szCs w:val="18"/>
              </w:rPr>
            </w:pPr>
          </w:p>
        </w:tc>
      </w:tr>
      <w:tr w:rsidR="00414FBA" w:rsidRPr="003843AE" w14:paraId="068C0817" w14:textId="77777777" w:rsidTr="00414FBA">
        <w:trPr>
          <w:trHeight w:val="296"/>
        </w:trPr>
        <w:tc>
          <w:tcPr>
            <w:tcW w:w="13248" w:type="dxa"/>
            <w:shd w:val="clear" w:color="auto" w:fill="C6D9F1" w:themeFill="text2" w:themeFillTint="33"/>
          </w:tcPr>
          <w:p w14:paraId="4F017901" w14:textId="09EB9B3E"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47AE22AA" w14:textId="1F5858DC" w:rsidR="00414FBA" w:rsidRPr="00324D38" w:rsidRDefault="000B5948" w:rsidP="0053287E">
            <w:pPr>
              <w:tabs>
                <w:tab w:val="left" w:pos="432"/>
              </w:tabs>
              <w:spacing w:before="60" w:after="60"/>
              <w:jc w:val="both"/>
              <w:rPr>
                <w:rFonts w:eastAsia="Times New Roman" w:cs="Times New Roman"/>
              </w:rPr>
            </w:pPr>
            <w:r>
              <w:rPr>
                <w:rFonts w:eastAsia="Times New Roman" w:cs="Times New Roman"/>
              </w:rPr>
              <w:lastRenderedPageBreak/>
              <w:t xml:space="preserve">The </w:t>
            </w:r>
            <w:r w:rsidR="00DE731B">
              <w:rPr>
                <w:rFonts w:eastAsia="Times New Roman" w:cs="Times New Roman"/>
              </w:rPr>
              <w:t xml:space="preserve">project will </w:t>
            </w:r>
            <w:r w:rsidR="00510B3E">
              <w:rPr>
                <w:rFonts w:eastAsia="Times New Roman" w:cs="Times New Roman"/>
              </w:rPr>
              <w:t xml:space="preserve">contribute to the gender equality and women’s empowerment </w:t>
            </w:r>
            <w:r w:rsidR="00E3725A">
              <w:rPr>
                <w:rFonts w:eastAsia="Times New Roman" w:cs="Times New Roman"/>
              </w:rPr>
              <w:t>by having majority of</w:t>
            </w:r>
            <w:r w:rsidR="009564BF">
              <w:rPr>
                <w:rFonts w:eastAsia="Times New Roman" w:cs="Times New Roman"/>
              </w:rPr>
              <w:t xml:space="preserve"> personnel </w:t>
            </w:r>
            <w:r w:rsidR="00E3725A">
              <w:rPr>
                <w:rFonts w:eastAsia="Times New Roman" w:cs="Times New Roman"/>
              </w:rPr>
              <w:t>as</w:t>
            </w:r>
            <w:r w:rsidR="00B81220" w:rsidRPr="00324D38">
              <w:rPr>
                <w:rFonts w:eastAsia="Times New Roman" w:cs="Times New Roman"/>
              </w:rPr>
              <w:t xml:space="preserve"> </w:t>
            </w:r>
            <w:r w:rsidR="00903B30" w:rsidRPr="00324D38">
              <w:rPr>
                <w:rFonts w:eastAsia="Times New Roman" w:cs="Times New Roman"/>
              </w:rPr>
              <w:t>women</w:t>
            </w:r>
            <w:r w:rsidR="00AE0844">
              <w:rPr>
                <w:rFonts w:eastAsia="Times New Roman" w:cs="Times New Roman"/>
              </w:rPr>
              <w:t xml:space="preserve">. </w:t>
            </w:r>
            <w:r w:rsidR="00C540FC">
              <w:rPr>
                <w:rFonts w:eastAsia="Times New Roman" w:cs="Times New Roman"/>
              </w:rPr>
              <w:t>Furthermore,</w:t>
            </w:r>
            <w:r w:rsidR="00AE0844">
              <w:rPr>
                <w:rFonts w:eastAsia="Times New Roman" w:cs="Times New Roman"/>
              </w:rPr>
              <w:t xml:space="preserve"> women’s </w:t>
            </w:r>
            <w:r w:rsidR="00CA3D35">
              <w:rPr>
                <w:rFonts w:eastAsia="Times New Roman" w:cs="Times New Roman"/>
              </w:rPr>
              <w:t>empowerment</w:t>
            </w:r>
            <w:r w:rsidR="00AE0844">
              <w:rPr>
                <w:rFonts w:eastAsia="Times New Roman" w:cs="Times New Roman"/>
              </w:rPr>
              <w:t xml:space="preserve"> will </w:t>
            </w:r>
            <w:r w:rsidR="00CA3D35">
              <w:rPr>
                <w:rFonts w:eastAsia="Times New Roman" w:cs="Times New Roman"/>
              </w:rPr>
              <w:t xml:space="preserve">likely </w:t>
            </w:r>
            <w:r w:rsidR="00AE0844">
              <w:rPr>
                <w:rFonts w:eastAsia="Times New Roman" w:cs="Times New Roman"/>
              </w:rPr>
              <w:t xml:space="preserve">be improved </w:t>
            </w:r>
            <w:r w:rsidR="00C540FC">
              <w:rPr>
                <w:rFonts w:eastAsia="Times New Roman" w:cs="Times New Roman"/>
              </w:rPr>
              <w:t xml:space="preserve">at project coordination level </w:t>
            </w:r>
            <w:r w:rsidR="00AE0844">
              <w:rPr>
                <w:rFonts w:eastAsia="Times New Roman" w:cs="Times New Roman"/>
              </w:rPr>
              <w:t xml:space="preserve">by </w:t>
            </w:r>
            <w:r w:rsidR="00CA3D35">
              <w:rPr>
                <w:rFonts w:eastAsia="Times New Roman" w:cs="Times New Roman"/>
              </w:rPr>
              <w:t>having majority of the</w:t>
            </w:r>
            <w:r w:rsidR="007E75A7">
              <w:rPr>
                <w:rFonts w:eastAsia="Times New Roman" w:cs="Times New Roman"/>
              </w:rPr>
              <w:t xml:space="preserve"> coordinat</w:t>
            </w:r>
            <w:r w:rsidR="00CA3D35">
              <w:rPr>
                <w:rFonts w:eastAsia="Times New Roman" w:cs="Times New Roman"/>
              </w:rPr>
              <w:t>ors as women</w:t>
            </w:r>
            <w:r w:rsidR="007E75A7">
              <w:rPr>
                <w:rFonts w:eastAsia="Times New Roman" w:cs="Times New Roman"/>
              </w:rPr>
              <w:t>.</w:t>
            </w:r>
            <w:r w:rsidR="008F2B9A">
              <w:rPr>
                <w:rFonts w:eastAsia="Times New Roman" w:cs="Times New Roman"/>
              </w:rPr>
              <w:t xml:space="preserve"> </w:t>
            </w:r>
          </w:p>
          <w:p w14:paraId="658A4F08" w14:textId="3826E864" w:rsidR="00EA6CF1" w:rsidRPr="008C711F" w:rsidRDefault="00EA6CF1" w:rsidP="00F26809">
            <w:pPr>
              <w:tabs>
                <w:tab w:val="left" w:pos="432"/>
              </w:tabs>
              <w:spacing w:before="60" w:after="60"/>
              <w:rPr>
                <w:rFonts w:eastAsia="Times New Roman"/>
                <w:color w:val="595959" w:themeColor="text1" w:themeTint="A6"/>
                <w:sz w:val="18"/>
                <w:szCs w:val="18"/>
              </w:rPr>
            </w:pP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028E94D3" w14:textId="77777777" w:rsidR="00110BF4" w:rsidRDefault="000D4E92" w:rsidP="0053287E">
            <w:pPr>
              <w:tabs>
                <w:tab w:val="left" w:pos="432"/>
              </w:tabs>
              <w:spacing w:before="60" w:after="60"/>
              <w:jc w:val="both"/>
              <w:rPr>
                <w:rFonts w:eastAsia="Times New Roman" w:cs="Times New Roman"/>
              </w:rPr>
            </w:pPr>
            <w:r>
              <w:rPr>
                <w:rFonts w:eastAsia="Times New Roman" w:cs="Times New Roman"/>
              </w:rPr>
              <w:t>UNDP uses and promotes a precautionary approach</w:t>
            </w:r>
            <w:r>
              <w:rPr>
                <w:rStyle w:val="ms-rtethemeforecolor-7-0"/>
              </w:rPr>
              <w:t xml:space="preserve"> </w:t>
            </w:r>
            <w:r>
              <w:rPr>
                <w:rFonts w:eastAsia="Times New Roman" w:cs="Times New Roman"/>
              </w:rPr>
              <w:t>to natural resource conservation and reviews its activities to ensure they do not cause negative environmental effects. UNDP requires the application of relevant social and environmental standards to avoid adverse environmental impacts, or where avoidance is not possible, to minimize, mitigate, and as a last resort, offset and compensate for potential residual adverse impacts.</w:t>
            </w:r>
          </w:p>
          <w:p w14:paraId="4CD3C25A" w14:textId="5CA57EEB" w:rsidR="00A825E4" w:rsidRPr="008C711F" w:rsidRDefault="00786C1B" w:rsidP="008C711F">
            <w:pPr>
              <w:tabs>
                <w:tab w:val="left" w:pos="432"/>
              </w:tabs>
              <w:spacing w:before="60" w:after="60"/>
              <w:rPr>
                <w:rFonts w:eastAsia="Times New Roman"/>
                <w:color w:val="595959" w:themeColor="text1" w:themeTint="A6"/>
                <w:sz w:val="18"/>
                <w:szCs w:val="18"/>
              </w:rPr>
            </w:pPr>
            <w:r>
              <w:rPr>
                <w:rFonts w:eastAsia="Times New Roman"/>
                <w:color w:val="595959" w:themeColor="text1" w:themeTint="A6"/>
                <w:szCs w:val="18"/>
              </w:rPr>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DE4011">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606E53" w14:paraId="0B0DBCA1" w14:textId="77777777" w:rsidTr="00DE4011">
        <w:tc>
          <w:tcPr>
            <w:tcW w:w="3510" w:type="dxa"/>
          </w:tcPr>
          <w:p w14:paraId="5C2A8FF4" w14:textId="1210C0F6" w:rsidR="00606E53" w:rsidRPr="009B4F2C" w:rsidRDefault="001579A7" w:rsidP="00606E53">
            <w:pPr>
              <w:rPr>
                <w:sz w:val="18"/>
                <w:szCs w:val="18"/>
              </w:rPr>
            </w:pPr>
            <w:r w:rsidRPr="001579A7">
              <w:rPr>
                <w:sz w:val="18"/>
                <w:szCs w:val="18"/>
              </w:rPr>
              <w:t>Protection of possible burial sites</w:t>
            </w:r>
          </w:p>
        </w:tc>
        <w:tc>
          <w:tcPr>
            <w:tcW w:w="1080" w:type="dxa"/>
          </w:tcPr>
          <w:p w14:paraId="3B647CF5" w14:textId="6D58130F" w:rsidR="001C5BFB" w:rsidRDefault="001C5BFB" w:rsidP="00BE3BFC">
            <w:pPr>
              <w:rPr>
                <w:rFonts w:cs="Minion Pro"/>
                <w:sz w:val="18"/>
                <w:szCs w:val="18"/>
              </w:rPr>
            </w:pPr>
            <w:r w:rsidRPr="00BE3BFC">
              <w:rPr>
                <w:rFonts w:cs="Minion Pro"/>
                <w:sz w:val="18"/>
                <w:szCs w:val="18"/>
              </w:rPr>
              <w:t xml:space="preserve">I: </w:t>
            </w:r>
            <w:r>
              <w:rPr>
                <w:rFonts w:cs="Minion Pro"/>
                <w:sz w:val="18"/>
                <w:szCs w:val="18"/>
              </w:rPr>
              <w:t>4</w:t>
            </w:r>
          </w:p>
          <w:p w14:paraId="7FD734E2" w14:textId="0FFB6BD5" w:rsidR="00BE3BFC" w:rsidRPr="00BE3BFC" w:rsidRDefault="00BE3BFC" w:rsidP="00BE3BFC">
            <w:pPr>
              <w:rPr>
                <w:rFonts w:cs="Minion Pro"/>
                <w:sz w:val="18"/>
                <w:szCs w:val="18"/>
              </w:rPr>
            </w:pPr>
            <w:r w:rsidRPr="00BE3BFC">
              <w:rPr>
                <w:rFonts w:cs="Minion Pro"/>
                <w:sz w:val="18"/>
                <w:szCs w:val="18"/>
              </w:rPr>
              <w:t>P: 1</w:t>
            </w:r>
          </w:p>
          <w:p w14:paraId="4BB50A64" w14:textId="27FF05E8" w:rsidR="00606E53" w:rsidRPr="00C86F7C" w:rsidRDefault="00606E53" w:rsidP="001C5BFB">
            <w:pPr>
              <w:rPr>
                <w:rFonts w:cs="Minion Pro"/>
                <w:sz w:val="18"/>
                <w:szCs w:val="18"/>
              </w:rPr>
            </w:pPr>
          </w:p>
        </w:tc>
        <w:tc>
          <w:tcPr>
            <w:tcW w:w="1170" w:type="dxa"/>
          </w:tcPr>
          <w:p w14:paraId="7B5C7252" w14:textId="70B53F9A" w:rsidR="00606E53" w:rsidRPr="00372083" w:rsidRDefault="000B72DA" w:rsidP="00606E53">
            <w:pPr>
              <w:rPr>
                <w:b/>
                <w:sz w:val="18"/>
                <w:szCs w:val="18"/>
              </w:rPr>
            </w:pPr>
            <w:r>
              <w:rPr>
                <w:rFonts w:cs="Minion Pro"/>
                <w:sz w:val="18"/>
                <w:szCs w:val="18"/>
              </w:rPr>
              <w:t>Low</w:t>
            </w:r>
          </w:p>
        </w:tc>
        <w:tc>
          <w:tcPr>
            <w:tcW w:w="2610" w:type="dxa"/>
            <w:gridSpan w:val="2"/>
          </w:tcPr>
          <w:p w14:paraId="249AA562" w14:textId="711B4F03" w:rsidR="00606E53" w:rsidRPr="00372083" w:rsidRDefault="00606E53" w:rsidP="00606E53">
            <w:pPr>
              <w:rPr>
                <w:b/>
                <w:sz w:val="18"/>
                <w:szCs w:val="18"/>
              </w:rPr>
            </w:pPr>
          </w:p>
        </w:tc>
        <w:tc>
          <w:tcPr>
            <w:tcW w:w="4770" w:type="dxa"/>
            <w:gridSpan w:val="2"/>
          </w:tcPr>
          <w:p w14:paraId="5BC7622A" w14:textId="46701489" w:rsidR="00606E53" w:rsidRPr="00C47653" w:rsidRDefault="00C82CFF" w:rsidP="00606E53">
            <w:pPr>
              <w:rPr>
                <w:sz w:val="18"/>
                <w:szCs w:val="18"/>
              </w:rPr>
            </w:pPr>
            <w:r w:rsidRPr="00C82CFF">
              <w:rPr>
                <w:sz w:val="18"/>
                <w:szCs w:val="18"/>
              </w:rPr>
              <w:t>List possible burial sites and inform land registries to mitigate risk of construction. Feedback from the registries will allow the CMP to conduct emergency excavations.</w:t>
            </w:r>
          </w:p>
        </w:tc>
      </w:tr>
      <w:tr w:rsidR="00FF3770" w14:paraId="49562F25" w14:textId="77777777" w:rsidTr="00DE4011">
        <w:tc>
          <w:tcPr>
            <w:tcW w:w="3510" w:type="dxa"/>
          </w:tcPr>
          <w:p w14:paraId="59BC27CD" w14:textId="6C1AF0D4" w:rsidR="00FF3770" w:rsidRPr="001579A7" w:rsidRDefault="00FF3770" w:rsidP="00FF3770">
            <w:pPr>
              <w:rPr>
                <w:sz w:val="18"/>
                <w:szCs w:val="18"/>
              </w:rPr>
            </w:pPr>
            <w:r w:rsidRPr="00FF3770">
              <w:rPr>
                <w:sz w:val="18"/>
                <w:szCs w:val="18"/>
              </w:rPr>
              <w:t xml:space="preserve">Mis-association and </w:t>
            </w:r>
            <w:proofErr w:type="gramStart"/>
            <w:r w:rsidRPr="00FF3770">
              <w:rPr>
                <w:sz w:val="18"/>
                <w:szCs w:val="18"/>
              </w:rPr>
              <w:t>mis-identification</w:t>
            </w:r>
            <w:proofErr w:type="gramEnd"/>
            <w:r w:rsidRPr="00FF3770">
              <w:rPr>
                <w:sz w:val="18"/>
                <w:szCs w:val="18"/>
              </w:rPr>
              <w:t xml:space="preserve"> of small remains leading to public questioning of CMP procedures / results.</w:t>
            </w:r>
          </w:p>
        </w:tc>
        <w:tc>
          <w:tcPr>
            <w:tcW w:w="1080" w:type="dxa"/>
          </w:tcPr>
          <w:p w14:paraId="600DACE3" w14:textId="77777777" w:rsidR="00FF3770" w:rsidRPr="00FF3770" w:rsidRDefault="00FF3770" w:rsidP="00FF3770">
            <w:pPr>
              <w:rPr>
                <w:rFonts w:cs="Minion Pro"/>
                <w:sz w:val="18"/>
                <w:szCs w:val="18"/>
              </w:rPr>
            </w:pPr>
            <w:r w:rsidRPr="00FF3770">
              <w:rPr>
                <w:rFonts w:cs="Minion Pro"/>
                <w:sz w:val="18"/>
                <w:szCs w:val="18"/>
              </w:rPr>
              <w:t>I: 4</w:t>
            </w:r>
          </w:p>
          <w:p w14:paraId="4EBE3AC7" w14:textId="77777777" w:rsidR="00E0685E" w:rsidRPr="00FF3770" w:rsidRDefault="00E0685E" w:rsidP="00E0685E">
            <w:pPr>
              <w:rPr>
                <w:rFonts w:cs="Minion Pro"/>
                <w:sz w:val="18"/>
                <w:szCs w:val="18"/>
              </w:rPr>
            </w:pPr>
            <w:r w:rsidRPr="00FF3770">
              <w:rPr>
                <w:rFonts w:cs="Minion Pro"/>
                <w:sz w:val="18"/>
                <w:szCs w:val="18"/>
              </w:rPr>
              <w:t>P: 1</w:t>
            </w:r>
          </w:p>
          <w:p w14:paraId="224FDC69" w14:textId="59F10E2F" w:rsidR="00FF3770" w:rsidRPr="00BE3BFC" w:rsidRDefault="00FF3770" w:rsidP="00FF3770">
            <w:pPr>
              <w:rPr>
                <w:rFonts w:cs="Minion Pro"/>
                <w:sz w:val="18"/>
                <w:szCs w:val="18"/>
              </w:rPr>
            </w:pPr>
          </w:p>
        </w:tc>
        <w:tc>
          <w:tcPr>
            <w:tcW w:w="1170" w:type="dxa"/>
          </w:tcPr>
          <w:p w14:paraId="6CC76210" w14:textId="0FBA0362" w:rsidR="00FF3770" w:rsidRDefault="00FF3770" w:rsidP="00606E53">
            <w:pPr>
              <w:rPr>
                <w:rFonts w:cs="Minion Pro"/>
                <w:sz w:val="18"/>
                <w:szCs w:val="18"/>
              </w:rPr>
            </w:pPr>
            <w:r w:rsidRPr="00FF3770">
              <w:rPr>
                <w:rFonts w:cs="Minion Pro"/>
                <w:sz w:val="18"/>
                <w:szCs w:val="18"/>
              </w:rPr>
              <w:t>Low</w:t>
            </w:r>
          </w:p>
        </w:tc>
        <w:tc>
          <w:tcPr>
            <w:tcW w:w="2610" w:type="dxa"/>
            <w:gridSpan w:val="2"/>
          </w:tcPr>
          <w:p w14:paraId="3809E950" w14:textId="77777777" w:rsidR="00FF3770" w:rsidRPr="00372083" w:rsidRDefault="00FF3770" w:rsidP="00606E53">
            <w:pPr>
              <w:rPr>
                <w:b/>
                <w:sz w:val="18"/>
                <w:szCs w:val="18"/>
              </w:rPr>
            </w:pPr>
          </w:p>
        </w:tc>
        <w:tc>
          <w:tcPr>
            <w:tcW w:w="4770" w:type="dxa"/>
            <w:gridSpan w:val="2"/>
          </w:tcPr>
          <w:p w14:paraId="6F48724F" w14:textId="004C6649" w:rsidR="00FF3770" w:rsidRPr="00C82CFF" w:rsidRDefault="00FF3770" w:rsidP="00606E53">
            <w:pPr>
              <w:rPr>
                <w:sz w:val="18"/>
                <w:szCs w:val="18"/>
              </w:rPr>
            </w:pPr>
            <w:r w:rsidRPr="00FF3770">
              <w:rPr>
                <w:sz w:val="18"/>
                <w:szCs w:val="18"/>
              </w:rPr>
              <w:t>Experts have already been hired to assess CMP practices and to ensure that these are in line with, or go beyond, international best practices. The public has been and will continue to be informed about steps taken by the CMP to avoid any mis-association of remains.</w:t>
            </w:r>
          </w:p>
        </w:tc>
      </w:tr>
      <w:tr w:rsidR="00606E53" w14:paraId="2F6AE21E" w14:textId="77777777" w:rsidTr="002A2BCE">
        <w:trPr>
          <w:trHeight w:val="593"/>
        </w:trPr>
        <w:tc>
          <w:tcPr>
            <w:tcW w:w="3510" w:type="dxa"/>
            <w:vMerge w:val="restart"/>
          </w:tcPr>
          <w:p w14:paraId="4F52E464" w14:textId="77777777" w:rsidR="00606E53" w:rsidRDefault="00606E53" w:rsidP="00606E53">
            <w:pPr>
              <w:rPr>
                <w:b/>
                <w:szCs w:val="20"/>
              </w:rPr>
            </w:pPr>
          </w:p>
        </w:tc>
        <w:tc>
          <w:tcPr>
            <w:tcW w:w="9630" w:type="dxa"/>
            <w:gridSpan w:val="6"/>
            <w:shd w:val="clear" w:color="auto" w:fill="0F243E" w:themeFill="text2" w:themeFillShade="80"/>
          </w:tcPr>
          <w:p w14:paraId="3A10BE8C" w14:textId="2CC2EA45" w:rsidR="00606E53" w:rsidRPr="00372083" w:rsidRDefault="00606E53" w:rsidP="00606E53">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606E53" w14:paraId="5419C075" w14:textId="77777777" w:rsidTr="002A2BCE">
        <w:tc>
          <w:tcPr>
            <w:tcW w:w="3510" w:type="dxa"/>
            <w:vMerge/>
          </w:tcPr>
          <w:p w14:paraId="327169E6" w14:textId="77777777" w:rsidR="00606E53" w:rsidRPr="00372083" w:rsidRDefault="00606E53" w:rsidP="00606E53">
            <w:pPr>
              <w:rPr>
                <w:sz w:val="18"/>
                <w:szCs w:val="18"/>
                <w:u w:val="single"/>
              </w:rPr>
            </w:pPr>
          </w:p>
        </w:tc>
        <w:tc>
          <w:tcPr>
            <w:tcW w:w="4883" w:type="dxa"/>
            <w:gridSpan w:val="5"/>
          </w:tcPr>
          <w:p w14:paraId="2A2B5D2C" w14:textId="531BAFF1" w:rsidR="00606E53" w:rsidRPr="00372083" w:rsidRDefault="00606E53" w:rsidP="00606E53">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606E53" w:rsidRPr="00372083" w:rsidRDefault="00606E53" w:rsidP="00606E53">
            <w:pPr>
              <w:jc w:val="center"/>
              <w:rPr>
                <w:b/>
                <w:sz w:val="18"/>
                <w:szCs w:val="18"/>
              </w:rPr>
            </w:pPr>
            <w:r>
              <w:rPr>
                <w:b/>
                <w:sz w:val="18"/>
                <w:szCs w:val="18"/>
              </w:rPr>
              <w:t>Comments</w:t>
            </w:r>
          </w:p>
        </w:tc>
      </w:tr>
      <w:tr w:rsidR="00606E53" w14:paraId="2378BCC1" w14:textId="77777777" w:rsidTr="002A2BCE">
        <w:trPr>
          <w:trHeight w:val="251"/>
        </w:trPr>
        <w:tc>
          <w:tcPr>
            <w:tcW w:w="3510" w:type="dxa"/>
            <w:vMerge/>
          </w:tcPr>
          <w:p w14:paraId="7AF92304" w14:textId="77777777" w:rsidR="00606E53" w:rsidRDefault="00606E53" w:rsidP="00606E53">
            <w:pPr>
              <w:rPr>
                <w:rFonts w:cs="Minion Pro"/>
                <w:sz w:val="18"/>
                <w:szCs w:val="18"/>
              </w:rPr>
            </w:pPr>
          </w:p>
        </w:tc>
        <w:tc>
          <w:tcPr>
            <w:tcW w:w="4343" w:type="dxa"/>
            <w:gridSpan w:val="3"/>
            <w:shd w:val="clear" w:color="auto" w:fill="auto"/>
          </w:tcPr>
          <w:p w14:paraId="42C13A7A" w14:textId="77777777" w:rsidR="00606E53" w:rsidRPr="00C055DB" w:rsidRDefault="00606E53" w:rsidP="00606E53">
            <w:pPr>
              <w:jc w:val="right"/>
              <w:rPr>
                <w:rFonts w:cs="Minion Pro"/>
                <w:b/>
                <w:i/>
                <w:sz w:val="18"/>
                <w:szCs w:val="18"/>
              </w:rPr>
            </w:pPr>
            <w:r w:rsidRPr="00C055DB">
              <w:rPr>
                <w:rFonts w:cs="Minion Pro"/>
                <w:b/>
                <w:i/>
                <w:sz w:val="18"/>
                <w:szCs w:val="18"/>
              </w:rPr>
              <w:t>Low Risk</w:t>
            </w:r>
          </w:p>
        </w:tc>
        <w:tc>
          <w:tcPr>
            <w:tcW w:w="540" w:type="dxa"/>
            <w:gridSpan w:val="2"/>
          </w:tcPr>
          <w:p w14:paraId="09ED3510" w14:textId="16999AAF" w:rsidR="00606E53" w:rsidRPr="00372083" w:rsidRDefault="000B72DA" w:rsidP="00606E53">
            <w:pPr>
              <w:ind w:left="-2230" w:firstLine="2230"/>
              <w:rPr>
                <w:b/>
                <w:sz w:val="18"/>
                <w:szCs w:val="18"/>
              </w:rPr>
            </w:pPr>
            <w:r>
              <w:rPr>
                <w:rFonts w:ascii="Segoe UI Symbol" w:hAnsi="Segoe UI Symbol" w:cs="Segoe UI Symbol"/>
                <w:b/>
                <w:szCs w:val="20"/>
              </w:rPr>
              <w:t>X</w:t>
            </w:r>
          </w:p>
        </w:tc>
        <w:tc>
          <w:tcPr>
            <w:tcW w:w="4747" w:type="dxa"/>
          </w:tcPr>
          <w:p w14:paraId="6C195903" w14:textId="1C4C46C4" w:rsidR="00606E53" w:rsidRPr="00372083" w:rsidRDefault="00FF3770" w:rsidP="00606E53">
            <w:pPr>
              <w:rPr>
                <w:b/>
                <w:sz w:val="18"/>
                <w:szCs w:val="18"/>
              </w:rPr>
            </w:pPr>
            <w:r>
              <w:rPr>
                <w:sz w:val="18"/>
                <w:szCs w:val="18"/>
              </w:rPr>
              <w:t>Projects</w:t>
            </w:r>
            <w:r w:rsidRPr="00592C24">
              <w:rPr>
                <w:sz w:val="18"/>
                <w:szCs w:val="18"/>
              </w:rPr>
              <w:t xml:space="preserve"> include</w:t>
            </w:r>
            <w:r>
              <w:rPr>
                <w:sz w:val="18"/>
                <w:szCs w:val="18"/>
              </w:rPr>
              <w:t>s</w:t>
            </w:r>
            <w:r w:rsidRPr="00592C24">
              <w:rPr>
                <w:sz w:val="18"/>
                <w:szCs w:val="18"/>
              </w:rPr>
              <w:t xml:space="preserve"> activities with potential adverse social and environmental risks and impacts, that are limited in scale, can be identified with a reasonable degree of certainty, and can be addressed through application of standard best practice, </w:t>
            </w:r>
            <w:r>
              <w:rPr>
                <w:sz w:val="18"/>
                <w:szCs w:val="18"/>
              </w:rPr>
              <w:t xml:space="preserve">and </w:t>
            </w:r>
            <w:r w:rsidRPr="00592C24">
              <w:rPr>
                <w:sz w:val="18"/>
                <w:szCs w:val="18"/>
              </w:rPr>
              <w:t>mitigation measures</w:t>
            </w:r>
            <w:r>
              <w:rPr>
                <w:sz w:val="18"/>
                <w:szCs w:val="18"/>
              </w:rPr>
              <w:t>.</w:t>
            </w:r>
          </w:p>
        </w:tc>
      </w:tr>
      <w:tr w:rsidR="00606E53" w14:paraId="0E5DEE2A" w14:textId="77777777" w:rsidTr="002A2BCE">
        <w:tc>
          <w:tcPr>
            <w:tcW w:w="3510" w:type="dxa"/>
            <w:vMerge/>
          </w:tcPr>
          <w:p w14:paraId="69EE0AE8" w14:textId="77777777" w:rsidR="00606E53" w:rsidRDefault="00606E53" w:rsidP="00606E53">
            <w:pPr>
              <w:rPr>
                <w:rFonts w:cs="Minion Pro"/>
                <w:sz w:val="18"/>
                <w:szCs w:val="18"/>
              </w:rPr>
            </w:pPr>
          </w:p>
        </w:tc>
        <w:tc>
          <w:tcPr>
            <w:tcW w:w="4343" w:type="dxa"/>
            <w:gridSpan w:val="3"/>
            <w:shd w:val="clear" w:color="auto" w:fill="auto"/>
          </w:tcPr>
          <w:p w14:paraId="6C255B77" w14:textId="77777777" w:rsidR="00606E53" w:rsidRPr="00C055DB" w:rsidRDefault="00606E53" w:rsidP="00606E53">
            <w:pPr>
              <w:jc w:val="right"/>
              <w:rPr>
                <w:rFonts w:cs="Minion Pro"/>
                <w:b/>
                <w:i/>
                <w:sz w:val="18"/>
                <w:szCs w:val="18"/>
              </w:rPr>
            </w:pPr>
            <w:r w:rsidRPr="00C055DB">
              <w:rPr>
                <w:rFonts w:cs="Minion Pro"/>
                <w:b/>
                <w:i/>
                <w:sz w:val="18"/>
                <w:szCs w:val="18"/>
              </w:rPr>
              <w:t>Moderate Risk</w:t>
            </w:r>
          </w:p>
        </w:tc>
        <w:tc>
          <w:tcPr>
            <w:tcW w:w="540" w:type="dxa"/>
            <w:gridSpan w:val="2"/>
          </w:tcPr>
          <w:p w14:paraId="7032E7BA" w14:textId="1DCFEAE4" w:rsidR="00606E53" w:rsidRPr="00372083" w:rsidRDefault="000B72DA" w:rsidP="00606E53">
            <w:pPr>
              <w:ind w:left="-2230" w:firstLine="2230"/>
              <w:rPr>
                <w:b/>
                <w:sz w:val="18"/>
                <w:szCs w:val="18"/>
              </w:rPr>
            </w:pPr>
            <w:r w:rsidRPr="00372083">
              <w:rPr>
                <w:rFonts w:ascii="Segoe UI Symbol" w:hAnsi="Segoe UI Symbol" w:cs="Segoe UI Symbol"/>
                <w:b/>
                <w:szCs w:val="20"/>
              </w:rPr>
              <w:t>☐</w:t>
            </w:r>
          </w:p>
        </w:tc>
        <w:tc>
          <w:tcPr>
            <w:tcW w:w="4747" w:type="dxa"/>
          </w:tcPr>
          <w:p w14:paraId="6BF0C261" w14:textId="4D179216" w:rsidR="00606E53" w:rsidRPr="00372083" w:rsidRDefault="00606E53" w:rsidP="00606E53">
            <w:pPr>
              <w:rPr>
                <w:b/>
                <w:sz w:val="18"/>
                <w:szCs w:val="18"/>
              </w:rPr>
            </w:pPr>
          </w:p>
        </w:tc>
      </w:tr>
      <w:tr w:rsidR="00606E53" w14:paraId="71EB9E80" w14:textId="77777777" w:rsidTr="002A2BCE">
        <w:tc>
          <w:tcPr>
            <w:tcW w:w="3510" w:type="dxa"/>
            <w:vMerge/>
          </w:tcPr>
          <w:p w14:paraId="44867C87" w14:textId="77777777" w:rsidR="00606E53" w:rsidRDefault="00606E53" w:rsidP="00606E53">
            <w:pPr>
              <w:rPr>
                <w:rFonts w:cs="Minion Pro"/>
                <w:sz w:val="18"/>
                <w:szCs w:val="18"/>
              </w:rPr>
            </w:pPr>
          </w:p>
        </w:tc>
        <w:tc>
          <w:tcPr>
            <w:tcW w:w="4343" w:type="dxa"/>
            <w:gridSpan w:val="3"/>
            <w:shd w:val="clear" w:color="auto" w:fill="auto"/>
          </w:tcPr>
          <w:p w14:paraId="76641484" w14:textId="77777777" w:rsidR="00606E53" w:rsidRPr="00C055DB" w:rsidRDefault="00606E53" w:rsidP="00606E53">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606E53" w:rsidRPr="00372083" w:rsidRDefault="00606E53" w:rsidP="00606E53">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606E53" w:rsidRPr="00372083" w:rsidRDefault="00606E53" w:rsidP="00606E53">
            <w:pPr>
              <w:rPr>
                <w:b/>
                <w:sz w:val="18"/>
                <w:szCs w:val="18"/>
              </w:rPr>
            </w:pPr>
          </w:p>
        </w:tc>
      </w:tr>
      <w:tr w:rsidR="00606E53" w:rsidRPr="00EA5477" w14:paraId="29357305" w14:textId="77777777" w:rsidTr="002A2BCE">
        <w:trPr>
          <w:trHeight w:val="782"/>
        </w:trPr>
        <w:tc>
          <w:tcPr>
            <w:tcW w:w="3510" w:type="dxa"/>
            <w:vMerge w:val="restart"/>
            <w:shd w:val="clear" w:color="auto" w:fill="FFFFFF" w:themeFill="background1"/>
          </w:tcPr>
          <w:p w14:paraId="772C8F14" w14:textId="77777777" w:rsidR="00606E53" w:rsidRDefault="00606E53" w:rsidP="00606E53">
            <w:pPr>
              <w:ind w:hanging="18"/>
              <w:rPr>
                <w:b/>
                <w:szCs w:val="20"/>
              </w:rPr>
            </w:pPr>
          </w:p>
        </w:tc>
        <w:tc>
          <w:tcPr>
            <w:tcW w:w="4883" w:type="dxa"/>
            <w:gridSpan w:val="5"/>
            <w:shd w:val="clear" w:color="auto" w:fill="0F243E" w:themeFill="text2" w:themeFillShade="80"/>
            <w:vAlign w:val="center"/>
          </w:tcPr>
          <w:p w14:paraId="79492C79" w14:textId="26B2A043" w:rsidR="00606E53" w:rsidRPr="00EA5477" w:rsidRDefault="00606E53" w:rsidP="00606E53">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606E53" w:rsidRPr="00EA5477" w:rsidRDefault="00606E53" w:rsidP="00606E53">
            <w:pPr>
              <w:tabs>
                <w:tab w:val="left" w:pos="360"/>
              </w:tabs>
              <w:jc w:val="center"/>
              <w:rPr>
                <w:b/>
                <w:szCs w:val="20"/>
              </w:rPr>
            </w:pPr>
          </w:p>
        </w:tc>
      </w:tr>
      <w:tr w:rsidR="00606E53" w:rsidRPr="00EF0E8F" w14:paraId="623F5CAF" w14:textId="77777777" w:rsidTr="002A2BCE">
        <w:trPr>
          <w:trHeight w:val="296"/>
        </w:trPr>
        <w:tc>
          <w:tcPr>
            <w:tcW w:w="3510" w:type="dxa"/>
            <w:vMerge/>
            <w:shd w:val="clear" w:color="auto" w:fill="FFFFFF" w:themeFill="background1"/>
          </w:tcPr>
          <w:p w14:paraId="028A459C" w14:textId="77777777" w:rsidR="00606E53" w:rsidRPr="00372083" w:rsidRDefault="00606E53" w:rsidP="00606E53">
            <w:pPr>
              <w:rPr>
                <w:sz w:val="18"/>
                <w:szCs w:val="18"/>
                <w:u w:val="single"/>
              </w:rPr>
            </w:pPr>
          </w:p>
        </w:tc>
        <w:tc>
          <w:tcPr>
            <w:tcW w:w="4883" w:type="dxa"/>
            <w:gridSpan w:val="5"/>
          </w:tcPr>
          <w:p w14:paraId="0D9D2D65" w14:textId="77672693" w:rsidR="00606E53" w:rsidRPr="00372083" w:rsidRDefault="00606E53" w:rsidP="00606E53">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606E53" w:rsidRPr="00772787" w:rsidRDefault="00606E53" w:rsidP="00606E53">
            <w:pPr>
              <w:tabs>
                <w:tab w:val="left" w:pos="360"/>
              </w:tabs>
              <w:jc w:val="center"/>
              <w:rPr>
                <w:b/>
                <w:sz w:val="18"/>
                <w:szCs w:val="18"/>
              </w:rPr>
            </w:pPr>
            <w:r w:rsidRPr="00772787">
              <w:rPr>
                <w:b/>
                <w:sz w:val="18"/>
                <w:szCs w:val="18"/>
              </w:rPr>
              <w:t>Comments</w:t>
            </w:r>
          </w:p>
        </w:tc>
      </w:tr>
      <w:tr w:rsidR="00606E53" w:rsidRPr="00EF0E8F" w14:paraId="32A97D58" w14:textId="77777777" w:rsidTr="002A2BCE">
        <w:tc>
          <w:tcPr>
            <w:tcW w:w="3510" w:type="dxa"/>
            <w:vMerge/>
            <w:shd w:val="clear" w:color="auto" w:fill="FFFFFF" w:themeFill="background1"/>
          </w:tcPr>
          <w:p w14:paraId="33D393F2"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56DF73BE" w14:textId="77777777" w:rsidR="00606E53" w:rsidRPr="00C055DB" w:rsidRDefault="00606E53" w:rsidP="00606E53">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1FABABD5" w:rsidR="00606E53" w:rsidRPr="00EF0E8F" w:rsidRDefault="00FF3770" w:rsidP="00606E53">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606E53" w:rsidRPr="00EF0E8F" w:rsidRDefault="00606E53" w:rsidP="00606E53">
            <w:pPr>
              <w:tabs>
                <w:tab w:val="left" w:pos="360"/>
              </w:tabs>
              <w:rPr>
                <w:sz w:val="18"/>
                <w:szCs w:val="18"/>
              </w:rPr>
            </w:pPr>
          </w:p>
        </w:tc>
      </w:tr>
      <w:tr w:rsidR="00606E53" w:rsidRPr="00EF0E8F" w14:paraId="145F1571" w14:textId="77777777" w:rsidTr="002A2BCE">
        <w:tc>
          <w:tcPr>
            <w:tcW w:w="3510" w:type="dxa"/>
            <w:vMerge/>
            <w:shd w:val="clear" w:color="auto" w:fill="FFFFFF" w:themeFill="background1"/>
          </w:tcPr>
          <w:p w14:paraId="2B3A5E81"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794843EA" w14:textId="77777777" w:rsidR="00606E53" w:rsidRPr="00C055DB" w:rsidRDefault="00606E53" w:rsidP="00606E53">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4B8024FB" w:rsidR="00606E53" w:rsidRPr="00EF0E8F" w:rsidRDefault="00FF3770" w:rsidP="00606E53">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606E53" w:rsidRPr="00EF0E8F" w:rsidRDefault="00606E53" w:rsidP="00606E53">
            <w:pPr>
              <w:tabs>
                <w:tab w:val="left" w:pos="360"/>
              </w:tabs>
              <w:rPr>
                <w:sz w:val="18"/>
                <w:szCs w:val="18"/>
              </w:rPr>
            </w:pPr>
          </w:p>
        </w:tc>
      </w:tr>
      <w:tr w:rsidR="00606E53" w:rsidRPr="00EF0E8F" w14:paraId="1F74573A" w14:textId="77777777" w:rsidTr="002A2BCE">
        <w:tc>
          <w:tcPr>
            <w:tcW w:w="3510" w:type="dxa"/>
            <w:vMerge/>
            <w:shd w:val="clear" w:color="auto" w:fill="FFFFFF" w:themeFill="background1"/>
          </w:tcPr>
          <w:p w14:paraId="1EC642C8"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36FCA502" w14:textId="77777777" w:rsidR="00606E53" w:rsidRPr="00C055DB" w:rsidRDefault="00606E53" w:rsidP="00606E53">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36908387" w:rsidR="00606E53" w:rsidRPr="00EF0E8F" w:rsidRDefault="002626B7" w:rsidP="00606E53">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606E53" w:rsidRPr="00EF0E8F" w:rsidRDefault="00606E53" w:rsidP="00606E53">
            <w:pPr>
              <w:tabs>
                <w:tab w:val="left" w:pos="360"/>
              </w:tabs>
              <w:rPr>
                <w:sz w:val="18"/>
                <w:szCs w:val="18"/>
              </w:rPr>
            </w:pPr>
          </w:p>
        </w:tc>
      </w:tr>
      <w:tr w:rsidR="00606E53" w:rsidRPr="00EF0E8F" w14:paraId="217C78D8" w14:textId="77777777" w:rsidTr="002A2BCE">
        <w:tc>
          <w:tcPr>
            <w:tcW w:w="3510" w:type="dxa"/>
            <w:vMerge/>
            <w:shd w:val="clear" w:color="auto" w:fill="FFFFFF" w:themeFill="background1"/>
          </w:tcPr>
          <w:p w14:paraId="4D42FFEC"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1E60CEE3" w14:textId="77777777" w:rsidR="00606E53" w:rsidRPr="00C055DB" w:rsidRDefault="00606E53" w:rsidP="00606E53">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606E53" w:rsidRPr="00EF0E8F" w:rsidRDefault="00606E53" w:rsidP="00606E53">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606E53" w:rsidRPr="00EF0E8F" w:rsidRDefault="00606E53" w:rsidP="00606E53">
            <w:pPr>
              <w:tabs>
                <w:tab w:val="left" w:pos="360"/>
              </w:tabs>
              <w:rPr>
                <w:sz w:val="18"/>
                <w:szCs w:val="18"/>
              </w:rPr>
            </w:pPr>
          </w:p>
        </w:tc>
      </w:tr>
      <w:tr w:rsidR="00606E53" w:rsidRPr="00EF0E8F" w14:paraId="2C625810" w14:textId="77777777" w:rsidTr="002A2BCE">
        <w:tc>
          <w:tcPr>
            <w:tcW w:w="3510" w:type="dxa"/>
            <w:vMerge/>
            <w:shd w:val="clear" w:color="auto" w:fill="FFFFFF" w:themeFill="background1"/>
          </w:tcPr>
          <w:p w14:paraId="3F34BF39"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6598D5DB" w14:textId="77777777" w:rsidR="00606E53" w:rsidRPr="00C055DB" w:rsidRDefault="00606E53" w:rsidP="00606E53">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3BFEC058" w:rsidR="00606E53" w:rsidRPr="00EF0E8F" w:rsidRDefault="00DE10A9" w:rsidP="00606E53">
            <w:pPr>
              <w:tabs>
                <w:tab w:val="left" w:pos="360"/>
              </w:tabs>
              <w:rPr>
                <w:sz w:val="18"/>
                <w:szCs w:val="18"/>
              </w:rPr>
            </w:pPr>
            <w:r>
              <w:rPr>
                <w:rFonts w:ascii="Segoe UI Symbol" w:hAnsi="Segoe UI Symbol" w:cs="Segoe UI Symbol"/>
                <w:b/>
                <w:szCs w:val="20"/>
              </w:rPr>
              <w:t>X</w:t>
            </w:r>
          </w:p>
        </w:tc>
        <w:tc>
          <w:tcPr>
            <w:tcW w:w="4747" w:type="dxa"/>
          </w:tcPr>
          <w:p w14:paraId="4A1896E9" w14:textId="0E70308B" w:rsidR="00E0685E" w:rsidRPr="00EF0E8F" w:rsidRDefault="00E0685E" w:rsidP="00E0685E">
            <w:pPr>
              <w:tabs>
                <w:tab w:val="left" w:pos="360"/>
              </w:tabs>
              <w:rPr>
                <w:sz w:val="18"/>
                <w:szCs w:val="18"/>
              </w:rPr>
            </w:pPr>
            <w:r w:rsidRPr="00E0685E">
              <w:rPr>
                <w:sz w:val="18"/>
                <w:szCs w:val="18"/>
              </w:rPr>
              <w:t xml:space="preserve">A health, </w:t>
            </w:r>
            <w:proofErr w:type="gramStart"/>
            <w:r w:rsidRPr="00E0685E">
              <w:rPr>
                <w:sz w:val="18"/>
                <w:szCs w:val="18"/>
              </w:rPr>
              <w:t>safety</w:t>
            </w:r>
            <w:proofErr w:type="gramEnd"/>
            <w:r w:rsidRPr="00E0685E">
              <w:rPr>
                <w:sz w:val="18"/>
                <w:szCs w:val="18"/>
              </w:rPr>
              <w:t xml:space="preserve"> and environment coordinator</w:t>
            </w:r>
            <w:r w:rsidR="00281E98">
              <w:rPr>
                <w:sz w:val="18"/>
                <w:szCs w:val="18"/>
              </w:rPr>
              <w:t xml:space="preserve"> (HSEC)</w:t>
            </w:r>
            <w:r w:rsidRPr="00E0685E">
              <w:rPr>
                <w:sz w:val="18"/>
                <w:szCs w:val="18"/>
              </w:rPr>
              <w:t xml:space="preserve"> </w:t>
            </w:r>
            <w:r w:rsidR="00281E98">
              <w:rPr>
                <w:sz w:val="18"/>
                <w:szCs w:val="18"/>
              </w:rPr>
              <w:t>will be</w:t>
            </w:r>
            <w:r w:rsidRPr="00E0685E">
              <w:rPr>
                <w:sz w:val="18"/>
                <w:szCs w:val="18"/>
              </w:rPr>
              <w:t xml:space="preserve"> tasked to look after health, safety and environment issues and take precautionary measures. </w:t>
            </w:r>
            <w:r w:rsidR="00281E98">
              <w:rPr>
                <w:sz w:val="18"/>
                <w:szCs w:val="18"/>
              </w:rPr>
              <w:t>HSEC</w:t>
            </w:r>
            <w:r w:rsidR="00281E98" w:rsidRPr="00281E98">
              <w:rPr>
                <w:sz w:val="18"/>
                <w:szCs w:val="18"/>
              </w:rPr>
              <w:t xml:space="preserve"> will be responsible for the development, implementation and updating of required written health safety and environment procedures, risk assessments, emergency plans, working site organization plans, risk management procedures and plans.</w:t>
            </w:r>
          </w:p>
        </w:tc>
      </w:tr>
      <w:tr w:rsidR="00606E53" w:rsidRPr="00EF0E8F" w14:paraId="3C79D6DB" w14:textId="77777777" w:rsidTr="002A2BCE">
        <w:tc>
          <w:tcPr>
            <w:tcW w:w="3510" w:type="dxa"/>
            <w:vMerge/>
            <w:shd w:val="clear" w:color="auto" w:fill="FFFFFF" w:themeFill="background1"/>
          </w:tcPr>
          <w:p w14:paraId="53D93B79"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4FCB6CBE" w14:textId="77777777" w:rsidR="00606E53" w:rsidRPr="00C055DB" w:rsidRDefault="00606E53" w:rsidP="00606E53">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4F51AC76" w:rsidR="00606E53" w:rsidRPr="00EF0E8F" w:rsidRDefault="00C13E1F" w:rsidP="00606E53">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606E53" w:rsidRPr="00EF0E8F" w:rsidRDefault="00606E53" w:rsidP="00606E53">
            <w:pPr>
              <w:tabs>
                <w:tab w:val="left" w:pos="360"/>
              </w:tabs>
              <w:rPr>
                <w:sz w:val="18"/>
                <w:szCs w:val="18"/>
              </w:rPr>
            </w:pPr>
          </w:p>
        </w:tc>
      </w:tr>
      <w:tr w:rsidR="00606E53" w:rsidRPr="00EF0E8F" w14:paraId="0D706578" w14:textId="77777777" w:rsidTr="002A2BCE">
        <w:tc>
          <w:tcPr>
            <w:tcW w:w="3510" w:type="dxa"/>
            <w:vMerge/>
            <w:shd w:val="clear" w:color="auto" w:fill="FFFFFF" w:themeFill="background1"/>
          </w:tcPr>
          <w:p w14:paraId="293472D7"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5C266F6E" w14:textId="77777777" w:rsidR="00606E53" w:rsidRPr="00C055DB" w:rsidRDefault="00606E53" w:rsidP="00606E53">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606E53" w:rsidRPr="00EF0E8F" w:rsidRDefault="00606E53" w:rsidP="00606E53">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606E53" w:rsidRPr="00EF0E8F" w:rsidRDefault="00606E53" w:rsidP="00606E53">
            <w:pPr>
              <w:tabs>
                <w:tab w:val="left" w:pos="360"/>
              </w:tabs>
              <w:rPr>
                <w:sz w:val="18"/>
                <w:szCs w:val="18"/>
              </w:rPr>
            </w:pPr>
          </w:p>
        </w:tc>
      </w:tr>
      <w:tr w:rsidR="00606E53" w:rsidRPr="00EF0E8F" w14:paraId="5B5AFF62" w14:textId="77777777" w:rsidTr="002A2BCE">
        <w:tc>
          <w:tcPr>
            <w:tcW w:w="3510" w:type="dxa"/>
            <w:vMerge/>
            <w:shd w:val="clear" w:color="auto" w:fill="FFFFFF" w:themeFill="background1"/>
          </w:tcPr>
          <w:p w14:paraId="2BF15EA6"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65C8C6AB" w14:textId="77777777" w:rsidR="00606E53" w:rsidRPr="00C055DB" w:rsidRDefault="00606E53" w:rsidP="00606E53">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606E53" w:rsidRPr="00EF0E8F" w:rsidRDefault="00606E53" w:rsidP="00606E53">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606E53" w:rsidRPr="00EF0E8F" w:rsidRDefault="00606E53" w:rsidP="00606E53">
            <w:pPr>
              <w:tabs>
                <w:tab w:val="left" w:pos="360"/>
              </w:tabs>
              <w:rPr>
                <w:sz w:val="18"/>
                <w:szCs w:val="18"/>
              </w:rPr>
            </w:pPr>
          </w:p>
        </w:tc>
      </w:tr>
      <w:tr w:rsidR="00606E53" w:rsidRPr="00EF0E8F" w14:paraId="7AFAC06E" w14:textId="77777777" w:rsidTr="002A2BCE">
        <w:tc>
          <w:tcPr>
            <w:tcW w:w="3510" w:type="dxa"/>
            <w:vMerge/>
            <w:shd w:val="clear" w:color="auto" w:fill="FFFFFF" w:themeFill="background1"/>
          </w:tcPr>
          <w:p w14:paraId="4D042672" w14:textId="77777777" w:rsidR="00606E53" w:rsidRDefault="00606E53" w:rsidP="00606E53">
            <w:pPr>
              <w:tabs>
                <w:tab w:val="left" w:pos="270"/>
              </w:tabs>
              <w:ind w:left="270" w:hanging="270"/>
              <w:rPr>
                <w:sz w:val="18"/>
                <w:szCs w:val="18"/>
              </w:rPr>
            </w:pPr>
          </w:p>
        </w:tc>
        <w:tc>
          <w:tcPr>
            <w:tcW w:w="4343" w:type="dxa"/>
            <w:gridSpan w:val="3"/>
            <w:shd w:val="clear" w:color="auto" w:fill="auto"/>
          </w:tcPr>
          <w:p w14:paraId="3343C712" w14:textId="77777777" w:rsidR="00606E53" w:rsidRPr="00C055DB" w:rsidRDefault="00606E53" w:rsidP="00606E53">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1C205D45" w:rsidR="00606E53" w:rsidRPr="00EF0E8F" w:rsidRDefault="001C78C3" w:rsidP="00606E53">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606E53" w:rsidRPr="00EF0E8F" w:rsidRDefault="00606E53" w:rsidP="00606E53">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25"/>
        <w:gridCol w:w="1586"/>
        <w:gridCol w:w="8539"/>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097E85A7" w14:textId="55DA07FF" w:rsidR="00CE0CC3" w:rsidRDefault="00CE0CC3" w:rsidP="00BB72F6">
            <w:pPr>
              <w:tabs>
                <w:tab w:val="left" w:pos="360"/>
                <w:tab w:val="left" w:pos="4320"/>
              </w:tabs>
              <w:rPr>
                <w:szCs w:val="20"/>
              </w:rPr>
            </w:pPr>
            <w:r>
              <w:rPr>
                <w:szCs w:val="20"/>
              </w:rPr>
              <w:t>Nilgun Arif</w:t>
            </w:r>
          </w:p>
          <w:p w14:paraId="2BFF273B" w14:textId="2871A18C" w:rsidR="00C47653" w:rsidRPr="00BD03F6" w:rsidRDefault="00BB72F6" w:rsidP="00BB72F6">
            <w:pPr>
              <w:tabs>
                <w:tab w:val="left" w:pos="360"/>
                <w:tab w:val="left" w:pos="4320"/>
              </w:tabs>
              <w:rPr>
                <w:szCs w:val="20"/>
              </w:rPr>
            </w:pPr>
            <w:r>
              <w:rPr>
                <w:szCs w:val="20"/>
              </w:rPr>
              <w:t>Programme &amp; Communications Analyst</w:t>
            </w: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lastRenderedPageBreak/>
              <w:t>QA Approver</w:t>
            </w:r>
          </w:p>
        </w:tc>
        <w:tc>
          <w:tcPr>
            <w:tcW w:w="1350" w:type="dxa"/>
          </w:tcPr>
          <w:p w14:paraId="4D148B11" w14:textId="25FBC121" w:rsidR="00F84586" w:rsidRPr="00BD03F6" w:rsidRDefault="000B05B4" w:rsidP="00DD330A">
            <w:pPr>
              <w:tabs>
                <w:tab w:val="left" w:pos="360"/>
                <w:tab w:val="left" w:pos="4320"/>
              </w:tabs>
              <w:rPr>
                <w:szCs w:val="20"/>
              </w:rPr>
            </w:pPr>
            <w:r>
              <w:rPr>
                <w:szCs w:val="20"/>
              </w:rPr>
              <w:t>Tiziana Zennaro – Senior Programme Manager</w:t>
            </w: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w:t>
            </w:r>
            <w:proofErr w:type="gramStart"/>
            <w:r w:rsidRPr="007E7E97">
              <w:rPr>
                <w:rFonts w:eastAsia="Times New Roman"/>
                <w:sz w:val="18"/>
                <w:szCs w:val="18"/>
              </w:rPr>
              <w:t>social</w:t>
            </w:r>
            <w:proofErr w:type="gramEnd"/>
            <w:r w:rsidRPr="007E7E97">
              <w:rPr>
                <w:rFonts w:eastAsia="Times New Roman"/>
                <w:sz w:val="18"/>
                <w:szCs w:val="18"/>
              </w:rPr>
              <w:t xml:space="preserve">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162EAD10" w:rsidR="008F36AD" w:rsidRPr="002E0918" w:rsidRDefault="000B05B4"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33353A3D" w:rsidR="00F07AAC" w:rsidRPr="002E0918" w:rsidRDefault="000B05B4"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7B45723" w:rsidR="00F07AAC" w:rsidRPr="002E0918" w:rsidRDefault="000B05B4"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606E53" w:rsidRDefault="00F841BB" w:rsidP="000E1F37">
            <w:pPr>
              <w:tabs>
                <w:tab w:val="left" w:pos="900"/>
              </w:tabs>
              <w:spacing w:before="60" w:after="60"/>
              <w:ind w:left="567" w:hanging="567"/>
              <w:rPr>
                <w:rFonts w:eastAsia="Times New Roman"/>
                <w:sz w:val="18"/>
                <w:szCs w:val="18"/>
              </w:rPr>
            </w:pPr>
            <w:r w:rsidRPr="00606E53">
              <w:rPr>
                <w:rFonts w:eastAsia="Times New Roman"/>
                <w:sz w:val="18"/>
                <w:szCs w:val="18"/>
              </w:rPr>
              <w:t>4</w:t>
            </w:r>
            <w:r w:rsidR="00F07AAC" w:rsidRPr="00606E53">
              <w:rPr>
                <w:rFonts w:eastAsia="Times New Roman"/>
                <w:sz w:val="18"/>
                <w:szCs w:val="18"/>
              </w:rPr>
              <w:t>.</w:t>
            </w:r>
            <w:r w:rsidR="00F07AAC" w:rsidRPr="00606E53">
              <w:rPr>
                <w:rFonts w:eastAsia="Times New Roman"/>
                <w:sz w:val="18"/>
                <w:szCs w:val="18"/>
              </w:rPr>
              <w:tab/>
            </w:r>
            <w:r w:rsidR="000E1F37" w:rsidRPr="00606E53">
              <w:rPr>
                <w:rFonts w:eastAsia="Times New Roman"/>
                <w:sz w:val="18"/>
                <w:szCs w:val="18"/>
              </w:rPr>
              <w:t xml:space="preserve">Is there a likelihood that </w:t>
            </w:r>
            <w:r w:rsidR="00F07AAC" w:rsidRPr="00606E53">
              <w:rPr>
                <w:rFonts w:eastAsia="Times New Roman"/>
                <w:sz w:val="18"/>
                <w:szCs w:val="18"/>
              </w:rPr>
              <w:t xml:space="preserve">the Project </w:t>
            </w:r>
            <w:r w:rsidR="000E1F37" w:rsidRPr="00606E53">
              <w:rPr>
                <w:rFonts w:eastAsia="Times New Roman"/>
                <w:sz w:val="18"/>
                <w:szCs w:val="18"/>
              </w:rPr>
              <w:t xml:space="preserve">would </w:t>
            </w:r>
            <w:r w:rsidR="00F07AAC" w:rsidRPr="00606E53">
              <w:rPr>
                <w:rFonts w:eastAsia="Times New Roman"/>
                <w:sz w:val="18"/>
                <w:szCs w:val="18"/>
              </w:rPr>
              <w:t>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0B62B740" w14:textId="5C7FE4B5" w:rsidR="00F07AAC" w:rsidRPr="00606E53" w:rsidRDefault="000B05B4" w:rsidP="00D0789F">
            <w:pPr>
              <w:tabs>
                <w:tab w:val="left" w:pos="810"/>
              </w:tabs>
              <w:rPr>
                <w:sz w:val="18"/>
                <w:szCs w:val="18"/>
              </w:rPr>
            </w:pPr>
            <w:r w:rsidRPr="00606E53">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RPr="00606E53" w:rsidDel="00074D34" w:rsidRDefault="00C01EFE" w:rsidP="006C5B0D">
            <w:pPr>
              <w:tabs>
                <w:tab w:val="left" w:pos="900"/>
              </w:tabs>
              <w:spacing w:before="60" w:after="60"/>
              <w:ind w:left="567" w:hanging="567"/>
              <w:rPr>
                <w:rFonts w:eastAsia="Times New Roman"/>
                <w:sz w:val="18"/>
                <w:szCs w:val="18"/>
              </w:rPr>
            </w:pPr>
            <w:r w:rsidRPr="00606E53">
              <w:rPr>
                <w:rFonts w:eastAsia="Times New Roman"/>
                <w:sz w:val="18"/>
                <w:szCs w:val="18"/>
              </w:rPr>
              <w:t>5</w:t>
            </w:r>
            <w:r w:rsidR="00F07AAC" w:rsidRPr="00606E53">
              <w:rPr>
                <w:rFonts w:eastAsia="Times New Roman"/>
                <w:sz w:val="18"/>
                <w:szCs w:val="18"/>
              </w:rPr>
              <w:t>.</w:t>
            </w:r>
            <w:r w:rsidR="00F07AAC" w:rsidRPr="00606E53">
              <w:rPr>
                <w:rFonts w:eastAsia="Times New Roman"/>
                <w:sz w:val="18"/>
                <w:szCs w:val="18"/>
              </w:rPr>
              <w:tab/>
            </w:r>
            <w:r w:rsidR="006C5B0D" w:rsidRPr="00606E53">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E379B9E" w:rsidR="00F07AAC" w:rsidRPr="00606E53" w:rsidRDefault="001759F4" w:rsidP="00D0789F">
            <w:pPr>
              <w:tabs>
                <w:tab w:val="left" w:pos="810"/>
              </w:tabs>
              <w:rPr>
                <w:sz w:val="18"/>
                <w:szCs w:val="18"/>
              </w:rPr>
            </w:pPr>
            <w:r w:rsidRPr="00606E53">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Pr="00606E53" w:rsidRDefault="00C01EFE" w:rsidP="006C5B0D">
            <w:pPr>
              <w:tabs>
                <w:tab w:val="left" w:pos="900"/>
              </w:tabs>
              <w:spacing w:before="60" w:after="60"/>
              <w:ind w:left="567" w:hanging="567"/>
              <w:rPr>
                <w:rFonts w:eastAsia="Times New Roman"/>
                <w:sz w:val="18"/>
                <w:szCs w:val="18"/>
              </w:rPr>
            </w:pPr>
            <w:r w:rsidRPr="00606E53">
              <w:rPr>
                <w:rFonts w:eastAsia="Times New Roman"/>
                <w:sz w:val="18"/>
                <w:szCs w:val="18"/>
              </w:rPr>
              <w:t>6</w:t>
            </w:r>
            <w:r w:rsidR="00136223" w:rsidRPr="00606E53">
              <w:rPr>
                <w:rFonts w:eastAsia="Times New Roman"/>
                <w:sz w:val="18"/>
                <w:szCs w:val="18"/>
              </w:rPr>
              <w:t>.</w:t>
            </w:r>
            <w:r w:rsidR="00136223" w:rsidRPr="00606E53">
              <w:rPr>
                <w:rFonts w:eastAsia="Times New Roman"/>
                <w:sz w:val="18"/>
                <w:szCs w:val="18"/>
              </w:rPr>
              <w:tab/>
            </w:r>
            <w:r w:rsidR="006C5B0D" w:rsidRPr="00606E53">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C960324" w:rsidR="00F07AAC" w:rsidRPr="00606E53" w:rsidRDefault="00606E53"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Pr="00606E53" w:rsidRDefault="00C01EFE" w:rsidP="006C5B0D">
            <w:pPr>
              <w:tabs>
                <w:tab w:val="left" w:pos="900"/>
              </w:tabs>
              <w:spacing w:before="60" w:after="60"/>
              <w:ind w:left="567" w:hanging="567"/>
              <w:rPr>
                <w:rFonts w:eastAsia="Times New Roman"/>
                <w:sz w:val="18"/>
                <w:szCs w:val="18"/>
              </w:rPr>
            </w:pPr>
            <w:r w:rsidRPr="00606E53">
              <w:rPr>
                <w:rFonts w:eastAsia="Times New Roman"/>
                <w:sz w:val="18"/>
                <w:szCs w:val="18"/>
              </w:rPr>
              <w:t>7</w:t>
            </w:r>
            <w:r w:rsidR="00136223" w:rsidRPr="00606E53">
              <w:rPr>
                <w:rFonts w:eastAsia="Times New Roman"/>
                <w:sz w:val="18"/>
                <w:szCs w:val="18"/>
              </w:rPr>
              <w:t>.</w:t>
            </w:r>
            <w:r w:rsidR="00136223" w:rsidRPr="00606E53">
              <w:rPr>
                <w:rFonts w:eastAsia="Times New Roman"/>
                <w:sz w:val="18"/>
                <w:szCs w:val="18"/>
              </w:rPr>
              <w:tab/>
            </w:r>
            <w:r w:rsidR="006C5B0D" w:rsidRPr="00606E53">
              <w:rPr>
                <w:rFonts w:eastAsia="Times New Roman"/>
                <w:sz w:val="18"/>
                <w:szCs w:val="18"/>
              </w:rPr>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1AA7A84A" w14:textId="27E3E0D0" w:rsidR="00F07AAC" w:rsidRPr="00606E53" w:rsidRDefault="001759F4" w:rsidP="00D0789F">
            <w:pPr>
              <w:tabs>
                <w:tab w:val="left" w:pos="810"/>
              </w:tabs>
              <w:rPr>
                <w:sz w:val="18"/>
                <w:szCs w:val="18"/>
              </w:rPr>
            </w:pPr>
            <w:r w:rsidRPr="00606E53">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0F32D30A" w:rsidR="00F07AAC" w:rsidRPr="002E0918" w:rsidRDefault="006A13D5"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D2057B9" w:rsidR="00F07AAC" w:rsidRPr="002E0918" w:rsidRDefault="001759F4"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F6048F1" w:rsidR="00F07AAC" w:rsidRPr="002E0918" w:rsidRDefault="001759F4"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Pr="00221DDF" w:rsidRDefault="008A7431" w:rsidP="00E36D42">
            <w:pPr>
              <w:tabs>
                <w:tab w:val="left" w:pos="900"/>
              </w:tabs>
              <w:spacing w:before="60" w:after="60"/>
              <w:ind w:left="567" w:hanging="567"/>
              <w:rPr>
                <w:rFonts w:eastAsia="Times New Roman"/>
                <w:sz w:val="18"/>
                <w:szCs w:val="18"/>
              </w:rPr>
            </w:pPr>
            <w:r w:rsidRPr="00221DDF">
              <w:rPr>
                <w:rFonts w:eastAsia="Times New Roman"/>
                <w:sz w:val="18"/>
                <w:szCs w:val="18"/>
              </w:rPr>
              <w:t>3.</w:t>
            </w:r>
            <w:r w:rsidRPr="00221DDF">
              <w:rPr>
                <w:rFonts w:eastAsia="Times New Roman"/>
                <w:sz w:val="18"/>
                <w:szCs w:val="18"/>
              </w:rPr>
              <w:tab/>
              <w:t xml:space="preserve">Have women’s groups/leaders raised gender equality concerns regarding the Project during the stakeholder engagement process and has this been </w:t>
            </w:r>
            <w:r w:rsidR="00E36D42" w:rsidRPr="00221DDF">
              <w:rPr>
                <w:rFonts w:eastAsia="Times New Roman"/>
                <w:sz w:val="18"/>
                <w:szCs w:val="18"/>
              </w:rPr>
              <w:t>included</w:t>
            </w:r>
            <w:r w:rsidRPr="00221DDF">
              <w:rPr>
                <w:rFonts w:eastAsia="Times New Roman"/>
                <w:sz w:val="18"/>
                <w:szCs w:val="18"/>
              </w:rPr>
              <w:t xml:space="preserve"> in the overall Project proposal and in the risk assessment?</w:t>
            </w:r>
          </w:p>
        </w:tc>
        <w:tc>
          <w:tcPr>
            <w:tcW w:w="833" w:type="dxa"/>
            <w:tcBorders>
              <w:bottom w:val="single" w:sz="4" w:space="0" w:color="auto"/>
            </w:tcBorders>
            <w:shd w:val="clear" w:color="auto" w:fill="auto"/>
          </w:tcPr>
          <w:p w14:paraId="0298EB3F" w14:textId="7098F328" w:rsidR="008A7431" w:rsidRPr="00221DDF" w:rsidRDefault="001759F4" w:rsidP="00D0789F">
            <w:pPr>
              <w:tabs>
                <w:tab w:val="left" w:pos="810"/>
              </w:tabs>
              <w:rPr>
                <w:sz w:val="18"/>
                <w:szCs w:val="18"/>
              </w:rPr>
            </w:pPr>
            <w:r w:rsidRPr="00221DDF">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B24F981" w:rsidR="00F07AAC" w:rsidRPr="002E0918" w:rsidRDefault="001759F4"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182009E4" w:rsidR="00F07AAC" w:rsidRPr="00310835" w:rsidRDefault="001759F4" w:rsidP="00D0789F">
            <w:pPr>
              <w:rPr>
                <w:rFonts w:eastAsia="Times New Roman"/>
                <w:sz w:val="18"/>
                <w:szCs w:val="18"/>
              </w:rPr>
            </w:pPr>
            <w:r>
              <w:rPr>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0D39E2"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0D39E2">
              <w:rPr>
                <w:rFonts w:eastAsia="Times New Roman"/>
                <w:bCs/>
                <w:color w:val="000000"/>
                <w:sz w:val="18"/>
                <w:szCs w:val="18"/>
              </w:rPr>
              <w:t>1.</w:t>
            </w:r>
            <w:r w:rsidR="001963FF" w:rsidRPr="000D39E2">
              <w:rPr>
                <w:rFonts w:eastAsia="Times New Roman"/>
                <w:bCs/>
                <w:color w:val="000000"/>
                <w:sz w:val="18"/>
                <w:szCs w:val="18"/>
              </w:rPr>
              <w:t>2</w:t>
            </w:r>
            <w:r w:rsidRPr="000D39E2">
              <w:rPr>
                <w:rFonts w:eastAsia="Times New Roman"/>
                <w:bCs/>
                <w:color w:val="000000"/>
                <w:sz w:val="18"/>
                <w:szCs w:val="18"/>
              </w:rPr>
              <w:t xml:space="preserve"> </w:t>
            </w:r>
            <w:r w:rsidRPr="000D39E2">
              <w:rPr>
                <w:rFonts w:eastAsia="Times New Roman"/>
                <w:bCs/>
                <w:color w:val="000000"/>
                <w:sz w:val="18"/>
                <w:szCs w:val="18"/>
              </w:rPr>
              <w:tab/>
              <w:t xml:space="preserve">Are any </w:t>
            </w:r>
            <w:r w:rsidR="003D3586" w:rsidRPr="000D39E2">
              <w:rPr>
                <w:rFonts w:eastAsia="Times New Roman"/>
                <w:bCs/>
                <w:color w:val="000000"/>
                <w:sz w:val="18"/>
                <w:szCs w:val="18"/>
              </w:rPr>
              <w:t xml:space="preserve">Project </w:t>
            </w:r>
            <w:r w:rsidRPr="000D39E2">
              <w:rPr>
                <w:rFonts w:eastAsia="Times New Roman"/>
                <w:bCs/>
                <w:color w:val="000000"/>
                <w:sz w:val="18"/>
                <w:szCs w:val="18"/>
              </w:rPr>
              <w:t xml:space="preserve">activities proposed within or adjacent to </w:t>
            </w:r>
            <w:r w:rsidR="001963FF" w:rsidRPr="000D39E2">
              <w:rPr>
                <w:rFonts w:eastAsia="Times New Roman"/>
                <w:bCs/>
                <w:color w:val="000000"/>
                <w:sz w:val="18"/>
                <w:szCs w:val="18"/>
              </w:rPr>
              <w:t xml:space="preserve">critical habitats and/or </w:t>
            </w:r>
            <w:r w:rsidRPr="000D39E2">
              <w:rPr>
                <w:rFonts w:eastAsia="Times New Roman"/>
                <w:bCs/>
                <w:color w:val="000000"/>
                <w:sz w:val="18"/>
                <w:szCs w:val="18"/>
              </w:rPr>
              <w:t>environmentally sensitive areas, including legally protected area</w:t>
            </w:r>
            <w:r w:rsidR="0052569A" w:rsidRPr="000D39E2">
              <w:rPr>
                <w:rFonts w:eastAsia="Times New Roman"/>
                <w:bCs/>
                <w:color w:val="000000"/>
                <w:sz w:val="18"/>
                <w:szCs w:val="18"/>
              </w:rPr>
              <w:t>s</w:t>
            </w:r>
            <w:r w:rsidRPr="000D39E2">
              <w:rPr>
                <w:rFonts w:eastAsia="Times New Roman"/>
                <w:bCs/>
                <w:color w:val="000000"/>
                <w:sz w:val="18"/>
                <w:szCs w:val="18"/>
              </w:rPr>
              <w:t xml:space="preserve"> (e.g. natur</w:t>
            </w:r>
            <w:r w:rsidR="00C32720" w:rsidRPr="000D39E2">
              <w:rPr>
                <w:rFonts w:eastAsia="Times New Roman"/>
                <w:bCs/>
                <w:color w:val="000000"/>
                <w:sz w:val="18"/>
                <w:szCs w:val="18"/>
              </w:rPr>
              <w:t>e</w:t>
            </w:r>
            <w:r w:rsidRPr="000D39E2">
              <w:rPr>
                <w:rFonts w:eastAsia="Times New Roman"/>
                <w:bCs/>
                <w:color w:val="000000"/>
                <w:sz w:val="18"/>
                <w:szCs w:val="18"/>
              </w:rPr>
              <w:t xml:space="preserv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7C3C9F1E" w14:textId="47DD3AB6" w:rsidR="00F07AAC" w:rsidRPr="000D39E2" w:rsidRDefault="005340E7" w:rsidP="00D0789F">
            <w:pPr>
              <w:rPr>
                <w:rFonts w:eastAsia="Times New Roman"/>
                <w:sz w:val="18"/>
                <w:szCs w:val="18"/>
              </w:rPr>
            </w:pPr>
            <w:r>
              <w:rPr>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9BBDD28" w:rsidR="00F07AAC" w:rsidRPr="00310835" w:rsidRDefault="001759F4" w:rsidP="00D0789F">
            <w:pPr>
              <w:rPr>
                <w:rFonts w:eastAsia="Times New Roman"/>
                <w:sz w:val="18"/>
                <w:szCs w:val="18"/>
              </w:rPr>
            </w:pPr>
            <w:r>
              <w:rPr>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F419418" w:rsidR="00C32720" w:rsidRPr="00310835" w:rsidRDefault="001759F4" w:rsidP="00D0789F">
            <w:pPr>
              <w:rPr>
                <w:rFonts w:eastAsia="Times New Roman"/>
                <w:sz w:val="18"/>
                <w:szCs w:val="18"/>
              </w:rPr>
            </w:pPr>
            <w:r>
              <w:rPr>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55773181" w:rsidR="00F07AAC" w:rsidRPr="00310835" w:rsidRDefault="001759F4" w:rsidP="00D0789F">
            <w:pPr>
              <w:rPr>
                <w:rFonts w:eastAsia="Times New Roman"/>
                <w:sz w:val="18"/>
                <w:szCs w:val="18"/>
              </w:rPr>
            </w:pPr>
            <w:r>
              <w:rPr>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2547F9B9" w:rsidR="00F07AAC" w:rsidRPr="00310835" w:rsidRDefault="001759F4" w:rsidP="00D0789F">
            <w:pPr>
              <w:rPr>
                <w:rFonts w:eastAsia="Times New Roman"/>
                <w:sz w:val="18"/>
                <w:szCs w:val="18"/>
              </w:rPr>
            </w:pPr>
            <w:r>
              <w:rPr>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24333601" w:rsidR="00F07AAC" w:rsidRPr="00310835" w:rsidRDefault="001759F4" w:rsidP="00D0789F">
            <w:pPr>
              <w:rPr>
                <w:rFonts w:eastAsia="Times New Roman"/>
                <w:sz w:val="18"/>
                <w:szCs w:val="18"/>
              </w:rPr>
            </w:pPr>
            <w:r>
              <w:rPr>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5BBB776E" w:rsidR="00F07AAC" w:rsidRPr="00310835" w:rsidRDefault="001759F4" w:rsidP="00D0789F">
            <w:pPr>
              <w:rPr>
                <w:rFonts w:eastAsia="Times New Roman"/>
                <w:sz w:val="18"/>
                <w:szCs w:val="18"/>
              </w:rPr>
            </w:pPr>
            <w:r>
              <w:rPr>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0D39E2" w:rsidRDefault="00F07AAC" w:rsidP="007C2AAF">
            <w:pPr>
              <w:tabs>
                <w:tab w:val="left" w:pos="900"/>
              </w:tabs>
              <w:spacing w:before="60" w:after="60"/>
              <w:ind w:left="567" w:hanging="567"/>
              <w:rPr>
                <w:rFonts w:eastAsia="Times New Roman"/>
                <w:sz w:val="18"/>
                <w:szCs w:val="18"/>
              </w:rPr>
            </w:pPr>
            <w:r w:rsidRPr="000D39E2">
              <w:rPr>
                <w:rFonts w:eastAsia="Times New Roman"/>
                <w:sz w:val="18"/>
                <w:szCs w:val="18"/>
              </w:rPr>
              <w:t>1.</w:t>
            </w:r>
            <w:r w:rsidR="001963FF" w:rsidRPr="000D39E2">
              <w:rPr>
                <w:rFonts w:eastAsia="Times New Roman"/>
                <w:sz w:val="18"/>
                <w:szCs w:val="18"/>
              </w:rPr>
              <w:t>9</w:t>
            </w:r>
            <w:r w:rsidRPr="000D39E2">
              <w:rPr>
                <w:rFonts w:eastAsia="Times New Roman"/>
                <w:sz w:val="18"/>
                <w:szCs w:val="18"/>
              </w:rPr>
              <w:tab/>
              <w:t xml:space="preserve">Does the Project involve utilization </w:t>
            </w:r>
            <w:r w:rsidR="007C2AAF" w:rsidRPr="000D39E2">
              <w:rPr>
                <w:rFonts w:eastAsia="Times New Roman"/>
                <w:sz w:val="18"/>
                <w:szCs w:val="18"/>
              </w:rPr>
              <w:t xml:space="preserve">of genetic resources? </w:t>
            </w:r>
            <w:r w:rsidRPr="000D39E2">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2A247B24" w:rsidR="00F07AAC" w:rsidRPr="000D39E2" w:rsidRDefault="008F3525" w:rsidP="00D0789F">
            <w:pPr>
              <w:tabs>
                <w:tab w:val="left" w:pos="585"/>
              </w:tabs>
              <w:spacing w:before="60" w:after="60"/>
              <w:ind w:left="567" w:hanging="567"/>
              <w:rPr>
                <w:rFonts w:eastAsia="Times New Roman"/>
                <w:sz w:val="18"/>
                <w:szCs w:val="18"/>
              </w:rPr>
            </w:pPr>
            <w:r w:rsidRPr="000D39E2">
              <w:rPr>
                <w:sz w:val="18"/>
                <w:szCs w:val="18"/>
              </w:rPr>
              <w:t>Yes</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07A4F9B0"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EAF06E6"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06940FB6"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2741FD4E"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54847828"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6D6C640"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65AAC901"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F860B1" w:rsidRDefault="00F07AAC" w:rsidP="00D0789F">
            <w:pPr>
              <w:tabs>
                <w:tab w:val="left" w:pos="585"/>
              </w:tabs>
              <w:spacing w:before="60" w:after="60"/>
              <w:ind w:left="567" w:hanging="567"/>
              <w:rPr>
                <w:rFonts w:eastAsia="Times New Roman"/>
                <w:sz w:val="18"/>
                <w:szCs w:val="18"/>
              </w:rPr>
            </w:pPr>
            <w:r w:rsidRPr="00F860B1">
              <w:rPr>
                <w:rFonts w:eastAsia="Times New Roman"/>
                <w:sz w:val="18"/>
                <w:szCs w:val="18"/>
              </w:rPr>
              <w:lastRenderedPageBreak/>
              <w:t>3.3</w:t>
            </w:r>
            <w:r w:rsidRPr="00F860B1">
              <w:rPr>
                <w:rFonts w:eastAsia="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27C03F18" w14:textId="467D0E2E" w:rsidR="00F07AAC" w:rsidRPr="00F860B1" w:rsidRDefault="00CB055F" w:rsidP="00D0789F">
            <w:pPr>
              <w:tabs>
                <w:tab w:val="left" w:pos="585"/>
              </w:tabs>
              <w:spacing w:before="60" w:after="60"/>
              <w:ind w:left="567" w:hanging="567"/>
              <w:rPr>
                <w:rFonts w:eastAsia="Times New Roman"/>
                <w:sz w:val="18"/>
                <w:szCs w:val="18"/>
              </w:rPr>
            </w:pPr>
            <w:r w:rsidRPr="00F860B1">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F860B1" w:rsidRDefault="00F07AAC" w:rsidP="00524AFC">
            <w:pPr>
              <w:tabs>
                <w:tab w:val="left" w:pos="585"/>
              </w:tabs>
              <w:spacing w:before="60" w:after="60"/>
              <w:ind w:left="567" w:hanging="567"/>
              <w:rPr>
                <w:rFonts w:eastAsia="Times New Roman"/>
                <w:sz w:val="18"/>
                <w:szCs w:val="18"/>
              </w:rPr>
            </w:pPr>
            <w:r w:rsidRPr="00F860B1">
              <w:rPr>
                <w:rFonts w:eastAsia="Times New Roman"/>
                <w:sz w:val="18"/>
                <w:szCs w:val="18"/>
              </w:rPr>
              <w:t>3.4</w:t>
            </w:r>
            <w:r w:rsidRPr="00F860B1">
              <w:rPr>
                <w:rFonts w:eastAsia="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698AC517" w14:textId="2C63593C" w:rsidR="00F07AAC" w:rsidRPr="00F860B1" w:rsidRDefault="00FF377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w:t>
            </w:r>
            <w:proofErr w:type="gramStart"/>
            <w:r w:rsidRPr="00310835">
              <w:rPr>
                <w:rFonts w:eastAsia="Times New Roman"/>
                <w:sz w:val="18"/>
                <w:szCs w:val="18"/>
              </w:rPr>
              <w:t>flooding</w:t>
            </w:r>
            <w:proofErr w:type="gramEnd"/>
            <w:r w:rsidRPr="00310835">
              <w:rPr>
                <w:rFonts w:eastAsia="Times New Roman"/>
                <w:sz w:val="18"/>
                <w:szCs w:val="18"/>
              </w:rPr>
              <w:t xml:space="preserve">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224686FC"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31C775C"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F860B1" w:rsidRDefault="00F07AAC" w:rsidP="00D0789F">
            <w:pPr>
              <w:tabs>
                <w:tab w:val="left" w:pos="585"/>
              </w:tabs>
              <w:spacing w:before="60" w:after="60"/>
              <w:ind w:left="567" w:hanging="567"/>
              <w:rPr>
                <w:rFonts w:eastAsia="Times New Roman"/>
                <w:sz w:val="18"/>
                <w:szCs w:val="18"/>
              </w:rPr>
            </w:pPr>
            <w:r w:rsidRPr="00F860B1">
              <w:rPr>
                <w:rFonts w:eastAsia="Times New Roman"/>
                <w:sz w:val="18"/>
                <w:szCs w:val="18"/>
              </w:rPr>
              <w:t>3.7</w:t>
            </w:r>
            <w:r w:rsidRPr="00F860B1">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70D34451" w14:textId="66607D75" w:rsidR="00F07AAC" w:rsidRPr="00F860B1" w:rsidRDefault="001759F4" w:rsidP="00D0789F">
            <w:pPr>
              <w:tabs>
                <w:tab w:val="left" w:pos="585"/>
              </w:tabs>
              <w:spacing w:before="60" w:after="60"/>
              <w:ind w:left="567" w:hanging="567"/>
              <w:rPr>
                <w:rFonts w:eastAsia="Times New Roman"/>
                <w:sz w:val="18"/>
                <w:szCs w:val="18"/>
              </w:rPr>
            </w:pPr>
            <w:r w:rsidRPr="00F860B1">
              <w:rPr>
                <w:sz w:val="18"/>
                <w:szCs w:val="18"/>
              </w:rPr>
              <w:t>yes</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4A0E7359"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7D05E74B"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8601E3" w:rsidRDefault="00F07AAC" w:rsidP="006C7576">
            <w:pPr>
              <w:tabs>
                <w:tab w:val="left" w:pos="585"/>
              </w:tabs>
              <w:spacing w:before="60" w:after="60"/>
              <w:ind w:left="567" w:hanging="567"/>
              <w:rPr>
                <w:rFonts w:eastAsia="Times New Roman"/>
                <w:sz w:val="18"/>
                <w:szCs w:val="18"/>
              </w:rPr>
            </w:pPr>
            <w:r w:rsidRPr="008601E3">
              <w:rPr>
                <w:rFonts w:eastAsia="Times New Roman"/>
                <w:sz w:val="18"/>
                <w:szCs w:val="18"/>
              </w:rPr>
              <w:t>4.1</w:t>
            </w:r>
            <w:r w:rsidRPr="008601E3">
              <w:rPr>
                <w:rFonts w:eastAsia="Times New Roman"/>
                <w:sz w:val="18"/>
                <w:szCs w:val="18"/>
              </w:rPr>
              <w:tab/>
              <w:t xml:space="preserve">Will the proposed Project result in interventions that would potentially adversely impact sites, structures, or objects with historical, cultural, artistic, </w:t>
            </w:r>
            <w:proofErr w:type="gramStart"/>
            <w:r w:rsidRPr="008601E3">
              <w:rPr>
                <w:rFonts w:eastAsia="Times New Roman"/>
                <w:sz w:val="18"/>
                <w:szCs w:val="18"/>
              </w:rPr>
              <w:t>traditional</w:t>
            </w:r>
            <w:proofErr w:type="gramEnd"/>
            <w:r w:rsidRPr="008601E3">
              <w:rPr>
                <w:rFonts w:eastAsia="Times New Roman"/>
                <w:sz w:val="18"/>
                <w:szCs w:val="18"/>
              </w:rPr>
              <w:t xml:space="preserve"> or religious values or intangible forms of culture (e.g. knowledge, innovations, practices)? (Note: Projects intended to </w:t>
            </w:r>
            <w:proofErr w:type="gramStart"/>
            <w:r w:rsidRPr="008601E3">
              <w:rPr>
                <w:rFonts w:eastAsia="Times New Roman"/>
                <w:sz w:val="18"/>
                <w:szCs w:val="18"/>
              </w:rPr>
              <w:t>protect</w:t>
            </w:r>
            <w:proofErr w:type="gramEnd"/>
            <w:r w:rsidRPr="008601E3">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1BAE82D5" w:rsidR="00F07AAC" w:rsidRPr="008601E3" w:rsidRDefault="000C5AB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62C77FEF"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2545247"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8601E3" w:rsidRDefault="00F07AAC" w:rsidP="005D1EBB">
            <w:pPr>
              <w:tabs>
                <w:tab w:val="left" w:pos="585"/>
              </w:tabs>
              <w:spacing w:before="60" w:after="60"/>
              <w:ind w:left="567" w:hanging="567"/>
              <w:rPr>
                <w:rFonts w:eastAsia="Times New Roman"/>
                <w:b/>
                <w:sz w:val="18"/>
                <w:szCs w:val="18"/>
              </w:rPr>
            </w:pPr>
            <w:r w:rsidRPr="008601E3">
              <w:rPr>
                <w:sz w:val="18"/>
                <w:szCs w:val="18"/>
                <w:lang w:eastAsia="en-US"/>
              </w:rPr>
              <w:t>5.2</w:t>
            </w:r>
            <w:r w:rsidRPr="008601E3">
              <w:rPr>
                <w:sz w:val="18"/>
                <w:szCs w:val="18"/>
                <w:lang w:eastAsia="en-US"/>
              </w:rPr>
              <w:tab/>
            </w:r>
            <w:r w:rsidR="005D1EBB" w:rsidRPr="008601E3">
              <w:rPr>
                <w:rFonts w:eastAsia="Times New Roman"/>
                <w:sz w:val="18"/>
                <w:szCs w:val="18"/>
              </w:rPr>
              <w:t>Would</w:t>
            </w:r>
            <w:r w:rsidR="005D1EBB" w:rsidRPr="008601E3">
              <w:rPr>
                <w:sz w:val="18"/>
                <w:szCs w:val="18"/>
                <w:lang w:eastAsia="en-US"/>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F09D491" w14:textId="08E3F7A6" w:rsidR="00F07AAC" w:rsidRPr="008601E3" w:rsidRDefault="009A07D8"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50D46318"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F45E9B3"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7389C829"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031857C6"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F96B9ED"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 xml:space="preserve">Has there been an absence of culturally appropriate consultations carried out with the objective of achieving FPIC on matters that may affect the rights and interests, lands, resources, </w:t>
            </w:r>
            <w:proofErr w:type="gramStart"/>
            <w:r>
              <w:rPr>
                <w:sz w:val="18"/>
                <w:szCs w:val="18"/>
                <w:lang w:eastAsia="en-US"/>
              </w:rPr>
              <w:t>territories</w:t>
            </w:r>
            <w:proofErr w:type="gramEnd"/>
            <w:r>
              <w:rPr>
                <w:sz w:val="18"/>
                <w:szCs w:val="18"/>
                <w:lang w:eastAsia="en-US"/>
              </w:rPr>
              <w:t xml:space="preserve"> and traditional livelihoods of the indigenous peoples concerned?</w:t>
            </w:r>
          </w:p>
        </w:tc>
        <w:tc>
          <w:tcPr>
            <w:tcW w:w="833" w:type="dxa"/>
            <w:tcBorders>
              <w:bottom w:val="single" w:sz="4" w:space="0" w:color="auto"/>
            </w:tcBorders>
            <w:shd w:val="clear" w:color="auto" w:fill="auto"/>
          </w:tcPr>
          <w:p w14:paraId="7F65B2F1" w14:textId="0B42D04C"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46EF500F"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47BD8CD4"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0354B34D"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142EAD1"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291CD29F"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7A43C7" w:rsidRDefault="00F07AAC" w:rsidP="00D0789F">
            <w:pPr>
              <w:tabs>
                <w:tab w:val="left" w:pos="585"/>
              </w:tabs>
              <w:spacing w:before="60" w:after="60"/>
              <w:ind w:left="567" w:hanging="567"/>
              <w:rPr>
                <w:rFonts w:eastAsia="Times New Roman"/>
                <w:sz w:val="18"/>
                <w:szCs w:val="18"/>
              </w:rPr>
            </w:pPr>
            <w:r w:rsidRPr="007A43C7">
              <w:rPr>
                <w:rFonts w:eastAsia="Times New Roman"/>
                <w:sz w:val="18"/>
                <w:szCs w:val="18"/>
              </w:rPr>
              <w:t>7.1</w:t>
            </w:r>
            <w:r w:rsidRPr="007A43C7">
              <w:rPr>
                <w:rFonts w:eastAsia="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7A43C7">
                <w:rPr>
                  <w:rFonts w:eastAsia="Times New Roman"/>
                  <w:sz w:val="18"/>
                  <w:szCs w:val="18"/>
                </w:rPr>
                <w:t>transboundary impacts</w:t>
              </w:r>
            </w:hyperlink>
            <w:r w:rsidRPr="007A43C7">
              <w:rPr>
                <w:rFonts w:eastAsia="Times New Roman"/>
                <w:sz w:val="18"/>
                <w:szCs w:val="18"/>
              </w:rPr>
              <w:t xml:space="preserve">? </w:t>
            </w:r>
          </w:p>
        </w:tc>
        <w:tc>
          <w:tcPr>
            <w:tcW w:w="833" w:type="dxa"/>
            <w:shd w:val="clear" w:color="auto" w:fill="auto"/>
          </w:tcPr>
          <w:p w14:paraId="26AE8AE7" w14:textId="29B2ABC9" w:rsidR="00F07AAC" w:rsidRPr="007A43C7" w:rsidRDefault="001759F4" w:rsidP="00D0789F">
            <w:pPr>
              <w:rPr>
                <w:rFonts w:eastAsia="Times New Roman"/>
                <w:sz w:val="18"/>
                <w:szCs w:val="18"/>
              </w:rPr>
            </w:pPr>
            <w:r w:rsidRPr="007A43C7">
              <w:rPr>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7A43C7" w:rsidRDefault="00F07AAC" w:rsidP="00A043EF">
            <w:pPr>
              <w:tabs>
                <w:tab w:val="left" w:pos="585"/>
              </w:tabs>
              <w:spacing w:before="60" w:after="60"/>
              <w:ind w:left="567" w:hanging="567"/>
              <w:rPr>
                <w:rFonts w:eastAsia="Times New Roman"/>
                <w:sz w:val="18"/>
                <w:szCs w:val="18"/>
              </w:rPr>
            </w:pPr>
            <w:r w:rsidRPr="007A43C7">
              <w:rPr>
                <w:rFonts w:eastAsia="Times New Roman"/>
                <w:sz w:val="18"/>
                <w:szCs w:val="18"/>
              </w:rPr>
              <w:t>7.2</w:t>
            </w:r>
            <w:r w:rsidRPr="007A43C7">
              <w:rPr>
                <w:rFonts w:eastAsia="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038BF815" w14:textId="7C65FCC1" w:rsidR="00F07AAC" w:rsidRPr="007A43C7" w:rsidRDefault="00084E09"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Pr="007A43C7" w:rsidRDefault="00F07AAC" w:rsidP="008E7703">
            <w:pPr>
              <w:tabs>
                <w:tab w:val="left" w:pos="585"/>
              </w:tabs>
              <w:spacing w:before="60" w:after="60"/>
              <w:ind w:left="567" w:hanging="567"/>
              <w:rPr>
                <w:rFonts w:eastAsia="Times New Roman"/>
                <w:sz w:val="18"/>
                <w:szCs w:val="18"/>
              </w:rPr>
            </w:pPr>
            <w:r w:rsidRPr="007A43C7">
              <w:rPr>
                <w:rFonts w:eastAsia="Times New Roman"/>
                <w:sz w:val="18"/>
                <w:szCs w:val="18"/>
              </w:rPr>
              <w:t>7.3</w:t>
            </w:r>
            <w:r w:rsidRPr="007A43C7">
              <w:rPr>
                <w:rFonts w:eastAsia="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6A8C947C" w14:textId="77777777" w:rsidR="00F07AAC" w:rsidRPr="007A43C7" w:rsidRDefault="00251F82" w:rsidP="00251F82">
            <w:pPr>
              <w:tabs>
                <w:tab w:val="left" w:pos="630"/>
              </w:tabs>
              <w:spacing w:before="60" w:after="60"/>
              <w:ind w:left="630"/>
              <w:rPr>
                <w:rFonts w:eastAsia="Times New Roman"/>
                <w:sz w:val="18"/>
                <w:szCs w:val="18"/>
              </w:rPr>
            </w:pPr>
            <w:r w:rsidRPr="007A43C7">
              <w:rPr>
                <w:rFonts w:eastAsia="Times New Roman"/>
                <w:i/>
                <w:sz w:val="18"/>
                <w:szCs w:val="18"/>
              </w:rPr>
              <w:t xml:space="preserve">For example, DDT, </w:t>
            </w:r>
            <w:proofErr w:type="gramStart"/>
            <w:r w:rsidRPr="007A43C7">
              <w:rPr>
                <w:rFonts w:eastAsia="Times New Roman"/>
                <w:i/>
                <w:sz w:val="18"/>
                <w:szCs w:val="18"/>
              </w:rPr>
              <w:t>PCBs</w:t>
            </w:r>
            <w:proofErr w:type="gramEnd"/>
            <w:r w:rsidRPr="007A43C7">
              <w:rPr>
                <w:rFonts w:eastAsia="Times New Roman"/>
                <w:i/>
                <w:sz w:val="18"/>
                <w:szCs w:val="18"/>
              </w:rPr>
              <w:t xml:space="preserve"> and other chemicals listed in international conventions such as the Stockholm Conventions on Persistent Organic Pollutants or the Montreal Protocol</w:t>
            </w:r>
            <w:r w:rsidR="00F07AAC" w:rsidRPr="007A43C7">
              <w:rPr>
                <w:rFonts w:eastAsia="Times New Roman"/>
                <w:sz w:val="18"/>
                <w:szCs w:val="18"/>
              </w:rPr>
              <w:t xml:space="preserve"> </w:t>
            </w:r>
          </w:p>
        </w:tc>
        <w:tc>
          <w:tcPr>
            <w:tcW w:w="833" w:type="dxa"/>
            <w:tcBorders>
              <w:bottom w:val="single" w:sz="4" w:space="0" w:color="auto"/>
            </w:tcBorders>
            <w:shd w:val="clear" w:color="auto" w:fill="auto"/>
          </w:tcPr>
          <w:p w14:paraId="2E2958A7" w14:textId="5B6E1F05" w:rsidR="00F07AAC" w:rsidRPr="007A43C7" w:rsidRDefault="001759F4" w:rsidP="00D0789F">
            <w:pPr>
              <w:rPr>
                <w:rFonts w:eastAsia="Times New Roman"/>
                <w:sz w:val="18"/>
                <w:szCs w:val="18"/>
              </w:rPr>
            </w:pPr>
            <w:r w:rsidRPr="007A43C7">
              <w:rPr>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641B156B"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F9B58B9"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4EB4" w14:textId="77777777" w:rsidR="000675B0" w:rsidRDefault="000675B0" w:rsidP="00323A56">
      <w:r>
        <w:separator/>
      </w:r>
    </w:p>
  </w:endnote>
  <w:endnote w:type="continuationSeparator" w:id="0">
    <w:p w14:paraId="59D8AD55" w14:textId="77777777" w:rsidR="000675B0" w:rsidRDefault="000675B0" w:rsidP="00323A56">
      <w:r>
        <w:continuationSeparator/>
      </w:r>
    </w:p>
  </w:endnote>
  <w:endnote w:type="continuationNotice" w:id="1">
    <w:p w14:paraId="54E71F25" w14:textId="77777777" w:rsidR="000675B0" w:rsidRDefault="0006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7B9683AD"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0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97B5" w14:textId="77777777" w:rsidR="000675B0" w:rsidRDefault="000675B0" w:rsidP="00323A56">
      <w:r>
        <w:separator/>
      </w:r>
    </w:p>
  </w:footnote>
  <w:footnote w:type="continuationSeparator" w:id="0">
    <w:p w14:paraId="5A79A94E" w14:textId="77777777" w:rsidR="000675B0" w:rsidRDefault="000675B0" w:rsidP="00323A56">
      <w:r>
        <w:continuationSeparator/>
      </w:r>
    </w:p>
  </w:footnote>
  <w:footnote w:type="continuationNotice" w:id="1">
    <w:p w14:paraId="0B7F0F1B" w14:textId="77777777" w:rsidR="000675B0" w:rsidRDefault="000675B0"/>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055F92"/>
    <w:multiLevelType w:val="hybridMultilevel"/>
    <w:tmpl w:val="3EAA5964"/>
    <w:lvl w:ilvl="0" w:tplc="6756DBE4">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7"/>
  </w:num>
  <w:num w:numId="7">
    <w:abstractNumId w:val="16"/>
  </w:num>
  <w:num w:numId="8">
    <w:abstractNumId w:val="9"/>
  </w:num>
  <w:num w:numId="9">
    <w:abstractNumId w:val="15"/>
  </w:num>
  <w:num w:numId="10">
    <w:abstractNumId w:val="11"/>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69FA"/>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1729E"/>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73B"/>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201"/>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0B5"/>
    <w:rsid w:val="00063D52"/>
    <w:rsid w:val="00063EB6"/>
    <w:rsid w:val="000640EA"/>
    <w:rsid w:val="000648B2"/>
    <w:rsid w:val="00064C47"/>
    <w:rsid w:val="00065E4A"/>
    <w:rsid w:val="00066AEB"/>
    <w:rsid w:val="00066BE3"/>
    <w:rsid w:val="000672F3"/>
    <w:rsid w:val="000675B0"/>
    <w:rsid w:val="00067AA2"/>
    <w:rsid w:val="00071808"/>
    <w:rsid w:val="00071FEE"/>
    <w:rsid w:val="00073AEF"/>
    <w:rsid w:val="00074277"/>
    <w:rsid w:val="00074D34"/>
    <w:rsid w:val="00075C32"/>
    <w:rsid w:val="00077335"/>
    <w:rsid w:val="00077564"/>
    <w:rsid w:val="000775B5"/>
    <w:rsid w:val="00080291"/>
    <w:rsid w:val="00080B26"/>
    <w:rsid w:val="00082027"/>
    <w:rsid w:val="0008210E"/>
    <w:rsid w:val="00082A56"/>
    <w:rsid w:val="00083B59"/>
    <w:rsid w:val="00083DBA"/>
    <w:rsid w:val="000840E9"/>
    <w:rsid w:val="0008420C"/>
    <w:rsid w:val="00084E09"/>
    <w:rsid w:val="000852A9"/>
    <w:rsid w:val="000853EC"/>
    <w:rsid w:val="000855E9"/>
    <w:rsid w:val="0008617F"/>
    <w:rsid w:val="000865CB"/>
    <w:rsid w:val="00086938"/>
    <w:rsid w:val="00087851"/>
    <w:rsid w:val="0008786F"/>
    <w:rsid w:val="00090AB1"/>
    <w:rsid w:val="000925B1"/>
    <w:rsid w:val="00092781"/>
    <w:rsid w:val="00092A31"/>
    <w:rsid w:val="00092C90"/>
    <w:rsid w:val="00093092"/>
    <w:rsid w:val="0009322D"/>
    <w:rsid w:val="000950C0"/>
    <w:rsid w:val="0009544C"/>
    <w:rsid w:val="00096171"/>
    <w:rsid w:val="000963B3"/>
    <w:rsid w:val="0009727D"/>
    <w:rsid w:val="00097519"/>
    <w:rsid w:val="000A0111"/>
    <w:rsid w:val="000A13F9"/>
    <w:rsid w:val="000A2366"/>
    <w:rsid w:val="000A23F1"/>
    <w:rsid w:val="000A2694"/>
    <w:rsid w:val="000A2F56"/>
    <w:rsid w:val="000A32C0"/>
    <w:rsid w:val="000A39E4"/>
    <w:rsid w:val="000A41C4"/>
    <w:rsid w:val="000A4429"/>
    <w:rsid w:val="000A518C"/>
    <w:rsid w:val="000A53B7"/>
    <w:rsid w:val="000A62EB"/>
    <w:rsid w:val="000A6398"/>
    <w:rsid w:val="000A7767"/>
    <w:rsid w:val="000A7933"/>
    <w:rsid w:val="000A7B6D"/>
    <w:rsid w:val="000B05B4"/>
    <w:rsid w:val="000B2674"/>
    <w:rsid w:val="000B2A11"/>
    <w:rsid w:val="000B30C0"/>
    <w:rsid w:val="000B346E"/>
    <w:rsid w:val="000B3614"/>
    <w:rsid w:val="000B3D53"/>
    <w:rsid w:val="000B3F2D"/>
    <w:rsid w:val="000B5948"/>
    <w:rsid w:val="000B66A0"/>
    <w:rsid w:val="000B6D4B"/>
    <w:rsid w:val="000B72DA"/>
    <w:rsid w:val="000C18D1"/>
    <w:rsid w:val="000C202D"/>
    <w:rsid w:val="000C217D"/>
    <w:rsid w:val="000C543E"/>
    <w:rsid w:val="000C5687"/>
    <w:rsid w:val="000C5925"/>
    <w:rsid w:val="000C5ABC"/>
    <w:rsid w:val="000D0D3E"/>
    <w:rsid w:val="000D1309"/>
    <w:rsid w:val="000D1D3F"/>
    <w:rsid w:val="000D1F40"/>
    <w:rsid w:val="000D2728"/>
    <w:rsid w:val="000D2E82"/>
    <w:rsid w:val="000D3174"/>
    <w:rsid w:val="000D3195"/>
    <w:rsid w:val="000D39E2"/>
    <w:rsid w:val="000D3F04"/>
    <w:rsid w:val="000D427E"/>
    <w:rsid w:val="000D47CB"/>
    <w:rsid w:val="000D4C9C"/>
    <w:rsid w:val="000D4E2F"/>
    <w:rsid w:val="000D4E92"/>
    <w:rsid w:val="000D5B9D"/>
    <w:rsid w:val="000D638A"/>
    <w:rsid w:val="000D6631"/>
    <w:rsid w:val="000D7453"/>
    <w:rsid w:val="000E07B0"/>
    <w:rsid w:val="000E0E1C"/>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438"/>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BF4"/>
    <w:rsid w:val="00110F6F"/>
    <w:rsid w:val="00111B82"/>
    <w:rsid w:val="0011520F"/>
    <w:rsid w:val="00115ED3"/>
    <w:rsid w:val="001167C3"/>
    <w:rsid w:val="00116B90"/>
    <w:rsid w:val="00117661"/>
    <w:rsid w:val="0011789B"/>
    <w:rsid w:val="001224AB"/>
    <w:rsid w:val="00122A4D"/>
    <w:rsid w:val="001233EC"/>
    <w:rsid w:val="001242BA"/>
    <w:rsid w:val="0012469E"/>
    <w:rsid w:val="001249A3"/>
    <w:rsid w:val="00125061"/>
    <w:rsid w:val="0012555D"/>
    <w:rsid w:val="001313DC"/>
    <w:rsid w:val="001322AC"/>
    <w:rsid w:val="00132C81"/>
    <w:rsid w:val="0013316B"/>
    <w:rsid w:val="00133529"/>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473D0"/>
    <w:rsid w:val="00147816"/>
    <w:rsid w:val="00147D91"/>
    <w:rsid w:val="0015020A"/>
    <w:rsid w:val="001502D6"/>
    <w:rsid w:val="001521FB"/>
    <w:rsid w:val="001527AE"/>
    <w:rsid w:val="00153300"/>
    <w:rsid w:val="00153EFD"/>
    <w:rsid w:val="001541D2"/>
    <w:rsid w:val="001547A6"/>
    <w:rsid w:val="0015570E"/>
    <w:rsid w:val="0015575C"/>
    <w:rsid w:val="00155949"/>
    <w:rsid w:val="0015656B"/>
    <w:rsid w:val="0015756A"/>
    <w:rsid w:val="001579A7"/>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59F4"/>
    <w:rsid w:val="00175DAD"/>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4032"/>
    <w:rsid w:val="001A533A"/>
    <w:rsid w:val="001A53E4"/>
    <w:rsid w:val="001A5F4E"/>
    <w:rsid w:val="001A6F03"/>
    <w:rsid w:val="001A79AF"/>
    <w:rsid w:val="001B09BC"/>
    <w:rsid w:val="001B0B8C"/>
    <w:rsid w:val="001B1736"/>
    <w:rsid w:val="001B1875"/>
    <w:rsid w:val="001B23F8"/>
    <w:rsid w:val="001B27FE"/>
    <w:rsid w:val="001B5B76"/>
    <w:rsid w:val="001B6DD5"/>
    <w:rsid w:val="001B7C2A"/>
    <w:rsid w:val="001C107D"/>
    <w:rsid w:val="001C10C4"/>
    <w:rsid w:val="001C1C59"/>
    <w:rsid w:val="001C2012"/>
    <w:rsid w:val="001C3F12"/>
    <w:rsid w:val="001C3F89"/>
    <w:rsid w:val="001C41CE"/>
    <w:rsid w:val="001C47AD"/>
    <w:rsid w:val="001C5685"/>
    <w:rsid w:val="001C5BFB"/>
    <w:rsid w:val="001C62A0"/>
    <w:rsid w:val="001C6884"/>
    <w:rsid w:val="001C6CC7"/>
    <w:rsid w:val="001C78C3"/>
    <w:rsid w:val="001C7D32"/>
    <w:rsid w:val="001C7E5C"/>
    <w:rsid w:val="001D1CB6"/>
    <w:rsid w:val="001D2D6F"/>
    <w:rsid w:val="001D388F"/>
    <w:rsid w:val="001D3D22"/>
    <w:rsid w:val="001D4218"/>
    <w:rsid w:val="001D421D"/>
    <w:rsid w:val="001D48A3"/>
    <w:rsid w:val="001D5359"/>
    <w:rsid w:val="001D5ADF"/>
    <w:rsid w:val="001D5AF4"/>
    <w:rsid w:val="001D5E55"/>
    <w:rsid w:val="001D5F32"/>
    <w:rsid w:val="001D5FA2"/>
    <w:rsid w:val="001D606A"/>
    <w:rsid w:val="001D6186"/>
    <w:rsid w:val="001D6BF0"/>
    <w:rsid w:val="001D7471"/>
    <w:rsid w:val="001D7810"/>
    <w:rsid w:val="001E00E5"/>
    <w:rsid w:val="001E0339"/>
    <w:rsid w:val="001E2330"/>
    <w:rsid w:val="001E2450"/>
    <w:rsid w:val="001E3116"/>
    <w:rsid w:val="001E3666"/>
    <w:rsid w:val="001E4B43"/>
    <w:rsid w:val="001E4F1E"/>
    <w:rsid w:val="001E5FD4"/>
    <w:rsid w:val="001E6FE8"/>
    <w:rsid w:val="001E7BCA"/>
    <w:rsid w:val="001F1193"/>
    <w:rsid w:val="001F13B1"/>
    <w:rsid w:val="001F217F"/>
    <w:rsid w:val="001F2FE6"/>
    <w:rsid w:val="001F4117"/>
    <w:rsid w:val="001F49A5"/>
    <w:rsid w:val="001F5312"/>
    <w:rsid w:val="001F5B3E"/>
    <w:rsid w:val="001F6BB4"/>
    <w:rsid w:val="001F6D7E"/>
    <w:rsid w:val="001F72E6"/>
    <w:rsid w:val="001F788E"/>
    <w:rsid w:val="00200FB3"/>
    <w:rsid w:val="00201FA9"/>
    <w:rsid w:val="0020281B"/>
    <w:rsid w:val="00204634"/>
    <w:rsid w:val="00204DE5"/>
    <w:rsid w:val="00205404"/>
    <w:rsid w:val="0020558E"/>
    <w:rsid w:val="002064CF"/>
    <w:rsid w:val="002073B2"/>
    <w:rsid w:val="00207BA2"/>
    <w:rsid w:val="0021089C"/>
    <w:rsid w:val="00210912"/>
    <w:rsid w:val="00210F04"/>
    <w:rsid w:val="00212574"/>
    <w:rsid w:val="00212D7A"/>
    <w:rsid w:val="00215ACC"/>
    <w:rsid w:val="00215D9F"/>
    <w:rsid w:val="00216DAC"/>
    <w:rsid w:val="002170D5"/>
    <w:rsid w:val="00221DDF"/>
    <w:rsid w:val="0022258A"/>
    <w:rsid w:val="00223B1A"/>
    <w:rsid w:val="002245ED"/>
    <w:rsid w:val="002248F9"/>
    <w:rsid w:val="00224B75"/>
    <w:rsid w:val="00224EE3"/>
    <w:rsid w:val="0022595D"/>
    <w:rsid w:val="0022702B"/>
    <w:rsid w:val="00227086"/>
    <w:rsid w:val="002273E8"/>
    <w:rsid w:val="002274E4"/>
    <w:rsid w:val="002276F0"/>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92B"/>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26B7"/>
    <w:rsid w:val="00263BC1"/>
    <w:rsid w:val="00266225"/>
    <w:rsid w:val="00270562"/>
    <w:rsid w:val="0027197C"/>
    <w:rsid w:val="00274DFC"/>
    <w:rsid w:val="00275124"/>
    <w:rsid w:val="00275A76"/>
    <w:rsid w:val="00275C56"/>
    <w:rsid w:val="00276A6D"/>
    <w:rsid w:val="00276DAD"/>
    <w:rsid w:val="00277176"/>
    <w:rsid w:val="002772B4"/>
    <w:rsid w:val="00277580"/>
    <w:rsid w:val="00277653"/>
    <w:rsid w:val="00277E16"/>
    <w:rsid w:val="00281E98"/>
    <w:rsid w:val="002821FB"/>
    <w:rsid w:val="002825AD"/>
    <w:rsid w:val="002831A8"/>
    <w:rsid w:val="0028326C"/>
    <w:rsid w:val="00283445"/>
    <w:rsid w:val="0028433D"/>
    <w:rsid w:val="00285363"/>
    <w:rsid w:val="002857F6"/>
    <w:rsid w:val="00285F43"/>
    <w:rsid w:val="00286B79"/>
    <w:rsid w:val="00286C85"/>
    <w:rsid w:val="00287B8C"/>
    <w:rsid w:val="0029069A"/>
    <w:rsid w:val="00290804"/>
    <w:rsid w:val="00290BB0"/>
    <w:rsid w:val="002921A7"/>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4A1F"/>
    <w:rsid w:val="002A64EC"/>
    <w:rsid w:val="002A6600"/>
    <w:rsid w:val="002A77FF"/>
    <w:rsid w:val="002B04CA"/>
    <w:rsid w:val="002B15A5"/>
    <w:rsid w:val="002B551A"/>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0D6"/>
    <w:rsid w:val="002C7C25"/>
    <w:rsid w:val="002D0AA0"/>
    <w:rsid w:val="002D0C33"/>
    <w:rsid w:val="002D1DF8"/>
    <w:rsid w:val="002D1F42"/>
    <w:rsid w:val="002D2386"/>
    <w:rsid w:val="002D2918"/>
    <w:rsid w:val="002D3509"/>
    <w:rsid w:val="002D433F"/>
    <w:rsid w:val="002D5081"/>
    <w:rsid w:val="002D59E5"/>
    <w:rsid w:val="002D605E"/>
    <w:rsid w:val="002D606D"/>
    <w:rsid w:val="002D6398"/>
    <w:rsid w:val="002E0186"/>
    <w:rsid w:val="002E037E"/>
    <w:rsid w:val="002E0918"/>
    <w:rsid w:val="002E28D9"/>
    <w:rsid w:val="002E332D"/>
    <w:rsid w:val="002E3372"/>
    <w:rsid w:val="002E33C3"/>
    <w:rsid w:val="002E33FA"/>
    <w:rsid w:val="002E3689"/>
    <w:rsid w:val="002E557A"/>
    <w:rsid w:val="002E6F5C"/>
    <w:rsid w:val="002E7FF1"/>
    <w:rsid w:val="002F0FA5"/>
    <w:rsid w:val="002F11AB"/>
    <w:rsid w:val="002F3337"/>
    <w:rsid w:val="002F3B37"/>
    <w:rsid w:val="002F3FBE"/>
    <w:rsid w:val="002F4EF3"/>
    <w:rsid w:val="002F55EC"/>
    <w:rsid w:val="002F7DC3"/>
    <w:rsid w:val="00300D3C"/>
    <w:rsid w:val="003016B2"/>
    <w:rsid w:val="00302B2B"/>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5F"/>
    <w:rsid w:val="00317784"/>
    <w:rsid w:val="003207BC"/>
    <w:rsid w:val="00320A02"/>
    <w:rsid w:val="00320D7E"/>
    <w:rsid w:val="0032154E"/>
    <w:rsid w:val="00321C5C"/>
    <w:rsid w:val="00322E8B"/>
    <w:rsid w:val="00323796"/>
    <w:rsid w:val="003238F7"/>
    <w:rsid w:val="00323A56"/>
    <w:rsid w:val="00323CC2"/>
    <w:rsid w:val="00323CD1"/>
    <w:rsid w:val="0032403F"/>
    <w:rsid w:val="00324D38"/>
    <w:rsid w:val="00324ED2"/>
    <w:rsid w:val="00326114"/>
    <w:rsid w:val="0033077F"/>
    <w:rsid w:val="00330856"/>
    <w:rsid w:val="00330E61"/>
    <w:rsid w:val="00330FDE"/>
    <w:rsid w:val="003317F1"/>
    <w:rsid w:val="00331BC4"/>
    <w:rsid w:val="003325CF"/>
    <w:rsid w:val="003333FF"/>
    <w:rsid w:val="00333CA0"/>
    <w:rsid w:val="00336A0D"/>
    <w:rsid w:val="0033748F"/>
    <w:rsid w:val="003400B2"/>
    <w:rsid w:val="00340325"/>
    <w:rsid w:val="00341590"/>
    <w:rsid w:val="00342356"/>
    <w:rsid w:val="00342EAA"/>
    <w:rsid w:val="00343447"/>
    <w:rsid w:val="003449AC"/>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58AB"/>
    <w:rsid w:val="00396855"/>
    <w:rsid w:val="00397106"/>
    <w:rsid w:val="0039736E"/>
    <w:rsid w:val="003A00D1"/>
    <w:rsid w:val="003A0AE4"/>
    <w:rsid w:val="003A18B1"/>
    <w:rsid w:val="003A19E2"/>
    <w:rsid w:val="003A262C"/>
    <w:rsid w:val="003A35B7"/>
    <w:rsid w:val="003A3837"/>
    <w:rsid w:val="003A4323"/>
    <w:rsid w:val="003A5457"/>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180D"/>
    <w:rsid w:val="003D2A76"/>
    <w:rsid w:val="003D2B6E"/>
    <w:rsid w:val="003D3352"/>
    <w:rsid w:val="003D3586"/>
    <w:rsid w:val="003D4426"/>
    <w:rsid w:val="003D4874"/>
    <w:rsid w:val="003D4D0D"/>
    <w:rsid w:val="003D5C8B"/>
    <w:rsid w:val="003D5DBA"/>
    <w:rsid w:val="003D7BFE"/>
    <w:rsid w:val="003E01A6"/>
    <w:rsid w:val="003E0717"/>
    <w:rsid w:val="003E0814"/>
    <w:rsid w:val="003E1508"/>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4612"/>
    <w:rsid w:val="003F51B3"/>
    <w:rsid w:val="003F5543"/>
    <w:rsid w:val="003F6278"/>
    <w:rsid w:val="00400289"/>
    <w:rsid w:val="00400EF7"/>
    <w:rsid w:val="004011B8"/>
    <w:rsid w:val="00401A8D"/>
    <w:rsid w:val="00402280"/>
    <w:rsid w:val="00402913"/>
    <w:rsid w:val="0040318D"/>
    <w:rsid w:val="00403E08"/>
    <w:rsid w:val="00404420"/>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0F5"/>
    <w:rsid w:val="00430293"/>
    <w:rsid w:val="004304BD"/>
    <w:rsid w:val="00430F24"/>
    <w:rsid w:val="004316F6"/>
    <w:rsid w:val="00432C1D"/>
    <w:rsid w:val="00432E72"/>
    <w:rsid w:val="00432EBE"/>
    <w:rsid w:val="004334E0"/>
    <w:rsid w:val="00433B12"/>
    <w:rsid w:val="00433B23"/>
    <w:rsid w:val="00434236"/>
    <w:rsid w:val="00434761"/>
    <w:rsid w:val="00436193"/>
    <w:rsid w:val="004366D1"/>
    <w:rsid w:val="0044069B"/>
    <w:rsid w:val="004406DC"/>
    <w:rsid w:val="00441284"/>
    <w:rsid w:val="004418C6"/>
    <w:rsid w:val="00441C22"/>
    <w:rsid w:val="00442544"/>
    <w:rsid w:val="00444054"/>
    <w:rsid w:val="0044437C"/>
    <w:rsid w:val="00445E50"/>
    <w:rsid w:val="00446061"/>
    <w:rsid w:val="004467DC"/>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078A"/>
    <w:rsid w:val="00471ACE"/>
    <w:rsid w:val="00473184"/>
    <w:rsid w:val="00475046"/>
    <w:rsid w:val="004767E7"/>
    <w:rsid w:val="00476D15"/>
    <w:rsid w:val="00476EAC"/>
    <w:rsid w:val="00481DA8"/>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5D3C"/>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6459"/>
    <w:rsid w:val="004A784D"/>
    <w:rsid w:val="004B1C0A"/>
    <w:rsid w:val="004B1C86"/>
    <w:rsid w:val="004B2D0D"/>
    <w:rsid w:val="004B3042"/>
    <w:rsid w:val="004B5455"/>
    <w:rsid w:val="004B57C3"/>
    <w:rsid w:val="004B5B6D"/>
    <w:rsid w:val="004B5EBE"/>
    <w:rsid w:val="004B658B"/>
    <w:rsid w:val="004B7193"/>
    <w:rsid w:val="004B7A97"/>
    <w:rsid w:val="004B7E1C"/>
    <w:rsid w:val="004C2D01"/>
    <w:rsid w:val="004C43D5"/>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8A8"/>
    <w:rsid w:val="004E1ACA"/>
    <w:rsid w:val="004E1FBB"/>
    <w:rsid w:val="004E3FB7"/>
    <w:rsid w:val="004E4021"/>
    <w:rsid w:val="004E47DD"/>
    <w:rsid w:val="004E4FC6"/>
    <w:rsid w:val="004E526F"/>
    <w:rsid w:val="004E6399"/>
    <w:rsid w:val="004E6B10"/>
    <w:rsid w:val="004E76D0"/>
    <w:rsid w:val="004F06BB"/>
    <w:rsid w:val="004F180A"/>
    <w:rsid w:val="004F1D9E"/>
    <w:rsid w:val="004F1EF0"/>
    <w:rsid w:val="004F25A6"/>
    <w:rsid w:val="004F2660"/>
    <w:rsid w:val="004F340D"/>
    <w:rsid w:val="004F3714"/>
    <w:rsid w:val="004F4D7B"/>
    <w:rsid w:val="004F64B8"/>
    <w:rsid w:val="004F7474"/>
    <w:rsid w:val="004F754B"/>
    <w:rsid w:val="004F779E"/>
    <w:rsid w:val="004F7DDE"/>
    <w:rsid w:val="00500379"/>
    <w:rsid w:val="00500B8D"/>
    <w:rsid w:val="00500C96"/>
    <w:rsid w:val="00502AAF"/>
    <w:rsid w:val="0050345C"/>
    <w:rsid w:val="00504A60"/>
    <w:rsid w:val="00504AEF"/>
    <w:rsid w:val="00504E94"/>
    <w:rsid w:val="00504F09"/>
    <w:rsid w:val="005060DE"/>
    <w:rsid w:val="0050648E"/>
    <w:rsid w:val="0050708A"/>
    <w:rsid w:val="00510309"/>
    <w:rsid w:val="00510B3E"/>
    <w:rsid w:val="00510BA2"/>
    <w:rsid w:val="005125A5"/>
    <w:rsid w:val="005127D3"/>
    <w:rsid w:val="00512B0B"/>
    <w:rsid w:val="00512E3A"/>
    <w:rsid w:val="00513236"/>
    <w:rsid w:val="00513A12"/>
    <w:rsid w:val="005146B7"/>
    <w:rsid w:val="00514BBC"/>
    <w:rsid w:val="005151EE"/>
    <w:rsid w:val="0051538F"/>
    <w:rsid w:val="00515CA3"/>
    <w:rsid w:val="005162D9"/>
    <w:rsid w:val="00516F66"/>
    <w:rsid w:val="005171E3"/>
    <w:rsid w:val="00520068"/>
    <w:rsid w:val="00520114"/>
    <w:rsid w:val="005202D9"/>
    <w:rsid w:val="00521038"/>
    <w:rsid w:val="00521426"/>
    <w:rsid w:val="0052212D"/>
    <w:rsid w:val="005234A7"/>
    <w:rsid w:val="0052354C"/>
    <w:rsid w:val="005243D2"/>
    <w:rsid w:val="00524AFC"/>
    <w:rsid w:val="00524DA7"/>
    <w:rsid w:val="005253B7"/>
    <w:rsid w:val="0052569A"/>
    <w:rsid w:val="00525D5A"/>
    <w:rsid w:val="0052719D"/>
    <w:rsid w:val="00527716"/>
    <w:rsid w:val="00527BA1"/>
    <w:rsid w:val="00527E41"/>
    <w:rsid w:val="005313D4"/>
    <w:rsid w:val="0053273E"/>
    <w:rsid w:val="00532771"/>
    <w:rsid w:val="0053287E"/>
    <w:rsid w:val="00532931"/>
    <w:rsid w:val="00533009"/>
    <w:rsid w:val="005340E7"/>
    <w:rsid w:val="0053426E"/>
    <w:rsid w:val="00534364"/>
    <w:rsid w:val="00534A5B"/>
    <w:rsid w:val="00540F9F"/>
    <w:rsid w:val="00541226"/>
    <w:rsid w:val="00541B40"/>
    <w:rsid w:val="00542D00"/>
    <w:rsid w:val="00543B39"/>
    <w:rsid w:val="00543B3B"/>
    <w:rsid w:val="00544FAB"/>
    <w:rsid w:val="00545AED"/>
    <w:rsid w:val="00545DD4"/>
    <w:rsid w:val="00545E78"/>
    <w:rsid w:val="00546DEE"/>
    <w:rsid w:val="0054754D"/>
    <w:rsid w:val="005476EF"/>
    <w:rsid w:val="00547AB7"/>
    <w:rsid w:val="00550F7B"/>
    <w:rsid w:val="00551DAE"/>
    <w:rsid w:val="00552EE0"/>
    <w:rsid w:val="00554002"/>
    <w:rsid w:val="005552AE"/>
    <w:rsid w:val="0055628F"/>
    <w:rsid w:val="0055735D"/>
    <w:rsid w:val="00557C34"/>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52E"/>
    <w:rsid w:val="00585B8D"/>
    <w:rsid w:val="00586F9A"/>
    <w:rsid w:val="00590BB9"/>
    <w:rsid w:val="00590FA6"/>
    <w:rsid w:val="0059142F"/>
    <w:rsid w:val="00591ADC"/>
    <w:rsid w:val="00591B98"/>
    <w:rsid w:val="00592D3D"/>
    <w:rsid w:val="00593E9D"/>
    <w:rsid w:val="00594772"/>
    <w:rsid w:val="005958DE"/>
    <w:rsid w:val="00596BE5"/>
    <w:rsid w:val="005973A6"/>
    <w:rsid w:val="005A0F32"/>
    <w:rsid w:val="005A1879"/>
    <w:rsid w:val="005A28F0"/>
    <w:rsid w:val="005A3359"/>
    <w:rsid w:val="005A366C"/>
    <w:rsid w:val="005A3C3C"/>
    <w:rsid w:val="005A461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B732C"/>
    <w:rsid w:val="005C007D"/>
    <w:rsid w:val="005C0154"/>
    <w:rsid w:val="005C045C"/>
    <w:rsid w:val="005C071D"/>
    <w:rsid w:val="005C0CE4"/>
    <w:rsid w:val="005C1C0F"/>
    <w:rsid w:val="005C240B"/>
    <w:rsid w:val="005C2885"/>
    <w:rsid w:val="005C4DBD"/>
    <w:rsid w:val="005C57C5"/>
    <w:rsid w:val="005C611F"/>
    <w:rsid w:val="005C6EFC"/>
    <w:rsid w:val="005D0CA9"/>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75B"/>
    <w:rsid w:val="005E2970"/>
    <w:rsid w:val="005E31B9"/>
    <w:rsid w:val="005E350E"/>
    <w:rsid w:val="005E3B5C"/>
    <w:rsid w:val="005E45E0"/>
    <w:rsid w:val="005E5124"/>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6E53"/>
    <w:rsid w:val="00607F48"/>
    <w:rsid w:val="006103ED"/>
    <w:rsid w:val="00610AD9"/>
    <w:rsid w:val="00611C1C"/>
    <w:rsid w:val="006141F6"/>
    <w:rsid w:val="00614297"/>
    <w:rsid w:val="00614953"/>
    <w:rsid w:val="00614B4A"/>
    <w:rsid w:val="006151E1"/>
    <w:rsid w:val="00615930"/>
    <w:rsid w:val="00615D28"/>
    <w:rsid w:val="00615F16"/>
    <w:rsid w:val="00617630"/>
    <w:rsid w:val="00620F06"/>
    <w:rsid w:val="006214D6"/>
    <w:rsid w:val="00621D52"/>
    <w:rsid w:val="00622EEA"/>
    <w:rsid w:val="006233D9"/>
    <w:rsid w:val="00623606"/>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4E"/>
    <w:rsid w:val="006477AA"/>
    <w:rsid w:val="0065034D"/>
    <w:rsid w:val="006505C9"/>
    <w:rsid w:val="00651A5C"/>
    <w:rsid w:val="0065230C"/>
    <w:rsid w:val="0065238B"/>
    <w:rsid w:val="006526E0"/>
    <w:rsid w:val="00652B32"/>
    <w:rsid w:val="00652BC8"/>
    <w:rsid w:val="006534AD"/>
    <w:rsid w:val="00653794"/>
    <w:rsid w:val="00654F28"/>
    <w:rsid w:val="00655C9A"/>
    <w:rsid w:val="00655E71"/>
    <w:rsid w:val="00656080"/>
    <w:rsid w:val="00656911"/>
    <w:rsid w:val="00656A3D"/>
    <w:rsid w:val="00656D34"/>
    <w:rsid w:val="0066193F"/>
    <w:rsid w:val="00661CC2"/>
    <w:rsid w:val="00662772"/>
    <w:rsid w:val="00663422"/>
    <w:rsid w:val="006649DF"/>
    <w:rsid w:val="006654D4"/>
    <w:rsid w:val="00666EDB"/>
    <w:rsid w:val="00666EF3"/>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25"/>
    <w:rsid w:val="00695858"/>
    <w:rsid w:val="00696369"/>
    <w:rsid w:val="00697528"/>
    <w:rsid w:val="00697E8C"/>
    <w:rsid w:val="006A13D5"/>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4D"/>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0EF5"/>
    <w:rsid w:val="006E1A8A"/>
    <w:rsid w:val="006E1BE5"/>
    <w:rsid w:val="006E302F"/>
    <w:rsid w:val="006E37A8"/>
    <w:rsid w:val="006E501F"/>
    <w:rsid w:val="006E50E8"/>
    <w:rsid w:val="006E6108"/>
    <w:rsid w:val="006E655D"/>
    <w:rsid w:val="006E6824"/>
    <w:rsid w:val="006E6E17"/>
    <w:rsid w:val="006E7AB1"/>
    <w:rsid w:val="006F1D65"/>
    <w:rsid w:val="006F293D"/>
    <w:rsid w:val="006F296A"/>
    <w:rsid w:val="006F29DC"/>
    <w:rsid w:val="006F2E99"/>
    <w:rsid w:val="006F2F96"/>
    <w:rsid w:val="006F3822"/>
    <w:rsid w:val="006F3D28"/>
    <w:rsid w:val="006F44CF"/>
    <w:rsid w:val="006F48E3"/>
    <w:rsid w:val="006F5984"/>
    <w:rsid w:val="006F63D7"/>
    <w:rsid w:val="006F693E"/>
    <w:rsid w:val="007002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1163"/>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0FB"/>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11BA"/>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2C23"/>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41F9"/>
    <w:rsid w:val="00764C6E"/>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65A"/>
    <w:rsid w:val="00782C16"/>
    <w:rsid w:val="00782C8F"/>
    <w:rsid w:val="00783800"/>
    <w:rsid w:val="00783C25"/>
    <w:rsid w:val="007842D5"/>
    <w:rsid w:val="00785182"/>
    <w:rsid w:val="00786C1B"/>
    <w:rsid w:val="00786C9D"/>
    <w:rsid w:val="007874D4"/>
    <w:rsid w:val="0078771F"/>
    <w:rsid w:val="00790CCE"/>
    <w:rsid w:val="00790F97"/>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3C7"/>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67C0"/>
    <w:rsid w:val="007B6B01"/>
    <w:rsid w:val="007B710A"/>
    <w:rsid w:val="007B7326"/>
    <w:rsid w:val="007B7B24"/>
    <w:rsid w:val="007C00BF"/>
    <w:rsid w:val="007C05CC"/>
    <w:rsid w:val="007C157A"/>
    <w:rsid w:val="007C2AAF"/>
    <w:rsid w:val="007C4134"/>
    <w:rsid w:val="007C4535"/>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4E35"/>
    <w:rsid w:val="007D5D82"/>
    <w:rsid w:val="007D682A"/>
    <w:rsid w:val="007E0420"/>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5A7"/>
    <w:rsid w:val="007E76CC"/>
    <w:rsid w:val="007E7A07"/>
    <w:rsid w:val="007E7E97"/>
    <w:rsid w:val="007F1B32"/>
    <w:rsid w:val="007F1DB7"/>
    <w:rsid w:val="007F248B"/>
    <w:rsid w:val="007F2777"/>
    <w:rsid w:val="007F33A7"/>
    <w:rsid w:val="007F3CF9"/>
    <w:rsid w:val="007F42D2"/>
    <w:rsid w:val="007F50FD"/>
    <w:rsid w:val="00803AAF"/>
    <w:rsid w:val="00803BDB"/>
    <w:rsid w:val="00804B4D"/>
    <w:rsid w:val="008053C7"/>
    <w:rsid w:val="008064CB"/>
    <w:rsid w:val="008069AF"/>
    <w:rsid w:val="00811160"/>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01E3"/>
    <w:rsid w:val="008618AF"/>
    <w:rsid w:val="00862188"/>
    <w:rsid w:val="00862550"/>
    <w:rsid w:val="00862737"/>
    <w:rsid w:val="00862C1B"/>
    <w:rsid w:val="00862E1C"/>
    <w:rsid w:val="0086403E"/>
    <w:rsid w:val="008646BB"/>
    <w:rsid w:val="00865A82"/>
    <w:rsid w:val="00865F2F"/>
    <w:rsid w:val="00866C9E"/>
    <w:rsid w:val="00867125"/>
    <w:rsid w:val="008703C6"/>
    <w:rsid w:val="00871320"/>
    <w:rsid w:val="00871379"/>
    <w:rsid w:val="00871EE3"/>
    <w:rsid w:val="00872D72"/>
    <w:rsid w:val="008747B0"/>
    <w:rsid w:val="00875275"/>
    <w:rsid w:val="0087554E"/>
    <w:rsid w:val="008755A1"/>
    <w:rsid w:val="0087589A"/>
    <w:rsid w:val="00875993"/>
    <w:rsid w:val="00876EAF"/>
    <w:rsid w:val="00877636"/>
    <w:rsid w:val="00880396"/>
    <w:rsid w:val="0088260B"/>
    <w:rsid w:val="00882629"/>
    <w:rsid w:val="008826B7"/>
    <w:rsid w:val="00883642"/>
    <w:rsid w:val="00883854"/>
    <w:rsid w:val="0088411F"/>
    <w:rsid w:val="00884CA8"/>
    <w:rsid w:val="00884D30"/>
    <w:rsid w:val="00885C98"/>
    <w:rsid w:val="0088623D"/>
    <w:rsid w:val="00886BFE"/>
    <w:rsid w:val="0088729C"/>
    <w:rsid w:val="00887405"/>
    <w:rsid w:val="00887AD6"/>
    <w:rsid w:val="00891EDD"/>
    <w:rsid w:val="0089235A"/>
    <w:rsid w:val="00892B4F"/>
    <w:rsid w:val="00893161"/>
    <w:rsid w:val="00893F3B"/>
    <w:rsid w:val="00893FD8"/>
    <w:rsid w:val="0089430A"/>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5B7"/>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591"/>
    <w:rsid w:val="008C6723"/>
    <w:rsid w:val="008C711F"/>
    <w:rsid w:val="008C7376"/>
    <w:rsid w:val="008D012C"/>
    <w:rsid w:val="008D04F4"/>
    <w:rsid w:val="008D0557"/>
    <w:rsid w:val="008D06A2"/>
    <w:rsid w:val="008D136B"/>
    <w:rsid w:val="008D1690"/>
    <w:rsid w:val="008D19B2"/>
    <w:rsid w:val="008D2633"/>
    <w:rsid w:val="008D4A3D"/>
    <w:rsid w:val="008D57E2"/>
    <w:rsid w:val="008D5DF9"/>
    <w:rsid w:val="008D67B0"/>
    <w:rsid w:val="008D6AEA"/>
    <w:rsid w:val="008D7B12"/>
    <w:rsid w:val="008E0093"/>
    <w:rsid w:val="008E02A6"/>
    <w:rsid w:val="008E105C"/>
    <w:rsid w:val="008E10C2"/>
    <w:rsid w:val="008E1484"/>
    <w:rsid w:val="008E1539"/>
    <w:rsid w:val="008E17BC"/>
    <w:rsid w:val="008E4D46"/>
    <w:rsid w:val="008E4EB7"/>
    <w:rsid w:val="008E5FF5"/>
    <w:rsid w:val="008E63E8"/>
    <w:rsid w:val="008E6480"/>
    <w:rsid w:val="008E7703"/>
    <w:rsid w:val="008F1217"/>
    <w:rsid w:val="008F1D9B"/>
    <w:rsid w:val="008F266A"/>
    <w:rsid w:val="008F2B9A"/>
    <w:rsid w:val="008F3481"/>
    <w:rsid w:val="008F3525"/>
    <w:rsid w:val="008F36AD"/>
    <w:rsid w:val="008F4533"/>
    <w:rsid w:val="008F6265"/>
    <w:rsid w:val="008F67C9"/>
    <w:rsid w:val="008F6E1A"/>
    <w:rsid w:val="008F7CAD"/>
    <w:rsid w:val="009002E9"/>
    <w:rsid w:val="00901A20"/>
    <w:rsid w:val="00901DF6"/>
    <w:rsid w:val="0090226B"/>
    <w:rsid w:val="009027E8"/>
    <w:rsid w:val="00903373"/>
    <w:rsid w:val="009038E3"/>
    <w:rsid w:val="00903B30"/>
    <w:rsid w:val="00903BAB"/>
    <w:rsid w:val="0090495B"/>
    <w:rsid w:val="00905648"/>
    <w:rsid w:val="00905824"/>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16DD8"/>
    <w:rsid w:val="0092141E"/>
    <w:rsid w:val="00922A6F"/>
    <w:rsid w:val="00923108"/>
    <w:rsid w:val="00923B85"/>
    <w:rsid w:val="009250AD"/>
    <w:rsid w:val="00925451"/>
    <w:rsid w:val="00925946"/>
    <w:rsid w:val="009259F7"/>
    <w:rsid w:val="009264AC"/>
    <w:rsid w:val="00926A05"/>
    <w:rsid w:val="00927468"/>
    <w:rsid w:val="00930085"/>
    <w:rsid w:val="0093023A"/>
    <w:rsid w:val="00930628"/>
    <w:rsid w:val="0093192D"/>
    <w:rsid w:val="00931A94"/>
    <w:rsid w:val="0093367C"/>
    <w:rsid w:val="009345F2"/>
    <w:rsid w:val="00934AEB"/>
    <w:rsid w:val="009354CE"/>
    <w:rsid w:val="00935BE5"/>
    <w:rsid w:val="009362C3"/>
    <w:rsid w:val="00936DAB"/>
    <w:rsid w:val="00936DC0"/>
    <w:rsid w:val="0093752C"/>
    <w:rsid w:val="0093757B"/>
    <w:rsid w:val="00937FD5"/>
    <w:rsid w:val="00940636"/>
    <w:rsid w:val="009411DB"/>
    <w:rsid w:val="0094126B"/>
    <w:rsid w:val="00941388"/>
    <w:rsid w:val="00941855"/>
    <w:rsid w:val="009419D6"/>
    <w:rsid w:val="00941D3B"/>
    <w:rsid w:val="00941FCE"/>
    <w:rsid w:val="00942862"/>
    <w:rsid w:val="00942EA6"/>
    <w:rsid w:val="00944F36"/>
    <w:rsid w:val="009453F3"/>
    <w:rsid w:val="00945540"/>
    <w:rsid w:val="00945624"/>
    <w:rsid w:val="009458B6"/>
    <w:rsid w:val="00945C3D"/>
    <w:rsid w:val="00945D12"/>
    <w:rsid w:val="00947A99"/>
    <w:rsid w:val="00947BE1"/>
    <w:rsid w:val="00950AD0"/>
    <w:rsid w:val="00950AFB"/>
    <w:rsid w:val="00950B22"/>
    <w:rsid w:val="00951674"/>
    <w:rsid w:val="00951A6F"/>
    <w:rsid w:val="00951CF5"/>
    <w:rsid w:val="00951F10"/>
    <w:rsid w:val="00951FBA"/>
    <w:rsid w:val="009522CF"/>
    <w:rsid w:val="009526B4"/>
    <w:rsid w:val="00953812"/>
    <w:rsid w:val="00953BAB"/>
    <w:rsid w:val="00954125"/>
    <w:rsid w:val="00954E8B"/>
    <w:rsid w:val="009564BF"/>
    <w:rsid w:val="00956750"/>
    <w:rsid w:val="0096080C"/>
    <w:rsid w:val="00960CAC"/>
    <w:rsid w:val="009619FD"/>
    <w:rsid w:val="00962163"/>
    <w:rsid w:val="009623FF"/>
    <w:rsid w:val="0096358A"/>
    <w:rsid w:val="00965C73"/>
    <w:rsid w:val="0096633F"/>
    <w:rsid w:val="009676E6"/>
    <w:rsid w:val="009705E6"/>
    <w:rsid w:val="009715A3"/>
    <w:rsid w:val="00971E21"/>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7D8"/>
    <w:rsid w:val="009A08FD"/>
    <w:rsid w:val="009A1288"/>
    <w:rsid w:val="009A1649"/>
    <w:rsid w:val="009A1BF5"/>
    <w:rsid w:val="009A1C58"/>
    <w:rsid w:val="009A1EC9"/>
    <w:rsid w:val="009A23A8"/>
    <w:rsid w:val="009A3A37"/>
    <w:rsid w:val="009A435C"/>
    <w:rsid w:val="009A4440"/>
    <w:rsid w:val="009A4721"/>
    <w:rsid w:val="009A5456"/>
    <w:rsid w:val="009A549D"/>
    <w:rsid w:val="009A58D2"/>
    <w:rsid w:val="009A65A6"/>
    <w:rsid w:val="009A69C3"/>
    <w:rsid w:val="009A6B1F"/>
    <w:rsid w:val="009A6DEC"/>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C9F"/>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06F6"/>
    <w:rsid w:val="009E14C8"/>
    <w:rsid w:val="009E16CD"/>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893"/>
    <w:rsid w:val="00A31D6A"/>
    <w:rsid w:val="00A31ED6"/>
    <w:rsid w:val="00A356D0"/>
    <w:rsid w:val="00A35A05"/>
    <w:rsid w:val="00A36F5F"/>
    <w:rsid w:val="00A374E3"/>
    <w:rsid w:val="00A41C37"/>
    <w:rsid w:val="00A42461"/>
    <w:rsid w:val="00A4342C"/>
    <w:rsid w:val="00A44274"/>
    <w:rsid w:val="00A46286"/>
    <w:rsid w:val="00A464AA"/>
    <w:rsid w:val="00A47443"/>
    <w:rsid w:val="00A47FA6"/>
    <w:rsid w:val="00A50178"/>
    <w:rsid w:val="00A507D7"/>
    <w:rsid w:val="00A50D4E"/>
    <w:rsid w:val="00A5195D"/>
    <w:rsid w:val="00A53831"/>
    <w:rsid w:val="00A540C7"/>
    <w:rsid w:val="00A549B6"/>
    <w:rsid w:val="00A55419"/>
    <w:rsid w:val="00A5699B"/>
    <w:rsid w:val="00A56D14"/>
    <w:rsid w:val="00A571FF"/>
    <w:rsid w:val="00A576C5"/>
    <w:rsid w:val="00A57B2D"/>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5E4"/>
    <w:rsid w:val="00A82F27"/>
    <w:rsid w:val="00A83F63"/>
    <w:rsid w:val="00A842C9"/>
    <w:rsid w:val="00A84C8E"/>
    <w:rsid w:val="00A85293"/>
    <w:rsid w:val="00A8536C"/>
    <w:rsid w:val="00A85D14"/>
    <w:rsid w:val="00A86775"/>
    <w:rsid w:val="00A87341"/>
    <w:rsid w:val="00A900EA"/>
    <w:rsid w:val="00A9021D"/>
    <w:rsid w:val="00A91752"/>
    <w:rsid w:val="00A9234D"/>
    <w:rsid w:val="00A92357"/>
    <w:rsid w:val="00A92482"/>
    <w:rsid w:val="00A92E5A"/>
    <w:rsid w:val="00A9325A"/>
    <w:rsid w:val="00A935E1"/>
    <w:rsid w:val="00A94393"/>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054C"/>
    <w:rsid w:val="00AB109B"/>
    <w:rsid w:val="00AB21E6"/>
    <w:rsid w:val="00AB25B7"/>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0844"/>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541F"/>
    <w:rsid w:val="00B061E3"/>
    <w:rsid w:val="00B061E6"/>
    <w:rsid w:val="00B06D89"/>
    <w:rsid w:val="00B11D33"/>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24B"/>
    <w:rsid w:val="00B307F3"/>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788"/>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220"/>
    <w:rsid w:val="00B81391"/>
    <w:rsid w:val="00B81EB9"/>
    <w:rsid w:val="00B82B0B"/>
    <w:rsid w:val="00B83338"/>
    <w:rsid w:val="00B83752"/>
    <w:rsid w:val="00B842EB"/>
    <w:rsid w:val="00B84E54"/>
    <w:rsid w:val="00B85C96"/>
    <w:rsid w:val="00B862F9"/>
    <w:rsid w:val="00B86D97"/>
    <w:rsid w:val="00B870B6"/>
    <w:rsid w:val="00B87D92"/>
    <w:rsid w:val="00B90604"/>
    <w:rsid w:val="00B91A09"/>
    <w:rsid w:val="00B922AE"/>
    <w:rsid w:val="00B925C8"/>
    <w:rsid w:val="00B93C0F"/>
    <w:rsid w:val="00B94904"/>
    <w:rsid w:val="00B95096"/>
    <w:rsid w:val="00B95274"/>
    <w:rsid w:val="00B96897"/>
    <w:rsid w:val="00B96FD1"/>
    <w:rsid w:val="00B9730E"/>
    <w:rsid w:val="00BA0771"/>
    <w:rsid w:val="00BA0E2E"/>
    <w:rsid w:val="00BA0E5B"/>
    <w:rsid w:val="00BA175A"/>
    <w:rsid w:val="00BA1FF0"/>
    <w:rsid w:val="00BA2101"/>
    <w:rsid w:val="00BA370A"/>
    <w:rsid w:val="00BA3EBF"/>
    <w:rsid w:val="00BA4ECB"/>
    <w:rsid w:val="00BA4FD2"/>
    <w:rsid w:val="00BA52AC"/>
    <w:rsid w:val="00BA533D"/>
    <w:rsid w:val="00BA5867"/>
    <w:rsid w:val="00BA5D67"/>
    <w:rsid w:val="00BA5DAC"/>
    <w:rsid w:val="00BA613F"/>
    <w:rsid w:val="00BA63A4"/>
    <w:rsid w:val="00BA64F4"/>
    <w:rsid w:val="00BA692D"/>
    <w:rsid w:val="00BA69B0"/>
    <w:rsid w:val="00BB0110"/>
    <w:rsid w:val="00BB0AFB"/>
    <w:rsid w:val="00BB1BC9"/>
    <w:rsid w:val="00BB230A"/>
    <w:rsid w:val="00BB2A01"/>
    <w:rsid w:val="00BB3762"/>
    <w:rsid w:val="00BB5D36"/>
    <w:rsid w:val="00BB62B2"/>
    <w:rsid w:val="00BB6EDB"/>
    <w:rsid w:val="00BB6F6E"/>
    <w:rsid w:val="00BB705D"/>
    <w:rsid w:val="00BB72F6"/>
    <w:rsid w:val="00BC0BD2"/>
    <w:rsid w:val="00BC1031"/>
    <w:rsid w:val="00BC2B81"/>
    <w:rsid w:val="00BC413D"/>
    <w:rsid w:val="00BC42F1"/>
    <w:rsid w:val="00BC46CA"/>
    <w:rsid w:val="00BC4D04"/>
    <w:rsid w:val="00BC63E4"/>
    <w:rsid w:val="00BC6777"/>
    <w:rsid w:val="00BC69C8"/>
    <w:rsid w:val="00BC6E37"/>
    <w:rsid w:val="00BD03F6"/>
    <w:rsid w:val="00BD0E50"/>
    <w:rsid w:val="00BD12B0"/>
    <w:rsid w:val="00BD1C1F"/>
    <w:rsid w:val="00BD2921"/>
    <w:rsid w:val="00BD3651"/>
    <w:rsid w:val="00BD6240"/>
    <w:rsid w:val="00BD6533"/>
    <w:rsid w:val="00BD6E55"/>
    <w:rsid w:val="00BD794C"/>
    <w:rsid w:val="00BE10A5"/>
    <w:rsid w:val="00BE1AE3"/>
    <w:rsid w:val="00BE3468"/>
    <w:rsid w:val="00BE3535"/>
    <w:rsid w:val="00BE3B58"/>
    <w:rsid w:val="00BE3BFC"/>
    <w:rsid w:val="00BE5400"/>
    <w:rsid w:val="00BE54A1"/>
    <w:rsid w:val="00BE6620"/>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0FC1"/>
    <w:rsid w:val="00C127AA"/>
    <w:rsid w:val="00C12F66"/>
    <w:rsid w:val="00C1348E"/>
    <w:rsid w:val="00C13E1F"/>
    <w:rsid w:val="00C1482C"/>
    <w:rsid w:val="00C15446"/>
    <w:rsid w:val="00C15B8F"/>
    <w:rsid w:val="00C164E4"/>
    <w:rsid w:val="00C17035"/>
    <w:rsid w:val="00C208C2"/>
    <w:rsid w:val="00C20AD3"/>
    <w:rsid w:val="00C20C71"/>
    <w:rsid w:val="00C2209C"/>
    <w:rsid w:val="00C22364"/>
    <w:rsid w:val="00C236AB"/>
    <w:rsid w:val="00C263D9"/>
    <w:rsid w:val="00C26F6F"/>
    <w:rsid w:val="00C2743D"/>
    <w:rsid w:val="00C30118"/>
    <w:rsid w:val="00C30411"/>
    <w:rsid w:val="00C307DF"/>
    <w:rsid w:val="00C30B45"/>
    <w:rsid w:val="00C30D34"/>
    <w:rsid w:val="00C3153F"/>
    <w:rsid w:val="00C31541"/>
    <w:rsid w:val="00C31953"/>
    <w:rsid w:val="00C31D2E"/>
    <w:rsid w:val="00C31F0E"/>
    <w:rsid w:val="00C32720"/>
    <w:rsid w:val="00C33233"/>
    <w:rsid w:val="00C33773"/>
    <w:rsid w:val="00C33847"/>
    <w:rsid w:val="00C339BD"/>
    <w:rsid w:val="00C339EE"/>
    <w:rsid w:val="00C340A1"/>
    <w:rsid w:val="00C347F8"/>
    <w:rsid w:val="00C353F3"/>
    <w:rsid w:val="00C35565"/>
    <w:rsid w:val="00C37A98"/>
    <w:rsid w:val="00C37C76"/>
    <w:rsid w:val="00C404A2"/>
    <w:rsid w:val="00C416E3"/>
    <w:rsid w:val="00C416F1"/>
    <w:rsid w:val="00C4308D"/>
    <w:rsid w:val="00C43166"/>
    <w:rsid w:val="00C460DF"/>
    <w:rsid w:val="00C46635"/>
    <w:rsid w:val="00C474FE"/>
    <w:rsid w:val="00C47653"/>
    <w:rsid w:val="00C501BD"/>
    <w:rsid w:val="00C50EE9"/>
    <w:rsid w:val="00C51706"/>
    <w:rsid w:val="00C52C1A"/>
    <w:rsid w:val="00C53167"/>
    <w:rsid w:val="00C532B5"/>
    <w:rsid w:val="00C540FC"/>
    <w:rsid w:val="00C54F94"/>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1F"/>
    <w:rsid w:val="00C779FF"/>
    <w:rsid w:val="00C80F76"/>
    <w:rsid w:val="00C8145D"/>
    <w:rsid w:val="00C81ADE"/>
    <w:rsid w:val="00C82C27"/>
    <w:rsid w:val="00C82C5B"/>
    <w:rsid w:val="00C82CFF"/>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018"/>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3D35"/>
    <w:rsid w:val="00CA576A"/>
    <w:rsid w:val="00CA5B74"/>
    <w:rsid w:val="00CA716B"/>
    <w:rsid w:val="00CA7CBD"/>
    <w:rsid w:val="00CA7CF5"/>
    <w:rsid w:val="00CB02BB"/>
    <w:rsid w:val="00CB055F"/>
    <w:rsid w:val="00CB1262"/>
    <w:rsid w:val="00CB1C1B"/>
    <w:rsid w:val="00CB28E2"/>
    <w:rsid w:val="00CB3887"/>
    <w:rsid w:val="00CB3910"/>
    <w:rsid w:val="00CB3B8C"/>
    <w:rsid w:val="00CB41B6"/>
    <w:rsid w:val="00CB4EC8"/>
    <w:rsid w:val="00CB55C9"/>
    <w:rsid w:val="00CB5C98"/>
    <w:rsid w:val="00CB5EF8"/>
    <w:rsid w:val="00CB5FCE"/>
    <w:rsid w:val="00CB63C3"/>
    <w:rsid w:val="00CB66C1"/>
    <w:rsid w:val="00CB6B29"/>
    <w:rsid w:val="00CB7D93"/>
    <w:rsid w:val="00CB7FF3"/>
    <w:rsid w:val="00CC01E5"/>
    <w:rsid w:val="00CC0315"/>
    <w:rsid w:val="00CC0FB0"/>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29D"/>
    <w:rsid w:val="00CD3511"/>
    <w:rsid w:val="00CD3EA3"/>
    <w:rsid w:val="00CD43FB"/>
    <w:rsid w:val="00CD4986"/>
    <w:rsid w:val="00CD5294"/>
    <w:rsid w:val="00CD5F75"/>
    <w:rsid w:val="00CD62BF"/>
    <w:rsid w:val="00CD6FBE"/>
    <w:rsid w:val="00CE012F"/>
    <w:rsid w:val="00CE0CC3"/>
    <w:rsid w:val="00CE0E45"/>
    <w:rsid w:val="00CE18E3"/>
    <w:rsid w:val="00CE4614"/>
    <w:rsid w:val="00CE599B"/>
    <w:rsid w:val="00CE665E"/>
    <w:rsid w:val="00CE6995"/>
    <w:rsid w:val="00CE730B"/>
    <w:rsid w:val="00CE734A"/>
    <w:rsid w:val="00CE743D"/>
    <w:rsid w:val="00CE786D"/>
    <w:rsid w:val="00CE7AC6"/>
    <w:rsid w:val="00CE7EAC"/>
    <w:rsid w:val="00CF0CF4"/>
    <w:rsid w:val="00CF1C4A"/>
    <w:rsid w:val="00CF1C4D"/>
    <w:rsid w:val="00CF226C"/>
    <w:rsid w:val="00CF359F"/>
    <w:rsid w:val="00CF3D74"/>
    <w:rsid w:val="00CF4CAC"/>
    <w:rsid w:val="00CF50EF"/>
    <w:rsid w:val="00CF5434"/>
    <w:rsid w:val="00CF674A"/>
    <w:rsid w:val="00CF6A5A"/>
    <w:rsid w:val="00CF6DF6"/>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3342"/>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1DD"/>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61E2"/>
    <w:rsid w:val="00D57245"/>
    <w:rsid w:val="00D576F8"/>
    <w:rsid w:val="00D57BAA"/>
    <w:rsid w:val="00D57E3E"/>
    <w:rsid w:val="00D613DC"/>
    <w:rsid w:val="00D61903"/>
    <w:rsid w:val="00D6301B"/>
    <w:rsid w:val="00D6315A"/>
    <w:rsid w:val="00D632CE"/>
    <w:rsid w:val="00D6394A"/>
    <w:rsid w:val="00D63D46"/>
    <w:rsid w:val="00D652CB"/>
    <w:rsid w:val="00D65974"/>
    <w:rsid w:val="00D66D56"/>
    <w:rsid w:val="00D677BE"/>
    <w:rsid w:val="00D67B27"/>
    <w:rsid w:val="00D67F3C"/>
    <w:rsid w:val="00D70DA5"/>
    <w:rsid w:val="00D70DFB"/>
    <w:rsid w:val="00D715BD"/>
    <w:rsid w:val="00D743D0"/>
    <w:rsid w:val="00D75514"/>
    <w:rsid w:val="00D7684F"/>
    <w:rsid w:val="00D77B40"/>
    <w:rsid w:val="00D80C4E"/>
    <w:rsid w:val="00D81F16"/>
    <w:rsid w:val="00D82082"/>
    <w:rsid w:val="00D840C1"/>
    <w:rsid w:val="00D84E7E"/>
    <w:rsid w:val="00D85C7F"/>
    <w:rsid w:val="00D872F9"/>
    <w:rsid w:val="00D90297"/>
    <w:rsid w:val="00D9072C"/>
    <w:rsid w:val="00D90843"/>
    <w:rsid w:val="00D90E0E"/>
    <w:rsid w:val="00D916F9"/>
    <w:rsid w:val="00D921FE"/>
    <w:rsid w:val="00D93988"/>
    <w:rsid w:val="00D93D8F"/>
    <w:rsid w:val="00D94246"/>
    <w:rsid w:val="00D959D5"/>
    <w:rsid w:val="00D95CF8"/>
    <w:rsid w:val="00D97241"/>
    <w:rsid w:val="00DA05EF"/>
    <w:rsid w:val="00DA0909"/>
    <w:rsid w:val="00DA208B"/>
    <w:rsid w:val="00DA2368"/>
    <w:rsid w:val="00DA4656"/>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0A9"/>
    <w:rsid w:val="00DE1162"/>
    <w:rsid w:val="00DE152C"/>
    <w:rsid w:val="00DE2628"/>
    <w:rsid w:val="00DE3432"/>
    <w:rsid w:val="00DE360E"/>
    <w:rsid w:val="00DE4011"/>
    <w:rsid w:val="00DE4090"/>
    <w:rsid w:val="00DE421B"/>
    <w:rsid w:val="00DE5AD1"/>
    <w:rsid w:val="00DE60DE"/>
    <w:rsid w:val="00DE731B"/>
    <w:rsid w:val="00DE7359"/>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85E"/>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3F62"/>
    <w:rsid w:val="00E24463"/>
    <w:rsid w:val="00E24938"/>
    <w:rsid w:val="00E24F2F"/>
    <w:rsid w:val="00E258A3"/>
    <w:rsid w:val="00E25951"/>
    <w:rsid w:val="00E26279"/>
    <w:rsid w:val="00E26B6B"/>
    <w:rsid w:val="00E27BB3"/>
    <w:rsid w:val="00E27CDF"/>
    <w:rsid w:val="00E30EC9"/>
    <w:rsid w:val="00E31090"/>
    <w:rsid w:val="00E314FE"/>
    <w:rsid w:val="00E32952"/>
    <w:rsid w:val="00E334F7"/>
    <w:rsid w:val="00E33536"/>
    <w:rsid w:val="00E336CC"/>
    <w:rsid w:val="00E33878"/>
    <w:rsid w:val="00E34978"/>
    <w:rsid w:val="00E34F54"/>
    <w:rsid w:val="00E3534B"/>
    <w:rsid w:val="00E35A7A"/>
    <w:rsid w:val="00E35B08"/>
    <w:rsid w:val="00E368F5"/>
    <w:rsid w:val="00E36D42"/>
    <w:rsid w:val="00E3725A"/>
    <w:rsid w:val="00E37642"/>
    <w:rsid w:val="00E41592"/>
    <w:rsid w:val="00E41C4F"/>
    <w:rsid w:val="00E41DBD"/>
    <w:rsid w:val="00E424E7"/>
    <w:rsid w:val="00E42C55"/>
    <w:rsid w:val="00E42FBE"/>
    <w:rsid w:val="00E436ED"/>
    <w:rsid w:val="00E43BF7"/>
    <w:rsid w:val="00E43D53"/>
    <w:rsid w:val="00E446D9"/>
    <w:rsid w:val="00E45266"/>
    <w:rsid w:val="00E455FB"/>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20F"/>
    <w:rsid w:val="00E9534D"/>
    <w:rsid w:val="00E956B4"/>
    <w:rsid w:val="00E96310"/>
    <w:rsid w:val="00E966CA"/>
    <w:rsid w:val="00E968A6"/>
    <w:rsid w:val="00E9746D"/>
    <w:rsid w:val="00E97920"/>
    <w:rsid w:val="00E97E95"/>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6CF1"/>
    <w:rsid w:val="00EA79A5"/>
    <w:rsid w:val="00EA7DCB"/>
    <w:rsid w:val="00EB0700"/>
    <w:rsid w:val="00EB0B2E"/>
    <w:rsid w:val="00EB207F"/>
    <w:rsid w:val="00EB4AB9"/>
    <w:rsid w:val="00EB52DE"/>
    <w:rsid w:val="00EB5777"/>
    <w:rsid w:val="00EB582E"/>
    <w:rsid w:val="00EB6002"/>
    <w:rsid w:val="00EB60E7"/>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C7ADA"/>
    <w:rsid w:val="00ED0452"/>
    <w:rsid w:val="00ED0722"/>
    <w:rsid w:val="00ED12A2"/>
    <w:rsid w:val="00ED1335"/>
    <w:rsid w:val="00ED1336"/>
    <w:rsid w:val="00ED1663"/>
    <w:rsid w:val="00ED1AA1"/>
    <w:rsid w:val="00ED1F88"/>
    <w:rsid w:val="00ED2460"/>
    <w:rsid w:val="00ED389C"/>
    <w:rsid w:val="00ED4CAC"/>
    <w:rsid w:val="00ED54B8"/>
    <w:rsid w:val="00ED660C"/>
    <w:rsid w:val="00ED738B"/>
    <w:rsid w:val="00EE06CE"/>
    <w:rsid w:val="00EE0AC0"/>
    <w:rsid w:val="00EE1F1D"/>
    <w:rsid w:val="00EE2678"/>
    <w:rsid w:val="00EE277B"/>
    <w:rsid w:val="00EE27C1"/>
    <w:rsid w:val="00EE2C33"/>
    <w:rsid w:val="00EE3263"/>
    <w:rsid w:val="00EE3484"/>
    <w:rsid w:val="00EE4558"/>
    <w:rsid w:val="00EE57C9"/>
    <w:rsid w:val="00EE7168"/>
    <w:rsid w:val="00EE78B1"/>
    <w:rsid w:val="00EE7AB3"/>
    <w:rsid w:val="00EF05E6"/>
    <w:rsid w:val="00EF0E8F"/>
    <w:rsid w:val="00EF1305"/>
    <w:rsid w:val="00EF285B"/>
    <w:rsid w:val="00EF41CC"/>
    <w:rsid w:val="00EF60B5"/>
    <w:rsid w:val="00EF6B6E"/>
    <w:rsid w:val="00EF6D34"/>
    <w:rsid w:val="00EF6FC1"/>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0A9F"/>
    <w:rsid w:val="00F11165"/>
    <w:rsid w:val="00F11E8C"/>
    <w:rsid w:val="00F13CA0"/>
    <w:rsid w:val="00F14581"/>
    <w:rsid w:val="00F1566E"/>
    <w:rsid w:val="00F163AC"/>
    <w:rsid w:val="00F17479"/>
    <w:rsid w:val="00F175F0"/>
    <w:rsid w:val="00F20637"/>
    <w:rsid w:val="00F21DAD"/>
    <w:rsid w:val="00F2357A"/>
    <w:rsid w:val="00F238ED"/>
    <w:rsid w:val="00F24191"/>
    <w:rsid w:val="00F24346"/>
    <w:rsid w:val="00F2468A"/>
    <w:rsid w:val="00F258C4"/>
    <w:rsid w:val="00F259DF"/>
    <w:rsid w:val="00F25A4B"/>
    <w:rsid w:val="00F2609D"/>
    <w:rsid w:val="00F260BC"/>
    <w:rsid w:val="00F26809"/>
    <w:rsid w:val="00F26D65"/>
    <w:rsid w:val="00F27457"/>
    <w:rsid w:val="00F31155"/>
    <w:rsid w:val="00F31842"/>
    <w:rsid w:val="00F3242D"/>
    <w:rsid w:val="00F328B3"/>
    <w:rsid w:val="00F340D7"/>
    <w:rsid w:val="00F34173"/>
    <w:rsid w:val="00F34C68"/>
    <w:rsid w:val="00F35150"/>
    <w:rsid w:val="00F367AB"/>
    <w:rsid w:val="00F373EE"/>
    <w:rsid w:val="00F3767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189"/>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265A"/>
    <w:rsid w:val="00F72A8E"/>
    <w:rsid w:val="00F734B0"/>
    <w:rsid w:val="00F74192"/>
    <w:rsid w:val="00F75996"/>
    <w:rsid w:val="00F77353"/>
    <w:rsid w:val="00F77DBF"/>
    <w:rsid w:val="00F8024F"/>
    <w:rsid w:val="00F80E6E"/>
    <w:rsid w:val="00F81170"/>
    <w:rsid w:val="00F81560"/>
    <w:rsid w:val="00F8204C"/>
    <w:rsid w:val="00F8292B"/>
    <w:rsid w:val="00F8316E"/>
    <w:rsid w:val="00F83232"/>
    <w:rsid w:val="00F836D2"/>
    <w:rsid w:val="00F83B9E"/>
    <w:rsid w:val="00F841BB"/>
    <w:rsid w:val="00F8448B"/>
    <w:rsid w:val="00F84586"/>
    <w:rsid w:val="00F858B2"/>
    <w:rsid w:val="00F85C88"/>
    <w:rsid w:val="00F860B1"/>
    <w:rsid w:val="00F861AA"/>
    <w:rsid w:val="00F86A65"/>
    <w:rsid w:val="00F86C78"/>
    <w:rsid w:val="00F86CBA"/>
    <w:rsid w:val="00F946BD"/>
    <w:rsid w:val="00F958EE"/>
    <w:rsid w:val="00F95B4D"/>
    <w:rsid w:val="00F95B80"/>
    <w:rsid w:val="00F95D05"/>
    <w:rsid w:val="00F965D2"/>
    <w:rsid w:val="00F96A78"/>
    <w:rsid w:val="00F97E6D"/>
    <w:rsid w:val="00FA08FE"/>
    <w:rsid w:val="00FA1811"/>
    <w:rsid w:val="00FA1CC8"/>
    <w:rsid w:val="00FA1D9B"/>
    <w:rsid w:val="00FA2FCC"/>
    <w:rsid w:val="00FA336A"/>
    <w:rsid w:val="00FA4ED1"/>
    <w:rsid w:val="00FA51A8"/>
    <w:rsid w:val="00FA6135"/>
    <w:rsid w:val="00FA61AB"/>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A5B"/>
    <w:rsid w:val="00FC5D1A"/>
    <w:rsid w:val="00FC605D"/>
    <w:rsid w:val="00FC63B0"/>
    <w:rsid w:val="00FC63B9"/>
    <w:rsid w:val="00FC6CC7"/>
    <w:rsid w:val="00FC6CFC"/>
    <w:rsid w:val="00FC74FF"/>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5D30"/>
    <w:rsid w:val="00FD6E14"/>
    <w:rsid w:val="00FD7FA1"/>
    <w:rsid w:val="00FE0222"/>
    <w:rsid w:val="00FE041F"/>
    <w:rsid w:val="00FE155B"/>
    <w:rsid w:val="00FE19AC"/>
    <w:rsid w:val="00FE2D07"/>
    <w:rsid w:val="00FE2E79"/>
    <w:rsid w:val="00FE3178"/>
    <w:rsid w:val="00FE38FA"/>
    <w:rsid w:val="00FE398F"/>
    <w:rsid w:val="00FE43D6"/>
    <w:rsid w:val="00FE4EA0"/>
    <w:rsid w:val="00FE5163"/>
    <w:rsid w:val="00FE5733"/>
    <w:rsid w:val="00FE5762"/>
    <w:rsid w:val="00FE59DC"/>
    <w:rsid w:val="00FE61D9"/>
    <w:rsid w:val="00FE71A0"/>
    <w:rsid w:val="00FE771B"/>
    <w:rsid w:val="00FF02F6"/>
    <w:rsid w:val="00FF04B9"/>
    <w:rsid w:val="00FF050A"/>
    <w:rsid w:val="00FF1188"/>
    <w:rsid w:val="00FF15DC"/>
    <w:rsid w:val="00FF1825"/>
    <w:rsid w:val="00FF29B8"/>
    <w:rsid w:val="00FF2A3F"/>
    <w:rsid w:val="00FF30ED"/>
    <w:rsid w:val="00FF3770"/>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ms-rtethemeforecolor-7-0">
    <w:name w:val="ms-rtethemeforecolor-7-0"/>
    <w:basedOn w:val="DefaultParagraphFont"/>
    <w:rsid w:val="00F2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ATLASPDC-4-156010</_dlc_DocId>
    <_dlc_DocIdUrl xmlns="f1161f5b-24a3-4c2d-bc81-44cb9325e8ee">
      <Url>https://info.undp.org/docs/pdc/_layouts/DocIdRedir.aspx?ID=ATLASPDC-4-156010</Url>
      <Description>ATLASPDC-4-156010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02E89C-3E07-4836-A8C9-83DC711B553F}">
  <ds:schemaRefs>
    <ds:schemaRef ds:uri="http://schemas.openxmlformats.org/officeDocument/2006/bibliography"/>
  </ds:schemaRefs>
</ds:datastoreItem>
</file>

<file path=customXml/itemProps2.xml><?xml version="1.0" encoding="utf-8"?>
<ds:datastoreItem xmlns:ds="http://schemas.openxmlformats.org/officeDocument/2006/customXml" ds:itemID="{FF5E8A03-4BDD-4F40-9153-1CB9304EAC6E}"/>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5.xml><?xml version="1.0" encoding="utf-8"?>
<ds:datastoreItem xmlns:ds="http://schemas.openxmlformats.org/officeDocument/2006/customXml" ds:itemID="{E9FCF7E2-1D1D-41CA-BF6A-0A717970FFDE}"/>
</file>

<file path=docProps/app.xml><?xml version="1.0" encoding="utf-8"?>
<Properties xmlns="http://schemas.openxmlformats.org/officeDocument/2006/extended-properties" xmlns:vt="http://schemas.openxmlformats.org/officeDocument/2006/docPropsVTypes">
  <Template>Normal.dotm</Template>
  <TotalTime>70</TotalTime>
  <Pages>8</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19226</CharactersWithSpaces>
  <SharedDoc>false</SharedDoc>
  <HLinks>
    <vt:vector size="36" baseType="variant">
      <vt:variant>
        <vt:i4>1245198</vt:i4>
      </vt:variant>
      <vt:variant>
        <vt:i4>15</vt:i4>
      </vt:variant>
      <vt:variant>
        <vt:i4>0</vt:i4>
      </vt:variant>
      <vt:variant>
        <vt:i4>5</vt:i4>
      </vt:variant>
      <vt:variant>
        <vt:lpwstr/>
      </vt:variant>
      <vt:variant>
        <vt:lpwstr>TransboundaryImpactsGlossary</vt:lpwstr>
      </vt:variant>
      <vt:variant>
        <vt:i4>7929978</vt:i4>
      </vt:variant>
      <vt:variant>
        <vt:i4>12</vt:i4>
      </vt:variant>
      <vt:variant>
        <vt:i4>0</vt:i4>
      </vt:variant>
      <vt:variant>
        <vt:i4>5</vt:i4>
      </vt:variant>
      <vt:variant>
        <vt:lpwstr/>
      </vt:variant>
      <vt:variant>
        <vt:lpwstr>CCVulnerabilityGlossary</vt:lpwstr>
      </vt:variant>
      <vt:variant>
        <vt:i4>589826</vt:i4>
      </vt:variant>
      <vt:variant>
        <vt:i4>9</vt:i4>
      </vt:variant>
      <vt:variant>
        <vt:i4>0</vt:i4>
      </vt:variant>
      <vt:variant>
        <vt:i4>5</vt:i4>
      </vt:variant>
      <vt:variant>
        <vt:lpwstr/>
      </vt:variant>
      <vt:variant>
        <vt:lpwstr>SustNatResManGlossary</vt:lpwstr>
      </vt:variant>
      <vt:variant>
        <vt:i4>2490468</vt:i4>
      </vt:variant>
      <vt:variant>
        <vt:i4>6</vt:i4>
      </vt:variant>
      <vt:variant>
        <vt:i4>0</vt:i4>
      </vt:variant>
      <vt:variant>
        <vt:i4>5</vt:i4>
      </vt:variant>
      <vt:variant>
        <vt:lpwstr>http://www.undp.org/content/undp/en/home/librarypage/operations1/undp-social-and-environmental-screening-procedure.html</vt:lpwstr>
      </vt:variant>
      <vt:variant>
        <vt:lpwstr/>
      </vt:variant>
      <vt:variant>
        <vt:i4>4128842</vt:i4>
      </vt:variant>
      <vt:variant>
        <vt:i4>3</vt:i4>
      </vt:variant>
      <vt:variant>
        <vt:i4>0</vt:i4>
      </vt:variant>
      <vt:variant>
        <vt:i4>5</vt:i4>
      </vt:variant>
      <vt:variant>
        <vt:lpwstr>https://intranet.undp.org/unit/bpps/DI/SES_Toolkit</vt:lpwstr>
      </vt:variant>
      <vt:variant>
        <vt:lpwstr/>
      </vt:variant>
      <vt:variant>
        <vt:i4>2490468</vt:i4>
      </vt:variant>
      <vt:variant>
        <vt:i4>0</vt:i4>
      </vt:variant>
      <vt:variant>
        <vt:i4>0</vt:i4>
      </vt:variant>
      <vt:variant>
        <vt:i4>5</vt:i4>
      </vt:variant>
      <vt:variant>
        <vt:lpwstr>http://www.undp.org/content/undp/en/home/librarypage/operations1/undp-social-and-environmental-screening-procedure.html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Ali Tuzel</cp:lastModifiedBy>
  <cp:revision>72</cp:revision>
  <cp:lastPrinted>2014-12-09T19:35:00Z</cp:lastPrinted>
  <dcterms:created xsi:type="dcterms:W3CDTF">2020-12-02T09:00:00Z</dcterms:created>
  <dcterms:modified xsi:type="dcterms:W3CDTF">2020-12-02T16:57:00Z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_dlc_DocIdItemGuid">
    <vt:lpwstr>b880799c-1329-498a-892d-6e4943e868e9</vt:lpwstr>
  </property>
  <property fmtid="{D5CDD505-2E9C-101B-9397-08002B2CF9AE}" pid="7" name="UNDP_CPMS_QA_BUREAU">
    <vt:lpwstr>RBEC</vt:lpwstr>
  </property>
  <property fmtid="{D5CDD505-2E9C-101B-9397-08002B2CF9AE}" pid="8" name="UNDP_CPMS_QA_SESREQUIREMENT">
    <vt:lpwstr>Human Rights,Community Health, Safety and Working Conditions,Cultural Heritage,Pollution Prevention and Resource Efficiency</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_CPMS_QA_FROMQUARTER">
    <vt:lpwstr>0</vt:lpwstr>
  </property>
  <property fmtid="{D5CDD505-2E9C-101B-9397-08002B2CF9AE}" pid="13" name="UNDP_CPMS_QA_RISKRATING">
    <vt:lpwstr>Moderate</vt:lpwstr>
  </property>
  <property fmtid="{D5CDD505-2E9C-101B-9397-08002B2CF9AE}" pid="14" name="UNDP_CPMS_QA_FORMYEAR">
    <vt:lpwstr>2018</vt:lpwstr>
  </property>
  <property fmtid="{D5CDD505-2E9C-101B-9397-08002B2CF9AE}" pid="15" name="UNDP_CPMS_QA_HQCO">
    <vt:lpwstr>CO</vt:lpwstr>
  </property>
  <property fmtid="{D5CDD505-2E9C-101B-9397-08002B2CF9AE}" pid="16" name="UNDP_CPMS_QA_FORMTYPE">
    <vt:lpwstr>DESIGNV3</vt:lpwstr>
  </property>
  <property fmtid="{D5CDD505-2E9C-101B-9397-08002B2CF9AE}" pid="17" name="UN Languages">
    <vt:lpwstr>1;#English|7f98b732-4b5b-4b70-ba90-a0eff09b5d2d</vt:lpwstr>
  </property>
  <property fmtid="{D5CDD505-2E9C-101B-9397-08002B2CF9AE}" pid="18" name="UNDP_CPMS_QA_UNIT">
    <vt:lpwstr>CYP</vt:lpwstr>
  </property>
  <property fmtid="{D5CDD505-2E9C-101B-9397-08002B2CF9AE}" pid="19" name="UNDP_CPMS_QA_QUESTIONNUMBER">
    <vt:lpwstr>509</vt:lpwstr>
  </property>
  <property fmtid="{D5CDD505-2E9C-101B-9397-08002B2CF9AE}" pid="20" name="UndpUnitMM">
    <vt:lpwstr/>
  </property>
  <property fmtid="{D5CDD505-2E9C-101B-9397-08002B2CF9AE}" pid="21" name="eRegFilingCodeMM">
    <vt:lpwstr/>
  </property>
  <property fmtid="{D5CDD505-2E9C-101B-9397-08002B2CF9AE}" pid="22" name="UNDPFocusAreas">
    <vt:lpwstr/>
  </property>
  <property fmtid="{D5CDD505-2E9C-101B-9397-08002B2CF9AE}" pid="23" name="UNDPFocusAreasTaxHTField0">
    <vt:lpwstr/>
  </property>
  <property fmtid="{D5CDD505-2E9C-101B-9397-08002B2CF9AE}" pid="24" name="o4086b1782a74105bb5269035bccc8e9">
    <vt:lpwstr>Draft|121d40a5-e62e-4d42-82e4-d6d12003de0a</vt:lpwstr>
  </property>
  <property fmtid="{D5CDD505-2E9C-101B-9397-08002B2CF9AE}" pid="25" name="b6db62fdefd74bd188b0c1cc54de5bcf">
    <vt:lpwstr/>
  </property>
  <property fmtid="{D5CDD505-2E9C-101B-9397-08002B2CF9AE}" pid="26" name="UNDPDocumentCategoryTaxHTField0">
    <vt:lpwstr/>
  </property>
  <property fmtid="{D5CDD505-2E9C-101B-9397-08002B2CF9AE}" pid="27" name="UNDPCountryTaxHTField0">
    <vt:lpwstr/>
  </property>
  <property fmtid="{D5CDD505-2E9C-101B-9397-08002B2CF9AE}" pid="28" name="c4e2ab2cc9354bbf9064eeb465a566ea">
    <vt:lpwstr/>
  </property>
  <property fmtid="{D5CDD505-2E9C-101B-9397-08002B2CF9AE}" pid="29" name="UN LanguagesTaxHTField0">
    <vt:lpwstr>English|7f98b732-4b5b-4b70-ba90-a0eff09b5d2d</vt:lpwstr>
  </property>
  <property fmtid="{D5CDD505-2E9C-101B-9397-08002B2CF9AE}" pid="30" name="TaxCatchAll">
    <vt:lpwstr>1189;#Social and Environmental Standards (SES)|7a9dffd9-0b1f-4966-9938-9886c04c9893;#1309;#CYP|090df505-1a54-4429-a5ba-845a91573b6d;#1;#English|7f98b732-4b5b-4b70-ba90-a0eff09b5d2d;#763;#Draft|121d40a5-e62e-4d42-82e4-d6d12003de0a</vt:lpwstr>
  </property>
  <property fmtid="{D5CDD505-2E9C-101B-9397-08002B2CF9AE}" pid="31" name="UndpDocTypeMMTaxHTField0">
    <vt:lpwstr/>
  </property>
  <property fmtid="{D5CDD505-2E9C-101B-9397-08002B2CF9AE}" pid="32" name="UNDPPOPPFunctionalArea">
    <vt:lpwstr>Programme and Project</vt:lpwstr>
  </property>
  <property fmtid="{D5CDD505-2E9C-101B-9397-08002B2CF9AE}" pid="33" name="gc6531b704974d528487414686b72f6f">
    <vt:lpwstr>CYP|090df505-1a54-4429-a5ba-845a91573b6d</vt:lpwstr>
  </property>
  <property fmtid="{D5CDD505-2E9C-101B-9397-08002B2CF9AE}" pid="34" name="Operating Unit0">
    <vt:lpwstr>1309;#CYP|090df505-1a54-4429-a5ba-845a91573b6d</vt:lpwstr>
  </property>
  <property fmtid="{D5CDD505-2E9C-101B-9397-08002B2CF9AE}" pid="35" name="Atlas Document Status">
    <vt:lpwstr>763;#Draft|121d40a5-e62e-4d42-82e4-d6d12003de0a</vt:lpwstr>
  </property>
  <property fmtid="{D5CDD505-2E9C-101B-9397-08002B2CF9AE}" pid="36" name="UNDPPublishedDate">
    <vt:filetime>2022-03-19T19:00:00Z</vt:filetime>
  </property>
  <property fmtid="{D5CDD505-2E9C-101B-9397-08002B2CF9AE}" pid="37" name="UndpClassificationLevel">
    <vt:lpwstr>Public</vt:lpwstr>
  </property>
  <property fmtid="{D5CDD505-2E9C-101B-9397-08002B2CF9AE}" pid="38" name="PDC Document Category">
    <vt:lpwstr>Project</vt:lpwstr>
  </property>
  <property fmtid="{D5CDD505-2E9C-101B-9397-08002B2CF9AE}" pid="39" name="Document Coverage Period End Date">
    <vt:filetime>2022-06-30T06:00:00Z</vt:filetime>
  </property>
  <property fmtid="{D5CDD505-2E9C-101B-9397-08002B2CF9AE}" pid="40" name="idff2b682fce4d0680503cd9036a3260">
    <vt:lpwstr>Social and Environmental Standards (SES)|7a9dffd9-0b1f-4966-9938-9886c04c9893</vt:lpwstr>
  </property>
  <property fmtid="{D5CDD505-2E9C-101B-9397-08002B2CF9AE}" pid="41" name="Atlas Document Type">
    <vt:lpwstr>1189;#Social and Environmental Standards (SES)|7a9dffd9-0b1f-4966-9938-9886c04c9893</vt:lpwstr>
  </property>
  <property fmtid="{D5CDD505-2E9C-101B-9397-08002B2CF9AE}" pid="42" name="UndpProjectNo">
    <vt:lpwstr>130471</vt:lpwstr>
  </property>
  <property fmtid="{D5CDD505-2E9C-101B-9397-08002B2CF9AE}" pid="43" name="UndpOUCode">
    <vt:lpwstr/>
  </property>
  <property fmtid="{D5CDD505-2E9C-101B-9397-08002B2CF9AE}" pid="45" name="DocumentSetDescription">
    <vt:lpwstr/>
  </property>
  <property fmtid="{D5CDD505-2E9C-101B-9397-08002B2CF9AE}" pid="46" name="UnitTaxHTField0">
    <vt:lpwstr/>
  </property>
  <property fmtid="{D5CDD505-2E9C-101B-9397-08002B2CF9AE}" pid="47" name="Project Manager">
    <vt:lpwstr/>
  </property>
  <property fmtid="{D5CDD505-2E9C-101B-9397-08002B2CF9AE}" pid="48" name="_Publisher">
    <vt:lpwstr/>
  </property>
  <property fmtid="{D5CDD505-2E9C-101B-9397-08002B2CF9AE}" pid="49" name="UndpDocStatus">
    <vt:lpwstr/>
  </property>
  <property fmtid="{D5CDD505-2E9C-101B-9397-08002B2CF9AE}" pid="50" name="Project Number">
    <vt:lpwstr/>
  </property>
  <property fmtid="{D5CDD505-2E9C-101B-9397-08002B2CF9AE}" pid="51" name="UndpDocFormat">
    <vt:lpwstr/>
  </property>
  <property fmtid="{D5CDD505-2E9C-101B-9397-08002B2CF9AE}" pid="52" name="Unit">
    <vt:lpwstr/>
  </property>
  <property fmtid="{D5CDD505-2E9C-101B-9397-08002B2CF9AE}" pid="53" name="UndpIsTemplate">
    <vt:lpwstr/>
  </property>
  <property fmtid="{D5CDD505-2E9C-101B-9397-08002B2CF9AE}" pid="54" name="URL">
    <vt:lpwstr/>
  </property>
  <property fmtid="{D5CDD505-2E9C-101B-9397-08002B2CF9AE}" pid="55" name="UndpDocID">
    <vt:lpwstr/>
  </property>
  <property fmtid="{D5CDD505-2E9C-101B-9397-08002B2CF9AE}" pid="56" name="Outcome1">
    <vt:lpwstr/>
  </property>
  <property fmtid="{D5CDD505-2E9C-101B-9397-08002B2CF9AE}" pid="57" name="UNDPSummary">
    <vt:lpwstr/>
  </property>
</Properties>
</file>