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0DFEC2" w14:textId="77777777" w:rsidR="00F84EFA" w:rsidRDefault="00F84EFA" w:rsidP="00F84EFA">
      <w:pPr>
        <w:rPr>
          <w:rFonts w:ascii="Myriad Pro Regular" w:hAnsi="Myriad Pro Regular"/>
          <w:b/>
          <w:sz w:val="72"/>
          <w:szCs w:val="72"/>
        </w:rPr>
      </w:pPr>
      <w:bookmarkStart w:id="0" w:name="_GoBack"/>
      <w:bookmarkEnd w:id="0"/>
      <w:r>
        <w:rPr>
          <w:rFonts w:ascii="Myriad Pro Regular" w:hAnsi="Myriad Pro Regular"/>
          <w:b/>
          <w:sz w:val="72"/>
          <w:szCs w:val="72"/>
        </w:rPr>
        <w:tab/>
      </w:r>
      <w:r>
        <w:rPr>
          <w:rFonts w:ascii="Myriad Pro Regular" w:hAnsi="Myriad Pro Regular"/>
          <w:b/>
          <w:sz w:val="72"/>
          <w:szCs w:val="72"/>
        </w:rPr>
        <w:tab/>
      </w:r>
    </w:p>
    <w:p w14:paraId="70F34199" w14:textId="77777777" w:rsidR="001B7494" w:rsidRPr="00F621C3" w:rsidRDefault="001B7494" w:rsidP="001B7494">
      <w:pPr>
        <w:rPr>
          <w:rFonts w:ascii="Myriad Pro" w:hAnsi="Myriad Pro"/>
          <w:b/>
          <w:sz w:val="52"/>
          <w:szCs w:val="52"/>
        </w:rPr>
      </w:pPr>
    </w:p>
    <w:p w14:paraId="3F2884B7" w14:textId="77777777" w:rsidR="001B7494" w:rsidRPr="00E053F1" w:rsidRDefault="001B7494" w:rsidP="001B7494">
      <w:pPr>
        <w:rPr>
          <w:rFonts w:ascii="Myriad Pro" w:hAnsi="Myriad Pro"/>
          <w:b/>
          <w:color w:val="365F91" w:themeColor="accent1" w:themeShade="BF"/>
          <w:sz w:val="72"/>
          <w:szCs w:val="72"/>
        </w:rPr>
      </w:pPr>
      <w:r w:rsidRPr="00E053F1">
        <w:rPr>
          <w:rFonts w:ascii="Myriad Pro" w:hAnsi="Myriad Pro"/>
          <w:b/>
          <w:color w:val="365F91" w:themeColor="accent1" w:themeShade="BF"/>
          <w:sz w:val="52"/>
          <w:szCs w:val="52"/>
        </w:rPr>
        <w:t>Project ID: 00087782</w:t>
      </w:r>
    </w:p>
    <w:p w14:paraId="10783D52" w14:textId="77777777" w:rsidR="001B7494" w:rsidRPr="00E053F1" w:rsidRDefault="001B7494" w:rsidP="001B7494">
      <w:pPr>
        <w:rPr>
          <w:rFonts w:ascii="Myriad Pro" w:hAnsi="Myriad Pro"/>
          <w:b/>
          <w:color w:val="365F91" w:themeColor="accent1" w:themeShade="BF"/>
          <w:sz w:val="52"/>
          <w:szCs w:val="52"/>
        </w:rPr>
      </w:pPr>
      <w:r w:rsidRPr="00E053F1">
        <w:rPr>
          <w:rFonts w:ascii="Myriad Pro" w:hAnsi="Myriad Pro"/>
          <w:b/>
          <w:color w:val="365F91" w:themeColor="accent1" w:themeShade="BF"/>
          <w:sz w:val="52"/>
          <w:szCs w:val="52"/>
        </w:rPr>
        <w:t>Parliamentary Support in Pakistan</w:t>
      </w:r>
    </w:p>
    <w:p w14:paraId="6FD52849" w14:textId="77777777" w:rsidR="001B7494" w:rsidRPr="00E053F1" w:rsidRDefault="001B7494" w:rsidP="001B7494">
      <w:pPr>
        <w:rPr>
          <w:rFonts w:ascii="Myriad Pro" w:hAnsi="Myriad Pro"/>
          <w:b/>
          <w:color w:val="365F91" w:themeColor="accent1" w:themeShade="BF"/>
          <w:sz w:val="52"/>
          <w:szCs w:val="52"/>
        </w:rPr>
      </w:pPr>
    </w:p>
    <w:p w14:paraId="5F776CE2" w14:textId="77777777" w:rsidR="001B7494" w:rsidRPr="00E053F1" w:rsidRDefault="001B7494" w:rsidP="001B7494">
      <w:pPr>
        <w:tabs>
          <w:tab w:val="left" w:pos="1170"/>
        </w:tabs>
        <w:rPr>
          <w:rFonts w:ascii="Myriad Pro" w:hAnsi="Myriad Pro"/>
          <w:b/>
          <w:color w:val="365F91" w:themeColor="accent1" w:themeShade="BF"/>
          <w:sz w:val="52"/>
          <w:szCs w:val="52"/>
        </w:rPr>
      </w:pPr>
      <w:r w:rsidRPr="00E053F1">
        <w:rPr>
          <w:rFonts w:ascii="Myriad Pro" w:hAnsi="Myriad Pro"/>
          <w:b/>
          <w:color w:val="365F91" w:themeColor="accent1" w:themeShade="BF"/>
          <w:sz w:val="52"/>
          <w:szCs w:val="52"/>
        </w:rPr>
        <w:t>Annual Progress Report</w:t>
      </w:r>
    </w:p>
    <w:p w14:paraId="0398F764" w14:textId="77777777" w:rsidR="001B7494" w:rsidRPr="00D11960" w:rsidRDefault="001B7494" w:rsidP="001B7494">
      <w:pPr>
        <w:spacing w:line="276" w:lineRule="auto"/>
        <w:rPr>
          <w:rFonts w:ascii="Myriad Pro" w:hAnsi="Myriad Pro"/>
          <w:b/>
          <w:color w:val="365F91" w:themeColor="accent1" w:themeShade="BF"/>
          <w:sz w:val="28"/>
          <w:szCs w:val="28"/>
        </w:rPr>
      </w:pPr>
      <w:r w:rsidRPr="00D11960">
        <w:rPr>
          <w:rFonts w:ascii="Myriad Pro" w:hAnsi="Myriad Pro"/>
          <w:noProof/>
          <w:color w:val="365F91" w:themeColor="accent1" w:themeShade="BF"/>
        </w:rPr>
        <w:drawing>
          <wp:anchor distT="0" distB="0" distL="114300" distR="114300" simplePos="0" relativeHeight="251660288" behindDoc="1" locked="0" layoutInCell="1" allowOverlap="1" wp14:anchorId="74D30473" wp14:editId="5E5EADA8">
            <wp:simplePos x="0" y="0"/>
            <wp:positionH relativeFrom="column">
              <wp:align>center</wp:align>
            </wp:positionH>
            <wp:positionV relativeFrom="paragraph">
              <wp:posOffset>431800</wp:posOffset>
            </wp:positionV>
            <wp:extent cx="5945505" cy="4459605"/>
            <wp:effectExtent l="203200" t="203200" r="201295" b="213995"/>
            <wp:wrapTight wrapText="bothSides">
              <wp:wrapPolygon edited="0">
                <wp:start x="-92" y="-984"/>
                <wp:lineTo x="-738" y="-738"/>
                <wp:lineTo x="-738" y="21283"/>
                <wp:lineTo x="-92" y="22513"/>
                <wp:lineTo x="21593" y="22513"/>
                <wp:lineTo x="21685" y="22267"/>
                <wp:lineTo x="22239" y="21037"/>
                <wp:lineTo x="22239" y="1230"/>
                <wp:lineTo x="21593" y="-615"/>
                <wp:lineTo x="21593" y="-984"/>
                <wp:lineTo x="-92" y="-984"/>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UNDP\AppData\Local\Microsoft\Windows\Temporary Internet Files\Content.Word\DSCN0975.jpg"/>
                    <pic:cNvPicPr>
                      <a:picLocks noChangeAspect="1" noChangeArrowheads="1"/>
                    </pic:cNvPicPr>
                  </pic:nvPicPr>
                  <pic:blipFill>
                    <a:blip r:embed="rId7" cstate="print">
                      <a:extLst>
                        <a:ext uri="{28A0092B-C50C-407E-A947-70E740481C1C}">
                          <a14:useLocalDpi xmlns:a14="http://schemas.microsoft.com/office/drawing/2010/main"/>
                        </a:ext>
                      </a:extLst>
                    </a:blip>
                    <a:stretch>
                      <a:fillRect/>
                    </a:stretch>
                  </pic:blipFill>
                  <pic:spPr bwMode="auto">
                    <a:xfrm>
                      <a:off x="0" y="0"/>
                      <a:ext cx="5946139" cy="4459605"/>
                    </a:xfrm>
                    <a:prstGeom prst="rect">
                      <a:avLst/>
                    </a:prstGeom>
                    <a:ln>
                      <a:noFill/>
                    </a:ln>
                    <a:effectLst>
                      <a:outerShdw blurRad="190500" algn="tl" rotWithShape="0">
                        <a:srgbClr val="000000">
                          <a:alpha val="70000"/>
                        </a:srgb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D11960">
        <w:rPr>
          <w:rFonts w:ascii="Myriad Pro" w:hAnsi="Myriad Pro"/>
          <w:noProof/>
          <w:color w:val="365F91" w:themeColor="accent1" w:themeShade="BF"/>
          <w:sz w:val="28"/>
          <w:szCs w:val="28"/>
        </w:rPr>
        <mc:AlternateContent>
          <mc:Choice Requires="wps">
            <w:drawing>
              <wp:anchor distT="0" distB="0" distL="114300" distR="114300" simplePos="0" relativeHeight="251659264" behindDoc="0" locked="0" layoutInCell="1" allowOverlap="1" wp14:anchorId="7138E5DD" wp14:editId="2ED73557">
                <wp:simplePos x="0" y="0"/>
                <wp:positionH relativeFrom="column">
                  <wp:posOffset>4914900</wp:posOffset>
                </wp:positionH>
                <wp:positionV relativeFrom="paragraph">
                  <wp:posOffset>6629400</wp:posOffset>
                </wp:positionV>
                <wp:extent cx="1033145" cy="1490345"/>
                <wp:effectExtent l="0" t="0" r="33655" b="33655"/>
                <wp:wrapNone/>
                <wp:docPr id="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1490345"/>
                        </a:xfrm>
                        <a:prstGeom prst="rect">
                          <a:avLst/>
                        </a:prstGeom>
                        <a:solidFill>
                          <a:srgbClr val="FFFFFF"/>
                        </a:solidFill>
                        <a:ln w="19050">
                          <a:solidFill>
                            <a:srgbClr val="333399"/>
                          </a:solidFill>
                          <a:miter lim="800000"/>
                          <a:headEnd/>
                          <a:tailEnd/>
                        </a:ln>
                      </wps:spPr>
                      <wps:txbx>
                        <w:txbxContent>
                          <w:p w14:paraId="4C8803E9" w14:textId="77777777" w:rsidR="00223F70" w:rsidRDefault="00223F70" w:rsidP="001B7494">
                            <w:r>
                              <w:t>Photo credits and caption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38E5DD" id="_x0000_t202" coordsize="21600,21600" o:spt="202" path="m,l,21600r21600,l21600,xe">
                <v:stroke joinstyle="miter"/>
                <v:path gradientshapeok="t" o:connecttype="rect"/>
              </v:shapetype>
              <v:shape id="Text Box 13" o:spid="_x0000_s1026" type="#_x0000_t202" style="position:absolute;margin-left:387pt;margin-top:522pt;width:81.35pt;height:11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" strokecolor="#339" strokeweight="1.5pt">
                <v:textbox>
                  <w:txbxContent>
                    <w:p w14:paraId="4C8803E9" w14:textId="77777777" w:rsidR="00223F70" w:rsidRDefault="00223F70" w:rsidP="001B7494">
                      <w:r>
                        <w:t>Photo credits and caption</w:t>
                      </w:r>
                    </w:p>
                  </w:txbxContent>
                </v:textbox>
              </v:shape>
            </w:pict>
          </mc:Fallback>
        </mc:AlternateContent>
      </w:r>
      <w:r w:rsidR="00E26E69">
        <w:rPr>
          <w:rFonts w:ascii="Myriad Pro" w:hAnsi="Myriad Pro"/>
          <w:b/>
          <w:color w:val="365F91" w:themeColor="accent1" w:themeShade="BF"/>
          <w:sz w:val="28"/>
          <w:szCs w:val="28"/>
        </w:rPr>
        <w:t>January – December 2015</w:t>
      </w:r>
    </w:p>
    <w:p w14:paraId="1E577047" w14:textId="77777777" w:rsidR="001B7494" w:rsidRPr="00F621C3" w:rsidRDefault="001B7494" w:rsidP="001B7494">
      <w:pPr>
        <w:rPr>
          <w:rFonts w:ascii="Myriad Pro" w:hAnsi="Myriad Pro"/>
          <w:sz w:val="28"/>
          <w:szCs w:val="28"/>
        </w:rPr>
        <w:sectPr w:rsidR="001B7494" w:rsidRPr="00F621C3" w:rsidSect="00E26E69">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1B7B0912" w14:textId="77777777" w:rsidR="001B7494" w:rsidRPr="00D11960" w:rsidRDefault="001B7494" w:rsidP="001B7494">
      <w:pPr>
        <w:rPr>
          <w:rFonts w:ascii="Myriad Pro" w:hAnsi="Myriad Pro"/>
          <w:b/>
          <w:caps/>
          <w:color w:val="365F91" w:themeColor="accent1" w:themeShade="BF"/>
          <w:sz w:val="28"/>
          <w:szCs w:val="56"/>
        </w:rPr>
      </w:pPr>
      <w:r w:rsidRPr="00D11960">
        <w:rPr>
          <w:rFonts w:ascii="Myriad Pro" w:hAnsi="Myriad Pro"/>
          <w:b/>
          <w:caps/>
          <w:color w:val="365F91" w:themeColor="accent1" w:themeShade="BF"/>
          <w:sz w:val="28"/>
          <w:szCs w:val="56"/>
        </w:rPr>
        <w:lastRenderedPageBreak/>
        <w:t xml:space="preserve">Project Snapshot </w:t>
      </w:r>
    </w:p>
    <w:p w14:paraId="5A17B0A2" w14:textId="77777777" w:rsidR="001B7494" w:rsidRPr="00F621C3" w:rsidRDefault="001B7494" w:rsidP="001B7494">
      <w:pPr>
        <w:rPr>
          <w:rFonts w:ascii="Myriad Pro" w:hAnsi="Myriad Pro"/>
          <w:sz w:val="28"/>
          <w:szCs w:val="56"/>
        </w:rPr>
      </w:pPr>
    </w:p>
    <w:tbl>
      <w:tblPr>
        <w:tblStyle w:val="TableGrid"/>
        <w:tblW w:w="0" w:type="auto"/>
        <w:shd w:val="clear" w:color="auto" w:fill="99CCFF"/>
        <w:tblLook w:val="04A0" w:firstRow="1" w:lastRow="0" w:firstColumn="1" w:lastColumn="0" w:noHBand="0" w:noVBand="1"/>
      </w:tblPr>
      <w:tblGrid>
        <w:gridCol w:w="1915"/>
        <w:gridCol w:w="893"/>
        <w:gridCol w:w="702"/>
        <w:gridCol w:w="320"/>
        <w:gridCol w:w="1915"/>
        <w:gridCol w:w="1915"/>
        <w:gridCol w:w="1916"/>
      </w:tblGrid>
      <w:tr w:rsidR="00A917A8" w:rsidRPr="00983938" w14:paraId="31E631E3" w14:textId="77777777" w:rsidTr="00E26E69">
        <w:tc>
          <w:tcPr>
            <w:tcW w:w="3510" w:type="dxa"/>
            <w:gridSpan w:val="3"/>
            <w:shd w:val="clear" w:color="auto" w:fill="99CCFF"/>
          </w:tcPr>
          <w:p w14:paraId="59E0206D" w14:textId="0F753361" w:rsidR="00A917A8" w:rsidRPr="00983938" w:rsidRDefault="00A917A8" w:rsidP="00E26E69">
            <w:pPr>
              <w:rPr>
                <w:rFonts w:ascii="Myriad Pro" w:hAnsi="Myriad Pro"/>
                <w:sz w:val="20"/>
                <w:szCs w:val="20"/>
              </w:rPr>
            </w:pPr>
            <w:r w:rsidRPr="002212F1">
              <w:rPr>
                <w:rFonts w:ascii="Myriad Pro Regular" w:hAnsi="Myriad Pro Regular"/>
              </w:rPr>
              <w:t>Date:</w:t>
            </w:r>
          </w:p>
        </w:tc>
        <w:tc>
          <w:tcPr>
            <w:tcW w:w="6066" w:type="dxa"/>
            <w:gridSpan w:val="4"/>
            <w:shd w:val="clear" w:color="auto" w:fill="99CCFF"/>
          </w:tcPr>
          <w:p w14:paraId="0648CCD1" w14:textId="357E96B5" w:rsidR="00A917A8" w:rsidRPr="00983938" w:rsidRDefault="00A917A8" w:rsidP="00E26E69">
            <w:pPr>
              <w:rPr>
                <w:rFonts w:ascii="Myriad Pro" w:hAnsi="Myriad Pro" w:cs="Arial"/>
                <w:sz w:val="20"/>
                <w:szCs w:val="20"/>
              </w:rPr>
            </w:pPr>
            <w:r>
              <w:rPr>
                <w:rFonts w:ascii="Arial" w:hAnsi="Arial" w:cs="Arial"/>
                <w:sz w:val="20"/>
                <w:szCs w:val="20"/>
              </w:rPr>
              <w:t>28  January,</w:t>
            </w:r>
            <w:r w:rsidRPr="003A07DE">
              <w:rPr>
                <w:rFonts w:ascii="Arial" w:hAnsi="Arial" w:cs="Arial"/>
                <w:sz w:val="20"/>
                <w:szCs w:val="20"/>
              </w:rPr>
              <w:t xml:space="preserve"> 201</w:t>
            </w:r>
            <w:r>
              <w:rPr>
                <w:rFonts w:ascii="Arial" w:hAnsi="Arial" w:cs="Arial"/>
                <w:sz w:val="20"/>
                <w:szCs w:val="20"/>
              </w:rPr>
              <w:t>6</w:t>
            </w:r>
          </w:p>
        </w:tc>
      </w:tr>
      <w:tr w:rsidR="00A917A8" w:rsidRPr="00983938" w14:paraId="4B3E4738" w14:textId="77777777" w:rsidTr="00E26E69">
        <w:tc>
          <w:tcPr>
            <w:tcW w:w="3510" w:type="dxa"/>
            <w:gridSpan w:val="3"/>
            <w:shd w:val="clear" w:color="auto" w:fill="99CCFF"/>
          </w:tcPr>
          <w:p w14:paraId="6714A1A3" w14:textId="429943BE" w:rsidR="00A917A8" w:rsidRPr="00983938" w:rsidRDefault="00A917A8" w:rsidP="00E26E69">
            <w:pPr>
              <w:rPr>
                <w:rFonts w:ascii="Myriad Pro" w:hAnsi="Myriad Pro"/>
                <w:sz w:val="20"/>
                <w:szCs w:val="20"/>
              </w:rPr>
            </w:pPr>
            <w:r w:rsidRPr="002212F1">
              <w:rPr>
                <w:rFonts w:ascii="Myriad Pro Regular" w:hAnsi="Myriad Pro Regular"/>
              </w:rPr>
              <w:t>Award ID:</w:t>
            </w:r>
          </w:p>
        </w:tc>
        <w:tc>
          <w:tcPr>
            <w:tcW w:w="6066" w:type="dxa"/>
            <w:gridSpan w:val="4"/>
            <w:shd w:val="clear" w:color="auto" w:fill="99CCFF"/>
          </w:tcPr>
          <w:p w14:paraId="1D89D1B1" w14:textId="07A2668D" w:rsidR="00A917A8" w:rsidRPr="00983938" w:rsidRDefault="00A917A8" w:rsidP="00E26E69">
            <w:pPr>
              <w:rPr>
                <w:rFonts w:ascii="Myriad Pro" w:hAnsi="Myriad Pro" w:cs="Arial"/>
                <w:sz w:val="20"/>
                <w:szCs w:val="20"/>
              </w:rPr>
            </w:pPr>
            <w:r w:rsidRPr="00A40ECC">
              <w:rPr>
                <w:rFonts w:ascii="Arial" w:hAnsi="Arial" w:cs="Arial"/>
                <w:sz w:val="20"/>
                <w:szCs w:val="20"/>
              </w:rPr>
              <w:t>00076330</w:t>
            </w:r>
          </w:p>
        </w:tc>
      </w:tr>
      <w:tr w:rsidR="00A917A8" w:rsidRPr="00983938" w14:paraId="3AC81D49" w14:textId="77777777" w:rsidTr="00E26E69">
        <w:tc>
          <w:tcPr>
            <w:tcW w:w="3510" w:type="dxa"/>
            <w:gridSpan w:val="3"/>
            <w:shd w:val="clear" w:color="auto" w:fill="99CCFF"/>
          </w:tcPr>
          <w:p w14:paraId="2F3F19F8" w14:textId="77699956" w:rsidR="00A917A8" w:rsidRPr="00983938" w:rsidRDefault="00A917A8" w:rsidP="00E26E69">
            <w:pPr>
              <w:rPr>
                <w:rFonts w:ascii="Myriad Pro" w:hAnsi="Myriad Pro"/>
                <w:sz w:val="20"/>
                <w:szCs w:val="20"/>
              </w:rPr>
            </w:pPr>
            <w:r w:rsidRPr="002212F1">
              <w:rPr>
                <w:rFonts w:ascii="Myriad Pro Regular" w:hAnsi="Myriad Pro Regular"/>
              </w:rPr>
              <w:t xml:space="preserve">Project ID: </w:t>
            </w:r>
          </w:p>
        </w:tc>
        <w:tc>
          <w:tcPr>
            <w:tcW w:w="6066" w:type="dxa"/>
            <w:gridSpan w:val="4"/>
            <w:shd w:val="clear" w:color="auto" w:fill="99CCFF"/>
          </w:tcPr>
          <w:p w14:paraId="22D404C7" w14:textId="2AC1F767" w:rsidR="00A917A8" w:rsidRPr="00983938" w:rsidRDefault="00A917A8" w:rsidP="00E26E69">
            <w:pPr>
              <w:rPr>
                <w:rFonts w:ascii="Myriad Pro" w:hAnsi="Myriad Pro" w:cs="Arial"/>
                <w:sz w:val="20"/>
                <w:szCs w:val="20"/>
              </w:rPr>
            </w:pPr>
            <w:r w:rsidRPr="00A40ECC">
              <w:rPr>
                <w:rFonts w:ascii="Arial" w:hAnsi="Arial" w:cs="Arial"/>
                <w:sz w:val="20"/>
                <w:szCs w:val="20"/>
              </w:rPr>
              <w:t>00087782</w:t>
            </w:r>
          </w:p>
        </w:tc>
      </w:tr>
      <w:tr w:rsidR="00A917A8" w:rsidRPr="00983938" w14:paraId="6BE2848F" w14:textId="77777777" w:rsidTr="00E26E69">
        <w:tc>
          <w:tcPr>
            <w:tcW w:w="3510" w:type="dxa"/>
            <w:gridSpan w:val="3"/>
            <w:shd w:val="clear" w:color="auto" w:fill="99CCFF"/>
          </w:tcPr>
          <w:p w14:paraId="2A184EF0" w14:textId="3443DBE2" w:rsidR="00A917A8" w:rsidRPr="00983938" w:rsidRDefault="00A917A8" w:rsidP="00E26E69">
            <w:pPr>
              <w:rPr>
                <w:rFonts w:ascii="Myriad Pro" w:hAnsi="Myriad Pro"/>
                <w:sz w:val="20"/>
                <w:szCs w:val="20"/>
              </w:rPr>
            </w:pPr>
            <w:r w:rsidRPr="002212F1">
              <w:rPr>
                <w:rFonts w:ascii="Myriad Pro Regular" w:hAnsi="Myriad Pro Regular"/>
              </w:rPr>
              <w:t xml:space="preserve">Project Title: </w:t>
            </w:r>
          </w:p>
        </w:tc>
        <w:tc>
          <w:tcPr>
            <w:tcW w:w="6066" w:type="dxa"/>
            <w:gridSpan w:val="4"/>
            <w:shd w:val="clear" w:color="auto" w:fill="99CCFF"/>
          </w:tcPr>
          <w:p w14:paraId="019929BA" w14:textId="7212942B" w:rsidR="00A917A8" w:rsidRPr="00983938" w:rsidRDefault="00A917A8" w:rsidP="00E26E69">
            <w:pPr>
              <w:rPr>
                <w:rFonts w:ascii="Myriad Pro" w:hAnsi="Myriad Pro" w:cs="Arial"/>
                <w:sz w:val="20"/>
                <w:szCs w:val="20"/>
              </w:rPr>
            </w:pPr>
            <w:r w:rsidRPr="003A07DE">
              <w:rPr>
                <w:rFonts w:ascii="Arial" w:hAnsi="Arial" w:cs="Arial"/>
                <w:sz w:val="20"/>
                <w:szCs w:val="20"/>
              </w:rPr>
              <w:t>Parliamentary Support in Pakistan (PSP)</w:t>
            </w:r>
          </w:p>
        </w:tc>
      </w:tr>
      <w:tr w:rsidR="00A917A8" w:rsidRPr="00983938" w14:paraId="09CCD1BB" w14:textId="77777777" w:rsidTr="00E26E69">
        <w:tc>
          <w:tcPr>
            <w:tcW w:w="3510" w:type="dxa"/>
            <w:gridSpan w:val="3"/>
            <w:shd w:val="clear" w:color="auto" w:fill="99CCFF"/>
          </w:tcPr>
          <w:p w14:paraId="6C04406F" w14:textId="04CED494" w:rsidR="00A917A8" w:rsidRPr="00983938" w:rsidRDefault="00A917A8" w:rsidP="00E26E69">
            <w:pPr>
              <w:rPr>
                <w:rFonts w:ascii="Myriad Pro" w:hAnsi="Myriad Pro"/>
                <w:sz w:val="20"/>
                <w:szCs w:val="20"/>
              </w:rPr>
            </w:pPr>
            <w:r w:rsidRPr="002212F1">
              <w:rPr>
                <w:rFonts w:ascii="Myriad Pro Regular" w:hAnsi="Myriad Pro Regular"/>
              </w:rPr>
              <w:t xml:space="preserve">Project Start Date: </w:t>
            </w:r>
          </w:p>
        </w:tc>
        <w:tc>
          <w:tcPr>
            <w:tcW w:w="6066" w:type="dxa"/>
            <w:gridSpan w:val="4"/>
            <w:shd w:val="clear" w:color="auto" w:fill="99CCFF"/>
          </w:tcPr>
          <w:p w14:paraId="7A28C9A6" w14:textId="4B4C5376" w:rsidR="00A917A8" w:rsidRPr="00983938" w:rsidRDefault="00A917A8" w:rsidP="00E26E69">
            <w:pPr>
              <w:rPr>
                <w:rFonts w:ascii="Myriad Pro" w:hAnsi="Myriad Pro" w:cs="Arial"/>
                <w:sz w:val="20"/>
                <w:szCs w:val="20"/>
              </w:rPr>
            </w:pPr>
            <w:r w:rsidRPr="003A07DE">
              <w:rPr>
                <w:rFonts w:ascii="Arial" w:hAnsi="Arial" w:cs="Arial"/>
                <w:sz w:val="20"/>
                <w:szCs w:val="20"/>
              </w:rPr>
              <w:t>October 1, 2013</w:t>
            </w:r>
          </w:p>
        </w:tc>
      </w:tr>
      <w:tr w:rsidR="00A917A8" w:rsidRPr="00983938" w14:paraId="6434FB7F" w14:textId="77777777" w:rsidTr="00E26E69">
        <w:tc>
          <w:tcPr>
            <w:tcW w:w="3510" w:type="dxa"/>
            <w:gridSpan w:val="3"/>
            <w:shd w:val="clear" w:color="auto" w:fill="99CCFF"/>
          </w:tcPr>
          <w:p w14:paraId="1196A01E" w14:textId="60677E29" w:rsidR="00A917A8" w:rsidRPr="00983938" w:rsidRDefault="00A917A8" w:rsidP="00E26E69">
            <w:pPr>
              <w:rPr>
                <w:rFonts w:ascii="Myriad Pro" w:hAnsi="Myriad Pro"/>
                <w:sz w:val="20"/>
                <w:szCs w:val="20"/>
              </w:rPr>
            </w:pPr>
            <w:r w:rsidRPr="002212F1">
              <w:rPr>
                <w:rFonts w:ascii="Myriad Pro Regular" w:hAnsi="Myriad Pro Regular"/>
              </w:rPr>
              <w:t xml:space="preserve">Project End Date: </w:t>
            </w:r>
          </w:p>
        </w:tc>
        <w:tc>
          <w:tcPr>
            <w:tcW w:w="6066" w:type="dxa"/>
            <w:gridSpan w:val="4"/>
            <w:shd w:val="clear" w:color="auto" w:fill="99CCFF"/>
          </w:tcPr>
          <w:p w14:paraId="5A8966AE" w14:textId="5215E8F1" w:rsidR="00A917A8" w:rsidRPr="00983938" w:rsidRDefault="00A917A8" w:rsidP="00E26E69">
            <w:pPr>
              <w:rPr>
                <w:rFonts w:ascii="Myriad Pro" w:hAnsi="Myriad Pro" w:cs="Arial"/>
                <w:sz w:val="20"/>
                <w:szCs w:val="20"/>
              </w:rPr>
            </w:pPr>
            <w:r w:rsidRPr="003A07DE">
              <w:rPr>
                <w:rFonts w:ascii="Arial" w:hAnsi="Arial" w:cs="Arial"/>
                <w:sz w:val="20"/>
                <w:szCs w:val="20"/>
              </w:rPr>
              <w:t>December 31, 201</w:t>
            </w:r>
            <w:r>
              <w:rPr>
                <w:rFonts w:ascii="Arial" w:hAnsi="Arial" w:cs="Arial"/>
                <w:sz w:val="20"/>
                <w:szCs w:val="20"/>
              </w:rPr>
              <w:t>5</w:t>
            </w:r>
          </w:p>
        </w:tc>
      </w:tr>
      <w:tr w:rsidR="00A917A8" w:rsidRPr="00983938" w14:paraId="4AD92C12" w14:textId="77777777" w:rsidTr="00E26E69">
        <w:tc>
          <w:tcPr>
            <w:tcW w:w="3510" w:type="dxa"/>
            <w:gridSpan w:val="3"/>
            <w:shd w:val="clear" w:color="auto" w:fill="99CCFF"/>
          </w:tcPr>
          <w:p w14:paraId="5FA1329E" w14:textId="7A74690F" w:rsidR="00A917A8" w:rsidRPr="00983938" w:rsidRDefault="00A917A8" w:rsidP="00E26E69">
            <w:pPr>
              <w:rPr>
                <w:rFonts w:ascii="Myriad Pro" w:hAnsi="Myriad Pro"/>
                <w:sz w:val="20"/>
                <w:szCs w:val="20"/>
              </w:rPr>
            </w:pPr>
            <w:r w:rsidRPr="002212F1">
              <w:rPr>
                <w:rFonts w:ascii="Myriad Pro Regular" w:hAnsi="Myriad Pro Regular"/>
              </w:rPr>
              <w:t xml:space="preserve">Implementing Partner: </w:t>
            </w:r>
          </w:p>
        </w:tc>
        <w:tc>
          <w:tcPr>
            <w:tcW w:w="6066" w:type="dxa"/>
            <w:gridSpan w:val="4"/>
            <w:shd w:val="clear" w:color="auto" w:fill="99CCFF"/>
          </w:tcPr>
          <w:p w14:paraId="461FBE6D" w14:textId="1D4656D6" w:rsidR="00A917A8" w:rsidRPr="00983938" w:rsidRDefault="00A917A8" w:rsidP="00E26E69">
            <w:pPr>
              <w:rPr>
                <w:rFonts w:ascii="Myriad Pro" w:hAnsi="Myriad Pro" w:cs="Arial"/>
                <w:sz w:val="20"/>
                <w:szCs w:val="20"/>
              </w:rPr>
            </w:pPr>
            <w:r w:rsidRPr="003A07DE">
              <w:rPr>
                <w:rFonts w:ascii="Arial" w:hAnsi="Arial" w:cs="Arial"/>
                <w:sz w:val="20"/>
                <w:szCs w:val="20"/>
              </w:rPr>
              <w:t>UNDP</w:t>
            </w:r>
          </w:p>
        </w:tc>
      </w:tr>
      <w:tr w:rsidR="00A917A8" w:rsidRPr="00983938" w14:paraId="2D379D71" w14:textId="77777777" w:rsidTr="00E26E69">
        <w:tc>
          <w:tcPr>
            <w:tcW w:w="3510" w:type="dxa"/>
            <w:gridSpan w:val="3"/>
            <w:shd w:val="clear" w:color="auto" w:fill="99CCFF"/>
          </w:tcPr>
          <w:p w14:paraId="087C8B87" w14:textId="35A1523F" w:rsidR="00A917A8" w:rsidRPr="00983938" w:rsidRDefault="00A917A8" w:rsidP="00E26E69">
            <w:pPr>
              <w:rPr>
                <w:rFonts w:ascii="Myriad Pro" w:hAnsi="Myriad Pro"/>
                <w:sz w:val="20"/>
                <w:szCs w:val="20"/>
              </w:rPr>
            </w:pPr>
            <w:r w:rsidRPr="002212F1">
              <w:rPr>
                <w:rFonts w:ascii="Myriad Pro Regular" w:hAnsi="Myriad Pro Regular"/>
              </w:rPr>
              <w:t xml:space="preserve">Responsible Parties: </w:t>
            </w:r>
          </w:p>
        </w:tc>
        <w:tc>
          <w:tcPr>
            <w:tcW w:w="6066" w:type="dxa"/>
            <w:gridSpan w:val="4"/>
            <w:shd w:val="clear" w:color="auto" w:fill="99CCFF"/>
          </w:tcPr>
          <w:p w14:paraId="2D017D7B" w14:textId="2303E5AB" w:rsidR="00A917A8" w:rsidRPr="00983938" w:rsidRDefault="00A917A8" w:rsidP="00E26E69">
            <w:pPr>
              <w:rPr>
                <w:rFonts w:ascii="Myriad Pro" w:hAnsi="Myriad Pro" w:cs="Arial"/>
                <w:sz w:val="20"/>
                <w:szCs w:val="20"/>
              </w:rPr>
            </w:pPr>
            <w:r w:rsidRPr="003A07DE">
              <w:rPr>
                <w:rFonts w:ascii="Arial" w:hAnsi="Arial" w:cs="Arial"/>
                <w:sz w:val="20"/>
                <w:szCs w:val="20"/>
              </w:rPr>
              <w:t>UNDP</w:t>
            </w:r>
          </w:p>
        </w:tc>
      </w:tr>
      <w:tr w:rsidR="00A917A8" w:rsidRPr="00983938" w14:paraId="0697B036" w14:textId="77777777" w:rsidTr="00E26E69">
        <w:tc>
          <w:tcPr>
            <w:tcW w:w="3510" w:type="dxa"/>
            <w:gridSpan w:val="3"/>
            <w:shd w:val="clear" w:color="auto" w:fill="99CCFF"/>
          </w:tcPr>
          <w:p w14:paraId="499FD603" w14:textId="6522297B" w:rsidR="00A917A8" w:rsidRPr="00983938" w:rsidRDefault="00A917A8" w:rsidP="00E26E69">
            <w:pPr>
              <w:rPr>
                <w:rFonts w:ascii="Myriad Pro" w:hAnsi="Myriad Pro"/>
                <w:sz w:val="20"/>
                <w:szCs w:val="20"/>
              </w:rPr>
            </w:pPr>
            <w:r w:rsidRPr="002212F1">
              <w:rPr>
                <w:rFonts w:ascii="Myriad Pro Regular" w:hAnsi="Myriad Pro Regular"/>
              </w:rPr>
              <w:t xml:space="preserve">Project Budget (all years): </w:t>
            </w:r>
          </w:p>
        </w:tc>
        <w:tc>
          <w:tcPr>
            <w:tcW w:w="6066" w:type="dxa"/>
            <w:gridSpan w:val="4"/>
            <w:shd w:val="clear" w:color="auto" w:fill="99CCFF"/>
          </w:tcPr>
          <w:p w14:paraId="6A9E38AF" w14:textId="77777777" w:rsidR="00A917A8" w:rsidRPr="00F8293B" w:rsidRDefault="00A917A8" w:rsidP="00040E07">
            <w:pPr>
              <w:rPr>
                <w:rFonts w:ascii="Arial" w:hAnsi="Arial" w:cs="Arial"/>
                <w:color w:val="000000" w:themeColor="text1"/>
                <w:sz w:val="20"/>
                <w:szCs w:val="20"/>
              </w:rPr>
            </w:pPr>
            <w:r w:rsidRPr="00F8293B">
              <w:rPr>
                <w:rFonts w:ascii="Arial" w:hAnsi="Arial" w:cs="Arial"/>
                <w:color w:val="000000" w:themeColor="text1"/>
                <w:sz w:val="20"/>
                <w:szCs w:val="20"/>
              </w:rPr>
              <w:t>Total Project budget US$ 1,484,091</w:t>
            </w:r>
          </w:p>
          <w:p w14:paraId="60826CE0" w14:textId="77777777" w:rsidR="00A917A8" w:rsidRPr="00983938" w:rsidRDefault="00A917A8" w:rsidP="00E26E69">
            <w:pPr>
              <w:rPr>
                <w:rFonts w:ascii="Myriad Pro" w:hAnsi="Myriad Pro" w:cs="Arial"/>
                <w:sz w:val="20"/>
                <w:szCs w:val="20"/>
              </w:rPr>
            </w:pPr>
          </w:p>
        </w:tc>
      </w:tr>
      <w:tr w:rsidR="00A917A8" w:rsidRPr="00983938" w14:paraId="64DF83B2" w14:textId="77777777" w:rsidTr="00E26E69">
        <w:tc>
          <w:tcPr>
            <w:tcW w:w="3510" w:type="dxa"/>
            <w:gridSpan w:val="3"/>
            <w:shd w:val="clear" w:color="auto" w:fill="99CCFF"/>
          </w:tcPr>
          <w:p w14:paraId="1797DACC" w14:textId="77777777" w:rsidR="00A917A8" w:rsidRPr="003A07DE" w:rsidRDefault="00A917A8" w:rsidP="00040E07">
            <w:pPr>
              <w:rPr>
                <w:rFonts w:ascii="Arial" w:hAnsi="Arial" w:cs="Arial"/>
                <w:sz w:val="20"/>
                <w:szCs w:val="20"/>
              </w:rPr>
            </w:pPr>
            <w:r w:rsidRPr="003A07DE">
              <w:rPr>
                <w:rFonts w:ascii="Arial" w:hAnsi="Arial" w:cs="Arial"/>
                <w:sz w:val="20"/>
                <w:szCs w:val="20"/>
              </w:rPr>
              <w:t xml:space="preserve">Core Resources: </w:t>
            </w:r>
          </w:p>
          <w:p w14:paraId="37B17D6E" w14:textId="77777777" w:rsidR="00A917A8" w:rsidRPr="003A07DE" w:rsidRDefault="00A917A8" w:rsidP="00040E07">
            <w:pPr>
              <w:rPr>
                <w:rFonts w:ascii="Arial" w:hAnsi="Arial" w:cs="Arial"/>
                <w:sz w:val="20"/>
                <w:szCs w:val="20"/>
              </w:rPr>
            </w:pPr>
            <w:r>
              <w:rPr>
                <w:rFonts w:ascii="Arial" w:hAnsi="Arial" w:cs="Arial"/>
                <w:sz w:val="20"/>
                <w:szCs w:val="20"/>
              </w:rPr>
              <w:t>UNDP (US$ 400,000</w:t>
            </w:r>
            <w:r w:rsidRPr="003A07DE">
              <w:rPr>
                <w:rFonts w:ascii="Arial" w:hAnsi="Arial" w:cs="Arial"/>
                <w:sz w:val="20"/>
                <w:szCs w:val="20"/>
              </w:rPr>
              <w:t>)</w:t>
            </w:r>
          </w:p>
          <w:p w14:paraId="2F25BD14" w14:textId="77777777" w:rsidR="00A917A8" w:rsidRDefault="00A917A8" w:rsidP="00040E07">
            <w:pPr>
              <w:rPr>
                <w:rFonts w:ascii="Arial" w:hAnsi="Arial" w:cs="Arial"/>
                <w:sz w:val="20"/>
                <w:szCs w:val="20"/>
              </w:rPr>
            </w:pPr>
            <w:r w:rsidRPr="003A07DE">
              <w:rPr>
                <w:rFonts w:ascii="Arial" w:hAnsi="Arial" w:cs="Arial"/>
                <w:sz w:val="20"/>
                <w:szCs w:val="20"/>
              </w:rPr>
              <w:t>Non-Core Resources:</w:t>
            </w:r>
          </w:p>
          <w:p w14:paraId="63E11001" w14:textId="55D3731E" w:rsidR="00A917A8" w:rsidRPr="00983938" w:rsidRDefault="00A917A8" w:rsidP="00E26E69">
            <w:pPr>
              <w:rPr>
                <w:rFonts w:ascii="Myriad Pro" w:hAnsi="Myriad Pro"/>
                <w:sz w:val="20"/>
                <w:szCs w:val="20"/>
              </w:rPr>
            </w:pPr>
            <w:r>
              <w:rPr>
                <w:rFonts w:ascii="Arial" w:hAnsi="Arial" w:cs="Arial"/>
                <w:sz w:val="20"/>
                <w:szCs w:val="20"/>
              </w:rPr>
              <w:t xml:space="preserve">          (US$ 203,682)</w:t>
            </w:r>
          </w:p>
        </w:tc>
        <w:tc>
          <w:tcPr>
            <w:tcW w:w="6066" w:type="dxa"/>
            <w:gridSpan w:val="4"/>
            <w:shd w:val="clear" w:color="auto" w:fill="99CCFF"/>
          </w:tcPr>
          <w:p w14:paraId="4C2FE7E1" w14:textId="77777777" w:rsidR="00A917A8" w:rsidRPr="00983938" w:rsidRDefault="00A917A8" w:rsidP="00E26E69">
            <w:pPr>
              <w:rPr>
                <w:rFonts w:ascii="Myriad Pro" w:hAnsi="Myriad Pro"/>
                <w:sz w:val="20"/>
                <w:szCs w:val="20"/>
              </w:rPr>
            </w:pPr>
          </w:p>
        </w:tc>
      </w:tr>
      <w:tr w:rsidR="001B7494" w:rsidRPr="00983938" w14:paraId="30F137FA" w14:textId="77777777" w:rsidTr="00E26E69">
        <w:tc>
          <w:tcPr>
            <w:tcW w:w="9576" w:type="dxa"/>
            <w:gridSpan w:val="7"/>
            <w:tcBorders>
              <w:bottom w:val="single" w:sz="4" w:space="0" w:color="auto"/>
            </w:tcBorders>
            <w:shd w:val="clear" w:color="auto" w:fill="99CCFF"/>
          </w:tcPr>
          <w:p w14:paraId="6DCC1F26" w14:textId="77777777" w:rsidR="001B7494" w:rsidRPr="00983938" w:rsidRDefault="001B7494" w:rsidP="00E26E69">
            <w:pPr>
              <w:jc w:val="center"/>
              <w:rPr>
                <w:rFonts w:ascii="Myriad Pro" w:hAnsi="Myriad Pro"/>
                <w:b/>
                <w:sz w:val="20"/>
                <w:szCs w:val="20"/>
              </w:rPr>
            </w:pPr>
            <w:r w:rsidRPr="00983938">
              <w:rPr>
                <w:rFonts w:ascii="Myriad Pro" w:hAnsi="Myriad Pro"/>
                <w:b/>
                <w:sz w:val="20"/>
                <w:szCs w:val="20"/>
              </w:rPr>
              <w:t>Project Brief Description and Outputs</w:t>
            </w:r>
          </w:p>
          <w:p w14:paraId="4AD3ECB1" w14:textId="77777777" w:rsidR="001B7494" w:rsidRPr="00983938" w:rsidRDefault="001B7494" w:rsidP="00E26E69">
            <w:pPr>
              <w:jc w:val="both"/>
              <w:rPr>
                <w:rFonts w:ascii="Myriad Pro" w:hAnsi="Myriad Pro"/>
                <w:sz w:val="20"/>
                <w:szCs w:val="20"/>
              </w:rPr>
            </w:pPr>
          </w:p>
          <w:p w14:paraId="3F2C0DC1" w14:textId="77777777" w:rsidR="001B7494" w:rsidRDefault="001B7494" w:rsidP="00E26E69">
            <w:pPr>
              <w:widowControl w:val="0"/>
              <w:autoSpaceDE w:val="0"/>
              <w:autoSpaceDN w:val="0"/>
              <w:adjustRightInd w:val="0"/>
              <w:jc w:val="both"/>
              <w:rPr>
                <w:rFonts w:ascii="Myriad Pro" w:hAnsi="Myriad Pro" w:cs="Arial"/>
                <w:color w:val="000000"/>
                <w:sz w:val="20"/>
                <w:szCs w:val="20"/>
              </w:rPr>
            </w:pPr>
            <w:r w:rsidRPr="00471CC4">
              <w:rPr>
                <w:rFonts w:ascii="Myriad Pro" w:hAnsi="Myriad Pro" w:cs="Arial"/>
                <w:sz w:val="20"/>
                <w:szCs w:val="20"/>
              </w:rPr>
              <w:t xml:space="preserve">The Project </w:t>
            </w:r>
            <w:r w:rsidRPr="00471CC4">
              <w:rPr>
                <w:rFonts w:ascii="Myriad Pro" w:hAnsi="Myriad Pro" w:cs="Arial"/>
                <w:b/>
                <w:sz w:val="20"/>
                <w:szCs w:val="20"/>
              </w:rPr>
              <w:t xml:space="preserve">"Parliamentary Support in Pakistan" </w:t>
            </w:r>
            <w:r w:rsidRPr="00471CC4">
              <w:rPr>
                <w:rFonts w:ascii="Myriad Pro" w:hAnsi="Myriad Pro" w:cs="Arial"/>
                <w:sz w:val="20"/>
                <w:szCs w:val="20"/>
              </w:rPr>
              <w:t xml:space="preserve">aims to assist the </w:t>
            </w:r>
            <w:r w:rsidRPr="00471CC4">
              <w:rPr>
                <w:rFonts w:ascii="Myriad Pro" w:eastAsia="MS Mincho" w:hAnsi="Myriad Pro" w:cs="Arial"/>
                <w:i/>
                <w:sz w:val="20"/>
                <w:szCs w:val="20"/>
              </w:rPr>
              <w:t>Federal Parliament and the four Provincial Assemblies</w:t>
            </w:r>
            <w:r w:rsidRPr="00471CC4">
              <w:rPr>
                <w:rFonts w:ascii="Myriad Pro" w:eastAsia="MS Mincho" w:hAnsi="Myriad Pro" w:cs="Arial"/>
                <w:sz w:val="20"/>
                <w:szCs w:val="20"/>
              </w:rPr>
              <w:t xml:space="preserve"> of Pakistan to increasingly effectively and proactively support and oversee achievement of the country’s development goals. The project aims to </w:t>
            </w:r>
            <w:r w:rsidRPr="00471CC4">
              <w:rPr>
                <w:rFonts w:ascii="Myriad Pro" w:eastAsia="MS Mincho" w:hAnsi="Myriad Pro" w:cs="Arial"/>
                <w:sz w:val="20"/>
                <w:szCs w:val="20"/>
                <w:lang w:eastAsia="es-ES"/>
              </w:rPr>
              <w:t xml:space="preserve">build institutional capacities and mechanisms that promote an inclusive system of governance and consequently, produce stability, equitable growth and benefit the most vulnerable. </w:t>
            </w:r>
            <w:r w:rsidRPr="00471CC4">
              <w:rPr>
                <w:rFonts w:ascii="Myriad Pro" w:eastAsia="MS Mincho" w:hAnsi="Myriad Pro" w:cs="Arial"/>
                <w:sz w:val="20"/>
                <w:szCs w:val="20"/>
              </w:rPr>
              <w:t xml:space="preserve">Building on the strategic partnership established since 2004 with the Federal Parliament of Pakistan, UNDP intends to provide high-level quality technical and policy advice and assistance to foster institutional reform during 2014-2017. </w:t>
            </w:r>
            <w:r w:rsidRPr="00471CC4">
              <w:rPr>
                <w:rFonts w:ascii="Myriad Pro" w:hAnsi="Myriad Pro" w:cs="Arial"/>
                <w:sz w:val="20"/>
                <w:szCs w:val="20"/>
              </w:rPr>
              <w:t xml:space="preserve">Despite the project duration of four years, it has been formulated under a longer-term vision. </w:t>
            </w:r>
            <w:r w:rsidRPr="00471CC4">
              <w:rPr>
                <w:rFonts w:ascii="Myriad Pro" w:hAnsi="Myriad Pro" w:cs="Arial"/>
                <w:color w:val="000000"/>
                <w:sz w:val="20"/>
                <w:szCs w:val="20"/>
              </w:rPr>
              <w:t>Six outputs have been identified to strengthen the parliamentary capacities:</w:t>
            </w:r>
          </w:p>
          <w:p w14:paraId="2A8FAE25" w14:textId="77777777" w:rsidR="00471CC4" w:rsidRPr="00471CC4" w:rsidRDefault="00471CC4" w:rsidP="00E26E69">
            <w:pPr>
              <w:widowControl w:val="0"/>
              <w:autoSpaceDE w:val="0"/>
              <w:autoSpaceDN w:val="0"/>
              <w:adjustRightInd w:val="0"/>
              <w:jc w:val="both"/>
              <w:rPr>
                <w:rFonts w:ascii="Myriad Pro" w:eastAsia="MS Mincho" w:hAnsi="Myriad Pro" w:cs="Arial"/>
                <w:sz w:val="20"/>
                <w:szCs w:val="20"/>
                <w:lang w:eastAsia="es-ES"/>
              </w:rPr>
            </w:pPr>
          </w:p>
          <w:p w14:paraId="18187B95" w14:textId="00539797" w:rsidR="001B7494" w:rsidRPr="00471CC4" w:rsidRDefault="001B7494" w:rsidP="00471CC4">
            <w:pPr>
              <w:rPr>
                <w:rFonts w:ascii="Myriad Pro" w:hAnsi="Myriad Pro"/>
                <w:sz w:val="18"/>
                <w:szCs w:val="18"/>
              </w:rPr>
            </w:pPr>
            <w:r w:rsidRPr="00471CC4">
              <w:rPr>
                <w:rFonts w:ascii="Myriad Pro" w:hAnsi="Myriad Pro"/>
                <w:b/>
                <w:sz w:val="20"/>
                <w:szCs w:val="20"/>
              </w:rPr>
              <w:t>Output 1:</w:t>
            </w:r>
            <w:r w:rsidR="00471CC4" w:rsidRPr="00471CC4">
              <w:rPr>
                <w:rFonts w:ascii="Myriad Pro" w:hAnsi="Myriad Pro"/>
                <w:sz w:val="18"/>
                <w:szCs w:val="18"/>
              </w:rPr>
              <w:t xml:space="preserve"> </w:t>
            </w:r>
            <w:r w:rsidRPr="00471CC4">
              <w:rPr>
                <w:rFonts w:ascii="Myriad Pro" w:hAnsi="Myriad Pro"/>
                <w:sz w:val="18"/>
                <w:szCs w:val="18"/>
              </w:rPr>
              <w:t xml:space="preserve"> </w:t>
            </w:r>
            <w:r w:rsidR="00D63F97" w:rsidRPr="00471CC4">
              <w:rPr>
                <w:rFonts w:ascii="Myriad Pro" w:hAnsi="Myriad Pro"/>
                <w:sz w:val="18"/>
                <w:szCs w:val="18"/>
              </w:rPr>
              <w:t>Institutional and democratic performance of the Senate, National Assembly and Provincial Assemblies strengthened.</w:t>
            </w:r>
          </w:p>
          <w:p w14:paraId="7E49CE21" w14:textId="472BDF97" w:rsidR="001B7494" w:rsidRPr="00983938" w:rsidRDefault="001B7494" w:rsidP="00E26E69">
            <w:pPr>
              <w:spacing w:before="60"/>
              <w:jc w:val="both"/>
              <w:rPr>
                <w:rFonts w:ascii="Myriad Pro" w:hAnsi="Myriad Pro" w:cs="Arial"/>
                <w:b/>
                <w:sz w:val="20"/>
                <w:szCs w:val="20"/>
              </w:rPr>
            </w:pPr>
            <w:r w:rsidRPr="00983938">
              <w:rPr>
                <w:rFonts w:ascii="Myriad Pro" w:hAnsi="Myriad Pro" w:cs="Arial"/>
                <w:b/>
                <w:sz w:val="20"/>
                <w:szCs w:val="20"/>
              </w:rPr>
              <w:t>Output 2:</w:t>
            </w:r>
            <w:r w:rsidR="00D63F97">
              <w:rPr>
                <w:rFonts w:ascii="Myriad Pro" w:hAnsi="Myriad Pro" w:cs="Arial"/>
                <w:sz w:val="20"/>
                <w:szCs w:val="20"/>
              </w:rPr>
              <w:t xml:space="preserve"> </w:t>
            </w:r>
            <w:r w:rsidR="00D63F97" w:rsidRPr="00611407">
              <w:rPr>
                <w:rFonts w:ascii="Myriad Pro" w:hAnsi="Myriad Pro"/>
                <w:sz w:val="18"/>
                <w:szCs w:val="18"/>
              </w:rPr>
              <w:t>The participation and empowerment of women in parliamentary and electoral processes at federal and provincial levels enhanced</w:t>
            </w:r>
            <w:r w:rsidRPr="00983938">
              <w:rPr>
                <w:rFonts w:ascii="Myriad Pro" w:hAnsi="Myriad Pro" w:cs="Arial"/>
                <w:sz w:val="20"/>
                <w:szCs w:val="20"/>
              </w:rPr>
              <w:t>.</w:t>
            </w:r>
          </w:p>
          <w:p w14:paraId="7075C15F" w14:textId="1DDDF3E9" w:rsidR="001B7494" w:rsidRPr="00983938" w:rsidRDefault="001B7494" w:rsidP="00E26E69">
            <w:pPr>
              <w:spacing w:before="60"/>
              <w:jc w:val="both"/>
              <w:rPr>
                <w:rFonts w:ascii="Myriad Pro" w:hAnsi="Myriad Pro" w:cs="Arial"/>
                <w:b/>
                <w:sz w:val="20"/>
                <w:szCs w:val="20"/>
              </w:rPr>
            </w:pPr>
            <w:r w:rsidRPr="00983938">
              <w:rPr>
                <w:rFonts w:ascii="Myriad Pro" w:hAnsi="Myriad Pro" w:cs="Arial"/>
                <w:b/>
                <w:sz w:val="20"/>
                <w:szCs w:val="20"/>
              </w:rPr>
              <w:t xml:space="preserve">Output 3: </w:t>
            </w:r>
            <w:r w:rsidR="00471CC4" w:rsidRPr="00471CC4">
              <w:rPr>
                <w:rFonts w:ascii="Myriad Pro" w:hAnsi="Myriad Pro" w:cs="Arial"/>
                <w:b/>
                <w:sz w:val="18"/>
                <w:szCs w:val="18"/>
              </w:rPr>
              <w:t>L</w:t>
            </w:r>
            <w:r w:rsidR="00471CC4" w:rsidRPr="00471CC4">
              <w:rPr>
                <w:rFonts w:ascii="Myriad Pro" w:hAnsi="Myriad Pro"/>
                <w:sz w:val="18"/>
                <w:szCs w:val="18"/>
              </w:rPr>
              <w:t>egislative institutions at the federal and provincial level equipped with the knowledge and technical capacity to improve legislative engagement with development policy agendas (PRSP, MDGs/SDGs)</w:t>
            </w:r>
            <w:r w:rsidRPr="00471CC4">
              <w:rPr>
                <w:rFonts w:ascii="Myriad Pro" w:hAnsi="Myriad Pro" w:cs="Arial"/>
                <w:sz w:val="18"/>
                <w:szCs w:val="18"/>
              </w:rPr>
              <w:t>.</w:t>
            </w:r>
          </w:p>
          <w:p w14:paraId="1DC530E3" w14:textId="77777777" w:rsidR="001B7494" w:rsidRPr="00983938" w:rsidRDefault="001B7494" w:rsidP="00E26E69">
            <w:pPr>
              <w:rPr>
                <w:rFonts w:ascii="Myriad Pro" w:hAnsi="Myriad Pro"/>
                <w:sz w:val="20"/>
                <w:szCs w:val="20"/>
              </w:rPr>
            </w:pPr>
          </w:p>
        </w:tc>
      </w:tr>
      <w:tr w:rsidR="001B7494" w:rsidRPr="00983938" w14:paraId="7E555AB2" w14:textId="77777777" w:rsidTr="00E26E69">
        <w:tc>
          <w:tcPr>
            <w:tcW w:w="9576" w:type="dxa"/>
            <w:gridSpan w:val="7"/>
            <w:shd w:val="clear" w:color="auto" w:fill="CCFFFF"/>
          </w:tcPr>
          <w:p w14:paraId="30FD3E8C" w14:textId="77777777" w:rsidR="001B7494" w:rsidRPr="00983938" w:rsidRDefault="001B7494" w:rsidP="00E26E69">
            <w:pPr>
              <w:rPr>
                <w:rFonts w:ascii="Myriad Pro" w:hAnsi="Myriad Pro"/>
                <w:sz w:val="20"/>
                <w:szCs w:val="20"/>
              </w:rPr>
            </w:pPr>
            <w:r w:rsidRPr="00983938">
              <w:rPr>
                <w:rFonts w:ascii="Myriad Pro" w:hAnsi="Myriad Pro"/>
                <w:sz w:val="20"/>
                <w:szCs w:val="20"/>
                <w:lang w:val="en-GB"/>
              </w:rPr>
              <w:t>Overall Project Quality Rating (mark on the scale of 1 to 5 as per the following criteria):</w:t>
            </w:r>
          </w:p>
        </w:tc>
      </w:tr>
      <w:tr w:rsidR="001B7494" w:rsidRPr="00983938" w14:paraId="6C0EA12C" w14:textId="77777777" w:rsidTr="00E26E69">
        <w:trPr>
          <w:trHeight w:val="136"/>
        </w:trPr>
        <w:tc>
          <w:tcPr>
            <w:tcW w:w="1915" w:type="dxa"/>
            <w:shd w:val="clear" w:color="auto" w:fill="CCFFFF"/>
          </w:tcPr>
          <w:p w14:paraId="2B8556B3" w14:textId="77777777" w:rsidR="001B7494" w:rsidRPr="00983938" w:rsidRDefault="001B7494" w:rsidP="00E26E69">
            <w:pPr>
              <w:jc w:val="center"/>
              <w:rPr>
                <w:rFonts w:ascii="Myriad Pro" w:hAnsi="Myriad Pro"/>
                <w:sz w:val="20"/>
                <w:szCs w:val="20"/>
                <w:lang w:val="en-GB"/>
              </w:rPr>
            </w:pPr>
            <w:r w:rsidRPr="00983938">
              <w:rPr>
                <w:rFonts w:ascii="Myriad Pro" w:hAnsi="Myriad Pro"/>
                <w:sz w:val="20"/>
                <w:szCs w:val="20"/>
                <w:lang w:val="en-GB"/>
              </w:rPr>
              <w:t>Exemplary (5)</w:t>
            </w:r>
          </w:p>
          <w:p w14:paraId="355BEA91" w14:textId="77777777" w:rsidR="001B7494" w:rsidRPr="00983938" w:rsidRDefault="001B7494" w:rsidP="00E26E69">
            <w:pPr>
              <w:jc w:val="center"/>
              <w:rPr>
                <w:rFonts w:ascii="Myriad Pro" w:hAnsi="Myriad Pro"/>
                <w:sz w:val="20"/>
                <w:szCs w:val="20"/>
                <w:lang w:val="en-GB"/>
              </w:rPr>
            </w:pPr>
            <w:r w:rsidRPr="00983938">
              <w:rPr>
                <w:rFonts w:ascii="Myriad Pro" w:hAnsi="Myriad Pro"/>
                <w:sz w:val="20"/>
                <w:szCs w:val="20"/>
                <w:lang w:val="en-GB"/>
              </w:rPr>
              <w:t>*****</w:t>
            </w:r>
          </w:p>
        </w:tc>
        <w:tc>
          <w:tcPr>
            <w:tcW w:w="1915" w:type="dxa"/>
            <w:gridSpan w:val="3"/>
            <w:shd w:val="clear" w:color="auto" w:fill="CCFFFF"/>
          </w:tcPr>
          <w:p w14:paraId="224298D7" w14:textId="77777777" w:rsidR="001B7494" w:rsidRPr="00983938" w:rsidRDefault="001B7494" w:rsidP="00E26E69">
            <w:pPr>
              <w:jc w:val="center"/>
              <w:rPr>
                <w:rFonts w:ascii="Myriad Pro" w:hAnsi="Myriad Pro"/>
                <w:sz w:val="20"/>
                <w:szCs w:val="20"/>
                <w:lang w:val="en-GB"/>
              </w:rPr>
            </w:pPr>
            <w:r w:rsidRPr="00983938">
              <w:rPr>
                <w:rFonts w:ascii="Myriad Pro" w:hAnsi="Myriad Pro"/>
                <w:sz w:val="20"/>
                <w:szCs w:val="20"/>
                <w:lang w:val="en-GB"/>
              </w:rPr>
              <w:t>High (4)</w:t>
            </w:r>
          </w:p>
          <w:p w14:paraId="6FEE339D" w14:textId="77777777" w:rsidR="001B7494" w:rsidRPr="00983938" w:rsidRDefault="001B7494" w:rsidP="00E26E69">
            <w:pPr>
              <w:jc w:val="center"/>
              <w:rPr>
                <w:rFonts w:ascii="Myriad Pro" w:hAnsi="Myriad Pro"/>
                <w:sz w:val="20"/>
                <w:szCs w:val="20"/>
                <w:lang w:val="en-GB"/>
              </w:rPr>
            </w:pPr>
            <w:r w:rsidRPr="00983938">
              <w:rPr>
                <w:rFonts w:ascii="Myriad Pro" w:hAnsi="Myriad Pro"/>
                <w:sz w:val="20"/>
                <w:szCs w:val="20"/>
                <w:lang w:val="en-GB"/>
              </w:rPr>
              <w:t>****</w:t>
            </w:r>
          </w:p>
        </w:tc>
        <w:tc>
          <w:tcPr>
            <w:tcW w:w="1915" w:type="dxa"/>
            <w:shd w:val="clear" w:color="auto" w:fill="CCFFFF"/>
          </w:tcPr>
          <w:p w14:paraId="203F0121" w14:textId="77777777" w:rsidR="001B7494" w:rsidRPr="00983938" w:rsidRDefault="001B7494" w:rsidP="00E26E69">
            <w:pPr>
              <w:jc w:val="center"/>
              <w:rPr>
                <w:rFonts w:ascii="Myriad Pro" w:hAnsi="Myriad Pro"/>
                <w:sz w:val="20"/>
                <w:szCs w:val="20"/>
                <w:lang w:val="en-GB"/>
              </w:rPr>
            </w:pPr>
            <w:r w:rsidRPr="00983938">
              <w:rPr>
                <w:rFonts w:ascii="Myriad Pro" w:hAnsi="Myriad Pro"/>
                <w:sz w:val="20"/>
                <w:szCs w:val="20"/>
                <w:lang w:val="en-GB"/>
              </w:rPr>
              <w:t>Satisfactory (3)</w:t>
            </w:r>
          </w:p>
          <w:p w14:paraId="2C1B0277" w14:textId="77777777" w:rsidR="001B7494" w:rsidRPr="00983938" w:rsidRDefault="00C45FF9" w:rsidP="00E26E69">
            <w:pPr>
              <w:jc w:val="center"/>
              <w:rPr>
                <w:rFonts w:ascii="Myriad Pro" w:hAnsi="Myriad Pro"/>
                <w:sz w:val="20"/>
                <w:szCs w:val="20"/>
                <w:lang w:val="en-GB"/>
              </w:rPr>
            </w:pPr>
            <w:r w:rsidRPr="00983938">
              <w:rPr>
                <w:rFonts w:ascii="Myriad Pro" w:hAnsi="Myriad Pro"/>
                <w:sz w:val="20"/>
                <w:szCs w:val="20"/>
                <w:lang w:val="en-GB"/>
              </w:rPr>
              <w:t>***</w:t>
            </w:r>
          </w:p>
        </w:tc>
        <w:tc>
          <w:tcPr>
            <w:tcW w:w="1915" w:type="dxa"/>
            <w:shd w:val="clear" w:color="auto" w:fill="CCFFFF"/>
          </w:tcPr>
          <w:p w14:paraId="233A60E8" w14:textId="77777777" w:rsidR="001B7494" w:rsidRPr="00983938" w:rsidRDefault="001B7494" w:rsidP="00E26E69">
            <w:pPr>
              <w:jc w:val="center"/>
              <w:rPr>
                <w:rFonts w:ascii="Myriad Pro" w:hAnsi="Myriad Pro"/>
                <w:sz w:val="20"/>
                <w:szCs w:val="20"/>
                <w:lang w:val="en-GB"/>
              </w:rPr>
            </w:pPr>
            <w:r w:rsidRPr="00983938">
              <w:rPr>
                <w:rFonts w:ascii="Myriad Pro" w:hAnsi="Myriad Pro"/>
                <w:sz w:val="20"/>
                <w:szCs w:val="20"/>
                <w:lang w:val="en-GB"/>
              </w:rPr>
              <w:t>Poor (2)</w:t>
            </w:r>
          </w:p>
          <w:p w14:paraId="11A45750" w14:textId="77777777" w:rsidR="001B7494" w:rsidRPr="00983938" w:rsidRDefault="00C45FF9" w:rsidP="00E26E69">
            <w:pPr>
              <w:jc w:val="center"/>
              <w:rPr>
                <w:rFonts w:ascii="Myriad Pro" w:hAnsi="Myriad Pro"/>
                <w:sz w:val="20"/>
                <w:szCs w:val="20"/>
                <w:lang w:val="en-GB"/>
              </w:rPr>
            </w:pPr>
            <w:r w:rsidRPr="00983938">
              <w:rPr>
                <w:rFonts w:ascii="Zapf Dingbats" w:hAnsi="Zapf Dingbats"/>
                <w:color w:val="000000"/>
                <w:sz w:val="20"/>
                <w:szCs w:val="20"/>
              </w:rPr>
              <w:t>✔</w:t>
            </w:r>
          </w:p>
        </w:tc>
        <w:tc>
          <w:tcPr>
            <w:tcW w:w="1916" w:type="dxa"/>
            <w:shd w:val="clear" w:color="auto" w:fill="CCFFFF"/>
          </w:tcPr>
          <w:p w14:paraId="68B63FEC" w14:textId="77777777" w:rsidR="001B7494" w:rsidRPr="00983938" w:rsidRDefault="001B7494" w:rsidP="00E26E69">
            <w:pPr>
              <w:jc w:val="center"/>
              <w:rPr>
                <w:rFonts w:ascii="Myriad Pro" w:hAnsi="Myriad Pro"/>
                <w:sz w:val="20"/>
                <w:szCs w:val="20"/>
                <w:lang w:val="en-GB"/>
              </w:rPr>
            </w:pPr>
            <w:r w:rsidRPr="00983938">
              <w:rPr>
                <w:rFonts w:ascii="Myriad Pro" w:hAnsi="Myriad Pro"/>
                <w:sz w:val="20"/>
                <w:szCs w:val="20"/>
                <w:lang w:val="en-GB"/>
              </w:rPr>
              <w:t>Inadequate (1)</w:t>
            </w:r>
          </w:p>
          <w:p w14:paraId="32BF32DA" w14:textId="77777777" w:rsidR="001B7494" w:rsidRPr="00983938" w:rsidRDefault="001B7494" w:rsidP="00E26E69">
            <w:pPr>
              <w:jc w:val="center"/>
              <w:rPr>
                <w:rFonts w:ascii="Myriad Pro" w:hAnsi="Myriad Pro"/>
                <w:sz w:val="20"/>
                <w:szCs w:val="20"/>
                <w:lang w:val="en-GB"/>
              </w:rPr>
            </w:pPr>
            <w:r w:rsidRPr="00983938">
              <w:rPr>
                <w:rFonts w:ascii="Myriad Pro" w:hAnsi="Myriad Pro"/>
                <w:sz w:val="20"/>
                <w:szCs w:val="20"/>
                <w:lang w:val="en-GB"/>
              </w:rPr>
              <w:t>*</w:t>
            </w:r>
          </w:p>
        </w:tc>
      </w:tr>
      <w:tr w:rsidR="001B7494" w:rsidRPr="00983938" w14:paraId="57C86AEB" w14:textId="77777777" w:rsidTr="00E26E69">
        <w:trPr>
          <w:trHeight w:val="135"/>
        </w:trPr>
        <w:tc>
          <w:tcPr>
            <w:tcW w:w="1915" w:type="dxa"/>
            <w:shd w:val="clear" w:color="auto" w:fill="CCFFFF"/>
          </w:tcPr>
          <w:p w14:paraId="0849F5DF" w14:textId="77777777" w:rsidR="001B7494" w:rsidRPr="00983938" w:rsidRDefault="001B7494" w:rsidP="00E26E69">
            <w:pPr>
              <w:tabs>
                <w:tab w:val="left" w:pos="7020"/>
              </w:tabs>
              <w:spacing w:before="20" w:after="20"/>
              <w:jc w:val="center"/>
              <w:rPr>
                <w:rFonts w:ascii="Myriad Pro" w:hAnsi="Myriad Pro"/>
                <w:color w:val="000000" w:themeColor="text1"/>
                <w:sz w:val="20"/>
                <w:szCs w:val="20"/>
              </w:rPr>
            </w:pPr>
            <w:r w:rsidRPr="00983938">
              <w:rPr>
                <w:rFonts w:ascii="Myriad Pro" w:hAnsi="Myriad Pro"/>
                <w:sz w:val="20"/>
                <w:szCs w:val="20"/>
              </w:rPr>
              <w:t>All outputs are rated High or Exemplary</w:t>
            </w:r>
          </w:p>
        </w:tc>
        <w:tc>
          <w:tcPr>
            <w:tcW w:w="1915" w:type="dxa"/>
            <w:gridSpan w:val="3"/>
            <w:shd w:val="clear" w:color="auto" w:fill="CCFFFF"/>
          </w:tcPr>
          <w:p w14:paraId="186A1A3F" w14:textId="77777777" w:rsidR="001B7494" w:rsidRPr="00983938" w:rsidRDefault="001B7494" w:rsidP="00E26E69">
            <w:pPr>
              <w:tabs>
                <w:tab w:val="left" w:pos="7020"/>
              </w:tabs>
              <w:spacing w:before="20" w:after="20"/>
              <w:jc w:val="center"/>
              <w:rPr>
                <w:rFonts w:ascii="Myriad Pro" w:hAnsi="Myriad Pro"/>
                <w:color w:val="000000" w:themeColor="text1"/>
                <w:sz w:val="20"/>
                <w:szCs w:val="20"/>
              </w:rPr>
            </w:pPr>
            <w:r w:rsidRPr="00983938">
              <w:rPr>
                <w:rFonts w:ascii="Myriad Pro" w:hAnsi="Myriad Pro"/>
                <w:sz w:val="20"/>
                <w:szCs w:val="20"/>
              </w:rPr>
              <w:t>All outputs are rated Satisfactory or higher, and at least two criteria are rated High or Exemplary</w:t>
            </w:r>
          </w:p>
        </w:tc>
        <w:tc>
          <w:tcPr>
            <w:tcW w:w="1915" w:type="dxa"/>
            <w:shd w:val="clear" w:color="auto" w:fill="CCFFFF"/>
          </w:tcPr>
          <w:p w14:paraId="397D9923" w14:textId="77777777" w:rsidR="001B7494" w:rsidRPr="00983938" w:rsidRDefault="001B7494" w:rsidP="00E26E69">
            <w:pPr>
              <w:tabs>
                <w:tab w:val="left" w:pos="7020"/>
              </w:tabs>
              <w:spacing w:before="20" w:after="20"/>
              <w:jc w:val="center"/>
              <w:rPr>
                <w:rFonts w:ascii="Myriad Pro" w:hAnsi="Myriad Pro"/>
                <w:color w:val="000000" w:themeColor="text1"/>
                <w:sz w:val="20"/>
                <w:szCs w:val="20"/>
              </w:rPr>
            </w:pPr>
            <w:r w:rsidRPr="00983938">
              <w:rPr>
                <w:rFonts w:ascii="Myriad Pro" w:hAnsi="Myriad Pro"/>
                <w:sz w:val="20"/>
                <w:szCs w:val="20"/>
              </w:rPr>
              <w:t>One output may be rated Poor, and all other criteria are rated Satisfactory or higher</w:t>
            </w:r>
          </w:p>
        </w:tc>
        <w:tc>
          <w:tcPr>
            <w:tcW w:w="1915" w:type="dxa"/>
            <w:shd w:val="clear" w:color="auto" w:fill="CCFFFF"/>
          </w:tcPr>
          <w:p w14:paraId="22689AAD" w14:textId="77777777" w:rsidR="001B7494" w:rsidRPr="00983938" w:rsidRDefault="001B7494" w:rsidP="00E26E69">
            <w:pPr>
              <w:tabs>
                <w:tab w:val="left" w:pos="7020"/>
              </w:tabs>
              <w:spacing w:before="20" w:after="20"/>
              <w:jc w:val="center"/>
              <w:rPr>
                <w:rFonts w:ascii="Myriad Pro" w:hAnsi="Myriad Pro"/>
                <w:color w:val="000000" w:themeColor="text1"/>
                <w:sz w:val="20"/>
                <w:szCs w:val="20"/>
              </w:rPr>
            </w:pPr>
            <w:r w:rsidRPr="00983938">
              <w:rPr>
                <w:rFonts w:ascii="Myriad Pro" w:hAnsi="Myriad Pro"/>
                <w:sz w:val="20"/>
                <w:szCs w:val="20"/>
              </w:rPr>
              <w:t>Two outputs are rated Poor, and all other criteria are rated Satisfactory or higher</w:t>
            </w:r>
          </w:p>
        </w:tc>
        <w:tc>
          <w:tcPr>
            <w:tcW w:w="1916" w:type="dxa"/>
            <w:shd w:val="clear" w:color="auto" w:fill="CCFFFF"/>
          </w:tcPr>
          <w:p w14:paraId="220292DA" w14:textId="77777777" w:rsidR="001B7494" w:rsidRPr="00983938" w:rsidRDefault="001B7494" w:rsidP="00E26E69">
            <w:pPr>
              <w:tabs>
                <w:tab w:val="left" w:pos="7020"/>
              </w:tabs>
              <w:spacing w:before="20" w:after="20"/>
              <w:jc w:val="center"/>
              <w:rPr>
                <w:rFonts w:ascii="Myriad Pro" w:hAnsi="Myriad Pro"/>
                <w:color w:val="000000" w:themeColor="text1"/>
                <w:sz w:val="20"/>
                <w:szCs w:val="20"/>
              </w:rPr>
            </w:pPr>
            <w:r w:rsidRPr="00983938">
              <w:rPr>
                <w:rFonts w:ascii="Myriad Pro" w:hAnsi="Myriad Pro"/>
                <w:sz w:val="20"/>
                <w:szCs w:val="20"/>
              </w:rPr>
              <w:t>One output is rated Inadequate, or more than two criteria are rated Poor</w:t>
            </w:r>
          </w:p>
        </w:tc>
      </w:tr>
      <w:tr w:rsidR="00A917A8" w:rsidRPr="00983938" w14:paraId="57930D0B" w14:textId="77777777" w:rsidTr="00E26E69">
        <w:tc>
          <w:tcPr>
            <w:tcW w:w="2808" w:type="dxa"/>
            <w:gridSpan w:val="2"/>
            <w:shd w:val="clear" w:color="auto" w:fill="99CCFF"/>
          </w:tcPr>
          <w:p w14:paraId="3EBA9C47" w14:textId="34C0B34E" w:rsidR="00A917A8" w:rsidRPr="00983938" w:rsidRDefault="00A917A8" w:rsidP="00E26E69">
            <w:pPr>
              <w:rPr>
                <w:rFonts w:ascii="Myriad Pro" w:hAnsi="Myriad Pro"/>
                <w:sz w:val="20"/>
                <w:szCs w:val="20"/>
              </w:rPr>
            </w:pPr>
            <w:r>
              <w:rPr>
                <w:rFonts w:ascii="Myriad Pro Regular" w:hAnsi="Myriad Pro Regular"/>
              </w:rPr>
              <w:t>Budget 2015</w:t>
            </w:r>
          </w:p>
        </w:tc>
        <w:tc>
          <w:tcPr>
            <w:tcW w:w="6768" w:type="dxa"/>
            <w:gridSpan w:val="5"/>
            <w:shd w:val="clear" w:color="auto" w:fill="99CCFF"/>
          </w:tcPr>
          <w:p w14:paraId="180A20A5" w14:textId="78FDF14E" w:rsidR="00A917A8" w:rsidRPr="00983938" w:rsidRDefault="00A917A8" w:rsidP="00E26E69">
            <w:pPr>
              <w:rPr>
                <w:rFonts w:ascii="Myriad Pro" w:hAnsi="Myriad Pro" w:cs="Arial"/>
                <w:sz w:val="20"/>
                <w:szCs w:val="20"/>
              </w:rPr>
            </w:pPr>
            <w:r w:rsidRPr="003A07DE">
              <w:rPr>
                <w:rFonts w:ascii="Arial" w:hAnsi="Arial" w:cs="Arial"/>
                <w:sz w:val="20"/>
                <w:szCs w:val="20"/>
              </w:rPr>
              <w:t xml:space="preserve">US$ </w:t>
            </w:r>
            <w:r>
              <w:rPr>
                <w:rFonts w:ascii="Arial" w:hAnsi="Arial" w:cs="Arial"/>
                <w:sz w:val="20"/>
                <w:szCs w:val="20"/>
              </w:rPr>
              <w:t xml:space="preserve">603,682 </w:t>
            </w:r>
          </w:p>
        </w:tc>
      </w:tr>
      <w:tr w:rsidR="00A917A8" w:rsidRPr="00983938" w14:paraId="713B85AC" w14:textId="77777777" w:rsidTr="00E26E69">
        <w:tc>
          <w:tcPr>
            <w:tcW w:w="2808" w:type="dxa"/>
            <w:gridSpan w:val="2"/>
            <w:shd w:val="clear" w:color="auto" w:fill="99CCFF"/>
          </w:tcPr>
          <w:p w14:paraId="3F683431" w14:textId="547464BA" w:rsidR="00A917A8" w:rsidRPr="00983938" w:rsidRDefault="00A917A8" w:rsidP="00E26E69">
            <w:pPr>
              <w:rPr>
                <w:rFonts w:ascii="Myriad Pro" w:hAnsi="Myriad Pro"/>
                <w:sz w:val="20"/>
                <w:szCs w:val="20"/>
              </w:rPr>
            </w:pPr>
            <w:r>
              <w:rPr>
                <w:rFonts w:ascii="Myriad Pro Regular" w:hAnsi="Myriad Pro Regular"/>
              </w:rPr>
              <w:t>Expenditure 2015</w:t>
            </w:r>
          </w:p>
        </w:tc>
        <w:tc>
          <w:tcPr>
            <w:tcW w:w="6768" w:type="dxa"/>
            <w:gridSpan w:val="5"/>
            <w:shd w:val="clear" w:color="auto" w:fill="99CCFF"/>
          </w:tcPr>
          <w:p w14:paraId="1BA7036F" w14:textId="6427444B" w:rsidR="00A917A8" w:rsidRPr="00983938" w:rsidRDefault="00A917A8" w:rsidP="00E26E69">
            <w:pPr>
              <w:rPr>
                <w:rFonts w:ascii="Myriad Pro" w:hAnsi="Myriad Pro" w:cs="Arial"/>
                <w:sz w:val="20"/>
                <w:szCs w:val="20"/>
              </w:rPr>
            </w:pPr>
            <w:r w:rsidRPr="0014115A">
              <w:rPr>
                <w:rFonts w:ascii="Arial" w:hAnsi="Arial" w:cs="Arial"/>
                <w:sz w:val="20"/>
                <w:szCs w:val="20"/>
              </w:rPr>
              <w:t xml:space="preserve">US$  </w:t>
            </w:r>
            <w:r>
              <w:rPr>
                <w:rFonts w:ascii="Arial" w:hAnsi="Arial" w:cs="Arial"/>
                <w:sz w:val="20"/>
                <w:szCs w:val="20"/>
              </w:rPr>
              <w:t>586,171</w:t>
            </w:r>
          </w:p>
        </w:tc>
      </w:tr>
      <w:tr w:rsidR="00A917A8" w:rsidRPr="00983938" w14:paraId="094B46AB" w14:textId="77777777" w:rsidTr="00E26E69">
        <w:tc>
          <w:tcPr>
            <w:tcW w:w="2808" w:type="dxa"/>
            <w:gridSpan w:val="2"/>
            <w:shd w:val="clear" w:color="auto" w:fill="99CCFF"/>
          </w:tcPr>
          <w:p w14:paraId="13841B36" w14:textId="5FA80EE4" w:rsidR="00A917A8" w:rsidRPr="00983938" w:rsidRDefault="00A917A8" w:rsidP="00E26E69">
            <w:pPr>
              <w:rPr>
                <w:rFonts w:ascii="Myriad Pro" w:hAnsi="Myriad Pro"/>
                <w:sz w:val="20"/>
                <w:szCs w:val="20"/>
              </w:rPr>
            </w:pPr>
            <w:r w:rsidRPr="002212F1">
              <w:rPr>
                <w:rFonts w:ascii="Myriad Pro Regular" w:hAnsi="Myriad Pro Regular"/>
              </w:rPr>
              <w:t>Delivery %</w:t>
            </w:r>
          </w:p>
        </w:tc>
        <w:tc>
          <w:tcPr>
            <w:tcW w:w="6768" w:type="dxa"/>
            <w:gridSpan w:val="5"/>
            <w:shd w:val="clear" w:color="auto" w:fill="99CCFF"/>
          </w:tcPr>
          <w:p w14:paraId="4E14A6AE" w14:textId="67AF3E33" w:rsidR="00A917A8" w:rsidRPr="00983938" w:rsidRDefault="00A917A8" w:rsidP="00E26E69">
            <w:pPr>
              <w:rPr>
                <w:rFonts w:ascii="Myriad Pro" w:hAnsi="Myriad Pro" w:cs="Arial"/>
                <w:sz w:val="20"/>
                <w:szCs w:val="20"/>
              </w:rPr>
            </w:pPr>
            <w:r w:rsidRPr="0014115A">
              <w:rPr>
                <w:rFonts w:ascii="Arial" w:hAnsi="Arial" w:cs="Arial"/>
                <w:sz w:val="20"/>
                <w:szCs w:val="20"/>
              </w:rPr>
              <w:t xml:space="preserve"> </w:t>
            </w:r>
            <w:r>
              <w:rPr>
                <w:rFonts w:ascii="Arial" w:hAnsi="Arial" w:cs="Arial"/>
                <w:sz w:val="20"/>
                <w:szCs w:val="20"/>
              </w:rPr>
              <w:t>97.09%</w:t>
            </w:r>
          </w:p>
        </w:tc>
      </w:tr>
    </w:tbl>
    <w:p w14:paraId="27E2BF5A" w14:textId="77777777" w:rsidR="001B7494" w:rsidRPr="00F621C3" w:rsidRDefault="001B7494" w:rsidP="001B7494">
      <w:pPr>
        <w:spacing w:line="276" w:lineRule="auto"/>
        <w:rPr>
          <w:rFonts w:ascii="Myriad Pro" w:hAnsi="Myriad Pro"/>
          <w:sz w:val="28"/>
          <w:szCs w:val="56"/>
        </w:rPr>
      </w:pPr>
      <w:r w:rsidRPr="00F621C3">
        <w:rPr>
          <w:rFonts w:ascii="Myriad Pro" w:hAnsi="Myriad Pro"/>
          <w:sz w:val="28"/>
          <w:szCs w:val="56"/>
        </w:rPr>
        <w:br w:type="page"/>
      </w:r>
    </w:p>
    <w:p w14:paraId="40D3A022" w14:textId="77777777" w:rsidR="001B7494" w:rsidRPr="00D11960" w:rsidRDefault="001B7494" w:rsidP="001B7494">
      <w:pPr>
        <w:rPr>
          <w:rFonts w:ascii="Myriad Pro" w:hAnsi="Myriad Pro"/>
          <w:b/>
          <w:caps/>
          <w:color w:val="365F91" w:themeColor="accent1" w:themeShade="BF"/>
          <w:sz w:val="28"/>
          <w:szCs w:val="56"/>
        </w:rPr>
      </w:pPr>
      <w:r w:rsidRPr="00D11960">
        <w:rPr>
          <w:rFonts w:ascii="Myriad Pro" w:hAnsi="Myriad Pro"/>
          <w:b/>
          <w:caps/>
          <w:color w:val="365F91" w:themeColor="accent1" w:themeShade="BF"/>
          <w:sz w:val="28"/>
          <w:szCs w:val="56"/>
        </w:rPr>
        <w:lastRenderedPageBreak/>
        <w:t>Contents</w:t>
      </w:r>
    </w:p>
    <w:p w14:paraId="11B31A49" w14:textId="77777777" w:rsidR="001B7494" w:rsidRPr="00F621C3" w:rsidRDefault="001B7494" w:rsidP="001B7494">
      <w:pPr>
        <w:spacing w:line="276" w:lineRule="auto"/>
        <w:rPr>
          <w:rFonts w:ascii="Myriad Pro" w:hAnsi="Myriad Pro"/>
          <w:sz w:val="28"/>
          <w:szCs w:val="56"/>
        </w:rPr>
      </w:pPr>
    </w:p>
    <w:p w14:paraId="1F042582" w14:textId="77777777" w:rsidR="001B7494" w:rsidRPr="00AE3CEE" w:rsidRDefault="001B7494" w:rsidP="001B7494">
      <w:pPr>
        <w:pStyle w:val="ListParagraph"/>
        <w:numPr>
          <w:ilvl w:val="0"/>
          <w:numId w:val="1"/>
        </w:numPr>
        <w:spacing w:line="276" w:lineRule="auto"/>
        <w:rPr>
          <w:rFonts w:ascii="Myriad Pro" w:hAnsi="Myriad Pro"/>
        </w:rPr>
      </w:pPr>
      <w:r w:rsidRPr="00AE3CEE">
        <w:rPr>
          <w:rFonts w:ascii="Myriad Pro" w:hAnsi="Myriad Pro"/>
        </w:rPr>
        <w:t xml:space="preserve">Introduction </w:t>
      </w:r>
    </w:p>
    <w:p w14:paraId="7D1FAE89" w14:textId="77777777" w:rsidR="001B7494" w:rsidRPr="00AE3CEE" w:rsidRDefault="001B7494" w:rsidP="001B7494">
      <w:pPr>
        <w:pStyle w:val="ListParagraph"/>
        <w:spacing w:line="276" w:lineRule="auto"/>
        <w:rPr>
          <w:rFonts w:ascii="Myriad Pro" w:hAnsi="Myriad Pro"/>
        </w:rPr>
      </w:pPr>
    </w:p>
    <w:p w14:paraId="4377B475" w14:textId="77777777" w:rsidR="001B7494" w:rsidRPr="00AE3CEE" w:rsidRDefault="001B7494" w:rsidP="001B7494">
      <w:pPr>
        <w:pStyle w:val="ListParagraph"/>
        <w:numPr>
          <w:ilvl w:val="0"/>
          <w:numId w:val="1"/>
        </w:numPr>
        <w:spacing w:line="276" w:lineRule="auto"/>
        <w:rPr>
          <w:rFonts w:ascii="Myriad Pro" w:hAnsi="Myriad Pro"/>
        </w:rPr>
      </w:pPr>
      <w:r w:rsidRPr="00AE3CEE">
        <w:rPr>
          <w:rFonts w:ascii="Myriad Pro" w:hAnsi="Myriad Pro"/>
        </w:rPr>
        <w:t xml:space="preserve">Situation Analysis </w:t>
      </w:r>
    </w:p>
    <w:p w14:paraId="6252BB8D" w14:textId="77777777" w:rsidR="001B7494" w:rsidRPr="00AE3CEE" w:rsidRDefault="001B7494" w:rsidP="001B7494">
      <w:pPr>
        <w:pStyle w:val="ListParagraph"/>
        <w:spacing w:line="276" w:lineRule="auto"/>
        <w:rPr>
          <w:rFonts w:ascii="Myriad Pro" w:hAnsi="Myriad Pro"/>
        </w:rPr>
      </w:pPr>
    </w:p>
    <w:p w14:paraId="1AF20244" w14:textId="77777777" w:rsidR="001B7494" w:rsidRPr="00AE3CEE" w:rsidRDefault="001B7494" w:rsidP="001B7494">
      <w:pPr>
        <w:pStyle w:val="ListParagraph"/>
        <w:numPr>
          <w:ilvl w:val="0"/>
          <w:numId w:val="1"/>
        </w:numPr>
        <w:spacing w:line="276" w:lineRule="auto"/>
        <w:rPr>
          <w:rFonts w:ascii="Myriad Pro" w:hAnsi="Myriad Pro"/>
        </w:rPr>
      </w:pPr>
      <w:r w:rsidRPr="00AE3CEE">
        <w:rPr>
          <w:rFonts w:ascii="Myriad Pro" w:hAnsi="Myriad Pro"/>
        </w:rPr>
        <w:t xml:space="preserve">Project Performance and Results </w:t>
      </w:r>
    </w:p>
    <w:p w14:paraId="514DAFB6" w14:textId="77777777" w:rsidR="001B7494" w:rsidRPr="00AE3CEE" w:rsidRDefault="001B7494" w:rsidP="001B7494">
      <w:pPr>
        <w:pStyle w:val="ListParagraph"/>
        <w:numPr>
          <w:ilvl w:val="1"/>
          <w:numId w:val="3"/>
        </w:numPr>
        <w:spacing w:line="276" w:lineRule="auto"/>
        <w:rPr>
          <w:rFonts w:ascii="Myriad Pro" w:hAnsi="Myriad Pro"/>
        </w:rPr>
      </w:pPr>
      <w:r w:rsidRPr="00AE3CEE">
        <w:rPr>
          <w:rFonts w:ascii="Myriad Pro" w:hAnsi="Myriad Pro"/>
        </w:rPr>
        <w:t xml:space="preserve">Contribution toward Country Programme Outcome </w:t>
      </w:r>
    </w:p>
    <w:p w14:paraId="2C5ABE1F" w14:textId="77777777" w:rsidR="001B7494" w:rsidRPr="00AE3CEE" w:rsidRDefault="001B7494" w:rsidP="001B7494">
      <w:pPr>
        <w:pStyle w:val="ListParagraph"/>
        <w:numPr>
          <w:ilvl w:val="1"/>
          <w:numId w:val="3"/>
        </w:numPr>
        <w:rPr>
          <w:rFonts w:ascii="Myriad Pro" w:hAnsi="Myriad Pro"/>
        </w:rPr>
      </w:pPr>
      <w:r w:rsidRPr="00AE3CEE">
        <w:rPr>
          <w:rFonts w:ascii="Myriad Pro" w:hAnsi="Myriad Pro"/>
        </w:rPr>
        <w:t xml:space="preserve">Achievement of Project Results/Outputs </w:t>
      </w:r>
    </w:p>
    <w:p w14:paraId="303C7F68" w14:textId="77777777" w:rsidR="001B7494" w:rsidRPr="00AE3CEE" w:rsidRDefault="001B7494" w:rsidP="001B7494">
      <w:pPr>
        <w:pStyle w:val="ListParagraph"/>
        <w:rPr>
          <w:rFonts w:ascii="Myriad Pro" w:hAnsi="Myriad Pro"/>
        </w:rPr>
      </w:pPr>
    </w:p>
    <w:p w14:paraId="1BF091F3" w14:textId="77777777" w:rsidR="001B7494" w:rsidRPr="00AE3CEE" w:rsidRDefault="001B7494" w:rsidP="001B7494">
      <w:pPr>
        <w:pStyle w:val="ListParagraph"/>
        <w:numPr>
          <w:ilvl w:val="0"/>
          <w:numId w:val="1"/>
        </w:numPr>
        <w:spacing w:line="276" w:lineRule="auto"/>
        <w:rPr>
          <w:rFonts w:ascii="Myriad Pro" w:hAnsi="Myriad Pro"/>
        </w:rPr>
      </w:pPr>
      <w:r w:rsidRPr="00AE3CEE">
        <w:rPr>
          <w:rFonts w:ascii="Myriad Pro" w:hAnsi="Myriad Pro"/>
        </w:rPr>
        <w:t>Lessons Learnt</w:t>
      </w:r>
    </w:p>
    <w:p w14:paraId="771BD098" w14:textId="77777777" w:rsidR="001B7494" w:rsidRPr="00AE3CEE" w:rsidRDefault="001B7494" w:rsidP="001B7494">
      <w:pPr>
        <w:pStyle w:val="ListParagraph"/>
        <w:spacing w:line="276" w:lineRule="auto"/>
        <w:rPr>
          <w:rFonts w:ascii="Myriad Pro" w:hAnsi="Myriad Pro"/>
        </w:rPr>
      </w:pPr>
    </w:p>
    <w:p w14:paraId="011E55B4" w14:textId="77777777" w:rsidR="001B7494" w:rsidRPr="00AE3CEE" w:rsidRDefault="001B7494" w:rsidP="001B7494">
      <w:pPr>
        <w:pStyle w:val="ListParagraph"/>
        <w:numPr>
          <w:ilvl w:val="0"/>
          <w:numId w:val="1"/>
        </w:numPr>
        <w:spacing w:line="276" w:lineRule="auto"/>
        <w:rPr>
          <w:rFonts w:ascii="Myriad Pro" w:hAnsi="Myriad Pro"/>
        </w:rPr>
      </w:pPr>
      <w:r w:rsidRPr="00AE3CEE">
        <w:rPr>
          <w:rFonts w:ascii="Myriad Pro" w:hAnsi="Myriad Pro"/>
        </w:rPr>
        <w:t>The Way Ahead/Key Priorities for 2015</w:t>
      </w:r>
    </w:p>
    <w:p w14:paraId="03CA7EE2" w14:textId="77777777" w:rsidR="001B7494" w:rsidRPr="00AE3CEE" w:rsidRDefault="001B7494" w:rsidP="001B7494">
      <w:pPr>
        <w:spacing w:line="276" w:lineRule="auto"/>
        <w:rPr>
          <w:rFonts w:ascii="Myriad Pro" w:hAnsi="Myriad Pro"/>
        </w:rPr>
      </w:pPr>
    </w:p>
    <w:p w14:paraId="0A726931" w14:textId="77777777" w:rsidR="001B7494" w:rsidRPr="00AE3CEE" w:rsidRDefault="001B7494" w:rsidP="001B7494">
      <w:pPr>
        <w:spacing w:line="276" w:lineRule="auto"/>
        <w:rPr>
          <w:rFonts w:ascii="Myriad Pro" w:hAnsi="Myriad Pro"/>
        </w:rPr>
      </w:pPr>
    </w:p>
    <w:p w14:paraId="623A278A" w14:textId="77777777" w:rsidR="001B7494" w:rsidRPr="00AE3CEE" w:rsidRDefault="001B7494" w:rsidP="001B7494">
      <w:pPr>
        <w:spacing w:line="276" w:lineRule="auto"/>
        <w:rPr>
          <w:rFonts w:ascii="Myriad Pro" w:hAnsi="Myriad Pro"/>
        </w:rPr>
      </w:pPr>
      <w:r w:rsidRPr="00AE3CEE">
        <w:rPr>
          <w:rFonts w:ascii="Myriad Pro" w:hAnsi="Myriad Pro"/>
        </w:rPr>
        <w:t xml:space="preserve">Annex 1: </w:t>
      </w:r>
      <w:r w:rsidRPr="00AE3CEE">
        <w:rPr>
          <w:rFonts w:ascii="Myriad Pro" w:hAnsi="Myriad Pro"/>
        </w:rPr>
        <w:tab/>
        <w:t xml:space="preserve">AWP Based reporting matrix </w:t>
      </w:r>
    </w:p>
    <w:p w14:paraId="6C0BD68B" w14:textId="77777777" w:rsidR="001B7494" w:rsidRPr="00AE3CEE" w:rsidRDefault="001B7494" w:rsidP="001B7494">
      <w:pPr>
        <w:spacing w:line="276" w:lineRule="auto"/>
        <w:rPr>
          <w:rFonts w:ascii="Myriad Pro" w:hAnsi="Myriad Pro"/>
        </w:rPr>
      </w:pPr>
      <w:r w:rsidRPr="00AE3CEE">
        <w:rPr>
          <w:rFonts w:ascii="Myriad Pro" w:hAnsi="Myriad Pro"/>
        </w:rPr>
        <w:t xml:space="preserve">Annex 2: </w:t>
      </w:r>
      <w:r w:rsidRPr="00AE3CEE">
        <w:rPr>
          <w:rFonts w:ascii="Myriad Pro" w:hAnsi="Myriad Pro"/>
        </w:rPr>
        <w:tab/>
        <w:t xml:space="preserve">Annual Project Quality Assurance Assessment </w:t>
      </w:r>
    </w:p>
    <w:p w14:paraId="1D3276C1" w14:textId="77777777" w:rsidR="001B7494" w:rsidRPr="00AE3CEE" w:rsidRDefault="001B7494" w:rsidP="001B7494">
      <w:pPr>
        <w:spacing w:line="276" w:lineRule="auto"/>
        <w:rPr>
          <w:rFonts w:ascii="Myriad Pro" w:hAnsi="Myriad Pro"/>
        </w:rPr>
      </w:pPr>
    </w:p>
    <w:p w14:paraId="34027F17" w14:textId="77777777" w:rsidR="001B7494" w:rsidRPr="00F621C3" w:rsidRDefault="001B7494" w:rsidP="001B7494">
      <w:pPr>
        <w:spacing w:line="276" w:lineRule="auto"/>
        <w:rPr>
          <w:rFonts w:ascii="Myriad Pro" w:hAnsi="Myriad Pro"/>
          <w:sz w:val="28"/>
          <w:szCs w:val="56"/>
        </w:rPr>
      </w:pPr>
    </w:p>
    <w:p w14:paraId="5ED258F0" w14:textId="77777777" w:rsidR="001B7494" w:rsidRPr="00F621C3" w:rsidRDefault="001B7494" w:rsidP="001B7494">
      <w:pPr>
        <w:spacing w:line="276" w:lineRule="auto"/>
        <w:rPr>
          <w:rFonts w:ascii="Myriad Pro" w:hAnsi="Myriad Pro"/>
          <w:sz w:val="28"/>
          <w:szCs w:val="56"/>
        </w:rPr>
      </w:pPr>
    </w:p>
    <w:p w14:paraId="46AAE93F" w14:textId="77777777" w:rsidR="001B7494" w:rsidRPr="00F621C3" w:rsidRDefault="001B7494" w:rsidP="001B7494">
      <w:pPr>
        <w:spacing w:line="276" w:lineRule="auto"/>
        <w:rPr>
          <w:rFonts w:ascii="Myriad Pro" w:hAnsi="Myriad Pro"/>
          <w:b/>
          <w:caps/>
          <w:sz w:val="28"/>
          <w:szCs w:val="56"/>
        </w:rPr>
      </w:pPr>
      <w:r w:rsidRPr="00F621C3">
        <w:rPr>
          <w:rFonts w:ascii="Myriad Pro" w:hAnsi="Myriad Pro"/>
          <w:b/>
          <w:caps/>
          <w:sz w:val="28"/>
          <w:szCs w:val="56"/>
        </w:rPr>
        <w:br w:type="page"/>
      </w:r>
    </w:p>
    <w:p w14:paraId="25C2EB9B" w14:textId="77777777" w:rsidR="001B7494" w:rsidRPr="00D11960" w:rsidRDefault="001B7494" w:rsidP="001B7494">
      <w:pPr>
        <w:jc w:val="center"/>
        <w:rPr>
          <w:rFonts w:ascii="Myriad Pro" w:hAnsi="Myriad Pro"/>
          <w:b/>
          <w:caps/>
          <w:color w:val="365F91" w:themeColor="accent1" w:themeShade="BF"/>
          <w:sz w:val="28"/>
          <w:szCs w:val="56"/>
        </w:rPr>
      </w:pPr>
      <w:r w:rsidRPr="00D11960">
        <w:rPr>
          <w:rFonts w:ascii="Myriad Pro" w:hAnsi="Myriad Pro"/>
          <w:b/>
          <w:caps/>
          <w:color w:val="365F91" w:themeColor="accent1" w:themeShade="BF"/>
          <w:sz w:val="28"/>
          <w:szCs w:val="56"/>
        </w:rPr>
        <w:lastRenderedPageBreak/>
        <w:t>Acronyms</w:t>
      </w:r>
    </w:p>
    <w:p w14:paraId="41D56B5B" w14:textId="77777777" w:rsidR="001B7494" w:rsidRPr="00F621C3" w:rsidRDefault="001B7494" w:rsidP="001B7494">
      <w:pPr>
        <w:spacing w:line="276" w:lineRule="auto"/>
        <w:rPr>
          <w:rFonts w:ascii="Myriad Pro" w:hAnsi="Myriad Pro"/>
          <w:sz w:val="28"/>
          <w:szCs w:val="56"/>
        </w:rPr>
      </w:pPr>
    </w:p>
    <w:tbl>
      <w:tblPr>
        <w:tblStyle w:val="TableGrid"/>
        <w:tblW w:w="0" w:type="auto"/>
        <w:jc w:val="center"/>
        <w:shd w:val="clear" w:color="auto" w:fill="99CCFF"/>
        <w:tblLook w:val="04A0" w:firstRow="1" w:lastRow="0" w:firstColumn="1" w:lastColumn="0" w:noHBand="0" w:noVBand="1"/>
      </w:tblPr>
      <w:tblGrid>
        <w:gridCol w:w="3227"/>
        <w:gridCol w:w="5701"/>
      </w:tblGrid>
      <w:tr w:rsidR="001B7494" w:rsidRPr="00D11960" w14:paraId="3A9F9641" w14:textId="77777777" w:rsidTr="00E26E69">
        <w:trPr>
          <w:trHeight w:val="310"/>
          <w:jc w:val="center"/>
        </w:trPr>
        <w:tc>
          <w:tcPr>
            <w:tcW w:w="3227" w:type="dxa"/>
            <w:shd w:val="clear" w:color="auto" w:fill="99CCFF"/>
            <w:vAlign w:val="center"/>
          </w:tcPr>
          <w:p w14:paraId="338457ED" w14:textId="77777777" w:rsidR="001B7494" w:rsidRPr="00AE3CEE" w:rsidRDefault="001B7494" w:rsidP="00E26E69">
            <w:pPr>
              <w:pStyle w:val="NoSpacing1"/>
              <w:rPr>
                <w:rFonts w:ascii="Myriad Pro" w:hAnsi="Myriad Pro"/>
                <w:color w:val="auto"/>
                <w:szCs w:val="24"/>
              </w:rPr>
            </w:pPr>
            <w:r w:rsidRPr="00AE3CEE">
              <w:rPr>
                <w:rFonts w:ascii="Myriad Pro" w:hAnsi="Myriad Pro"/>
                <w:color w:val="auto"/>
                <w:szCs w:val="24"/>
              </w:rPr>
              <w:t>APR</w:t>
            </w:r>
          </w:p>
        </w:tc>
        <w:tc>
          <w:tcPr>
            <w:tcW w:w="5701" w:type="dxa"/>
            <w:shd w:val="clear" w:color="auto" w:fill="99CCFF"/>
            <w:vAlign w:val="center"/>
          </w:tcPr>
          <w:p w14:paraId="772DFF14" w14:textId="77777777" w:rsidR="001B7494" w:rsidRPr="00AE3CEE" w:rsidRDefault="001B7494" w:rsidP="00E26E69">
            <w:pPr>
              <w:pStyle w:val="NoSpacing1"/>
              <w:rPr>
                <w:rFonts w:ascii="Myriad Pro" w:hAnsi="Myriad Pro"/>
                <w:color w:val="auto"/>
                <w:szCs w:val="24"/>
              </w:rPr>
            </w:pPr>
            <w:r w:rsidRPr="00AE3CEE">
              <w:rPr>
                <w:rFonts w:ascii="Myriad Pro" w:hAnsi="Myriad Pro"/>
                <w:color w:val="auto"/>
                <w:szCs w:val="24"/>
              </w:rPr>
              <w:t>Annual Progress Report</w:t>
            </w:r>
          </w:p>
        </w:tc>
      </w:tr>
      <w:tr w:rsidR="001B7494" w:rsidRPr="00D11960" w14:paraId="218A16E5" w14:textId="77777777" w:rsidTr="00E26E69">
        <w:trPr>
          <w:trHeight w:val="293"/>
          <w:jc w:val="center"/>
        </w:trPr>
        <w:tc>
          <w:tcPr>
            <w:tcW w:w="3227" w:type="dxa"/>
            <w:shd w:val="clear" w:color="auto" w:fill="99CCFF"/>
            <w:vAlign w:val="center"/>
          </w:tcPr>
          <w:p w14:paraId="17541C59" w14:textId="77777777" w:rsidR="001B7494" w:rsidRPr="00AE3CEE" w:rsidRDefault="001B7494" w:rsidP="00E26E69">
            <w:pPr>
              <w:pStyle w:val="NoSpacing1"/>
              <w:rPr>
                <w:rFonts w:ascii="Myriad Pro" w:hAnsi="Myriad Pro"/>
                <w:color w:val="auto"/>
                <w:szCs w:val="24"/>
              </w:rPr>
            </w:pPr>
            <w:r w:rsidRPr="00AE3CEE">
              <w:rPr>
                <w:rFonts w:ascii="Myriad Pro" w:hAnsi="Myriad Pro"/>
                <w:color w:val="auto"/>
                <w:szCs w:val="24"/>
              </w:rPr>
              <w:t>AWP</w:t>
            </w:r>
          </w:p>
        </w:tc>
        <w:tc>
          <w:tcPr>
            <w:tcW w:w="5701" w:type="dxa"/>
            <w:shd w:val="clear" w:color="auto" w:fill="99CCFF"/>
            <w:vAlign w:val="center"/>
          </w:tcPr>
          <w:p w14:paraId="10D048EB" w14:textId="77777777" w:rsidR="001B7494" w:rsidRPr="00AE3CEE" w:rsidRDefault="001B7494" w:rsidP="00E26E69">
            <w:pPr>
              <w:pStyle w:val="NoSpacing1"/>
              <w:rPr>
                <w:rFonts w:ascii="Myriad Pro" w:hAnsi="Myriad Pro"/>
                <w:color w:val="auto"/>
                <w:szCs w:val="24"/>
              </w:rPr>
            </w:pPr>
            <w:r w:rsidRPr="00AE3CEE">
              <w:rPr>
                <w:rFonts w:ascii="Myriad Pro" w:hAnsi="Myriad Pro"/>
                <w:color w:val="auto"/>
                <w:szCs w:val="24"/>
              </w:rPr>
              <w:t>Annual Work Plan</w:t>
            </w:r>
          </w:p>
        </w:tc>
      </w:tr>
      <w:tr w:rsidR="001B7494" w:rsidRPr="00D11960" w14:paraId="438D0CCA" w14:textId="77777777" w:rsidTr="00E26E69">
        <w:trPr>
          <w:trHeight w:val="293"/>
          <w:jc w:val="center"/>
        </w:trPr>
        <w:tc>
          <w:tcPr>
            <w:tcW w:w="3227" w:type="dxa"/>
            <w:shd w:val="clear" w:color="auto" w:fill="99CCFF"/>
            <w:vAlign w:val="center"/>
          </w:tcPr>
          <w:p w14:paraId="499D1985" w14:textId="77777777" w:rsidR="001B7494" w:rsidRPr="00AE3CEE" w:rsidRDefault="001B7494" w:rsidP="00E26E69">
            <w:pPr>
              <w:pStyle w:val="NoSpacing1"/>
              <w:rPr>
                <w:rFonts w:ascii="Myriad Pro" w:hAnsi="Myriad Pro"/>
                <w:color w:val="auto"/>
                <w:szCs w:val="24"/>
              </w:rPr>
            </w:pPr>
            <w:r w:rsidRPr="00AE3CEE">
              <w:rPr>
                <w:rFonts w:ascii="Myriad Pro" w:hAnsi="Myriad Pro"/>
                <w:color w:val="auto"/>
                <w:szCs w:val="24"/>
              </w:rPr>
              <w:t>CBP</w:t>
            </w:r>
          </w:p>
        </w:tc>
        <w:tc>
          <w:tcPr>
            <w:tcW w:w="5701" w:type="dxa"/>
            <w:shd w:val="clear" w:color="auto" w:fill="99CCFF"/>
            <w:vAlign w:val="center"/>
          </w:tcPr>
          <w:p w14:paraId="2AE8E45A" w14:textId="77777777" w:rsidR="001B7494" w:rsidRPr="00AE3CEE" w:rsidRDefault="001B7494" w:rsidP="00E26E69">
            <w:pPr>
              <w:pStyle w:val="NoSpacing1"/>
              <w:rPr>
                <w:rFonts w:ascii="Myriad Pro" w:hAnsi="Myriad Pro"/>
                <w:color w:val="auto"/>
                <w:szCs w:val="24"/>
              </w:rPr>
            </w:pPr>
            <w:r w:rsidRPr="00AE3CEE">
              <w:rPr>
                <w:rFonts w:ascii="Myriad Pro" w:hAnsi="Myriad Pro"/>
                <w:color w:val="auto"/>
                <w:szCs w:val="24"/>
              </w:rPr>
              <w:t>Capacity Building Program</w:t>
            </w:r>
          </w:p>
        </w:tc>
      </w:tr>
      <w:tr w:rsidR="001B7494" w:rsidRPr="00D11960" w14:paraId="4EBCB7C7" w14:textId="77777777" w:rsidTr="00E26E69">
        <w:trPr>
          <w:trHeight w:val="310"/>
          <w:jc w:val="center"/>
        </w:trPr>
        <w:tc>
          <w:tcPr>
            <w:tcW w:w="3227" w:type="dxa"/>
            <w:shd w:val="clear" w:color="auto" w:fill="99CCFF"/>
            <w:vAlign w:val="center"/>
          </w:tcPr>
          <w:p w14:paraId="15306EC9" w14:textId="77777777" w:rsidR="001B7494" w:rsidRPr="00AE3CEE" w:rsidRDefault="001B7494" w:rsidP="00E26E69">
            <w:pPr>
              <w:pStyle w:val="NoSpacing1"/>
              <w:rPr>
                <w:rFonts w:ascii="Myriad Pro" w:hAnsi="Myriad Pro"/>
                <w:color w:val="auto"/>
                <w:szCs w:val="24"/>
              </w:rPr>
            </w:pPr>
            <w:r w:rsidRPr="00AE3CEE">
              <w:rPr>
                <w:rFonts w:ascii="Myriad Pro" w:hAnsi="Myriad Pro"/>
                <w:color w:val="auto"/>
                <w:szCs w:val="24"/>
              </w:rPr>
              <w:t>CO</w:t>
            </w:r>
          </w:p>
        </w:tc>
        <w:tc>
          <w:tcPr>
            <w:tcW w:w="5701" w:type="dxa"/>
            <w:shd w:val="clear" w:color="auto" w:fill="99CCFF"/>
            <w:vAlign w:val="center"/>
          </w:tcPr>
          <w:p w14:paraId="7E16E0D8" w14:textId="77777777" w:rsidR="001B7494" w:rsidRPr="00AE3CEE" w:rsidRDefault="001B7494" w:rsidP="00E26E69">
            <w:pPr>
              <w:pStyle w:val="NoSpacing1"/>
              <w:rPr>
                <w:rFonts w:ascii="Myriad Pro" w:hAnsi="Myriad Pro"/>
                <w:color w:val="auto"/>
                <w:szCs w:val="24"/>
              </w:rPr>
            </w:pPr>
            <w:r w:rsidRPr="00AE3CEE">
              <w:rPr>
                <w:rFonts w:ascii="Myriad Pro" w:hAnsi="Myriad Pro"/>
                <w:color w:val="auto"/>
                <w:szCs w:val="24"/>
              </w:rPr>
              <w:t>Country Office</w:t>
            </w:r>
          </w:p>
        </w:tc>
      </w:tr>
      <w:tr w:rsidR="001B7494" w:rsidRPr="00D11960" w14:paraId="4B70EC32" w14:textId="77777777" w:rsidTr="00E26E69">
        <w:trPr>
          <w:trHeight w:val="293"/>
          <w:jc w:val="center"/>
        </w:trPr>
        <w:tc>
          <w:tcPr>
            <w:tcW w:w="3227" w:type="dxa"/>
            <w:shd w:val="clear" w:color="auto" w:fill="99CCFF"/>
            <w:vAlign w:val="center"/>
          </w:tcPr>
          <w:p w14:paraId="38E32A21" w14:textId="77777777" w:rsidR="001B7494" w:rsidRPr="00AE3CEE" w:rsidRDefault="001B7494" w:rsidP="00E26E69">
            <w:pPr>
              <w:pStyle w:val="NoSpacing1"/>
              <w:rPr>
                <w:rFonts w:ascii="Myriad Pro" w:hAnsi="Myriad Pro"/>
                <w:color w:val="auto"/>
                <w:szCs w:val="24"/>
              </w:rPr>
            </w:pPr>
            <w:r w:rsidRPr="00AE3CEE">
              <w:rPr>
                <w:rFonts w:ascii="Myriad Pro" w:hAnsi="Myriad Pro"/>
                <w:color w:val="auto"/>
                <w:szCs w:val="24"/>
              </w:rPr>
              <w:t>CSOs</w:t>
            </w:r>
          </w:p>
        </w:tc>
        <w:tc>
          <w:tcPr>
            <w:tcW w:w="5701" w:type="dxa"/>
            <w:shd w:val="clear" w:color="auto" w:fill="99CCFF"/>
            <w:vAlign w:val="center"/>
          </w:tcPr>
          <w:p w14:paraId="7DD40FD9" w14:textId="77777777" w:rsidR="001B7494" w:rsidRPr="00AE3CEE" w:rsidRDefault="001B7494" w:rsidP="00E26E69">
            <w:pPr>
              <w:pStyle w:val="NoSpacing1"/>
              <w:rPr>
                <w:rFonts w:ascii="Myriad Pro" w:hAnsi="Myriad Pro"/>
                <w:color w:val="auto"/>
                <w:szCs w:val="24"/>
              </w:rPr>
            </w:pPr>
            <w:r w:rsidRPr="00AE3CEE">
              <w:rPr>
                <w:rFonts w:ascii="Myriad Pro" w:hAnsi="Myriad Pro"/>
                <w:color w:val="auto"/>
                <w:szCs w:val="24"/>
              </w:rPr>
              <w:t>Civil Society Organizations</w:t>
            </w:r>
          </w:p>
        </w:tc>
      </w:tr>
      <w:tr w:rsidR="001B7494" w:rsidRPr="00D11960" w14:paraId="51C105A1" w14:textId="77777777" w:rsidTr="00E26E69">
        <w:trPr>
          <w:trHeight w:val="310"/>
          <w:jc w:val="center"/>
        </w:trPr>
        <w:tc>
          <w:tcPr>
            <w:tcW w:w="3227" w:type="dxa"/>
            <w:shd w:val="clear" w:color="auto" w:fill="99CCFF"/>
            <w:vAlign w:val="center"/>
          </w:tcPr>
          <w:p w14:paraId="46221773" w14:textId="77777777" w:rsidR="001B7494" w:rsidRPr="00AE3CEE" w:rsidRDefault="001B7494" w:rsidP="00E26E69">
            <w:pPr>
              <w:pStyle w:val="NoSpacing1"/>
              <w:rPr>
                <w:rFonts w:ascii="Myriad Pro" w:hAnsi="Myriad Pro"/>
                <w:color w:val="auto"/>
                <w:szCs w:val="24"/>
              </w:rPr>
            </w:pPr>
            <w:r w:rsidRPr="00AE3CEE">
              <w:rPr>
                <w:rFonts w:ascii="Myriad Pro" w:hAnsi="Myriad Pro"/>
                <w:color w:val="auto"/>
                <w:szCs w:val="24"/>
              </w:rPr>
              <w:t>IPU</w:t>
            </w:r>
          </w:p>
        </w:tc>
        <w:tc>
          <w:tcPr>
            <w:tcW w:w="5701" w:type="dxa"/>
            <w:shd w:val="clear" w:color="auto" w:fill="99CCFF"/>
            <w:vAlign w:val="center"/>
          </w:tcPr>
          <w:p w14:paraId="24EA7617" w14:textId="77777777" w:rsidR="001B7494" w:rsidRPr="00AE3CEE" w:rsidRDefault="001B7494" w:rsidP="00E26E69">
            <w:pPr>
              <w:pStyle w:val="NoSpacing1"/>
              <w:rPr>
                <w:rFonts w:ascii="Myriad Pro" w:hAnsi="Myriad Pro"/>
                <w:color w:val="auto"/>
                <w:szCs w:val="24"/>
              </w:rPr>
            </w:pPr>
            <w:r w:rsidRPr="00AE3CEE">
              <w:rPr>
                <w:rFonts w:ascii="Myriad Pro" w:hAnsi="Myriad Pro"/>
                <w:color w:val="auto"/>
                <w:szCs w:val="24"/>
              </w:rPr>
              <w:t>Inter Parliamentary Union</w:t>
            </w:r>
          </w:p>
        </w:tc>
      </w:tr>
      <w:tr w:rsidR="001B7494" w:rsidRPr="00D11960" w14:paraId="2DA73BB4" w14:textId="77777777" w:rsidTr="00E26E69">
        <w:trPr>
          <w:trHeight w:val="293"/>
          <w:jc w:val="center"/>
        </w:trPr>
        <w:tc>
          <w:tcPr>
            <w:tcW w:w="3227" w:type="dxa"/>
            <w:shd w:val="clear" w:color="auto" w:fill="99CCFF"/>
            <w:vAlign w:val="center"/>
          </w:tcPr>
          <w:p w14:paraId="7501D0F2" w14:textId="77777777" w:rsidR="001B7494" w:rsidRPr="00AE3CEE" w:rsidRDefault="001B7494" w:rsidP="00E26E69">
            <w:pPr>
              <w:pStyle w:val="NoSpacing1"/>
              <w:rPr>
                <w:rFonts w:ascii="Myriad Pro" w:hAnsi="Myriad Pro"/>
                <w:color w:val="auto"/>
                <w:szCs w:val="24"/>
              </w:rPr>
            </w:pPr>
            <w:r w:rsidRPr="00AE3CEE">
              <w:rPr>
                <w:rFonts w:ascii="Myriad Pro" w:hAnsi="Myriad Pro"/>
                <w:color w:val="auto"/>
                <w:szCs w:val="24"/>
              </w:rPr>
              <w:t>NA</w:t>
            </w:r>
          </w:p>
        </w:tc>
        <w:tc>
          <w:tcPr>
            <w:tcW w:w="5701" w:type="dxa"/>
            <w:shd w:val="clear" w:color="auto" w:fill="99CCFF"/>
            <w:vAlign w:val="center"/>
          </w:tcPr>
          <w:p w14:paraId="61B9BD7C" w14:textId="77777777" w:rsidR="001B7494" w:rsidRPr="00AE3CEE" w:rsidRDefault="001B7494" w:rsidP="00E26E69">
            <w:pPr>
              <w:pStyle w:val="NoSpacing1"/>
              <w:rPr>
                <w:rFonts w:ascii="Myriad Pro" w:hAnsi="Myriad Pro"/>
                <w:color w:val="auto"/>
                <w:szCs w:val="24"/>
              </w:rPr>
            </w:pPr>
            <w:r w:rsidRPr="00AE3CEE">
              <w:rPr>
                <w:rFonts w:ascii="Myriad Pro" w:hAnsi="Myriad Pro"/>
                <w:color w:val="auto"/>
                <w:szCs w:val="24"/>
              </w:rPr>
              <w:t>National Assembly</w:t>
            </w:r>
          </w:p>
        </w:tc>
      </w:tr>
      <w:tr w:rsidR="001B7494" w:rsidRPr="00D11960" w14:paraId="41B0CBF5" w14:textId="77777777" w:rsidTr="00E26E69">
        <w:trPr>
          <w:trHeight w:val="310"/>
          <w:jc w:val="center"/>
        </w:trPr>
        <w:tc>
          <w:tcPr>
            <w:tcW w:w="3227" w:type="dxa"/>
            <w:shd w:val="clear" w:color="auto" w:fill="99CCFF"/>
            <w:vAlign w:val="center"/>
          </w:tcPr>
          <w:p w14:paraId="03AA3353" w14:textId="77777777" w:rsidR="001B7494" w:rsidRPr="00AE3CEE" w:rsidRDefault="001B7494" w:rsidP="00E26E69">
            <w:pPr>
              <w:pStyle w:val="NoSpacing1"/>
              <w:rPr>
                <w:rFonts w:ascii="Myriad Pro" w:hAnsi="Myriad Pro"/>
                <w:color w:val="auto"/>
                <w:szCs w:val="24"/>
              </w:rPr>
            </w:pPr>
            <w:r w:rsidRPr="00AE3CEE">
              <w:rPr>
                <w:rFonts w:ascii="Myriad Pro" w:hAnsi="Myriad Pro"/>
                <w:color w:val="auto"/>
                <w:szCs w:val="24"/>
              </w:rPr>
              <w:t>Pas</w:t>
            </w:r>
          </w:p>
        </w:tc>
        <w:tc>
          <w:tcPr>
            <w:tcW w:w="5701" w:type="dxa"/>
            <w:shd w:val="clear" w:color="auto" w:fill="99CCFF"/>
            <w:vAlign w:val="center"/>
          </w:tcPr>
          <w:p w14:paraId="337F9CD8" w14:textId="77777777" w:rsidR="001B7494" w:rsidRPr="00AE3CEE" w:rsidRDefault="001B7494" w:rsidP="00E26E69">
            <w:pPr>
              <w:pStyle w:val="NoSpacing1"/>
              <w:rPr>
                <w:rFonts w:ascii="Myriad Pro" w:hAnsi="Myriad Pro"/>
                <w:color w:val="auto"/>
                <w:szCs w:val="24"/>
              </w:rPr>
            </w:pPr>
            <w:r w:rsidRPr="00AE3CEE">
              <w:rPr>
                <w:rFonts w:ascii="Myriad Pro" w:hAnsi="Myriad Pro"/>
                <w:color w:val="auto"/>
                <w:szCs w:val="24"/>
              </w:rPr>
              <w:t>Provincial Assemblies</w:t>
            </w:r>
          </w:p>
        </w:tc>
      </w:tr>
      <w:tr w:rsidR="001B7494" w:rsidRPr="00D11960" w14:paraId="023A9740" w14:textId="77777777" w:rsidTr="00E26E69">
        <w:trPr>
          <w:trHeight w:val="605"/>
          <w:jc w:val="center"/>
        </w:trPr>
        <w:tc>
          <w:tcPr>
            <w:tcW w:w="3227" w:type="dxa"/>
            <w:shd w:val="clear" w:color="auto" w:fill="99CCFF"/>
            <w:vAlign w:val="center"/>
          </w:tcPr>
          <w:p w14:paraId="368D4667" w14:textId="77777777" w:rsidR="001B7494" w:rsidRPr="00AE3CEE" w:rsidRDefault="001B7494" w:rsidP="00E26E69">
            <w:pPr>
              <w:pStyle w:val="NoSpacing1"/>
              <w:rPr>
                <w:rFonts w:ascii="Myriad Pro" w:hAnsi="Myriad Pro"/>
                <w:color w:val="auto"/>
                <w:szCs w:val="24"/>
              </w:rPr>
            </w:pPr>
            <w:r w:rsidRPr="00AE3CEE">
              <w:rPr>
                <w:rFonts w:ascii="Myriad Pro" w:hAnsi="Myriad Pro"/>
                <w:color w:val="auto"/>
                <w:szCs w:val="24"/>
              </w:rPr>
              <w:t>PIPS</w:t>
            </w:r>
          </w:p>
        </w:tc>
        <w:tc>
          <w:tcPr>
            <w:tcW w:w="5701" w:type="dxa"/>
            <w:shd w:val="clear" w:color="auto" w:fill="99CCFF"/>
            <w:vAlign w:val="center"/>
          </w:tcPr>
          <w:p w14:paraId="64D2B36F" w14:textId="77777777" w:rsidR="001B7494" w:rsidRPr="00AE3CEE" w:rsidRDefault="001B7494" w:rsidP="00E26E69">
            <w:pPr>
              <w:pStyle w:val="NoSpacing1"/>
              <w:rPr>
                <w:rFonts w:ascii="Myriad Pro" w:hAnsi="Myriad Pro"/>
                <w:color w:val="auto"/>
                <w:szCs w:val="24"/>
              </w:rPr>
            </w:pPr>
            <w:r w:rsidRPr="00AE3CEE">
              <w:rPr>
                <w:rFonts w:ascii="Myriad Pro" w:hAnsi="Myriad Pro"/>
                <w:color w:val="auto"/>
                <w:szCs w:val="24"/>
              </w:rPr>
              <w:t>Pakistan Institute of Parliamentary Services</w:t>
            </w:r>
          </w:p>
        </w:tc>
      </w:tr>
      <w:tr w:rsidR="001B7494" w:rsidRPr="00D11960" w14:paraId="1F4CA8C4" w14:textId="77777777" w:rsidTr="00E26E69">
        <w:trPr>
          <w:trHeight w:val="293"/>
          <w:jc w:val="center"/>
        </w:trPr>
        <w:tc>
          <w:tcPr>
            <w:tcW w:w="3227" w:type="dxa"/>
            <w:shd w:val="clear" w:color="auto" w:fill="99CCFF"/>
            <w:vAlign w:val="center"/>
          </w:tcPr>
          <w:p w14:paraId="1CC91146" w14:textId="77777777" w:rsidR="001B7494" w:rsidRPr="00AE3CEE" w:rsidRDefault="001B7494" w:rsidP="00E26E69">
            <w:pPr>
              <w:pStyle w:val="NoSpacing1"/>
              <w:rPr>
                <w:rFonts w:ascii="Myriad Pro" w:hAnsi="Myriad Pro"/>
                <w:color w:val="auto"/>
                <w:szCs w:val="24"/>
              </w:rPr>
            </w:pPr>
            <w:r w:rsidRPr="00AE3CEE">
              <w:rPr>
                <w:rFonts w:ascii="Myriad Pro" w:hAnsi="Myriad Pro"/>
                <w:color w:val="auto"/>
                <w:szCs w:val="24"/>
              </w:rPr>
              <w:t>PRB</w:t>
            </w:r>
          </w:p>
        </w:tc>
        <w:tc>
          <w:tcPr>
            <w:tcW w:w="5701" w:type="dxa"/>
            <w:shd w:val="clear" w:color="auto" w:fill="99CCFF"/>
            <w:vAlign w:val="center"/>
          </w:tcPr>
          <w:p w14:paraId="68A8658C" w14:textId="77777777" w:rsidR="001B7494" w:rsidRPr="00AE3CEE" w:rsidRDefault="001B7494" w:rsidP="00E26E69">
            <w:pPr>
              <w:pStyle w:val="NoSpacing1"/>
              <w:rPr>
                <w:rFonts w:ascii="Myriad Pro" w:hAnsi="Myriad Pro"/>
                <w:color w:val="auto"/>
                <w:szCs w:val="24"/>
              </w:rPr>
            </w:pPr>
            <w:r w:rsidRPr="00AE3CEE">
              <w:rPr>
                <w:rFonts w:ascii="Myriad Pro" w:hAnsi="Myriad Pro"/>
                <w:color w:val="auto"/>
                <w:szCs w:val="24"/>
              </w:rPr>
              <w:t>Project Review Board</w:t>
            </w:r>
          </w:p>
        </w:tc>
      </w:tr>
      <w:tr w:rsidR="001B7494" w:rsidRPr="00D11960" w14:paraId="592B4EFD" w14:textId="77777777" w:rsidTr="00E26E69">
        <w:trPr>
          <w:trHeight w:val="605"/>
          <w:jc w:val="center"/>
        </w:trPr>
        <w:tc>
          <w:tcPr>
            <w:tcW w:w="3227" w:type="dxa"/>
            <w:shd w:val="clear" w:color="auto" w:fill="99CCFF"/>
            <w:vAlign w:val="center"/>
          </w:tcPr>
          <w:p w14:paraId="5AF3392C" w14:textId="77777777" w:rsidR="001B7494" w:rsidRPr="00AE3CEE" w:rsidRDefault="001B7494" w:rsidP="00E26E69">
            <w:pPr>
              <w:pStyle w:val="NoSpacing1"/>
              <w:rPr>
                <w:rFonts w:ascii="Myriad Pro" w:hAnsi="Myriad Pro"/>
                <w:color w:val="auto"/>
                <w:szCs w:val="24"/>
              </w:rPr>
            </w:pPr>
            <w:r w:rsidRPr="00AE3CEE">
              <w:rPr>
                <w:rFonts w:ascii="Myriad Pro" w:hAnsi="Myriad Pro"/>
                <w:color w:val="auto"/>
                <w:szCs w:val="24"/>
              </w:rPr>
              <w:t>PSP</w:t>
            </w:r>
          </w:p>
        </w:tc>
        <w:tc>
          <w:tcPr>
            <w:tcW w:w="5701" w:type="dxa"/>
            <w:shd w:val="clear" w:color="auto" w:fill="99CCFF"/>
            <w:vAlign w:val="center"/>
          </w:tcPr>
          <w:p w14:paraId="3FE5423F" w14:textId="77777777" w:rsidR="001B7494" w:rsidRPr="00AE3CEE" w:rsidRDefault="001B7494" w:rsidP="00E26E69">
            <w:pPr>
              <w:pStyle w:val="NoSpacing1"/>
              <w:rPr>
                <w:rFonts w:ascii="Myriad Pro" w:hAnsi="Myriad Pro"/>
                <w:color w:val="auto"/>
                <w:szCs w:val="24"/>
              </w:rPr>
            </w:pPr>
            <w:r w:rsidRPr="00AE3CEE">
              <w:rPr>
                <w:rFonts w:ascii="Myriad Pro" w:hAnsi="Myriad Pro"/>
                <w:color w:val="auto"/>
                <w:szCs w:val="24"/>
              </w:rPr>
              <w:t>Parliamentary Support in Pakistan</w:t>
            </w:r>
          </w:p>
        </w:tc>
      </w:tr>
      <w:tr w:rsidR="001B7494" w:rsidRPr="00D11960" w14:paraId="02DBCF2A" w14:textId="77777777" w:rsidTr="00E26E69">
        <w:trPr>
          <w:trHeight w:val="622"/>
          <w:jc w:val="center"/>
        </w:trPr>
        <w:tc>
          <w:tcPr>
            <w:tcW w:w="3227" w:type="dxa"/>
            <w:shd w:val="clear" w:color="auto" w:fill="99CCFF"/>
            <w:vAlign w:val="center"/>
          </w:tcPr>
          <w:p w14:paraId="6D823386" w14:textId="77777777" w:rsidR="001B7494" w:rsidRPr="00AE3CEE" w:rsidRDefault="001B7494" w:rsidP="00E26E69">
            <w:pPr>
              <w:pStyle w:val="NoSpacing1"/>
              <w:rPr>
                <w:rFonts w:ascii="Myriad Pro" w:hAnsi="Myriad Pro"/>
                <w:color w:val="auto"/>
                <w:szCs w:val="24"/>
              </w:rPr>
            </w:pPr>
            <w:r w:rsidRPr="00AE3CEE">
              <w:rPr>
                <w:rFonts w:ascii="Myriad Pro" w:hAnsi="Myriad Pro"/>
                <w:color w:val="auto"/>
                <w:szCs w:val="24"/>
              </w:rPr>
              <w:t>SELP</w:t>
            </w:r>
          </w:p>
        </w:tc>
        <w:tc>
          <w:tcPr>
            <w:tcW w:w="5701" w:type="dxa"/>
            <w:shd w:val="clear" w:color="auto" w:fill="99CCFF"/>
            <w:vAlign w:val="center"/>
          </w:tcPr>
          <w:p w14:paraId="36FF7FEF" w14:textId="77777777" w:rsidR="001B7494" w:rsidRPr="00AE3CEE" w:rsidRDefault="001B7494" w:rsidP="00E26E69">
            <w:pPr>
              <w:pStyle w:val="NoSpacing1"/>
              <w:rPr>
                <w:rFonts w:ascii="Myriad Pro" w:hAnsi="Myriad Pro"/>
                <w:color w:val="auto"/>
                <w:szCs w:val="24"/>
              </w:rPr>
            </w:pPr>
            <w:r w:rsidRPr="00AE3CEE">
              <w:rPr>
                <w:rFonts w:ascii="Myriad Pro" w:hAnsi="Myriad Pro"/>
                <w:color w:val="auto"/>
                <w:szCs w:val="24"/>
              </w:rPr>
              <w:t>Strengthening Electoral and Legislative Support</w:t>
            </w:r>
          </w:p>
        </w:tc>
      </w:tr>
      <w:tr w:rsidR="001B7494" w:rsidRPr="00D11960" w14:paraId="5A396AFA" w14:textId="77777777" w:rsidTr="00E26E69">
        <w:trPr>
          <w:trHeight w:val="293"/>
          <w:jc w:val="center"/>
        </w:trPr>
        <w:tc>
          <w:tcPr>
            <w:tcW w:w="3227" w:type="dxa"/>
            <w:shd w:val="clear" w:color="auto" w:fill="99CCFF"/>
            <w:vAlign w:val="center"/>
          </w:tcPr>
          <w:p w14:paraId="45A741D8" w14:textId="77777777" w:rsidR="001B7494" w:rsidRPr="00AE3CEE" w:rsidRDefault="001B7494" w:rsidP="00E26E69">
            <w:pPr>
              <w:pStyle w:val="NoSpacing1"/>
              <w:rPr>
                <w:rFonts w:ascii="Myriad Pro" w:hAnsi="Myriad Pro"/>
                <w:color w:val="auto"/>
                <w:szCs w:val="24"/>
              </w:rPr>
            </w:pPr>
            <w:r w:rsidRPr="00AE3CEE">
              <w:rPr>
                <w:rFonts w:ascii="Myriad Pro" w:hAnsi="Myriad Pro"/>
                <w:color w:val="auto"/>
                <w:szCs w:val="24"/>
              </w:rPr>
              <w:t>STP</w:t>
            </w:r>
          </w:p>
        </w:tc>
        <w:tc>
          <w:tcPr>
            <w:tcW w:w="5701" w:type="dxa"/>
            <w:shd w:val="clear" w:color="auto" w:fill="99CCFF"/>
            <w:vAlign w:val="center"/>
          </w:tcPr>
          <w:p w14:paraId="3C95CF2B" w14:textId="77777777" w:rsidR="001B7494" w:rsidRPr="00AE3CEE" w:rsidRDefault="001B7494" w:rsidP="00E26E69">
            <w:pPr>
              <w:pStyle w:val="NoSpacing1"/>
              <w:rPr>
                <w:rFonts w:ascii="Myriad Pro" w:hAnsi="Myriad Pro"/>
                <w:color w:val="auto"/>
                <w:szCs w:val="24"/>
              </w:rPr>
            </w:pPr>
            <w:r w:rsidRPr="00AE3CEE">
              <w:rPr>
                <w:rFonts w:ascii="Myriad Pro" w:hAnsi="Myriad Pro"/>
                <w:color w:val="auto"/>
                <w:szCs w:val="24"/>
              </w:rPr>
              <w:t>Staff Training Program</w:t>
            </w:r>
          </w:p>
        </w:tc>
      </w:tr>
      <w:tr w:rsidR="001B7494" w:rsidRPr="00D11960" w14:paraId="6DD96F2F" w14:textId="77777777" w:rsidTr="00E26E69">
        <w:trPr>
          <w:trHeight w:val="622"/>
          <w:jc w:val="center"/>
        </w:trPr>
        <w:tc>
          <w:tcPr>
            <w:tcW w:w="3227" w:type="dxa"/>
            <w:shd w:val="clear" w:color="auto" w:fill="99CCFF"/>
            <w:vAlign w:val="center"/>
          </w:tcPr>
          <w:p w14:paraId="67C9E829" w14:textId="77777777" w:rsidR="001B7494" w:rsidRPr="00AE3CEE" w:rsidRDefault="001B7494" w:rsidP="00E26E69">
            <w:pPr>
              <w:pStyle w:val="NoSpacing1"/>
              <w:rPr>
                <w:rFonts w:ascii="Myriad Pro" w:hAnsi="Myriad Pro"/>
                <w:color w:val="auto"/>
                <w:szCs w:val="24"/>
              </w:rPr>
            </w:pPr>
            <w:r w:rsidRPr="00AE3CEE">
              <w:rPr>
                <w:rFonts w:ascii="Myriad Pro" w:hAnsi="Myriad Pro"/>
                <w:color w:val="auto"/>
                <w:szCs w:val="24"/>
              </w:rPr>
              <w:t>UNDP</w:t>
            </w:r>
          </w:p>
        </w:tc>
        <w:tc>
          <w:tcPr>
            <w:tcW w:w="5701" w:type="dxa"/>
            <w:shd w:val="clear" w:color="auto" w:fill="99CCFF"/>
            <w:vAlign w:val="center"/>
          </w:tcPr>
          <w:p w14:paraId="47DC69F3" w14:textId="77777777" w:rsidR="001B7494" w:rsidRPr="00AE3CEE" w:rsidRDefault="001B7494" w:rsidP="00E26E69">
            <w:pPr>
              <w:pStyle w:val="NoSpacing1"/>
              <w:rPr>
                <w:rFonts w:ascii="Myriad Pro" w:hAnsi="Myriad Pro"/>
                <w:color w:val="auto"/>
                <w:szCs w:val="24"/>
              </w:rPr>
            </w:pPr>
            <w:r w:rsidRPr="00AE3CEE">
              <w:rPr>
                <w:rFonts w:ascii="Myriad Pro" w:hAnsi="Myriad Pro"/>
                <w:color w:val="auto"/>
                <w:szCs w:val="24"/>
              </w:rPr>
              <w:t>United Nations Development Program</w:t>
            </w:r>
          </w:p>
        </w:tc>
      </w:tr>
      <w:tr w:rsidR="001B7494" w:rsidRPr="00D11960" w14:paraId="6C6DF97A" w14:textId="77777777" w:rsidTr="00E26E69">
        <w:trPr>
          <w:trHeight w:val="605"/>
          <w:jc w:val="center"/>
        </w:trPr>
        <w:tc>
          <w:tcPr>
            <w:tcW w:w="3227" w:type="dxa"/>
            <w:shd w:val="clear" w:color="auto" w:fill="99CCFF"/>
            <w:vAlign w:val="center"/>
          </w:tcPr>
          <w:p w14:paraId="498B4B18" w14:textId="77777777" w:rsidR="001B7494" w:rsidRPr="00AE3CEE" w:rsidRDefault="001B7494" w:rsidP="00E26E69">
            <w:pPr>
              <w:pStyle w:val="NoSpacing1"/>
              <w:rPr>
                <w:rFonts w:ascii="Myriad Pro" w:hAnsi="Myriad Pro"/>
                <w:color w:val="auto"/>
                <w:szCs w:val="24"/>
              </w:rPr>
            </w:pPr>
            <w:r w:rsidRPr="00AE3CEE">
              <w:rPr>
                <w:rFonts w:ascii="Myriad Pro" w:hAnsi="Myriad Pro"/>
                <w:color w:val="auto"/>
                <w:szCs w:val="24"/>
              </w:rPr>
              <w:t>WPC</w:t>
            </w:r>
          </w:p>
        </w:tc>
        <w:tc>
          <w:tcPr>
            <w:tcW w:w="5701" w:type="dxa"/>
            <w:shd w:val="clear" w:color="auto" w:fill="99CCFF"/>
            <w:vAlign w:val="center"/>
          </w:tcPr>
          <w:p w14:paraId="7FCCBCA5" w14:textId="77777777" w:rsidR="001B7494" w:rsidRPr="00AE3CEE" w:rsidRDefault="001B7494" w:rsidP="00E26E69">
            <w:pPr>
              <w:pStyle w:val="NoSpacing1"/>
              <w:rPr>
                <w:rFonts w:ascii="Myriad Pro" w:hAnsi="Myriad Pro"/>
                <w:color w:val="auto"/>
                <w:szCs w:val="24"/>
              </w:rPr>
            </w:pPr>
            <w:r w:rsidRPr="00AE3CEE">
              <w:rPr>
                <w:rFonts w:ascii="Myriad Pro" w:hAnsi="Myriad Pro"/>
                <w:color w:val="auto"/>
                <w:szCs w:val="24"/>
              </w:rPr>
              <w:t xml:space="preserve">Women’s Parliamentary Caucus </w:t>
            </w:r>
          </w:p>
        </w:tc>
      </w:tr>
      <w:tr w:rsidR="001B7494" w:rsidRPr="00D11960" w14:paraId="64CE03B5" w14:textId="77777777" w:rsidTr="00E26E69">
        <w:trPr>
          <w:trHeight w:val="694"/>
          <w:jc w:val="center"/>
        </w:trPr>
        <w:tc>
          <w:tcPr>
            <w:tcW w:w="3227" w:type="dxa"/>
            <w:shd w:val="clear" w:color="auto" w:fill="99CCFF"/>
            <w:vAlign w:val="center"/>
          </w:tcPr>
          <w:p w14:paraId="5208C11E" w14:textId="77777777" w:rsidR="001B7494" w:rsidRPr="00AE3CEE" w:rsidRDefault="001B7494" w:rsidP="00E26E69">
            <w:pPr>
              <w:spacing w:line="276" w:lineRule="auto"/>
              <w:rPr>
                <w:rFonts w:ascii="Myriad Pro" w:hAnsi="Myriad Pro"/>
              </w:rPr>
            </w:pPr>
            <w:r w:rsidRPr="00AE3CEE">
              <w:rPr>
                <w:rFonts w:ascii="Myriad Pro" w:hAnsi="Myriad Pro"/>
              </w:rPr>
              <w:t>MDGs</w:t>
            </w:r>
          </w:p>
        </w:tc>
        <w:tc>
          <w:tcPr>
            <w:tcW w:w="5701" w:type="dxa"/>
            <w:shd w:val="clear" w:color="auto" w:fill="99CCFF"/>
            <w:vAlign w:val="center"/>
          </w:tcPr>
          <w:p w14:paraId="34E58938" w14:textId="77777777" w:rsidR="001B7494" w:rsidRPr="00AE3CEE" w:rsidRDefault="001B7494" w:rsidP="00E26E69">
            <w:pPr>
              <w:spacing w:line="276" w:lineRule="auto"/>
              <w:rPr>
                <w:rFonts w:ascii="Myriad Pro" w:hAnsi="Myriad Pro"/>
              </w:rPr>
            </w:pPr>
            <w:r w:rsidRPr="00AE3CEE">
              <w:rPr>
                <w:rFonts w:ascii="Myriad Pro" w:hAnsi="Myriad Pro"/>
              </w:rPr>
              <w:t>Millennium Development Goals</w:t>
            </w:r>
          </w:p>
        </w:tc>
      </w:tr>
      <w:tr w:rsidR="001B7494" w:rsidRPr="00D11960" w14:paraId="2B8334F0" w14:textId="77777777" w:rsidTr="00E26E69">
        <w:trPr>
          <w:trHeight w:val="714"/>
          <w:jc w:val="center"/>
        </w:trPr>
        <w:tc>
          <w:tcPr>
            <w:tcW w:w="3227" w:type="dxa"/>
            <w:shd w:val="clear" w:color="auto" w:fill="99CCFF"/>
            <w:vAlign w:val="center"/>
          </w:tcPr>
          <w:p w14:paraId="4E7112D7" w14:textId="77777777" w:rsidR="001B7494" w:rsidRPr="00AE3CEE" w:rsidRDefault="001B7494" w:rsidP="00E26E69">
            <w:pPr>
              <w:spacing w:line="276" w:lineRule="auto"/>
              <w:rPr>
                <w:rFonts w:ascii="Myriad Pro" w:hAnsi="Myriad Pro"/>
              </w:rPr>
            </w:pPr>
            <w:r w:rsidRPr="00AE3CEE">
              <w:rPr>
                <w:rFonts w:ascii="Myriad Pro" w:hAnsi="Myriad Pro"/>
              </w:rPr>
              <w:t>SDGs</w:t>
            </w:r>
          </w:p>
        </w:tc>
        <w:tc>
          <w:tcPr>
            <w:tcW w:w="5701" w:type="dxa"/>
            <w:shd w:val="clear" w:color="auto" w:fill="99CCFF"/>
            <w:vAlign w:val="center"/>
          </w:tcPr>
          <w:p w14:paraId="62ECA502" w14:textId="77777777" w:rsidR="001B7494" w:rsidRPr="00AE3CEE" w:rsidRDefault="001B7494" w:rsidP="00E26E69">
            <w:pPr>
              <w:spacing w:line="276" w:lineRule="auto"/>
              <w:rPr>
                <w:rFonts w:ascii="Myriad Pro" w:hAnsi="Myriad Pro"/>
              </w:rPr>
            </w:pPr>
            <w:r w:rsidRPr="00AE3CEE">
              <w:rPr>
                <w:rFonts w:ascii="Myriad Pro" w:hAnsi="Myriad Pro"/>
              </w:rPr>
              <w:t>Sustainable Development Goals</w:t>
            </w:r>
          </w:p>
        </w:tc>
      </w:tr>
      <w:tr w:rsidR="001B7494" w:rsidRPr="00D11960" w14:paraId="5F83C8EA" w14:textId="77777777" w:rsidTr="00E26E69">
        <w:trPr>
          <w:trHeight w:val="348"/>
          <w:jc w:val="center"/>
        </w:trPr>
        <w:tc>
          <w:tcPr>
            <w:tcW w:w="3227" w:type="dxa"/>
            <w:shd w:val="clear" w:color="auto" w:fill="99CCFF"/>
            <w:vAlign w:val="center"/>
          </w:tcPr>
          <w:p w14:paraId="6392B4A6" w14:textId="77777777" w:rsidR="001B7494" w:rsidRPr="00AE3CEE" w:rsidRDefault="001B7494" w:rsidP="00E26E69">
            <w:pPr>
              <w:spacing w:line="276" w:lineRule="auto"/>
              <w:rPr>
                <w:rFonts w:ascii="Myriad Pro" w:hAnsi="Myriad Pro"/>
              </w:rPr>
            </w:pPr>
            <w:r w:rsidRPr="00AE3CEE">
              <w:rPr>
                <w:rFonts w:ascii="Myriad Pro" w:hAnsi="Myriad Pro"/>
              </w:rPr>
              <w:t>DPU</w:t>
            </w:r>
          </w:p>
        </w:tc>
        <w:tc>
          <w:tcPr>
            <w:tcW w:w="5701" w:type="dxa"/>
            <w:shd w:val="clear" w:color="auto" w:fill="99CCFF"/>
            <w:vAlign w:val="center"/>
          </w:tcPr>
          <w:p w14:paraId="0E293FDD" w14:textId="77777777" w:rsidR="001B7494" w:rsidRPr="00AE3CEE" w:rsidRDefault="001B7494" w:rsidP="00E26E69">
            <w:pPr>
              <w:spacing w:line="276" w:lineRule="auto"/>
              <w:rPr>
                <w:rFonts w:ascii="Myriad Pro" w:hAnsi="Myriad Pro"/>
              </w:rPr>
            </w:pPr>
            <w:r w:rsidRPr="00AE3CEE">
              <w:rPr>
                <w:rFonts w:ascii="Myriad Pro" w:hAnsi="Myriad Pro"/>
              </w:rPr>
              <w:t>Development Policy Unit</w:t>
            </w:r>
          </w:p>
        </w:tc>
      </w:tr>
      <w:tr w:rsidR="001B7494" w:rsidRPr="00D11960" w14:paraId="30E161F4" w14:textId="77777777" w:rsidTr="00E26E69">
        <w:trPr>
          <w:trHeight w:val="348"/>
          <w:jc w:val="center"/>
        </w:trPr>
        <w:tc>
          <w:tcPr>
            <w:tcW w:w="3227" w:type="dxa"/>
            <w:shd w:val="clear" w:color="auto" w:fill="99CCFF"/>
            <w:vAlign w:val="center"/>
          </w:tcPr>
          <w:p w14:paraId="5DBFABB9" w14:textId="77777777" w:rsidR="001B7494" w:rsidRPr="00AE3CEE" w:rsidRDefault="001B7494" w:rsidP="00E26E69">
            <w:pPr>
              <w:spacing w:line="276" w:lineRule="auto"/>
              <w:rPr>
                <w:rFonts w:ascii="Myriad Pro" w:hAnsi="Myriad Pro"/>
              </w:rPr>
            </w:pPr>
            <w:r w:rsidRPr="00AE3CEE">
              <w:rPr>
                <w:rFonts w:ascii="Myriad Pro" w:hAnsi="Myriad Pro"/>
              </w:rPr>
              <w:t>TFs</w:t>
            </w:r>
          </w:p>
        </w:tc>
        <w:tc>
          <w:tcPr>
            <w:tcW w:w="5701" w:type="dxa"/>
            <w:shd w:val="clear" w:color="auto" w:fill="99CCFF"/>
            <w:vAlign w:val="center"/>
          </w:tcPr>
          <w:p w14:paraId="1D2BB592" w14:textId="77777777" w:rsidR="001B7494" w:rsidRPr="00AE3CEE" w:rsidRDefault="001B7494" w:rsidP="00E26E69">
            <w:pPr>
              <w:spacing w:line="276" w:lineRule="auto"/>
              <w:rPr>
                <w:rFonts w:ascii="Myriad Pro" w:hAnsi="Myriad Pro"/>
              </w:rPr>
            </w:pPr>
            <w:r w:rsidRPr="00AE3CEE">
              <w:rPr>
                <w:rFonts w:ascii="Myriad Pro" w:hAnsi="Myriad Pro"/>
              </w:rPr>
              <w:t>Task Forces</w:t>
            </w:r>
          </w:p>
        </w:tc>
      </w:tr>
      <w:tr w:rsidR="001B7494" w:rsidRPr="00D11960" w14:paraId="24AB08D7" w14:textId="77777777" w:rsidTr="00E26E69">
        <w:trPr>
          <w:trHeight w:val="329"/>
          <w:jc w:val="center"/>
        </w:trPr>
        <w:tc>
          <w:tcPr>
            <w:tcW w:w="3227" w:type="dxa"/>
            <w:shd w:val="clear" w:color="auto" w:fill="99CCFF"/>
            <w:vAlign w:val="center"/>
          </w:tcPr>
          <w:p w14:paraId="5177A528" w14:textId="77777777" w:rsidR="001B7494" w:rsidRPr="00AE3CEE" w:rsidRDefault="001B7494" w:rsidP="00E26E69">
            <w:pPr>
              <w:spacing w:line="276" w:lineRule="auto"/>
              <w:rPr>
                <w:rFonts w:ascii="Myriad Pro" w:hAnsi="Myriad Pro"/>
              </w:rPr>
            </w:pPr>
            <w:r w:rsidRPr="00AE3CEE">
              <w:rPr>
                <w:rFonts w:ascii="Myriad Pro" w:hAnsi="Myriad Pro"/>
              </w:rPr>
              <w:t>SP</w:t>
            </w:r>
          </w:p>
        </w:tc>
        <w:tc>
          <w:tcPr>
            <w:tcW w:w="5701" w:type="dxa"/>
            <w:shd w:val="clear" w:color="auto" w:fill="99CCFF"/>
            <w:vAlign w:val="center"/>
          </w:tcPr>
          <w:p w14:paraId="7607CF5D" w14:textId="77777777" w:rsidR="001B7494" w:rsidRPr="00AE3CEE" w:rsidRDefault="001B7494" w:rsidP="00E26E69">
            <w:pPr>
              <w:spacing w:line="276" w:lineRule="auto"/>
              <w:rPr>
                <w:rFonts w:ascii="Myriad Pro" w:hAnsi="Myriad Pro"/>
              </w:rPr>
            </w:pPr>
            <w:r w:rsidRPr="00AE3CEE">
              <w:rPr>
                <w:rFonts w:ascii="Myriad Pro" w:hAnsi="Myriad Pro"/>
              </w:rPr>
              <w:t>Strategic Planning</w:t>
            </w:r>
          </w:p>
        </w:tc>
      </w:tr>
      <w:tr w:rsidR="001B7494" w:rsidRPr="00D11960" w14:paraId="50E50F8F" w14:textId="77777777" w:rsidTr="00E26E69">
        <w:trPr>
          <w:trHeight w:val="714"/>
          <w:jc w:val="center"/>
        </w:trPr>
        <w:tc>
          <w:tcPr>
            <w:tcW w:w="3227" w:type="dxa"/>
            <w:shd w:val="clear" w:color="auto" w:fill="99CCFF"/>
            <w:vAlign w:val="center"/>
          </w:tcPr>
          <w:p w14:paraId="507EE2DE" w14:textId="77777777" w:rsidR="001B7494" w:rsidRPr="00AE3CEE" w:rsidRDefault="001B7494" w:rsidP="00E26E69">
            <w:pPr>
              <w:spacing w:line="276" w:lineRule="auto"/>
              <w:rPr>
                <w:rFonts w:ascii="Myriad Pro" w:hAnsi="Myriad Pro"/>
              </w:rPr>
            </w:pPr>
            <w:r w:rsidRPr="00AE3CEE">
              <w:rPr>
                <w:rFonts w:ascii="Myriad Pro" w:hAnsi="Myriad Pro"/>
              </w:rPr>
              <w:t>PD&amp;R</w:t>
            </w:r>
          </w:p>
        </w:tc>
        <w:tc>
          <w:tcPr>
            <w:tcW w:w="5701" w:type="dxa"/>
            <w:shd w:val="clear" w:color="auto" w:fill="99CCFF"/>
            <w:vAlign w:val="center"/>
          </w:tcPr>
          <w:p w14:paraId="2ED2326B" w14:textId="77777777" w:rsidR="001B7494" w:rsidRPr="00AE3CEE" w:rsidRDefault="001B7494" w:rsidP="00E26E69">
            <w:pPr>
              <w:spacing w:line="276" w:lineRule="auto"/>
              <w:rPr>
                <w:rFonts w:ascii="Myriad Pro" w:hAnsi="Myriad Pro"/>
              </w:rPr>
            </w:pPr>
            <w:r w:rsidRPr="00AE3CEE">
              <w:rPr>
                <w:rFonts w:ascii="Myriad Pro" w:hAnsi="Myriad Pro"/>
              </w:rPr>
              <w:t>Planning, Development and Reforms</w:t>
            </w:r>
          </w:p>
        </w:tc>
      </w:tr>
      <w:tr w:rsidR="001B7494" w:rsidRPr="00D11960" w14:paraId="5BEA92EF" w14:textId="77777777" w:rsidTr="00E26E69">
        <w:trPr>
          <w:trHeight w:val="348"/>
          <w:jc w:val="center"/>
        </w:trPr>
        <w:tc>
          <w:tcPr>
            <w:tcW w:w="3227" w:type="dxa"/>
            <w:shd w:val="clear" w:color="auto" w:fill="99CCFF"/>
            <w:vAlign w:val="center"/>
          </w:tcPr>
          <w:p w14:paraId="7E92AEDF" w14:textId="77777777" w:rsidR="001B7494" w:rsidRPr="00AE3CEE" w:rsidRDefault="001B7494" w:rsidP="00E26E69">
            <w:pPr>
              <w:spacing w:line="276" w:lineRule="auto"/>
              <w:rPr>
                <w:rFonts w:ascii="Myriad Pro" w:hAnsi="Myriad Pro"/>
              </w:rPr>
            </w:pPr>
            <w:r w:rsidRPr="00AE3CEE">
              <w:rPr>
                <w:rFonts w:ascii="Myriad Pro" w:hAnsi="Myriad Pro"/>
              </w:rPr>
              <w:t>HR</w:t>
            </w:r>
          </w:p>
        </w:tc>
        <w:tc>
          <w:tcPr>
            <w:tcW w:w="5701" w:type="dxa"/>
            <w:shd w:val="clear" w:color="auto" w:fill="99CCFF"/>
            <w:vAlign w:val="center"/>
          </w:tcPr>
          <w:p w14:paraId="5C4B9D9E" w14:textId="77777777" w:rsidR="001B7494" w:rsidRPr="00AE3CEE" w:rsidRDefault="001B7494" w:rsidP="00E26E69">
            <w:pPr>
              <w:spacing w:line="276" w:lineRule="auto"/>
              <w:rPr>
                <w:rFonts w:ascii="Myriad Pro" w:hAnsi="Myriad Pro"/>
              </w:rPr>
            </w:pPr>
            <w:r w:rsidRPr="00AE3CEE">
              <w:rPr>
                <w:rFonts w:ascii="Myriad Pro" w:hAnsi="Myriad Pro"/>
              </w:rPr>
              <w:t>Human Resources</w:t>
            </w:r>
          </w:p>
        </w:tc>
      </w:tr>
      <w:tr w:rsidR="001B7494" w:rsidRPr="00D11960" w14:paraId="1773FC18" w14:textId="77777777" w:rsidTr="00E26E69">
        <w:trPr>
          <w:trHeight w:val="348"/>
          <w:jc w:val="center"/>
        </w:trPr>
        <w:tc>
          <w:tcPr>
            <w:tcW w:w="3227" w:type="dxa"/>
            <w:shd w:val="clear" w:color="auto" w:fill="99CCFF"/>
            <w:vAlign w:val="center"/>
          </w:tcPr>
          <w:p w14:paraId="5113C12D" w14:textId="77777777" w:rsidR="001B7494" w:rsidRPr="00AE3CEE" w:rsidRDefault="001B7494" w:rsidP="00E26E69">
            <w:pPr>
              <w:spacing w:line="276" w:lineRule="auto"/>
              <w:rPr>
                <w:rFonts w:ascii="Myriad Pro" w:hAnsi="Myriad Pro"/>
              </w:rPr>
            </w:pPr>
            <w:r w:rsidRPr="00AE3CEE">
              <w:rPr>
                <w:rFonts w:ascii="Myriad Pro" w:hAnsi="Myriad Pro"/>
              </w:rPr>
              <w:t>VAW</w:t>
            </w:r>
          </w:p>
        </w:tc>
        <w:tc>
          <w:tcPr>
            <w:tcW w:w="5701" w:type="dxa"/>
            <w:shd w:val="clear" w:color="auto" w:fill="99CCFF"/>
            <w:vAlign w:val="center"/>
          </w:tcPr>
          <w:p w14:paraId="7DE6B9D4" w14:textId="77777777" w:rsidR="001B7494" w:rsidRPr="00AE3CEE" w:rsidRDefault="001B7494" w:rsidP="00E26E69">
            <w:pPr>
              <w:spacing w:line="276" w:lineRule="auto"/>
              <w:rPr>
                <w:rFonts w:ascii="Myriad Pro" w:hAnsi="Myriad Pro"/>
              </w:rPr>
            </w:pPr>
            <w:r w:rsidRPr="00AE3CEE">
              <w:rPr>
                <w:rFonts w:ascii="Myriad Pro" w:hAnsi="Myriad Pro"/>
              </w:rPr>
              <w:t>Violence Against Women</w:t>
            </w:r>
          </w:p>
        </w:tc>
      </w:tr>
      <w:tr w:rsidR="001B7494" w:rsidRPr="00D11960" w14:paraId="1588B3C4" w14:textId="77777777" w:rsidTr="00E26E69">
        <w:trPr>
          <w:trHeight w:val="348"/>
          <w:jc w:val="center"/>
        </w:trPr>
        <w:tc>
          <w:tcPr>
            <w:tcW w:w="3227" w:type="dxa"/>
            <w:shd w:val="clear" w:color="auto" w:fill="99CCFF"/>
            <w:vAlign w:val="center"/>
          </w:tcPr>
          <w:p w14:paraId="579AE4C8" w14:textId="77777777" w:rsidR="001B7494" w:rsidRPr="00AE3CEE" w:rsidRDefault="001B7494" w:rsidP="00E26E69">
            <w:pPr>
              <w:spacing w:line="276" w:lineRule="auto"/>
              <w:rPr>
                <w:rFonts w:ascii="Myriad Pro" w:hAnsi="Myriad Pro"/>
              </w:rPr>
            </w:pPr>
            <w:r w:rsidRPr="00AE3CEE">
              <w:rPr>
                <w:rFonts w:ascii="Myriad Pro" w:hAnsi="Myriad Pro"/>
              </w:rPr>
              <w:t>IMF</w:t>
            </w:r>
          </w:p>
        </w:tc>
        <w:tc>
          <w:tcPr>
            <w:tcW w:w="5701" w:type="dxa"/>
            <w:shd w:val="clear" w:color="auto" w:fill="99CCFF"/>
            <w:vAlign w:val="center"/>
          </w:tcPr>
          <w:p w14:paraId="6C47B21B" w14:textId="77777777" w:rsidR="001B7494" w:rsidRPr="00AE3CEE" w:rsidRDefault="001B7494" w:rsidP="00E26E69">
            <w:pPr>
              <w:spacing w:line="276" w:lineRule="auto"/>
              <w:rPr>
                <w:rFonts w:ascii="Myriad Pro" w:hAnsi="Myriad Pro"/>
              </w:rPr>
            </w:pPr>
            <w:r w:rsidRPr="00AE3CEE">
              <w:rPr>
                <w:rFonts w:ascii="Myriad Pro" w:hAnsi="Myriad Pro"/>
              </w:rPr>
              <w:t>International Monetary Fund</w:t>
            </w:r>
          </w:p>
        </w:tc>
      </w:tr>
      <w:tr w:rsidR="001B7494" w:rsidRPr="00D11960" w14:paraId="43D92577" w14:textId="77777777" w:rsidTr="00E26E69">
        <w:trPr>
          <w:trHeight w:val="348"/>
          <w:jc w:val="center"/>
        </w:trPr>
        <w:tc>
          <w:tcPr>
            <w:tcW w:w="3227" w:type="dxa"/>
            <w:shd w:val="clear" w:color="auto" w:fill="99CCFF"/>
            <w:vAlign w:val="center"/>
          </w:tcPr>
          <w:p w14:paraId="386526B8" w14:textId="77777777" w:rsidR="001B7494" w:rsidRPr="00AE3CEE" w:rsidRDefault="001B7494" w:rsidP="00E26E69">
            <w:pPr>
              <w:spacing w:line="276" w:lineRule="auto"/>
              <w:rPr>
                <w:rFonts w:ascii="Myriad Pro" w:hAnsi="Myriad Pro"/>
              </w:rPr>
            </w:pPr>
            <w:r w:rsidRPr="00AE3CEE">
              <w:rPr>
                <w:rFonts w:ascii="Myriad Pro" w:hAnsi="Myriad Pro"/>
              </w:rPr>
              <w:t>AF</w:t>
            </w:r>
          </w:p>
        </w:tc>
        <w:tc>
          <w:tcPr>
            <w:tcW w:w="5701" w:type="dxa"/>
            <w:shd w:val="clear" w:color="auto" w:fill="99CCFF"/>
            <w:vAlign w:val="center"/>
          </w:tcPr>
          <w:p w14:paraId="1B8B2362" w14:textId="77777777" w:rsidR="001B7494" w:rsidRPr="00AE3CEE" w:rsidRDefault="001B7494" w:rsidP="00E26E69">
            <w:pPr>
              <w:spacing w:line="276" w:lineRule="auto"/>
              <w:rPr>
                <w:rFonts w:ascii="Myriad Pro" w:hAnsi="Myriad Pro"/>
              </w:rPr>
            </w:pPr>
            <w:r w:rsidRPr="00AE3CEE">
              <w:rPr>
                <w:rFonts w:ascii="Myriad Pro" w:hAnsi="Myriad Pro"/>
              </w:rPr>
              <w:t>Accelerated Framework</w:t>
            </w:r>
          </w:p>
        </w:tc>
      </w:tr>
    </w:tbl>
    <w:p w14:paraId="7C7F2F47" w14:textId="77777777" w:rsidR="001B7494" w:rsidRPr="00F621C3" w:rsidRDefault="001B7494" w:rsidP="001B7494">
      <w:pPr>
        <w:spacing w:line="276" w:lineRule="auto"/>
        <w:rPr>
          <w:rFonts w:ascii="Myriad Pro" w:hAnsi="Myriad Pro"/>
        </w:rPr>
      </w:pPr>
    </w:p>
    <w:p w14:paraId="3645A9F5" w14:textId="77777777" w:rsidR="001B7494" w:rsidRPr="00F621C3" w:rsidRDefault="001B7494" w:rsidP="001B7494">
      <w:pPr>
        <w:spacing w:line="276" w:lineRule="auto"/>
        <w:rPr>
          <w:rFonts w:ascii="Myriad Pro" w:hAnsi="Myriad Pro"/>
          <w:sz w:val="28"/>
          <w:szCs w:val="56"/>
        </w:rPr>
      </w:pPr>
    </w:p>
    <w:p w14:paraId="2995FCE3" w14:textId="77777777" w:rsidR="001B7494" w:rsidRPr="00F621C3" w:rsidRDefault="001B7494" w:rsidP="001B7494">
      <w:pPr>
        <w:spacing w:line="276" w:lineRule="auto"/>
        <w:rPr>
          <w:rFonts w:ascii="Myriad Pro" w:hAnsi="Myriad Pro"/>
          <w:b/>
          <w:caps/>
          <w:sz w:val="28"/>
          <w:szCs w:val="56"/>
        </w:rPr>
      </w:pPr>
      <w:r w:rsidRPr="00F621C3">
        <w:rPr>
          <w:rFonts w:ascii="Myriad Pro" w:hAnsi="Myriad Pro"/>
          <w:b/>
          <w:caps/>
          <w:sz w:val="28"/>
          <w:szCs w:val="56"/>
        </w:rPr>
        <w:br w:type="page"/>
      </w:r>
    </w:p>
    <w:p w14:paraId="7A1364FB" w14:textId="77777777" w:rsidR="001B7494" w:rsidRPr="00965DD6" w:rsidRDefault="001B7494" w:rsidP="001B7494">
      <w:pPr>
        <w:pStyle w:val="ListParagraph"/>
        <w:numPr>
          <w:ilvl w:val="0"/>
          <w:numId w:val="2"/>
        </w:numPr>
        <w:rPr>
          <w:rFonts w:ascii="Myriad Pro" w:hAnsi="Myriad Pro"/>
          <w:b/>
          <w:caps/>
          <w:color w:val="365F91" w:themeColor="accent1" w:themeShade="BF"/>
          <w:sz w:val="28"/>
          <w:szCs w:val="56"/>
        </w:rPr>
      </w:pPr>
      <w:r w:rsidRPr="00965DD6">
        <w:rPr>
          <w:rFonts w:ascii="Myriad Pro" w:hAnsi="Myriad Pro"/>
          <w:b/>
          <w:caps/>
          <w:color w:val="365F91" w:themeColor="accent1" w:themeShade="BF"/>
          <w:sz w:val="28"/>
          <w:szCs w:val="56"/>
        </w:rPr>
        <w:lastRenderedPageBreak/>
        <w:t xml:space="preserve">Introduction </w:t>
      </w:r>
    </w:p>
    <w:p w14:paraId="5515ED30" w14:textId="77777777" w:rsidR="001B7494" w:rsidRPr="00F621C3" w:rsidRDefault="001B7494" w:rsidP="001B7494">
      <w:pPr>
        <w:rPr>
          <w:rFonts w:ascii="Myriad Pro" w:hAnsi="Myriad Pro"/>
          <w:szCs w:val="56"/>
        </w:rPr>
      </w:pPr>
    </w:p>
    <w:p w14:paraId="45393BF4" w14:textId="26012E53" w:rsidR="001B7494" w:rsidRPr="005E3381" w:rsidRDefault="001B7494" w:rsidP="005E3381">
      <w:pPr>
        <w:ind w:left="426"/>
        <w:jc w:val="both"/>
        <w:rPr>
          <w:rFonts w:ascii="Myriad Pro" w:hAnsi="Myriad Pro" w:cs="Arial"/>
          <w:sz w:val="22"/>
          <w:szCs w:val="22"/>
        </w:rPr>
      </w:pPr>
      <w:r w:rsidRPr="005E3381">
        <w:rPr>
          <w:rFonts w:ascii="Myriad Pro" w:hAnsi="Myriad Pro" w:cs="Arial"/>
          <w:sz w:val="22"/>
          <w:szCs w:val="22"/>
        </w:rPr>
        <w:t>For th</w:t>
      </w:r>
      <w:r w:rsidR="00E03120">
        <w:rPr>
          <w:rFonts w:ascii="Myriad Pro" w:hAnsi="Myriad Pro" w:cs="Arial"/>
          <w:sz w:val="22"/>
          <w:szCs w:val="22"/>
        </w:rPr>
        <w:t>e Parliamentary Support Project (PSP),</w:t>
      </w:r>
      <w:r w:rsidRPr="005E3381">
        <w:rPr>
          <w:rFonts w:ascii="Myriad Pro" w:hAnsi="Myriad Pro" w:cs="Arial"/>
          <w:sz w:val="22"/>
          <w:szCs w:val="22"/>
        </w:rPr>
        <w:t xml:space="preserve"> 201</w:t>
      </w:r>
      <w:r w:rsidR="00A26713" w:rsidRPr="005E3381">
        <w:rPr>
          <w:rFonts w:ascii="Myriad Pro" w:hAnsi="Myriad Pro" w:cs="Arial"/>
          <w:sz w:val="22"/>
          <w:szCs w:val="22"/>
        </w:rPr>
        <w:t>5</w:t>
      </w:r>
      <w:r w:rsidRPr="005E3381">
        <w:rPr>
          <w:rFonts w:ascii="Myriad Pro" w:hAnsi="Myriad Pro" w:cs="Arial"/>
          <w:sz w:val="22"/>
          <w:szCs w:val="22"/>
        </w:rPr>
        <w:t xml:space="preserve"> remained the period of engaging with secretariats and members of federal parliament as well as provincial assemblies to further strengthen the ties with the institutions in addition to exploring more areas of cooperation till year 2017.</w:t>
      </w:r>
      <w:r w:rsidR="005E3381" w:rsidRPr="005E3381">
        <w:rPr>
          <w:rFonts w:ascii="Myriad Pro" w:hAnsi="Myriad Pro" w:cs="Arial"/>
          <w:sz w:val="22"/>
          <w:szCs w:val="22"/>
        </w:rPr>
        <w:t xml:space="preserve"> </w:t>
      </w:r>
      <w:r w:rsidR="005E3381" w:rsidRPr="005E3381">
        <w:rPr>
          <w:rFonts w:ascii="Myriad Pro" w:hAnsi="Myriad Pro"/>
          <w:sz w:val="22"/>
          <w:szCs w:val="22"/>
        </w:rPr>
        <w:t>In the discussions, a number of decisions have been reached regarding support to strengthening parliament’s role on oversight of development goals and improving active participation of women lawmakers in the parliamentary processes. Moreover, strengthening legislative engagem</w:t>
      </w:r>
      <w:r w:rsidR="000D2355">
        <w:rPr>
          <w:rFonts w:ascii="Myriad Pro" w:hAnsi="Myriad Pro"/>
          <w:sz w:val="22"/>
          <w:szCs w:val="22"/>
        </w:rPr>
        <w:t>ent in rule of law processes in KP i</w:t>
      </w:r>
      <w:r w:rsidR="007A67C5">
        <w:rPr>
          <w:rFonts w:ascii="Myriad Pro" w:hAnsi="Myriad Pro"/>
          <w:sz w:val="22"/>
          <w:szCs w:val="22"/>
        </w:rPr>
        <w:t>s another area UNDP has started during the year with support of the British Foreign Office.</w:t>
      </w:r>
    </w:p>
    <w:p w14:paraId="33A7B440" w14:textId="77777777" w:rsidR="005E3381" w:rsidRPr="005E3381" w:rsidRDefault="005E3381" w:rsidP="005E3381">
      <w:pPr>
        <w:autoSpaceDE w:val="0"/>
        <w:autoSpaceDN w:val="0"/>
        <w:adjustRightInd w:val="0"/>
        <w:jc w:val="both"/>
        <w:rPr>
          <w:rFonts w:ascii="Myriad Pro" w:hAnsi="Myriad Pro"/>
          <w:sz w:val="22"/>
          <w:szCs w:val="22"/>
        </w:rPr>
      </w:pPr>
    </w:p>
    <w:p w14:paraId="43BAC44E" w14:textId="727E5002" w:rsidR="005E3381" w:rsidRPr="005E3381" w:rsidRDefault="005E3381" w:rsidP="005E3381">
      <w:pPr>
        <w:autoSpaceDE w:val="0"/>
        <w:autoSpaceDN w:val="0"/>
        <w:adjustRightInd w:val="0"/>
        <w:ind w:left="426"/>
        <w:jc w:val="both"/>
        <w:rPr>
          <w:rFonts w:ascii="Myriad Pro" w:hAnsi="Myriad Pro"/>
          <w:sz w:val="22"/>
          <w:szCs w:val="22"/>
        </w:rPr>
      </w:pPr>
      <w:r w:rsidRPr="005E3381">
        <w:rPr>
          <w:rFonts w:ascii="Myriad Pro" w:hAnsi="Myriad Pro"/>
          <w:sz w:val="22"/>
          <w:szCs w:val="22"/>
        </w:rPr>
        <w:t>Technological support continued along with the programmatic support. A bills-tracking system, developed in-house by the project team, handed over to Senate. The software has enabled the concerned branch of the Upper House to keep an updated record of the latest status of bills submitted to the House. Previously, the entries were made manually and after the passage of some time it was almost impossible to ascertain the present status of a Bill.</w:t>
      </w:r>
    </w:p>
    <w:p w14:paraId="6F09C1FE" w14:textId="77777777" w:rsidR="005E3381" w:rsidRPr="005E3381" w:rsidRDefault="005E3381" w:rsidP="005E3381">
      <w:pPr>
        <w:widowControl w:val="0"/>
        <w:autoSpaceDE w:val="0"/>
        <w:autoSpaceDN w:val="0"/>
        <w:adjustRightInd w:val="0"/>
        <w:jc w:val="both"/>
        <w:rPr>
          <w:rFonts w:ascii="Myriad Pro" w:hAnsi="Myriad Pro" w:cs="Calibri"/>
          <w:sz w:val="22"/>
          <w:szCs w:val="22"/>
        </w:rPr>
      </w:pPr>
    </w:p>
    <w:p w14:paraId="213EF4B1" w14:textId="7F9F3059" w:rsidR="005E3381" w:rsidRDefault="005E3381" w:rsidP="003E4A98">
      <w:pPr>
        <w:pStyle w:val="ListParagraph"/>
        <w:widowControl w:val="0"/>
        <w:autoSpaceDE w:val="0"/>
        <w:autoSpaceDN w:val="0"/>
        <w:adjustRightInd w:val="0"/>
        <w:ind w:left="426"/>
        <w:jc w:val="both"/>
        <w:rPr>
          <w:rFonts w:ascii="Myriad Pro" w:hAnsi="Myriad Pro"/>
          <w:sz w:val="22"/>
          <w:szCs w:val="22"/>
        </w:rPr>
      </w:pPr>
      <w:r w:rsidRPr="005E3381">
        <w:rPr>
          <w:rFonts w:ascii="Myriad Pro" w:hAnsi="Myriad Pro"/>
          <w:sz w:val="22"/>
          <w:szCs w:val="22"/>
        </w:rPr>
        <w:t xml:space="preserve">The </w:t>
      </w:r>
      <w:r w:rsidR="003E4A98">
        <w:rPr>
          <w:rFonts w:ascii="Myriad Pro" w:hAnsi="Myriad Pro"/>
          <w:sz w:val="22"/>
          <w:szCs w:val="22"/>
        </w:rPr>
        <w:t xml:space="preserve">project </w:t>
      </w:r>
      <w:r w:rsidRPr="005E3381">
        <w:rPr>
          <w:rFonts w:ascii="Myriad Pro" w:hAnsi="Myriad Pro"/>
          <w:sz w:val="22"/>
          <w:szCs w:val="22"/>
        </w:rPr>
        <w:t xml:space="preserve">supported establishment of the Secretariat of the Women’s Parliamentary Caucus, Punjab in Lahore. The year also witnessed completion of the studies on legislative gaps analysis on selected MDG themes and submission of the draft reports by the partners to UNDP. The studies were initiated </w:t>
      </w:r>
      <w:r w:rsidR="003E4A98">
        <w:rPr>
          <w:rFonts w:ascii="Myriad Pro" w:hAnsi="Myriad Pro"/>
          <w:sz w:val="22"/>
          <w:szCs w:val="22"/>
        </w:rPr>
        <w:t>through</w:t>
      </w:r>
      <w:r w:rsidRPr="005E3381">
        <w:rPr>
          <w:rFonts w:ascii="Myriad Pro" w:hAnsi="Myriad Pro"/>
          <w:sz w:val="22"/>
          <w:szCs w:val="22"/>
        </w:rPr>
        <w:t xml:space="preserve"> micro capital grants were extended to civil society organisations for conducting the on MDG Goals related to</w:t>
      </w:r>
      <w:r w:rsidR="003E4A98">
        <w:rPr>
          <w:rFonts w:ascii="Myriad Pro" w:hAnsi="Myriad Pro"/>
          <w:sz w:val="22"/>
          <w:szCs w:val="22"/>
        </w:rPr>
        <w:t xml:space="preserve"> Education,</w:t>
      </w:r>
      <w:r w:rsidRPr="005E3381">
        <w:rPr>
          <w:rFonts w:ascii="Myriad Pro" w:hAnsi="Myriad Pro"/>
          <w:sz w:val="22"/>
          <w:szCs w:val="22"/>
        </w:rPr>
        <w:t xml:space="preserve"> Health and Environment—MDGs </w:t>
      </w:r>
      <w:r w:rsidR="003E4A98">
        <w:rPr>
          <w:rFonts w:ascii="Myriad Pro" w:hAnsi="Myriad Pro"/>
          <w:sz w:val="22"/>
          <w:szCs w:val="22"/>
        </w:rPr>
        <w:t xml:space="preserve">2, </w:t>
      </w:r>
      <w:r w:rsidR="00780885">
        <w:rPr>
          <w:rFonts w:ascii="Myriad Pro" w:hAnsi="Myriad Pro"/>
          <w:sz w:val="22"/>
          <w:szCs w:val="22"/>
        </w:rPr>
        <w:t>4, 5, 6 and 7 respectively.</w:t>
      </w:r>
    </w:p>
    <w:p w14:paraId="5FBA0D5A" w14:textId="77777777" w:rsidR="00780885" w:rsidRPr="005E3381" w:rsidRDefault="00780885" w:rsidP="003E4A98">
      <w:pPr>
        <w:pStyle w:val="ListParagraph"/>
        <w:widowControl w:val="0"/>
        <w:autoSpaceDE w:val="0"/>
        <w:autoSpaceDN w:val="0"/>
        <w:adjustRightInd w:val="0"/>
        <w:ind w:left="426"/>
        <w:jc w:val="both"/>
        <w:rPr>
          <w:rFonts w:ascii="Myriad Pro" w:hAnsi="Myriad Pro"/>
          <w:sz w:val="22"/>
          <w:szCs w:val="22"/>
        </w:rPr>
      </w:pPr>
    </w:p>
    <w:p w14:paraId="073DFE26" w14:textId="44BADD4E" w:rsidR="005E3381" w:rsidRPr="005E3381" w:rsidRDefault="00AB1232" w:rsidP="005E3381">
      <w:pPr>
        <w:autoSpaceDE w:val="0"/>
        <w:autoSpaceDN w:val="0"/>
        <w:adjustRightInd w:val="0"/>
        <w:ind w:left="426"/>
        <w:jc w:val="both"/>
        <w:rPr>
          <w:rFonts w:ascii="Myriad Pro" w:hAnsi="Myriad Pro"/>
          <w:sz w:val="22"/>
          <w:szCs w:val="22"/>
        </w:rPr>
      </w:pPr>
      <w:r>
        <w:rPr>
          <w:rFonts w:ascii="Myriad Pro" w:hAnsi="Myriad Pro"/>
          <w:sz w:val="22"/>
          <w:szCs w:val="22"/>
        </w:rPr>
        <w:t xml:space="preserve">There </w:t>
      </w:r>
      <w:r w:rsidR="00E03120">
        <w:rPr>
          <w:rFonts w:ascii="Myriad Pro" w:hAnsi="Myriad Pro"/>
          <w:sz w:val="22"/>
          <w:szCs w:val="22"/>
        </w:rPr>
        <w:t>has</w:t>
      </w:r>
      <w:r>
        <w:rPr>
          <w:rFonts w:ascii="Myriad Pro" w:hAnsi="Myriad Pro"/>
          <w:sz w:val="22"/>
          <w:szCs w:val="22"/>
        </w:rPr>
        <w:t xml:space="preserve"> also been a</w:t>
      </w:r>
      <w:r w:rsidR="005E3381" w:rsidRPr="005E3381">
        <w:rPr>
          <w:rFonts w:ascii="Myriad Pro" w:hAnsi="Myriad Pro"/>
          <w:sz w:val="22"/>
          <w:szCs w:val="22"/>
        </w:rPr>
        <w:t xml:space="preserve"> Training Workshop for MPAs of Khyber Pakhtunkhwa Assembly on the topic of Rules of Procedures in addition to several other round of discussions and meetings with partner institutions, particularly at Khyber Pakhtunkhwa, held. The main objective of the discussions has been to prioritize project activities according to the needs of the partners. Hence, in KPK Assembly’s case, the immediate area of support identified has been to hold a series of workshops and trainings on as diverse of topics as House Rules, Budget, Committee system etc. for honourable MPAs.</w:t>
      </w:r>
    </w:p>
    <w:p w14:paraId="704BB518" w14:textId="77777777" w:rsidR="005E3381" w:rsidRPr="005E3381" w:rsidRDefault="005E3381" w:rsidP="005E3381">
      <w:pPr>
        <w:autoSpaceDE w:val="0"/>
        <w:autoSpaceDN w:val="0"/>
        <w:adjustRightInd w:val="0"/>
        <w:ind w:left="426"/>
        <w:jc w:val="both"/>
        <w:rPr>
          <w:rFonts w:ascii="Myriad Pro" w:hAnsi="Myriad Pro"/>
          <w:sz w:val="22"/>
          <w:szCs w:val="22"/>
        </w:rPr>
      </w:pPr>
    </w:p>
    <w:p w14:paraId="236F49E3" w14:textId="77777777" w:rsidR="005E3381" w:rsidRPr="005E3381" w:rsidRDefault="005E3381" w:rsidP="005E3381">
      <w:pPr>
        <w:autoSpaceDE w:val="0"/>
        <w:autoSpaceDN w:val="0"/>
        <w:adjustRightInd w:val="0"/>
        <w:ind w:left="426"/>
        <w:jc w:val="both"/>
        <w:rPr>
          <w:rFonts w:ascii="Myriad Pro" w:hAnsi="Myriad Pro"/>
          <w:sz w:val="22"/>
          <w:szCs w:val="22"/>
        </w:rPr>
      </w:pPr>
      <w:r w:rsidRPr="005E3381">
        <w:rPr>
          <w:rFonts w:ascii="Myriad Pro" w:hAnsi="Myriad Pro"/>
          <w:sz w:val="22"/>
          <w:szCs w:val="22"/>
        </w:rPr>
        <w:t>After a number of engagements with Members and the Secretariat of the Provincial Assembly of Khyber Pakhtunkhwa, the month of May proved to be a period of interaction with Balochistan Assembly. The interactions, in the form of Training Workshops for MPAs, has been part of the project’s realigned strategy and prioritized support areas set in accordance with the needs of the Assembly as emerged during the consultative process and meetings.</w:t>
      </w:r>
    </w:p>
    <w:p w14:paraId="7F726027" w14:textId="77777777" w:rsidR="005E3381" w:rsidRPr="005E3381" w:rsidRDefault="005E3381" w:rsidP="005E3381">
      <w:pPr>
        <w:autoSpaceDE w:val="0"/>
        <w:autoSpaceDN w:val="0"/>
        <w:adjustRightInd w:val="0"/>
        <w:ind w:left="426"/>
        <w:jc w:val="both"/>
        <w:rPr>
          <w:rFonts w:ascii="Myriad Pro" w:hAnsi="Myriad Pro"/>
          <w:sz w:val="22"/>
          <w:szCs w:val="22"/>
        </w:rPr>
      </w:pPr>
    </w:p>
    <w:p w14:paraId="61DFBE70" w14:textId="77777777" w:rsidR="005E3381" w:rsidRPr="005E3381" w:rsidRDefault="005E3381" w:rsidP="005E3381">
      <w:pPr>
        <w:autoSpaceDE w:val="0"/>
        <w:autoSpaceDN w:val="0"/>
        <w:adjustRightInd w:val="0"/>
        <w:ind w:left="426"/>
        <w:jc w:val="both"/>
        <w:rPr>
          <w:rFonts w:ascii="Myriad Pro" w:hAnsi="Myriad Pro"/>
          <w:sz w:val="22"/>
          <w:szCs w:val="22"/>
        </w:rPr>
      </w:pPr>
      <w:r w:rsidRPr="005E3381">
        <w:rPr>
          <w:rFonts w:ascii="Myriad Pro" w:hAnsi="Myriad Pro"/>
          <w:sz w:val="22"/>
          <w:szCs w:val="22"/>
        </w:rPr>
        <w:t>Amongst a number of activities, a Training Workshop on the important topic of Understanding Provincial Budget was also held for MPAs of Balochistan. Moreover, the women members of the Provincial Assembly were also provided with a training opportunity through a workshop on the relevant topic of Gender and Development in Balochistan.</w:t>
      </w:r>
    </w:p>
    <w:p w14:paraId="5F99BBB5" w14:textId="77777777" w:rsidR="005E3381" w:rsidRPr="005E3381" w:rsidRDefault="005E3381" w:rsidP="005E3381">
      <w:pPr>
        <w:autoSpaceDE w:val="0"/>
        <w:autoSpaceDN w:val="0"/>
        <w:adjustRightInd w:val="0"/>
        <w:ind w:left="426"/>
        <w:jc w:val="both"/>
        <w:rPr>
          <w:rFonts w:ascii="Myriad Pro" w:hAnsi="Myriad Pro"/>
          <w:sz w:val="22"/>
          <w:szCs w:val="22"/>
        </w:rPr>
      </w:pPr>
    </w:p>
    <w:p w14:paraId="1CCC9461" w14:textId="409C0253" w:rsidR="005E3381" w:rsidRDefault="005E3381" w:rsidP="00E03120">
      <w:pPr>
        <w:autoSpaceDE w:val="0"/>
        <w:autoSpaceDN w:val="0"/>
        <w:adjustRightInd w:val="0"/>
        <w:ind w:left="426"/>
        <w:jc w:val="both"/>
        <w:rPr>
          <w:rFonts w:ascii="Myriad Pro" w:hAnsi="Myriad Pro"/>
          <w:sz w:val="22"/>
          <w:szCs w:val="22"/>
        </w:rPr>
      </w:pPr>
      <w:r w:rsidRPr="005E3381">
        <w:rPr>
          <w:rFonts w:ascii="Myriad Pro" w:hAnsi="Myriad Pro"/>
          <w:sz w:val="22"/>
          <w:szCs w:val="22"/>
        </w:rPr>
        <w:t>Furthermore, keeping in view the needs of MPAs on media management, a training workshop on the same topic was also held. All the events for the members of the provincial assembly were held in the provincial capital, Quetta.</w:t>
      </w:r>
    </w:p>
    <w:p w14:paraId="3C120F15" w14:textId="77777777" w:rsidR="00E03120" w:rsidRPr="005E3381" w:rsidRDefault="00E03120" w:rsidP="00E03120">
      <w:pPr>
        <w:autoSpaceDE w:val="0"/>
        <w:autoSpaceDN w:val="0"/>
        <w:adjustRightInd w:val="0"/>
        <w:ind w:left="426"/>
        <w:jc w:val="both"/>
        <w:rPr>
          <w:rFonts w:ascii="Myriad Pro" w:hAnsi="Myriad Pro"/>
          <w:sz w:val="22"/>
          <w:szCs w:val="22"/>
        </w:rPr>
      </w:pPr>
    </w:p>
    <w:p w14:paraId="6F650608" w14:textId="77777777" w:rsidR="005E3381" w:rsidRPr="005E3381" w:rsidRDefault="005E3381" w:rsidP="005E3381">
      <w:pPr>
        <w:autoSpaceDE w:val="0"/>
        <w:autoSpaceDN w:val="0"/>
        <w:adjustRightInd w:val="0"/>
        <w:ind w:left="426"/>
        <w:jc w:val="both"/>
        <w:rPr>
          <w:rFonts w:ascii="Myriad Pro" w:hAnsi="Myriad Pro"/>
          <w:sz w:val="22"/>
          <w:szCs w:val="22"/>
        </w:rPr>
      </w:pPr>
      <w:r w:rsidRPr="005E3381">
        <w:rPr>
          <w:rFonts w:ascii="Myriad Pro" w:hAnsi="Myriad Pro"/>
          <w:sz w:val="22"/>
          <w:szCs w:val="22"/>
        </w:rPr>
        <w:lastRenderedPageBreak/>
        <w:t>One of the new initiatives emerged from the engagements of the project during quarter three has been the landmark achievement of a joint cost-sharing initiative with the provincial assembly of Khyber Pakhtunkhwa. The agreement is related to establishment of SDGs Resource Facility and WPC Secretariat, to be set up in the premises of the provincial assembly.</w:t>
      </w:r>
    </w:p>
    <w:p w14:paraId="11A554F9" w14:textId="77777777" w:rsidR="005E3381" w:rsidRPr="005E3381" w:rsidRDefault="005E3381" w:rsidP="005E3381">
      <w:pPr>
        <w:autoSpaceDE w:val="0"/>
        <w:autoSpaceDN w:val="0"/>
        <w:adjustRightInd w:val="0"/>
        <w:ind w:left="426"/>
        <w:jc w:val="both"/>
        <w:rPr>
          <w:rFonts w:ascii="Myriad Pro" w:hAnsi="Myriad Pro"/>
          <w:sz w:val="22"/>
          <w:szCs w:val="22"/>
        </w:rPr>
      </w:pPr>
    </w:p>
    <w:p w14:paraId="0EB995DF" w14:textId="77777777" w:rsidR="005E3381" w:rsidRPr="005E3381" w:rsidRDefault="005E3381" w:rsidP="005E3381">
      <w:pPr>
        <w:autoSpaceDE w:val="0"/>
        <w:autoSpaceDN w:val="0"/>
        <w:adjustRightInd w:val="0"/>
        <w:ind w:left="426"/>
        <w:jc w:val="both"/>
        <w:rPr>
          <w:rFonts w:ascii="Myriad Pro" w:hAnsi="Myriad Pro"/>
          <w:sz w:val="22"/>
          <w:szCs w:val="22"/>
        </w:rPr>
      </w:pPr>
      <w:r w:rsidRPr="005E3381">
        <w:rPr>
          <w:rFonts w:ascii="Myriad Pro" w:hAnsi="Myriad Pro"/>
          <w:sz w:val="22"/>
          <w:szCs w:val="22"/>
        </w:rPr>
        <w:t>Another activity of the project has been celebration of the International Day of Youth jointly organized with the Young Parliamentarians Forum (YPF) of the National Assembly. Celebrated on August 12 in Islamabad, the event was a very well participated celebration by young and old alike from different walks of life.</w:t>
      </w:r>
    </w:p>
    <w:p w14:paraId="00B75572" w14:textId="77777777" w:rsidR="005E3381" w:rsidRPr="005E3381" w:rsidRDefault="005E3381" w:rsidP="005E3381">
      <w:pPr>
        <w:autoSpaceDE w:val="0"/>
        <w:autoSpaceDN w:val="0"/>
        <w:adjustRightInd w:val="0"/>
        <w:ind w:left="426"/>
        <w:jc w:val="both"/>
        <w:rPr>
          <w:rFonts w:ascii="Myriad Pro" w:hAnsi="Myriad Pro"/>
          <w:sz w:val="22"/>
          <w:szCs w:val="22"/>
        </w:rPr>
      </w:pPr>
    </w:p>
    <w:p w14:paraId="1455AA31" w14:textId="77777777" w:rsidR="005E3381" w:rsidRPr="005E3381" w:rsidRDefault="005E3381" w:rsidP="005E3381">
      <w:pPr>
        <w:autoSpaceDE w:val="0"/>
        <w:autoSpaceDN w:val="0"/>
        <w:adjustRightInd w:val="0"/>
        <w:ind w:left="426"/>
        <w:jc w:val="both"/>
        <w:rPr>
          <w:rFonts w:ascii="Myriad Pro" w:hAnsi="Myriad Pro"/>
          <w:sz w:val="22"/>
          <w:szCs w:val="22"/>
        </w:rPr>
      </w:pPr>
      <w:r w:rsidRPr="005E3381">
        <w:rPr>
          <w:rFonts w:ascii="Myriad Pro" w:hAnsi="Myriad Pro"/>
          <w:sz w:val="22"/>
          <w:szCs w:val="22"/>
        </w:rPr>
        <w:t>The project also collaborated with the Regional UNDP Office in Bangkok in facilitating one of the members—an MNA—of the National Assembly Forum on Climate Change to represent Pakistan in the Regional Climate Change Conference held in Jakarta, Indonesia. The lawmaker not only took part in the three-day event but also chaired one of the important sessions on the issue.</w:t>
      </w:r>
    </w:p>
    <w:p w14:paraId="356EE0FC" w14:textId="77777777" w:rsidR="005E3381" w:rsidRPr="005E3381" w:rsidRDefault="005E3381" w:rsidP="005E3381">
      <w:pPr>
        <w:autoSpaceDE w:val="0"/>
        <w:autoSpaceDN w:val="0"/>
        <w:adjustRightInd w:val="0"/>
        <w:ind w:left="426"/>
        <w:jc w:val="both"/>
        <w:rPr>
          <w:rFonts w:ascii="Myriad Pro" w:hAnsi="Myriad Pro"/>
          <w:sz w:val="22"/>
          <w:szCs w:val="22"/>
        </w:rPr>
      </w:pPr>
    </w:p>
    <w:p w14:paraId="6E6A2A0C" w14:textId="7AE1B9A6" w:rsidR="005E3381" w:rsidRPr="005E3381" w:rsidRDefault="005E3381" w:rsidP="00E03120">
      <w:pPr>
        <w:autoSpaceDE w:val="0"/>
        <w:autoSpaceDN w:val="0"/>
        <w:adjustRightInd w:val="0"/>
        <w:ind w:left="426"/>
        <w:jc w:val="both"/>
        <w:rPr>
          <w:rFonts w:ascii="Myriad Pro" w:hAnsi="Myriad Pro"/>
          <w:sz w:val="22"/>
          <w:szCs w:val="22"/>
        </w:rPr>
      </w:pPr>
      <w:r w:rsidRPr="005E3381">
        <w:rPr>
          <w:rFonts w:ascii="Myriad Pro" w:hAnsi="Myriad Pro"/>
          <w:sz w:val="22"/>
          <w:szCs w:val="22"/>
        </w:rPr>
        <w:t>Moreover, UNDP’s efforts to enhance the functionality of the SDG Task Forces have received a boost when the provincial task force members had their inaugural meeting in Peshawar. In the meeting, the members decided to meet more regularly in the future to enhance the functionality of the Task Force.</w:t>
      </w:r>
    </w:p>
    <w:p w14:paraId="096404DB" w14:textId="77777777" w:rsidR="005E3381" w:rsidRPr="005E3381" w:rsidRDefault="005E3381" w:rsidP="005E3381">
      <w:pPr>
        <w:autoSpaceDE w:val="0"/>
        <w:autoSpaceDN w:val="0"/>
        <w:adjustRightInd w:val="0"/>
        <w:ind w:left="426"/>
        <w:jc w:val="both"/>
        <w:rPr>
          <w:rFonts w:ascii="Myriad Pro" w:hAnsi="Myriad Pro"/>
          <w:sz w:val="22"/>
          <w:szCs w:val="22"/>
        </w:rPr>
      </w:pPr>
    </w:p>
    <w:p w14:paraId="5D1B0B51" w14:textId="70AB68D5" w:rsidR="005E3381" w:rsidRPr="005E3381" w:rsidRDefault="005E3381" w:rsidP="005E3381">
      <w:pPr>
        <w:autoSpaceDE w:val="0"/>
        <w:autoSpaceDN w:val="0"/>
        <w:adjustRightInd w:val="0"/>
        <w:ind w:left="426"/>
        <w:jc w:val="both"/>
        <w:rPr>
          <w:rFonts w:ascii="Myriad Pro" w:hAnsi="Myriad Pro"/>
          <w:sz w:val="22"/>
          <w:szCs w:val="22"/>
        </w:rPr>
      </w:pPr>
      <w:r w:rsidRPr="005E3381">
        <w:rPr>
          <w:rFonts w:ascii="Myriad Pro" w:hAnsi="Myriad Pro"/>
          <w:sz w:val="22"/>
          <w:szCs w:val="22"/>
        </w:rPr>
        <w:t xml:space="preserve">Another step forward for the project team has been </w:t>
      </w:r>
      <w:r w:rsidR="00E03120">
        <w:rPr>
          <w:rFonts w:ascii="Myriad Pro" w:hAnsi="Myriad Pro"/>
          <w:sz w:val="22"/>
          <w:szCs w:val="22"/>
        </w:rPr>
        <w:t>a</w:t>
      </w:r>
      <w:r w:rsidRPr="005E3381">
        <w:rPr>
          <w:rFonts w:ascii="Myriad Pro" w:hAnsi="Myriad Pro"/>
          <w:sz w:val="22"/>
          <w:szCs w:val="22"/>
        </w:rPr>
        <w:t xml:space="preserve"> study on analyzing legislative gaps related to country’s international commitment on ‘universal primary education’. Being conducted through a local civil society organization under a micro grant agreement with UNDP, the study is aimed at identifying legislative and policy gaps hindering the progress on the country’s developmental goals related to education.</w:t>
      </w:r>
    </w:p>
    <w:p w14:paraId="57AAFE1C" w14:textId="77777777" w:rsidR="001B7494" w:rsidRPr="00F621C3" w:rsidRDefault="001B7494" w:rsidP="001B7494">
      <w:pPr>
        <w:rPr>
          <w:rFonts w:ascii="Myriad Pro" w:hAnsi="Myriad Pro"/>
          <w:szCs w:val="56"/>
        </w:rPr>
      </w:pPr>
    </w:p>
    <w:p w14:paraId="55E34D11" w14:textId="77777777" w:rsidR="001B7494" w:rsidRPr="00F621C3" w:rsidRDefault="001B7494" w:rsidP="001B7494">
      <w:pPr>
        <w:rPr>
          <w:rFonts w:ascii="Myriad Pro" w:hAnsi="Myriad Pro"/>
          <w:szCs w:val="56"/>
        </w:rPr>
      </w:pPr>
    </w:p>
    <w:p w14:paraId="0C10574D" w14:textId="77777777" w:rsidR="001B7494" w:rsidRPr="00973645" w:rsidRDefault="001B7494" w:rsidP="001B7494">
      <w:pPr>
        <w:pStyle w:val="ListParagraph"/>
        <w:numPr>
          <w:ilvl w:val="0"/>
          <w:numId w:val="2"/>
        </w:numPr>
        <w:rPr>
          <w:rFonts w:ascii="Myriad Pro" w:hAnsi="Myriad Pro"/>
          <w:b/>
          <w:caps/>
          <w:color w:val="365F91" w:themeColor="accent1" w:themeShade="BF"/>
          <w:sz w:val="28"/>
          <w:szCs w:val="56"/>
        </w:rPr>
      </w:pPr>
      <w:r w:rsidRPr="00973645">
        <w:rPr>
          <w:rFonts w:ascii="Myriad Pro" w:hAnsi="Myriad Pro"/>
          <w:b/>
          <w:caps/>
          <w:color w:val="365F91" w:themeColor="accent1" w:themeShade="BF"/>
          <w:sz w:val="28"/>
          <w:szCs w:val="56"/>
        </w:rPr>
        <w:t xml:space="preserve">SITUATION ANALYSIS </w:t>
      </w:r>
    </w:p>
    <w:p w14:paraId="69F1DB71" w14:textId="77777777" w:rsidR="001B7494" w:rsidRPr="00F621C3" w:rsidRDefault="001B7494" w:rsidP="001B7494">
      <w:pPr>
        <w:jc w:val="both"/>
        <w:rPr>
          <w:rFonts w:ascii="Myriad Pro" w:hAnsi="Myriad Pro"/>
          <w:i/>
          <w:sz w:val="20"/>
          <w:szCs w:val="20"/>
          <w:highlight w:val="yellow"/>
        </w:rPr>
      </w:pPr>
    </w:p>
    <w:p w14:paraId="7E7C8046" w14:textId="77777777" w:rsidR="001B7494" w:rsidRPr="005E3381" w:rsidRDefault="001B7494" w:rsidP="005E33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jc w:val="both"/>
        <w:rPr>
          <w:rFonts w:ascii="Myriad Pro" w:eastAsia="MS Mincho" w:hAnsi="Myriad Pro" w:cs="Arial"/>
          <w:sz w:val="22"/>
          <w:szCs w:val="22"/>
        </w:rPr>
      </w:pPr>
      <w:r w:rsidRPr="005E3381">
        <w:rPr>
          <w:rFonts w:ascii="Myriad Pro" w:eastAsia="MS Mincho" w:hAnsi="Myriad Pro" w:cs="Arial"/>
          <w:sz w:val="22"/>
          <w:szCs w:val="22"/>
        </w:rPr>
        <w:t xml:space="preserve">In June 2013, a new Parliament was elected and a new government was formed after </w:t>
      </w:r>
      <w:r w:rsidRPr="005E3381">
        <w:rPr>
          <w:rFonts w:ascii="Myriad Pro" w:eastAsia="MS Mincho" w:hAnsi="Myriad Pro" w:cs="Arial"/>
          <w:sz w:val="22"/>
          <w:szCs w:val="22"/>
          <w:lang w:eastAsia="es-ES"/>
        </w:rPr>
        <w:t xml:space="preserve">Pakistan Muslim League Nawaz (PML-N) </w:t>
      </w:r>
      <w:r w:rsidRPr="005E3381">
        <w:rPr>
          <w:rFonts w:ascii="Myriad Pro" w:eastAsia="MS Mincho" w:hAnsi="Myriad Pro" w:cs="Arial"/>
          <w:sz w:val="22"/>
          <w:szCs w:val="22"/>
        </w:rPr>
        <w:t>won a majority of the seats and formed governments at the centre, in Punjab and a coalition government in Balochistan following peaceful and credible elections</w:t>
      </w:r>
      <w:r w:rsidRPr="005E3381">
        <w:rPr>
          <w:rFonts w:ascii="Myriad Pro" w:eastAsia="MS Mincho" w:hAnsi="Myriad Pro" w:cs="Arial"/>
          <w:sz w:val="22"/>
          <w:szCs w:val="22"/>
          <w:lang w:eastAsia="es-ES"/>
        </w:rPr>
        <w:t>.</w:t>
      </w:r>
      <w:r w:rsidRPr="005E3381">
        <w:rPr>
          <w:rStyle w:val="FootnoteReference"/>
          <w:rFonts w:ascii="Myriad Pro" w:eastAsia="MS Mincho" w:hAnsi="Myriad Pro" w:cs="Arial"/>
          <w:sz w:val="22"/>
          <w:szCs w:val="22"/>
          <w:lang w:eastAsia="es-ES"/>
        </w:rPr>
        <w:footnoteReference w:id="1"/>
      </w:r>
      <w:r w:rsidRPr="005E3381">
        <w:rPr>
          <w:rFonts w:ascii="Myriad Pro" w:eastAsia="MS Mincho" w:hAnsi="Myriad Pro" w:cs="Arial"/>
          <w:sz w:val="22"/>
          <w:szCs w:val="22"/>
        </w:rPr>
        <w:t xml:space="preserve">This is the first democratic transition in the country’s history after an elected government completed its full term. Since independence Pakistan has faced a number of security and development challenges including both domestic political disruptions and regional conflicts. In addition, for long, the judicial system remained submissive and subordinate to the military and political elite; and widespread corruption has eroded state institutions. Strong executives, often influenced by the military, and largely fragile parliaments have dominated the political scene. </w:t>
      </w:r>
    </w:p>
    <w:p w14:paraId="0951F1CC" w14:textId="77777777" w:rsidR="001B7494" w:rsidRPr="005E3381" w:rsidRDefault="001B7494" w:rsidP="005E33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jc w:val="both"/>
        <w:rPr>
          <w:rFonts w:ascii="Myriad Pro" w:eastAsia="MS Mincho" w:hAnsi="Myriad Pro" w:cs="Arial"/>
          <w:sz w:val="22"/>
          <w:szCs w:val="22"/>
        </w:rPr>
      </w:pPr>
    </w:p>
    <w:p w14:paraId="27B5D609" w14:textId="77777777" w:rsidR="001B7494" w:rsidRPr="005E3381" w:rsidRDefault="001B7494" w:rsidP="005E33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jc w:val="both"/>
        <w:rPr>
          <w:rFonts w:ascii="Myriad Pro" w:eastAsia="MS Mincho" w:hAnsi="Myriad Pro" w:cs="Arial"/>
          <w:sz w:val="22"/>
          <w:szCs w:val="22"/>
        </w:rPr>
      </w:pPr>
      <w:r w:rsidRPr="005E3381">
        <w:rPr>
          <w:rFonts w:ascii="Myriad Pro" w:eastAsia="MS PGothic" w:hAnsi="Myriad Pro" w:cs="Arial"/>
          <w:sz w:val="22"/>
          <w:szCs w:val="22"/>
        </w:rPr>
        <w:t xml:space="preserve">Although governance problems will take time to resolve there are positive developments including the fact that a civilian government has completed its full term, the judiciary is becoming increasingly independent, the military’s standing has declined, civil society is more confident, media influence is growing, and recent reforms have put in place institutions and incentives likely </w:t>
      </w:r>
      <w:r w:rsidRPr="005E3381">
        <w:rPr>
          <w:rFonts w:ascii="Myriad Pro" w:eastAsia="MS PGothic" w:hAnsi="Myriad Pro" w:cs="Arial"/>
          <w:sz w:val="22"/>
          <w:szCs w:val="22"/>
        </w:rPr>
        <w:lastRenderedPageBreak/>
        <w:t xml:space="preserve">to generate positive change. </w:t>
      </w:r>
      <w:r w:rsidRPr="005E3381">
        <w:rPr>
          <w:rFonts w:ascii="Myriad Pro" w:eastAsia="MS Mincho" w:hAnsi="Myriad Pro" w:cs="Arial"/>
          <w:sz w:val="22"/>
          <w:szCs w:val="22"/>
        </w:rPr>
        <w:t>The 18</w:t>
      </w:r>
      <w:r w:rsidRPr="005E3381">
        <w:rPr>
          <w:rFonts w:ascii="Myriad Pro" w:eastAsia="MS Mincho" w:hAnsi="Myriad Pro" w:cs="Arial"/>
          <w:sz w:val="22"/>
          <w:szCs w:val="22"/>
          <w:vertAlign w:val="superscript"/>
        </w:rPr>
        <w:t>th</w:t>
      </w:r>
      <w:r w:rsidRPr="005E3381">
        <w:rPr>
          <w:rFonts w:ascii="Myriad Pro" w:eastAsia="MS Mincho" w:hAnsi="Myriad Pro" w:cs="Arial"/>
          <w:sz w:val="22"/>
          <w:szCs w:val="22"/>
        </w:rPr>
        <w:t xml:space="preserve"> Constitutional Amendment</w:t>
      </w:r>
      <w:r w:rsidRPr="005E3381">
        <w:rPr>
          <w:rStyle w:val="FootnoteReference"/>
          <w:rFonts w:ascii="Myriad Pro" w:eastAsia="MS Mincho" w:hAnsi="Myriad Pro" w:cs="Arial"/>
          <w:sz w:val="22"/>
          <w:szCs w:val="22"/>
          <w:lang w:eastAsia="es-ES"/>
        </w:rPr>
        <w:footnoteReference w:id="2"/>
      </w:r>
      <w:r w:rsidRPr="005E3381">
        <w:rPr>
          <w:rFonts w:ascii="Myriad Pro" w:eastAsia="MS Mincho" w:hAnsi="Myriad Pro" w:cs="Arial"/>
          <w:sz w:val="22"/>
          <w:szCs w:val="22"/>
        </w:rPr>
        <w:t xml:space="preserve"> is one of such key reforms; it</w:t>
      </w:r>
      <w:r w:rsidRPr="005E3381">
        <w:rPr>
          <w:rFonts w:ascii="Myriad Pro" w:eastAsia="MS Mincho" w:hAnsi="Myriad Pro" w:cs="Arial"/>
          <w:sz w:val="22"/>
          <w:szCs w:val="22"/>
          <w:lang w:eastAsia="es-ES"/>
        </w:rPr>
        <w:t xml:space="preserve"> has introduced critical legislative, administrative and fiscal reforms. Key presidential powers have been </w:t>
      </w:r>
      <w:r w:rsidRPr="005E3381">
        <w:rPr>
          <w:rFonts w:ascii="Myriad Pro" w:eastAsia="MS Mincho" w:hAnsi="Myriad Pro" w:cs="Arial"/>
          <w:i/>
          <w:sz w:val="22"/>
          <w:szCs w:val="22"/>
          <w:lang w:eastAsia="es-ES"/>
        </w:rPr>
        <w:t>transferred</w:t>
      </w:r>
      <w:r w:rsidRPr="005E3381">
        <w:rPr>
          <w:rFonts w:ascii="Myriad Pro" w:eastAsia="MS Mincho" w:hAnsi="Myriad Pro" w:cs="Arial"/>
          <w:sz w:val="22"/>
          <w:szCs w:val="22"/>
          <w:lang w:eastAsia="es-ES"/>
        </w:rPr>
        <w:t xml:space="preserve"> to the Parliament and the Prime Minister. The Amendment also provides for </w:t>
      </w:r>
      <w:r w:rsidRPr="005E3381">
        <w:rPr>
          <w:rFonts w:ascii="Myriad Pro" w:eastAsia="MS Mincho" w:hAnsi="Myriad Pro" w:cs="Arial"/>
          <w:i/>
          <w:sz w:val="22"/>
          <w:szCs w:val="22"/>
          <w:lang w:eastAsia="es-ES"/>
        </w:rPr>
        <w:t>devolution</w:t>
      </w:r>
      <w:r w:rsidRPr="005E3381">
        <w:rPr>
          <w:rFonts w:ascii="Myriad Pro" w:eastAsia="MS Mincho" w:hAnsi="Myriad Pro" w:cs="Arial"/>
          <w:sz w:val="22"/>
          <w:szCs w:val="22"/>
          <w:lang w:eastAsia="es-ES"/>
        </w:rPr>
        <w:t xml:space="preserve"> of powers to the provinces. With seventeen ministries being devolved to the provinces, provincial authorities are under pressure to strengthen strategic policy planning and implementation capacities as well as legislative oversight. </w:t>
      </w:r>
    </w:p>
    <w:p w14:paraId="05E0D038" w14:textId="77777777" w:rsidR="001B7494" w:rsidRPr="005E3381" w:rsidRDefault="001B7494" w:rsidP="005E33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jc w:val="both"/>
        <w:rPr>
          <w:rFonts w:ascii="Myriad Pro" w:hAnsi="Myriad Pro" w:cs="Arial"/>
          <w:sz w:val="22"/>
          <w:szCs w:val="22"/>
        </w:rPr>
      </w:pPr>
    </w:p>
    <w:p w14:paraId="1CA0A99F" w14:textId="77777777" w:rsidR="001B7494" w:rsidRPr="005E3381" w:rsidRDefault="001B7494" w:rsidP="005E3381">
      <w:pPr>
        <w:widowControl w:val="0"/>
        <w:autoSpaceDE w:val="0"/>
        <w:autoSpaceDN w:val="0"/>
        <w:adjustRightInd w:val="0"/>
        <w:ind w:left="426"/>
        <w:jc w:val="both"/>
        <w:rPr>
          <w:rFonts w:ascii="Myriad Pro" w:eastAsia="MS Mincho" w:hAnsi="Myriad Pro" w:cs="Arial"/>
          <w:sz w:val="22"/>
          <w:szCs w:val="22"/>
        </w:rPr>
      </w:pPr>
      <w:r w:rsidRPr="005E3381">
        <w:rPr>
          <w:rFonts w:ascii="Myriad Pro" w:eastAsia="MS Mincho" w:hAnsi="Myriad Pro" w:cs="Arial"/>
          <w:sz w:val="22"/>
          <w:szCs w:val="22"/>
        </w:rPr>
        <w:t xml:space="preserve">Pakistan is ranked 146 out of 187 countries in the Human Development Index. </w:t>
      </w:r>
      <w:r w:rsidRPr="005E3381">
        <w:rPr>
          <w:rFonts w:ascii="Myriad Pro" w:eastAsia="MS Mincho" w:hAnsi="Myriad Pro" w:cs="Arial"/>
          <w:sz w:val="22"/>
          <w:szCs w:val="22"/>
          <w:lang w:eastAsia="es-ES"/>
        </w:rPr>
        <w:t>The country has a population of 177.1 million people, which grows at an annual rate of 2.05%</w:t>
      </w:r>
      <w:r w:rsidRPr="005E3381">
        <w:rPr>
          <w:rStyle w:val="FootnoteReference"/>
          <w:rFonts w:ascii="Myriad Pro" w:eastAsia="MS Mincho" w:hAnsi="Myriad Pro" w:cs="Arial"/>
          <w:sz w:val="22"/>
          <w:szCs w:val="22"/>
          <w:lang w:eastAsia="es-ES"/>
        </w:rPr>
        <w:footnoteReference w:id="3"/>
      </w:r>
      <w:r w:rsidRPr="005E3381">
        <w:rPr>
          <w:rFonts w:ascii="Myriad Pro" w:eastAsia="MS Mincho" w:hAnsi="Myriad Pro" w:cs="Arial"/>
          <w:sz w:val="22"/>
          <w:szCs w:val="22"/>
          <w:lang w:eastAsia="es-ES"/>
        </w:rPr>
        <w:t xml:space="preserve">. </w:t>
      </w:r>
      <w:r w:rsidRPr="005E3381">
        <w:rPr>
          <w:rFonts w:ascii="Myriad Pro" w:eastAsia="MS Mincho" w:hAnsi="Myriad Pro" w:cs="Arial"/>
          <w:sz w:val="22"/>
          <w:szCs w:val="22"/>
        </w:rPr>
        <w:t xml:space="preserve">49% of the population lives in poverty and, health and education face the lowest investment. </w:t>
      </w:r>
      <w:r w:rsidRPr="005E3381">
        <w:rPr>
          <w:rFonts w:ascii="Myriad Pro" w:eastAsia="MS Mincho" w:hAnsi="Myriad Pro" w:cs="Arial"/>
          <w:sz w:val="22"/>
          <w:szCs w:val="22"/>
          <w:lang w:eastAsia="es-ES"/>
        </w:rPr>
        <w:t xml:space="preserve">Under a scenario of macro-economic stress, energy shortage, and an on going devolution process, the country’s </w:t>
      </w:r>
      <w:r w:rsidRPr="005E3381">
        <w:rPr>
          <w:rFonts w:ascii="Myriad Pro" w:eastAsia="MS Mincho" w:hAnsi="Myriad Pro" w:cs="Arial"/>
          <w:i/>
          <w:sz w:val="22"/>
          <w:szCs w:val="22"/>
          <w:lang w:eastAsia="es-ES"/>
        </w:rPr>
        <w:t>New Growth Framework (2011)</w:t>
      </w:r>
      <w:r w:rsidRPr="005E3381">
        <w:rPr>
          <w:rFonts w:ascii="Myriad Pro" w:eastAsia="MS Mincho" w:hAnsi="Myriad Pro" w:cs="Arial"/>
          <w:sz w:val="22"/>
          <w:szCs w:val="22"/>
          <w:lang w:eastAsia="es-ES"/>
        </w:rPr>
        <w:t xml:space="preserve"> for inclusive economic growth and the </w:t>
      </w:r>
      <w:r w:rsidRPr="005E3381">
        <w:rPr>
          <w:rFonts w:ascii="Myriad Pro" w:eastAsia="MS Mincho" w:hAnsi="Myriad Pro" w:cs="Arial"/>
          <w:i/>
          <w:sz w:val="22"/>
          <w:szCs w:val="22"/>
          <w:lang w:eastAsia="es-ES"/>
        </w:rPr>
        <w:t>Poverty Reduction Strategy Paper</w:t>
      </w:r>
      <w:r w:rsidRPr="005E3381">
        <w:rPr>
          <w:rStyle w:val="FootnoteReference"/>
          <w:rFonts w:ascii="Myriad Pro" w:eastAsia="MS Mincho" w:hAnsi="Myriad Pro" w:cs="Arial"/>
          <w:i/>
          <w:sz w:val="22"/>
          <w:szCs w:val="22"/>
          <w:lang w:eastAsia="es-ES"/>
        </w:rPr>
        <w:footnoteReference w:id="4"/>
      </w:r>
      <w:r w:rsidRPr="005E3381">
        <w:rPr>
          <w:rFonts w:ascii="Myriad Pro" w:eastAsia="MS Mincho" w:hAnsi="Myriad Pro" w:cs="Arial"/>
          <w:sz w:val="22"/>
          <w:szCs w:val="22"/>
          <w:lang w:eastAsia="es-ES"/>
        </w:rPr>
        <w:t xml:space="preserve"> both of which have incorporated the </w:t>
      </w:r>
      <w:r w:rsidRPr="005E3381">
        <w:rPr>
          <w:rFonts w:ascii="Myriad Pro" w:eastAsia="MS Mincho" w:hAnsi="Myriad Pro" w:cs="Arial"/>
          <w:sz w:val="22"/>
          <w:szCs w:val="22"/>
        </w:rPr>
        <w:t>Millennium Development Goals (</w:t>
      </w:r>
      <w:r w:rsidRPr="005E3381">
        <w:rPr>
          <w:rFonts w:ascii="Myriad Pro" w:eastAsia="MS Mincho" w:hAnsi="Myriad Pro" w:cs="Arial"/>
          <w:sz w:val="22"/>
          <w:szCs w:val="22"/>
          <w:lang w:eastAsia="es-ES"/>
        </w:rPr>
        <w:t xml:space="preserve">MDGs) provide the development framework and vision. </w:t>
      </w:r>
      <w:r w:rsidRPr="005E3381">
        <w:rPr>
          <w:rFonts w:ascii="Myriad Pro" w:eastAsia="MS Mincho" w:hAnsi="Myriad Pro" w:cs="Arial"/>
          <w:sz w:val="22"/>
          <w:szCs w:val="22"/>
        </w:rPr>
        <w:t>The government is prioritising improving governance and stability, economic growth and the achievement of the MDGs, especially in the areas of poverty, education, maternal health and environmental sustainability.</w:t>
      </w:r>
    </w:p>
    <w:p w14:paraId="5A97F1DB" w14:textId="77777777" w:rsidR="001B7494" w:rsidRPr="005E3381" w:rsidRDefault="001B7494" w:rsidP="005E3381">
      <w:pPr>
        <w:ind w:left="426"/>
        <w:jc w:val="both"/>
        <w:rPr>
          <w:rFonts w:ascii="Myriad Pro" w:eastAsia="MS PGothic" w:hAnsi="Myriad Pro" w:cs="Arial"/>
          <w:sz w:val="22"/>
          <w:szCs w:val="22"/>
        </w:rPr>
      </w:pPr>
    </w:p>
    <w:p w14:paraId="12264823" w14:textId="77777777" w:rsidR="001B7494" w:rsidRPr="005E3381" w:rsidRDefault="001B7494" w:rsidP="005E3381">
      <w:pPr>
        <w:ind w:left="426"/>
        <w:jc w:val="both"/>
        <w:rPr>
          <w:rFonts w:ascii="Myriad Pro" w:eastAsia="MS PGothic" w:hAnsi="Myriad Pro" w:cs="Arial"/>
          <w:sz w:val="22"/>
          <w:szCs w:val="22"/>
        </w:rPr>
      </w:pPr>
      <w:r w:rsidRPr="005E3381">
        <w:rPr>
          <w:rFonts w:ascii="Myriad Pro" w:eastAsia="MS PGothic" w:hAnsi="Myriad Pro" w:cs="Arial"/>
          <w:sz w:val="22"/>
          <w:szCs w:val="22"/>
        </w:rPr>
        <w:t>In addition, the government will have to face growing challenges of increased radicalization and militancy, violence within its borders and, military escalation of the conflict between the state and the Pakistani Taliban. Externally, the leaders shall deal with historically strained relations with India and Afghanistan and, more recently, a complex interaction with the US.</w:t>
      </w:r>
    </w:p>
    <w:p w14:paraId="61AA1791" w14:textId="77777777" w:rsidR="001B7494" w:rsidRPr="005E3381" w:rsidRDefault="001B7494" w:rsidP="005E3381">
      <w:pPr>
        <w:widowControl w:val="0"/>
        <w:autoSpaceDE w:val="0"/>
        <w:autoSpaceDN w:val="0"/>
        <w:adjustRightInd w:val="0"/>
        <w:ind w:left="426"/>
        <w:jc w:val="both"/>
        <w:rPr>
          <w:rFonts w:ascii="Myriad Pro" w:eastAsia="MS Mincho" w:hAnsi="Myriad Pro" w:cs="Arial"/>
          <w:sz w:val="22"/>
          <w:szCs w:val="22"/>
        </w:rPr>
      </w:pPr>
    </w:p>
    <w:p w14:paraId="55570000" w14:textId="41281C0B" w:rsidR="001B7494" w:rsidRPr="005E3381" w:rsidRDefault="001B7494" w:rsidP="005E3381">
      <w:pPr>
        <w:widowControl w:val="0"/>
        <w:autoSpaceDE w:val="0"/>
        <w:autoSpaceDN w:val="0"/>
        <w:adjustRightInd w:val="0"/>
        <w:ind w:left="426"/>
        <w:jc w:val="both"/>
        <w:rPr>
          <w:rFonts w:ascii="Myriad Pro" w:eastAsia="MS Mincho" w:hAnsi="Myriad Pro" w:cs="Arial"/>
          <w:sz w:val="22"/>
          <w:szCs w:val="22"/>
        </w:rPr>
      </w:pPr>
      <w:r w:rsidRPr="005E3381">
        <w:rPr>
          <w:rFonts w:ascii="Myriad Pro" w:hAnsi="Myriad Pro" w:cs="Arial"/>
          <w:sz w:val="22"/>
          <w:szCs w:val="22"/>
        </w:rPr>
        <w:t>As the highest representative and law making bodies in Pakistan, the decisions of the Parliament as well as Provincial Assemblies, have the potential to influence crucial issues facing the Pakistani people</w:t>
      </w:r>
      <w:r w:rsidRPr="005E3381">
        <w:rPr>
          <w:rFonts w:ascii="Myriad Pro" w:eastAsia="MS Mincho" w:hAnsi="Myriad Pro" w:cs="Arial"/>
          <w:sz w:val="22"/>
          <w:szCs w:val="22"/>
        </w:rPr>
        <w:t xml:space="preserve"> and promote rule of law. The substantial number of first time MPs in the legislatures and more stable political processes are good opportunities for greater emphasis on development issues. Thus, it is critical that these i</w:t>
      </w:r>
      <w:r w:rsidR="00A26713" w:rsidRPr="005E3381">
        <w:rPr>
          <w:rFonts w:ascii="Myriad Pro" w:eastAsia="MS Mincho" w:hAnsi="Myriad Pro" w:cs="Arial"/>
          <w:sz w:val="22"/>
          <w:szCs w:val="22"/>
        </w:rPr>
        <w:t>nstitutions are empowered to ful</w:t>
      </w:r>
      <w:r w:rsidRPr="005E3381">
        <w:rPr>
          <w:rFonts w:ascii="Myriad Pro" w:eastAsia="MS Mincho" w:hAnsi="Myriad Pro" w:cs="Arial"/>
          <w:sz w:val="22"/>
          <w:szCs w:val="22"/>
        </w:rPr>
        <w:t>fil</w:t>
      </w:r>
      <w:r w:rsidR="00A26713" w:rsidRPr="005E3381">
        <w:rPr>
          <w:rFonts w:ascii="Myriad Pro" w:eastAsia="MS Mincho" w:hAnsi="Myriad Pro" w:cs="Arial"/>
          <w:sz w:val="22"/>
          <w:szCs w:val="22"/>
        </w:rPr>
        <w:t>l</w:t>
      </w:r>
      <w:r w:rsidRPr="005E3381">
        <w:rPr>
          <w:rFonts w:ascii="Myriad Pro" w:eastAsia="MS Mincho" w:hAnsi="Myriad Pro" w:cs="Arial"/>
          <w:sz w:val="22"/>
          <w:szCs w:val="22"/>
        </w:rPr>
        <w:t xml:space="preserve"> their mandates. </w:t>
      </w:r>
    </w:p>
    <w:p w14:paraId="05A7D02D" w14:textId="77777777" w:rsidR="001B7494" w:rsidRPr="005E3381" w:rsidRDefault="001B7494" w:rsidP="005E3381">
      <w:pPr>
        <w:widowControl w:val="0"/>
        <w:autoSpaceDE w:val="0"/>
        <w:autoSpaceDN w:val="0"/>
        <w:adjustRightInd w:val="0"/>
        <w:ind w:left="426"/>
        <w:jc w:val="both"/>
        <w:rPr>
          <w:rFonts w:ascii="Myriad Pro" w:eastAsia="MS Mincho" w:hAnsi="Myriad Pro" w:cs="Arial"/>
          <w:sz w:val="22"/>
          <w:szCs w:val="22"/>
        </w:rPr>
      </w:pPr>
    </w:p>
    <w:p w14:paraId="5E8E64F3" w14:textId="3AC8AA7D" w:rsidR="00A26713" w:rsidRPr="005E3381" w:rsidRDefault="001B7494" w:rsidP="005E3381">
      <w:pPr>
        <w:widowControl w:val="0"/>
        <w:autoSpaceDE w:val="0"/>
        <w:autoSpaceDN w:val="0"/>
        <w:adjustRightInd w:val="0"/>
        <w:ind w:left="426"/>
        <w:jc w:val="both"/>
        <w:rPr>
          <w:rFonts w:ascii="Myriad Pro" w:eastAsia="MS Mincho" w:hAnsi="Myriad Pro" w:cs="Arial"/>
          <w:sz w:val="22"/>
          <w:szCs w:val="22"/>
          <w:lang w:eastAsia="es-ES"/>
        </w:rPr>
      </w:pPr>
      <w:r w:rsidRPr="005E3381">
        <w:rPr>
          <w:rFonts w:ascii="Myriad Pro" w:eastAsia="MS Mincho" w:hAnsi="Myriad Pro" w:cs="Arial"/>
          <w:sz w:val="22"/>
          <w:szCs w:val="22"/>
          <w:lang w:eastAsia="es-ES"/>
        </w:rPr>
        <w:t xml:space="preserve">In this background the </w:t>
      </w:r>
      <w:r w:rsidRPr="005E3381">
        <w:rPr>
          <w:rFonts w:ascii="Myriad Pro" w:eastAsia="MS Mincho" w:hAnsi="Myriad Pro" w:cs="Arial"/>
          <w:i/>
          <w:sz w:val="22"/>
          <w:szCs w:val="22"/>
          <w:lang w:eastAsia="es-ES"/>
        </w:rPr>
        <w:t>United Nations Common Country Programme</w:t>
      </w:r>
      <w:r w:rsidRPr="005E3381">
        <w:rPr>
          <w:rFonts w:ascii="Myriad Pro" w:eastAsia="MS Mincho" w:hAnsi="Myriad Pro" w:cs="Arial"/>
          <w:sz w:val="22"/>
          <w:szCs w:val="22"/>
          <w:lang w:eastAsia="es-ES"/>
        </w:rPr>
        <w:t xml:space="preserve"> (2013-2017) focuses on supporting Pakistan to reach its national and provincial development targets including the MDGs (and post-2015 MDG goals) as well as ensuring the rights vested in the constitution and international conventions to which the country has acceded</w:t>
      </w:r>
      <w:r w:rsidRPr="005E3381">
        <w:rPr>
          <w:rStyle w:val="FootnoteReference"/>
          <w:rFonts w:ascii="Myriad Pro" w:eastAsia="MS Mincho" w:hAnsi="Myriad Pro" w:cs="Arial"/>
          <w:sz w:val="22"/>
          <w:szCs w:val="22"/>
          <w:lang w:eastAsia="es-ES"/>
        </w:rPr>
        <w:footnoteReference w:id="5"/>
      </w:r>
      <w:r w:rsidRPr="005E3381">
        <w:rPr>
          <w:rFonts w:ascii="Myriad Pro" w:eastAsia="MS Mincho" w:hAnsi="Myriad Pro" w:cs="Arial"/>
          <w:sz w:val="22"/>
          <w:szCs w:val="22"/>
          <w:lang w:eastAsia="es-ES"/>
        </w:rPr>
        <w:t xml:space="preserve">. Specifically, one of the key strategic objectives aims to strengthen the capacity of institutions to become more </w:t>
      </w:r>
      <w:r w:rsidRPr="005E3381">
        <w:rPr>
          <w:rFonts w:ascii="Myriad Pro" w:eastAsia="MS Mincho" w:hAnsi="Myriad Pro" w:cs="Arial"/>
          <w:i/>
          <w:sz w:val="22"/>
          <w:szCs w:val="22"/>
          <w:lang w:eastAsia="es-ES"/>
        </w:rPr>
        <w:t>democratic</w:t>
      </w:r>
      <w:r w:rsidRPr="005E3381">
        <w:rPr>
          <w:rFonts w:ascii="Myriad Pro" w:eastAsia="MS Mincho" w:hAnsi="Myriad Pro" w:cs="Arial"/>
          <w:sz w:val="22"/>
          <w:szCs w:val="22"/>
          <w:lang w:eastAsia="es-ES"/>
        </w:rPr>
        <w:t xml:space="preserve"> and </w:t>
      </w:r>
      <w:r w:rsidRPr="005E3381">
        <w:rPr>
          <w:rFonts w:ascii="Myriad Pro" w:eastAsia="MS Mincho" w:hAnsi="Myriad Pro" w:cs="Arial"/>
          <w:i/>
          <w:sz w:val="22"/>
          <w:szCs w:val="22"/>
          <w:lang w:eastAsia="es-ES"/>
        </w:rPr>
        <w:t>accountable</w:t>
      </w:r>
      <w:r w:rsidRPr="005E3381">
        <w:rPr>
          <w:rFonts w:ascii="Myriad Pro" w:eastAsia="MS Mincho" w:hAnsi="Myriad Pro" w:cs="Arial"/>
          <w:sz w:val="22"/>
          <w:szCs w:val="22"/>
          <w:lang w:eastAsia="es-ES"/>
        </w:rPr>
        <w:t xml:space="preserve"> and increase their </w:t>
      </w:r>
      <w:r w:rsidRPr="005E3381">
        <w:rPr>
          <w:rFonts w:ascii="Myriad Pro" w:eastAsia="MS Mincho" w:hAnsi="Myriad Pro" w:cs="Arial"/>
          <w:i/>
          <w:sz w:val="22"/>
          <w:szCs w:val="22"/>
          <w:lang w:eastAsia="es-ES"/>
        </w:rPr>
        <w:t>engagement</w:t>
      </w:r>
      <w:r w:rsidRPr="005E3381">
        <w:rPr>
          <w:rFonts w:ascii="Myriad Pro" w:eastAsia="MS Mincho" w:hAnsi="Myriad Pro" w:cs="Arial"/>
          <w:sz w:val="22"/>
          <w:szCs w:val="22"/>
          <w:lang w:eastAsia="es-ES"/>
        </w:rPr>
        <w:t xml:space="preserve"> with civil society (organizations), media and academia. A priority is also to accelerate legislation and development of mechanism to monitor </w:t>
      </w:r>
      <w:r w:rsidRPr="005E3381">
        <w:rPr>
          <w:rFonts w:ascii="Myriad Pro" w:eastAsia="MS Mincho" w:hAnsi="Myriad Pro" w:cs="Arial"/>
          <w:i/>
          <w:sz w:val="22"/>
          <w:szCs w:val="22"/>
          <w:lang w:eastAsia="es-ES"/>
        </w:rPr>
        <w:t xml:space="preserve">elimination </w:t>
      </w:r>
      <w:r w:rsidRPr="005E3381">
        <w:rPr>
          <w:rFonts w:ascii="Myriad Pro" w:eastAsia="MS Mincho" w:hAnsi="Myriad Pro" w:cs="Arial"/>
          <w:sz w:val="22"/>
          <w:szCs w:val="22"/>
          <w:lang w:eastAsia="es-ES"/>
        </w:rPr>
        <w:t>of discrimination against Pakistani women and girls. Building on this framework</w:t>
      </w:r>
      <w:r w:rsidRPr="005E3381">
        <w:rPr>
          <w:rFonts w:ascii="Myriad Pro" w:hAnsi="Myriad Pro" w:cs="Arial"/>
          <w:sz w:val="22"/>
          <w:szCs w:val="22"/>
        </w:rPr>
        <w:t xml:space="preserve">, the Project </w:t>
      </w:r>
      <w:r w:rsidRPr="005E3381">
        <w:rPr>
          <w:rFonts w:ascii="Myriad Pro" w:hAnsi="Myriad Pro" w:cs="Arial"/>
          <w:b/>
          <w:sz w:val="22"/>
          <w:szCs w:val="22"/>
        </w:rPr>
        <w:t xml:space="preserve">"Parliamentary Support in Pakistan" </w:t>
      </w:r>
      <w:r w:rsidRPr="005E3381">
        <w:rPr>
          <w:rFonts w:ascii="Myriad Pro" w:hAnsi="Myriad Pro" w:cs="Arial"/>
          <w:sz w:val="22"/>
          <w:szCs w:val="22"/>
        </w:rPr>
        <w:t xml:space="preserve">aims to assist the </w:t>
      </w:r>
      <w:r w:rsidRPr="005E3381">
        <w:rPr>
          <w:rFonts w:ascii="Myriad Pro" w:eastAsia="MS Mincho" w:hAnsi="Myriad Pro" w:cs="Arial"/>
          <w:i/>
          <w:sz w:val="22"/>
          <w:szCs w:val="22"/>
        </w:rPr>
        <w:t>Federal Parliament and the four Provincial Assemblies</w:t>
      </w:r>
      <w:r w:rsidRPr="005E3381">
        <w:rPr>
          <w:rFonts w:ascii="Myriad Pro" w:eastAsia="MS Mincho" w:hAnsi="Myriad Pro" w:cs="Arial"/>
          <w:sz w:val="22"/>
          <w:szCs w:val="22"/>
        </w:rPr>
        <w:t xml:space="preserve"> of Pakistan to increasingly and effectively conduct their </w:t>
      </w:r>
      <w:r w:rsidRPr="005E3381">
        <w:rPr>
          <w:rFonts w:ascii="Myriad Pro" w:eastAsia="MS Mincho" w:hAnsi="Myriad Pro" w:cs="Arial"/>
          <w:i/>
          <w:sz w:val="22"/>
          <w:szCs w:val="22"/>
        </w:rPr>
        <w:t>legislative and oversight responsibilities</w:t>
      </w:r>
      <w:r w:rsidRPr="005E3381">
        <w:rPr>
          <w:rFonts w:ascii="Myriad Pro" w:eastAsia="MS Mincho" w:hAnsi="Myriad Pro" w:cs="Arial"/>
          <w:sz w:val="22"/>
          <w:szCs w:val="22"/>
        </w:rPr>
        <w:t xml:space="preserve">  to proactively support and oversee achievement of the country’s development goals. The project aims to work with the legislative bodies to</w:t>
      </w:r>
      <w:r w:rsidRPr="005E3381">
        <w:rPr>
          <w:rFonts w:ascii="Myriad Pro" w:eastAsia="MS Mincho" w:hAnsi="Myriad Pro" w:cs="Arial"/>
          <w:sz w:val="22"/>
          <w:szCs w:val="22"/>
          <w:lang w:eastAsia="es-ES"/>
        </w:rPr>
        <w:t xml:space="preserve"> promote dialogue and participatory processes. It is critical to build institutional capacities and mechanisms that promote an inclusive system of governance and consequently, produce stability, equitable growth and </w:t>
      </w:r>
      <w:r w:rsidRPr="005E3381">
        <w:rPr>
          <w:rFonts w:ascii="Myriad Pro" w:eastAsia="MS Mincho" w:hAnsi="Myriad Pro" w:cs="Arial"/>
          <w:sz w:val="22"/>
          <w:szCs w:val="22"/>
          <w:lang w:eastAsia="es-ES"/>
        </w:rPr>
        <w:lastRenderedPageBreak/>
        <w:t>benefit the most vulnerable, as the best option for sustainability of the development process.</w:t>
      </w:r>
    </w:p>
    <w:p w14:paraId="477E53C0" w14:textId="77777777" w:rsidR="00A26713" w:rsidRPr="005E3381" w:rsidRDefault="00A26713" w:rsidP="005E3381">
      <w:pPr>
        <w:widowControl w:val="0"/>
        <w:autoSpaceDE w:val="0"/>
        <w:autoSpaceDN w:val="0"/>
        <w:adjustRightInd w:val="0"/>
        <w:ind w:left="426"/>
        <w:jc w:val="both"/>
        <w:rPr>
          <w:rFonts w:ascii="Myriad Pro" w:eastAsia="MS Mincho" w:hAnsi="Myriad Pro" w:cs="Arial"/>
          <w:sz w:val="22"/>
          <w:szCs w:val="22"/>
          <w:lang w:eastAsia="es-ES"/>
        </w:rPr>
      </w:pPr>
    </w:p>
    <w:p w14:paraId="7E062315" w14:textId="2BDE8293" w:rsidR="001B7494" w:rsidRPr="005E3381" w:rsidRDefault="001B7494" w:rsidP="005E3381">
      <w:pPr>
        <w:widowControl w:val="0"/>
        <w:autoSpaceDE w:val="0"/>
        <w:autoSpaceDN w:val="0"/>
        <w:adjustRightInd w:val="0"/>
        <w:ind w:left="426"/>
        <w:jc w:val="both"/>
        <w:rPr>
          <w:rFonts w:ascii="Myriad Pro" w:hAnsi="Myriad Pro" w:cs="Arial"/>
          <w:sz w:val="22"/>
          <w:szCs w:val="22"/>
        </w:rPr>
      </w:pPr>
      <w:r w:rsidRPr="005E3381">
        <w:rPr>
          <w:rFonts w:ascii="Myriad Pro" w:eastAsia="MS Mincho" w:hAnsi="Myriad Pro" w:cs="Arial"/>
          <w:sz w:val="22"/>
          <w:szCs w:val="22"/>
        </w:rPr>
        <w:t xml:space="preserve">Building on the strategic partnership established since 2004 with the Federal Parliament of Pakistan and its learnings, UNDP intends to provide high-level quality technical and policy advice and assistance to foster institutional reform during 2014-2017. </w:t>
      </w:r>
      <w:r w:rsidRPr="005E3381">
        <w:rPr>
          <w:rFonts w:ascii="Myriad Pro" w:hAnsi="Myriad Pro" w:cs="Arial"/>
          <w:sz w:val="22"/>
          <w:szCs w:val="22"/>
        </w:rPr>
        <w:t>Despite the project duration of four years, it has been formulated under a longer-term vision, as parliamentary</w:t>
      </w:r>
      <w:r w:rsidR="005E3381" w:rsidRPr="005E3381">
        <w:rPr>
          <w:rFonts w:ascii="Myriad Pro" w:hAnsi="Myriad Pro" w:cs="Arial"/>
          <w:sz w:val="22"/>
          <w:szCs w:val="22"/>
        </w:rPr>
        <w:t xml:space="preserve"> reform is a continued process.</w:t>
      </w:r>
    </w:p>
    <w:p w14:paraId="70C760EE" w14:textId="77777777" w:rsidR="005E3381" w:rsidRPr="005E3381" w:rsidRDefault="005E3381" w:rsidP="005E3381">
      <w:pPr>
        <w:widowControl w:val="0"/>
        <w:autoSpaceDE w:val="0"/>
        <w:autoSpaceDN w:val="0"/>
        <w:adjustRightInd w:val="0"/>
        <w:ind w:left="426"/>
        <w:jc w:val="both"/>
        <w:rPr>
          <w:rFonts w:ascii="Myriad Pro" w:hAnsi="Myriad Pro" w:cs="Arial"/>
          <w:sz w:val="22"/>
          <w:szCs w:val="22"/>
        </w:rPr>
      </w:pPr>
    </w:p>
    <w:p w14:paraId="448CE57C" w14:textId="4A9BA533" w:rsidR="00E03120" w:rsidRDefault="005E3381" w:rsidP="00E03120">
      <w:pPr>
        <w:autoSpaceDE w:val="0"/>
        <w:autoSpaceDN w:val="0"/>
        <w:adjustRightInd w:val="0"/>
        <w:ind w:left="426"/>
        <w:jc w:val="both"/>
        <w:rPr>
          <w:rFonts w:ascii="Myriad Pro" w:hAnsi="Myriad Pro"/>
          <w:sz w:val="22"/>
          <w:szCs w:val="22"/>
        </w:rPr>
      </w:pPr>
      <w:r w:rsidRPr="005E3381">
        <w:rPr>
          <w:rFonts w:ascii="Myriad Pro" w:hAnsi="Myriad Pro"/>
          <w:sz w:val="22"/>
          <w:szCs w:val="22"/>
        </w:rPr>
        <w:t xml:space="preserve">The year also witnessed initiation of an FCO-funded pilot project focusing on strengthening legislative engagement in rule of law processes in the </w:t>
      </w:r>
      <w:r w:rsidR="00E03120">
        <w:rPr>
          <w:rFonts w:ascii="Myriad Pro" w:hAnsi="Myriad Pro"/>
          <w:sz w:val="22"/>
          <w:szCs w:val="22"/>
        </w:rPr>
        <w:t>province of Khyber Pakhtunkhwa. One of the main objectives of the pilot project, including others, is to assess the level of appetite and desire among citizens for more active engagement with legislative processes which focus on the rule of law.</w:t>
      </w:r>
    </w:p>
    <w:p w14:paraId="4EC53A81" w14:textId="77777777" w:rsidR="00E03120" w:rsidRDefault="00E03120" w:rsidP="00E03120">
      <w:pPr>
        <w:autoSpaceDE w:val="0"/>
        <w:autoSpaceDN w:val="0"/>
        <w:adjustRightInd w:val="0"/>
        <w:ind w:left="426"/>
        <w:jc w:val="both"/>
        <w:rPr>
          <w:rFonts w:ascii="Myriad Pro" w:hAnsi="Myriad Pro"/>
          <w:sz w:val="22"/>
          <w:szCs w:val="22"/>
        </w:rPr>
      </w:pPr>
    </w:p>
    <w:p w14:paraId="7F6254B4" w14:textId="7A588887" w:rsidR="00E03120" w:rsidRPr="005E3381" w:rsidRDefault="00E03120" w:rsidP="00E03120">
      <w:pPr>
        <w:autoSpaceDE w:val="0"/>
        <w:autoSpaceDN w:val="0"/>
        <w:adjustRightInd w:val="0"/>
        <w:ind w:left="426"/>
        <w:jc w:val="both"/>
        <w:rPr>
          <w:rFonts w:ascii="Myriad Pro" w:hAnsi="Myriad Pro"/>
          <w:sz w:val="22"/>
          <w:szCs w:val="22"/>
        </w:rPr>
      </w:pPr>
      <w:r w:rsidRPr="005E3381">
        <w:rPr>
          <w:rFonts w:ascii="Myriad Pro" w:hAnsi="Myriad Pro"/>
          <w:sz w:val="22"/>
          <w:szCs w:val="22"/>
        </w:rPr>
        <w:t>Under the project, a number of studies and surveys have been commissioned concentrating on collecting baseline data on the subject. One of the key achievements under the component has been a public opinion survey aimed at collecting data on appetite and desire among citizens for more active engagement with legislative processes, which focus on the rule of law.</w:t>
      </w:r>
    </w:p>
    <w:p w14:paraId="4C7CD33D" w14:textId="77777777" w:rsidR="001B7494" w:rsidRDefault="001B7494" w:rsidP="001B7494">
      <w:pPr>
        <w:spacing w:line="276" w:lineRule="auto"/>
        <w:rPr>
          <w:rFonts w:ascii="Myriad Pro" w:hAnsi="Myriad Pro" w:cs="Arial"/>
          <w:sz w:val="22"/>
          <w:szCs w:val="22"/>
        </w:rPr>
      </w:pPr>
    </w:p>
    <w:p w14:paraId="6BC0B9AD" w14:textId="77777777" w:rsidR="001B7494" w:rsidRDefault="001B7494" w:rsidP="001B7494">
      <w:pPr>
        <w:spacing w:line="276" w:lineRule="auto"/>
        <w:rPr>
          <w:rFonts w:ascii="Myriad Pro" w:hAnsi="Myriad Pro" w:cs="Arial"/>
          <w:sz w:val="22"/>
          <w:szCs w:val="22"/>
        </w:rPr>
      </w:pPr>
    </w:p>
    <w:p w14:paraId="5BA01EFA" w14:textId="77777777" w:rsidR="001B7494" w:rsidRDefault="001B7494" w:rsidP="001B7494">
      <w:pPr>
        <w:spacing w:line="276" w:lineRule="auto"/>
        <w:rPr>
          <w:rFonts w:ascii="Myriad Pro" w:hAnsi="Myriad Pro" w:cs="Arial"/>
          <w:sz w:val="22"/>
          <w:szCs w:val="22"/>
        </w:rPr>
      </w:pPr>
    </w:p>
    <w:p w14:paraId="28D143D9" w14:textId="77777777" w:rsidR="001B7494" w:rsidRDefault="001B7494" w:rsidP="001B7494">
      <w:pPr>
        <w:spacing w:line="276" w:lineRule="auto"/>
        <w:rPr>
          <w:rFonts w:ascii="Myriad Pro" w:hAnsi="Myriad Pro" w:cs="Arial"/>
          <w:sz w:val="22"/>
          <w:szCs w:val="22"/>
        </w:rPr>
      </w:pPr>
    </w:p>
    <w:p w14:paraId="7F24AC4D" w14:textId="77777777" w:rsidR="001B7494" w:rsidRDefault="001B7494" w:rsidP="001B7494">
      <w:pPr>
        <w:spacing w:line="276" w:lineRule="auto"/>
        <w:rPr>
          <w:rFonts w:ascii="Myriad Pro" w:hAnsi="Myriad Pro" w:cs="Arial"/>
          <w:sz w:val="22"/>
          <w:szCs w:val="22"/>
        </w:rPr>
      </w:pPr>
    </w:p>
    <w:p w14:paraId="3CF30953" w14:textId="77777777" w:rsidR="001B7494" w:rsidRDefault="001B7494" w:rsidP="001B7494">
      <w:pPr>
        <w:spacing w:line="276" w:lineRule="auto"/>
        <w:rPr>
          <w:rFonts w:ascii="Myriad Pro" w:hAnsi="Myriad Pro" w:cs="Arial"/>
          <w:sz w:val="22"/>
          <w:szCs w:val="22"/>
        </w:rPr>
      </w:pPr>
    </w:p>
    <w:p w14:paraId="52B978A9" w14:textId="77777777" w:rsidR="001B7494" w:rsidRDefault="001B7494" w:rsidP="001B7494">
      <w:pPr>
        <w:spacing w:line="276" w:lineRule="auto"/>
        <w:rPr>
          <w:rFonts w:ascii="Myriad Pro" w:hAnsi="Myriad Pro" w:cs="Arial"/>
          <w:sz w:val="22"/>
          <w:szCs w:val="22"/>
        </w:rPr>
      </w:pPr>
    </w:p>
    <w:p w14:paraId="3056DE7C" w14:textId="77777777" w:rsidR="001B7494" w:rsidRDefault="001B7494" w:rsidP="001B7494">
      <w:pPr>
        <w:spacing w:line="276" w:lineRule="auto"/>
        <w:rPr>
          <w:rFonts w:ascii="Myriad Pro" w:hAnsi="Myriad Pro" w:cs="Arial"/>
          <w:sz w:val="22"/>
          <w:szCs w:val="22"/>
        </w:rPr>
      </w:pPr>
    </w:p>
    <w:p w14:paraId="0FA214E4" w14:textId="77777777" w:rsidR="001B7494" w:rsidRDefault="001B7494" w:rsidP="001B7494">
      <w:pPr>
        <w:spacing w:line="276" w:lineRule="auto"/>
        <w:rPr>
          <w:rFonts w:ascii="Myriad Pro" w:hAnsi="Myriad Pro" w:cs="Arial"/>
          <w:sz w:val="22"/>
          <w:szCs w:val="22"/>
        </w:rPr>
      </w:pPr>
    </w:p>
    <w:p w14:paraId="218E8291" w14:textId="77777777" w:rsidR="00F84EFA" w:rsidRPr="00E46F9B" w:rsidRDefault="00F84EFA" w:rsidP="00F84EFA">
      <w:pPr>
        <w:rPr>
          <w:rFonts w:ascii="Myriad Pro Regular" w:hAnsi="Myriad Pro Regular"/>
          <w:szCs w:val="56"/>
        </w:rPr>
      </w:pPr>
    </w:p>
    <w:p w14:paraId="7333B0C4" w14:textId="77777777" w:rsidR="00F84EFA" w:rsidRPr="00E46F9B" w:rsidRDefault="00F84EFA" w:rsidP="00F84EFA">
      <w:pPr>
        <w:spacing w:line="276" w:lineRule="auto"/>
        <w:rPr>
          <w:rFonts w:ascii="Myriad Pro Regular" w:hAnsi="Myriad Pro Regular"/>
          <w:b/>
          <w:caps/>
          <w:sz w:val="28"/>
          <w:szCs w:val="56"/>
        </w:rPr>
      </w:pPr>
      <w:r w:rsidRPr="00E46F9B">
        <w:rPr>
          <w:rFonts w:ascii="Myriad Pro Regular" w:hAnsi="Myriad Pro Regular"/>
          <w:b/>
          <w:caps/>
          <w:sz w:val="28"/>
          <w:szCs w:val="56"/>
        </w:rPr>
        <w:br w:type="page"/>
      </w:r>
    </w:p>
    <w:p w14:paraId="211142F8" w14:textId="77777777" w:rsidR="00F84EFA" w:rsidRPr="00E46F9B" w:rsidRDefault="00F84EFA" w:rsidP="00F84EFA">
      <w:pPr>
        <w:rPr>
          <w:rFonts w:ascii="Myriad Pro Regular" w:hAnsi="Myriad Pro Regular"/>
          <w:b/>
          <w:caps/>
          <w:sz w:val="28"/>
          <w:szCs w:val="56"/>
        </w:rPr>
      </w:pPr>
    </w:p>
    <w:p w14:paraId="2E42EFFF" w14:textId="77777777" w:rsidR="00F84EFA" w:rsidRPr="00AF7FAF" w:rsidRDefault="00F84EFA" w:rsidP="00F84EFA">
      <w:pPr>
        <w:pStyle w:val="ListParagraph"/>
        <w:numPr>
          <w:ilvl w:val="0"/>
          <w:numId w:val="2"/>
        </w:numPr>
        <w:rPr>
          <w:rFonts w:ascii="Myriad Pro Regular" w:hAnsi="Myriad Pro Regular"/>
          <w:b/>
          <w:caps/>
          <w:color w:val="548DD4" w:themeColor="text2" w:themeTint="99"/>
          <w:sz w:val="28"/>
          <w:szCs w:val="56"/>
        </w:rPr>
      </w:pPr>
      <w:r w:rsidRPr="00AF7FAF">
        <w:rPr>
          <w:rFonts w:ascii="Myriad Pro Regular" w:hAnsi="Myriad Pro Regular"/>
          <w:b/>
          <w:caps/>
          <w:color w:val="548DD4" w:themeColor="text2" w:themeTint="99"/>
          <w:sz w:val="28"/>
          <w:szCs w:val="56"/>
        </w:rPr>
        <w:t xml:space="preserve">Project Performance and results </w:t>
      </w:r>
    </w:p>
    <w:p w14:paraId="58FDE38D" w14:textId="77777777" w:rsidR="00F84EFA" w:rsidRPr="00AF7FAF" w:rsidRDefault="00F84EFA" w:rsidP="00F84EFA">
      <w:pPr>
        <w:rPr>
          <w:rFonts w:ascii="Myriad Pro Regular" w:hAnsi="Myriad Pro Regular"/>
          <w:b/>
          <w:color w:val="548DD4" w:themeColor="text2" w:themeTint="99"/>
          <w:sz w:val="28"/>
          <w:szCs w:val="56"/>
        </w:rPr>
      </w:pPr>
    </w:p>
    <w:p w14:paraId="1F0F70DD" w14:textId="77777777" w:rsidR="00F84EFA" w:rsidRPr="00AF7FAF" w:rsidRDefault="00F84EFA" w:rsidP="00F84EFA">
      <w:pPr>
        <w:pStyle w:val="ListParagraph"/>
        <w:numPr>
          <w:ilvl w:val="1"/>
          <w:numId w:val="2"/>
        </w:numPr>
        <w:rPr>
          <w:rFonts w:ascii="Myriad Pro Regular" w:hAnsi="Myriad Pro Regular"/>
          <w:b/>
          <w:color w:val="548DD4" w:themeColor="text2" w:themeTint="99"/>
          <w:sz w:val="28"/>
          <w:szCs w:val="56"/>
        </w:rPr>
      </w:pPr>
      <w:r w:rsidRPr="00AF7FAF">
        <w:rPr>
          <w:rFonts w:ascii="Myriad Pro Regular" w:hAnsi="Myriad Pro Regular"/>
          <w:b/>
          <w:color w:val="548DD4" w:themeColor="text2" w:themeTint="99"/>
          <w:sz w:val="28"/>
          <w:szCs w:val="56"/>
        </w:rPr>
        <w:t>Contribution towards Country Programme Outcome</w:t>
      </w:r>
      <w:r w:rsidRPr="00AF7FAF">
        <w:rPr>
          <w:rStyle w:val="FootnoteReference"/>
          <w:rFonts w:ascii="Myriad Pro Regular" w:hAnsi="Myriad Pro Regular"/>
          <w:b/>
          <w:color w:val="548DD4" w:themeColor="text2" w:themeTint="99"/>
          <w:sz w:val="28"/>
          <w:szCs w:val="56"/>
        </w:rPr>
        <w:footnoteReference w:id="6"/>
      </w: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0"/>
        <w:gridCol w:w="1350"/>
        <w:gridCol w:w="1440"/>
        <w:gridCol w:w="3690"/>
      </w:tblGrid>
      <w:tr w:rsidR="00F84EFA" w:rsidRPr="002212F1" w14:paraId="12C767DC" w14:textId="77777777" w:rsidTr="005B12F7">
        <w:trPr>
          <w:trHeight w:val="386"/>
        </w:trPr>
        <w:tc>
          <w:tcPr>
            <w:tcW w:w="9720" w:type="dxa"/>
            <w:gridSpan w:val="4"/>
            <w:tcBorders>
              <w:top w:val="single" w:sz="4" w:space="0" w:color="auto"/>
              <w:bottom w:val="single" w:sz="4" w:space="0" w:color="auto"/>
            </w:tcBorders>
            <w:shd w:val="clear" w:color="auto" w:fill="99CCFF"/>
          </w:tcPr>
          <w:p w14:paraId="47FFE0F6" w14:textId="77777777" w:rsidR="00AB37B7" w:rsidRPr="005B12F7" w:rsidRDefault="00AB37B7" w:rsidP="00AB37B7">
            <w:pPr>
              <w:rPr>
                <w:rFonts w:ascii="Myriad Pro" w:hAnsi="Myriad Pro"/>
                <w:b/>
                <w:sz w:val="20"/>
                <w:szCs w:val="20"/>
                <w:lang w:val="en-GB"/>
              </w:rPr>
            </w:pPr>
            <w:r w:rsidRPr="005B12F7">
              <w:rPr>
                <w:rFonts w:ascii="Myriad Pro" w:hAnsi="Myriad Pro"/>
                <w:b/>
                <w:sz w:val="20"/>
                <w:szCs w:val="20"/>
                <w:lang w:val="en-GB"/>
              </w:rPr>
              <w:t xml:space="preserve">CPAP Outcome: </w:t>
            </w:r>
          </w:p>
          <w:p w14:paraId="5F9F9E3C" w14:textId="77777777" w:rsidR="00F84EFA" w:rsidRPr="005B12F7" w:rsidRDefault="00AB37B7" w:rsidP="00AB37B7">
            <w:pPr>
              <w:rPr>
                <w:rFonts w:ascii="Myriad Pro" w:hAnsi="Myriad Pro"/>
                <w:b/>
                <w:sz w:val="20"/>
                <w:szCs w:val="20"/>
                <w:lang w:val="en-GB"/>
              </w:rPr>
            </w:pPr>
            <w:r w:rsidRPr="005B12F7">
              <w:rPr>
                <w:rFonts w:ascii="Myriad Pro" w:hAnsi="Myriad Pro" w:cs="Arial"/>
                <w:b/>
                <w:sz w:val="20"/>
                <w:szCs w:val="20"/>
              </w:rPr>
              <w:t>The capacity of institutions to be more democratic and accountable is strengthened, including, inter alia, the engagement of civil society organisations, media and academia</w:t>
            </w:r>
            <w:r w:rsidRPr="005B12F7">
              <w:rPr>
                <w:rFonts w:ascii="Myriad Pro" w:hAnsi="Myriad Pro"/>
                <w:b/>
                <w:sz w:val="20"/>
                <w:szCs w:val="20"/>
                <w:lang w:val="en-GB"/>
              </w:rPr>
              <w:t>.</w:t>
            </w:r>
          </w:p>
          <w:p w14:paraId="1101F2AC" w14:textId="64EC7DB6" w:rsidR="00AB37B7" w:rsidRPr="00EE4F0E" w:rsidRDefault="00AB37B7" w:rsidP="00AB37B7">
            <w:pPr>
              <w:rPr>
                <w:rFonts w:ascii="Myriad Pro" w:hAnsi="Myriad Pro"/>
                <w:sz w:val="20"/>
                <w:szCs w:val="20"/>
                <w:lang w:val="en-GB"/>
              </w:rPr>
            </w:pPr>
          </w:p>
        </w:tc>
      </w:tr>
      <w:tr w:rsidR="00F84EFA" w:rsidRPr="002212F1" w14:paraId="5B607C2A" w14:textId="77777777" w:rsidTr="005B12F7">
        <w:trPr>
          <w:trHeight w:val="386"/>
        </w:trPr>
        <w:tc>
          <w:tcPr>
            <w:tcW w:w="3240" w:type="dxa"/>
            <w:tcBorders>
              <w:top w:val="single" w:sz="4" w:space="0" w:color="auto"/>
              <w:bottom w:val="single" w:sz="4" w:space="0" w:color="auto"/>
            </w:tcBorders>
            <w:shd w:val="clear" w:color="auto" w:fill="CCFFFF"/>
          </w:tcPr>
          <w:p w14:paraId="06E81F51" w14:textId="77777777" w:rsidR="00F84EFA" w:rsidRPr="005B12F7" w:rsidRDefault="00F84EFA" w:rsidP="00E26E69">
            <w:pPr>
              <w:rPr>
                <w:rFonts w:ascii="Myriad Pro" w:hAnsi="Myriad Pro"/>
                <w:b/>
                <w:sz w:val="20"/>
                <w:szCs w:val="20"/>
                <w:lang w:val="en-GB"/>
              </w:rPr>
            </w:pPr>
            <w:r w:rsidRPr="005B12F7">
              <w:rPr>
                <w:rFonts w:ascii="Myriad Pro" w:hAnsi="Myriad Pro"/>
                <w:b/>
                <w:sz w:val="20"/>
                <w:szCs w:val="20"/>
                <w:lang w:val="en-GB"/>
              </w:rPr>
              <w:t xml:space="preserve">Indicator(s): </w:t>
            </w:r>
          </w:p>
          <w:p w14:paraId="2999F3A3" w14:textId="77777777" w:rsidR="00AB37B7" w:rsidRPr="00EE4F0E" w:rsidRDefault="00AB37B7" w:rsidP="00AB37B7">
            <w:pPr>
              <w:rPr>
                <w:rFonts w:ascii="Myriad Pro" w:hAnsi="Myriad Pro" w:cs="Arial"/>
                <w:sz w:val="20"/>
                <w:szCs w:val="20"/>
              </w:rPr>
            </w:pPr>
            <w:r w:rsidRPr="00EE4F0E">
              <w:rPr>
                <w:rFonts w:ascii="Myriad Pro" w:hAnsi="Myriad Pro" w:cs="Arial"/>
                <w:sz w:val="20"/>
                <w:szCs w:val="20"/>
              </w:rPr>
              <w:t>The capacities of the member of parliament enhanced to effectively engage in dialogue and debate on core development, nation-building and/or peacebuilding issues</w:t>
            </w:r>
          </w:p>
          <w:p w14:paraId="12248B36" w14:textId="77777777" w:rsidR="00AB37B7" w:rsidRPr="00EE4F0E" w:rsidRDefault="00AB37B7" w:rsidP="00AB37B7">
            <w:pPr>
              <w:rPr>
                <w:rFonts w:ascii="Myriad Pro" w:hAnsi="Myriad Pro" w:cs="Arial"/>
                <w:sz w:val="20"/>
                <w:szCs w:val="20"/>
              </w:rPr>
            </w:pPr>
          </w:p>
          <w:p w14:paraId="12062957" w14:textId="1EFD45AD" w:rsidR="00F84EFA" w:rsidRPr="00EE4F0E" w:rsidRDefault="00AB37B7" w:rsidP="00AB37B7">
            <w:pPr>
              <w:rPr>
                <w:rFonts w:ascii="Myriad Pro" w:hAnsi="Myriad Pro"/>
                <w:sz w:val="20"/>
                <w:szCs w:val="20"/>
                <w:lang w:val="en-GB"/>
              </w:rPr>
            </w:pPr>
            <w:r w:rsidRPr="00EE4F0E">
              <w:rPr>
                <w:rFonts w:ascii="Myriad Pro" w:hAnsi="Myriad Pro" w:cs="Arial"/>
                <w:sz w:val="20"/>
                <w:szCs w:val="20"/>
              </w:rPr>
              <w:t>Enhanced participation of marginalized groups in parliament (e.g. women, youth, minorities)</w:t>
            </w:r>
          </w:p>
          <w:p w14:paraId="116CA9F4" w14:textId="77777777" w:rsidR="00F84EFA" w:rsidRPr="00EE4F0E" w:rsidRDefault="00F84EFA" w:rsidP="00E26E69">
            <w:pPr>
              <w:rPr>
                <w:rFonts w:ascii="Myriad Pro" w:hAnsi="Myriad Pro"/>
                <w:sz w:val="20"/>
                <w:szCs w:val="20"/>
                <w:lang w:val="en-GB"/>
              </w:rPr>
            </w:pPr>
          </w:p>
          <w:p w14:paraId="10C0A3BA" w14:textId="77777777" w:rsidR="00F84EFA" w:rsidRPr="00EE4F0E" w:rsidRDefault="00F84EFA" w:rsidP="00E26E69">
            <w:pPr>
              <w:rPr>
                <w:rFonts w:ascii="Myriad Pro" w:hAnsi="Myriad Pro"/>
                <w:sz w:val="20"/>
                <w:szCs w:val="20"/>
                <w:lang w:val="en-GB"/>
              </w:rPr>
            </w:pPr>
          </w:p>
          <w:p w14:paraId="4955BEE2" w14:textId="77777777" w:rsidR="00F84EFA" w:rsidRPr="00EE4F0E" w:rsidRDefault="00F84EFA" w:rsidP="00E26E69">
            <w:pPr>
              <w:rPr>
                <w:rFonts w:ascii="Myriad Pro" w:hAnsi="Myriad Pro"/>
                <w:sz w:val="20"/>
                <w:szCs w:val="20"/>
                <w:lang w:val="en-GB"/>
              </w:rPr>
            </w:pPr>
          </w:p>
          <w:p w14:paraId="7988B34C" w14:textId="77777777" w:rsidR="00F84EFA" w:rsidRPr="00EE4F0E" w:rsidRDefault="00F84EFA" w:rsidP="00E26E69">
            <w:pPr>
              <w:rPr>
                <w:rFonts w:ascii="Myriad Pro" w:hAnsi="Myriad Pro"/>
                <w:sz w:val="20"/>
                <w:szCs w:val="20"/>
                <w:lang w:val="en-GB"/>
              </w:rPr>
            </w:pPr>
          </w:p>
          <w:p w14:paraId="0C536A97" w14:textId="77777777" w:rsidR="00F84EFA" w:rsidRPr="00EE4F0E" w:rsidRDefault="00F84EFA" w:rsidP="00E26E69">
            <w:pPr>
              <w:rPr>
                <w:rFonts w:ascii="Myriad Pro" w:hAnsi="Myriad Pro"/>
                <w:sz w:val="20"/>
                <w:szCs w:val="20"/>
                <w:lang w:val="en-GB"/>
              </w:rPr>
            </w:pPr>
          </w:p>
        </w:tc>
        <w:tc>
          <w:tcPr>
            <w:tcW w:w="1350" w:type="dxa"/>
            <w:tcBorders>
              <w:top w:val="single" w:sz="4" w:space="0" w:color="auto"/>
              <w:bottom w:val="single" w:sz="4" w:space="0" w:color="auto"/>
            </w:tcBorders>
            <w:shd w:val="clear" w:color="auto" w:fill="CCFFFF"/>
          </w:tcPr>
          <w:p w14:paraId="772CDF9F" w14:textId="77777777" w:rsidR="00F84EFA" w:rsidRPr="005B12F7" w:rsidRDefault="00F84EFA" w:rsidP="00E26E69">
            <w:pPr>
              <w:rPr>
                <w:rFonts w:ascii="Myriad Pro" w:hAnsi="Myriad Pro"/>
                <w:b/>
                <w:sz w:val="20"/>
                <w:szCs w:val="20"/>
                <w:lang w:val="en-GB"/>
              </w:rPr>
            </w:pPr>
            <w:r w:rsidRPr="005B12F7">
              <w:rPr>
                <w:rFonts w:ascii="Myriad Pro" w:hAnsi="Myriad Pro"/>
                <w:b/>
                <w:sz w:val="20"/>
                <w:szCs w:val="20"/>
                <w:lang w:val="en-GB"/>
              </w:rPr>
              <w:t xml:space="preserve">Baseline: </w:t>
            </w:r>
          </w:p>
          <w:p w14:paraId="0F8BBC85" w14:textId="4233F241" w:rsidR="00F84EFA" w:rsidRPr="00EE4F0E" w:rsidRDefault="00AB37B7" w:rsidP="00E26E69">
            <w:pPr>
              <w:rPr>
                <w:rFonts w:ascii="Myriad Pro" w:hAnsi="Myriad Pro"/>
                <w:sz w:val="20"/>
                <w:szCs w:val="20"/>
                <w:lang w:val="en-GB"/>
              </w:rPr>
            </w:pPr>
            <w:r w:rsidRPr="00EE4F0E">
              <w:rPr>
                <w:rFonts w:ascii="Myriad Pro" w:hAnsi="Myriad Pro" w:cs="Arial"/>
                <w:sz w:val="20"/>
                <w:szCs w:val="20"/>
                <w:lang w:val="en-GB"/>
              </w:rPr>
              <w:t>UNDP/IPU Mission Report 2013</w:t>
            </w:r>
          </w:p>
        </w:tc>
        <w:tc>
          <w:tcPr>
            <w:tcW w:w="1440" w:type="dxa"/>
            <w:tcBorders>
              <w:top w:val="single" w:sz="4" w:space="0" w:color="auto"/>
              <w:bottom w:val="single" w:sz="4" w:space="0" w:color="auto"/>
            </w:tcBorders>
            <w:shd w:val="clear" w:color="auto" w:fill="CCFFFF"/>
          </w:tcPr>
          <w:p w14:paraId="7ECBE133" w14:textId="77777777" w:rsidR="00F84EFA" w:rsidRPr="005B12F7" w:rsidRDefault="00F84EFA" w:rsidP="00E26E69">
            <w:pPr>
              <w:rPr>
                <w:rFonts w:ascii="Myriad Pro" w:hAnsi="Myriad Pro"/>
                <w:b/>
                <w:sz w:val="20"/>
                <w:szCs w:val="20"/>
                <w:lang w:val="en-GB"/>
              </w:rPr>
            </w:pPr>
            <w:r w:rsidRPr="005B12F7">
              <w:rPr>
                <w:rFonts w:ascii="Myriad Pro" w:hAnsi="Myriad Pro"/>
                <w:b/>
                <w:sz w:val="20"/>
                <w:szCs w:val="20"/>
                <w:lang w:val="en-GB"/>
              </w:rPr>
              <w:t xml:space="preserve">Target(s): </w:t>
            </w:r>
          </w:p>
          <w:p w14:paraId="1948C5C1" w14:textId="77777777" w:rsidR="00AB37B7" w:rsidRPr="00EE4F0E" w:rsidRDefault="00AB37B7" w:rsidP="00AB37B7">
            <w:pPr>
              <w:rPr>
                <w:rFonts w:ascii="Myriad Pro" w:hAnsi="Myriad Pro" w:cs="Arial"/>
                <w:sz w:val="20"/>
                <w:szCs w:val="20"/>
                <w:lang w:val="en-GB"/>
              </w:rPr>
            </w:pPr>
            <w:r w:rsidRPr="00EE4F0E">
              <w:rPr>
                <w:rFonts w:ascii="Myriad Pro" w:hAnsi="Myriad Pro" w:cs="Arial"/>
                <w:sz w:val="20"/>
                <w:szCs w:val="20"/>
                <w:lang w:val="en-GB"/>
              </w:rPr>
              <w:t>Improve Women-specific legislations</w:t>
            </w:r>
          </w:p>
          <w:p w14:paraId="6E8B6C24" w14:textId="17D7322A" w:rsidR="00F84EFA" w:rsidRPr="00EE4F0E" w:rsidRDefault="00AB37B7" w:rsidP="00AB37B7">
            <w:pPr>
              <w:rPr>
                <w:rFonts w:ascii="Myriad Pro" w:hAnsi="Myriad Pro"/>
                <w:sz w:val="20"/>
                <w:szCs w:val="20"/>
                <w:lang w:val="en-GB"/>
              </w:rPr>
            </w:pPr>
            <w:r w:rsidRPr="00EE4F0E">
              <w:rPr>
                <w:rFonts w:ascii="Myriad Pro" w:hAnsi="Myriad Pro" w:cs="Arial"/>
                <w:sz w:val="20"/>
                <w:szCs w:val="20"/>
                <w:lang w:val="en-GB"/>
              </w:rPr>
              <w:t>Build capacity of the Members of Provincial Assemblies on parliamentary procedure and rules of business</w:t>
            </w:r>
          </w:p>
        </w:tc>
        <w:tc>
          <w:tcPr>
            <w:tcW w:w="3690" w:type="dxa"/>
            <w:tcBorders>
              <w:top w:val="single" w:sz="4" w:space="0" w:color="auto"/>
              <w:bottom w:val="single" w:sz="4" w:space="0" w:color="auto"/>
            </w:tcBorders>
            <w:shd w:val="clear" w:color="auto" w:fill="CCFFFF"/>
          </w:tcPr>
          <w:p w14:paraId="75C0A2C7" w14:textId="77777777" w:rsidR="00F84EFA" w:rsidRPr="005B12F7" w:rsidRDefault="00F84EFA" w:rsidP="00E26E69">
            <w:pPr>
              <w:rPr>
                <w:rFonts w:ascii="Myriad Pro" w:hAnsi="Myriad Pro"/>
                <w:b/>
                <w:sz w:val="20"/>
                <w:szCs w:val="20"/>
                <w:lang w:val="en-GB"/>
              </w:rPr>
            </w:pPr>
            <w:r w:rsidRPr="005B12F7">
              <w:rPr>
                <w:rFonts w:ascii="Myriad Pro" w:hAnsi="Myriad Pro"/>
                <w:b/>
                <w:sz w:val="20"/>
                <w:szCs w:val="20"/>
                <w:lang w:val="en-GB"/>
              </w:rPr>
              <w:t xml:space="preserve">Achievement(s): </w:t>
            </w:r>
          </w:p>
          <w:p w14:paraId="24996497" w14:textId="77777777" w:rsidR="00CA6F1C" w:rsidRDefault="00CA6F1C" w:rsidP="00CA6F1C">
            <w:pPr>
              <w:rPr>
                <w:rFonts w:ascii="Myriad Pro" w:hAnsi="Myriad Pro" w:cs="Arial"/>
                <w:sz w:val="20"/>
                <w:szCs w:val="20"/>
                <w:lang w:val="en-GB"/>
              </w:rPr>
            </w:pPr>
            <w:r w:rsidRPr="00EE4F0E">
              <w:rPr>
                <w:rFonts w:ascii="Myriad Pro" w:hAnsi="Myriad Pro" w:cs="Arial"/>
                <w:sz w:val="20"/>
                <w:szCs w:val="20"/>
                <w:lang w:val="en-GB"/>
              </w:rPr>
              <w:t xml:space="preserve">Women parliamentary caucus at </w:t>
            </w:r>
            <w:r>
              <w:rPr>
                <w:rFonts w:ascii="Myriad Pro" w:hAnsi="Myriad Pro" w:cs="Arial"/>
                <w:sz w:val="20"/>
                <w:szCs w:val="20"/>
                <w:lang w:val="en-GB"/>
              </w:rPr>
              <w:t xml:space="preserve">two provincial assemblies </w:t>
            </w:r>
            <w:r w:rsidRPr="00EE4F0E">
              <w:rPr>
                <w:rFonts w:ascii="Myriad Pro" w:hAnsi="Myriad Pro" w:cs="Arial"/>
                <w:sz w:val="20"/>
                <w:szCs w:val="20"/>
                <w:lang w:val="en-GB"/>
              </w:rPr>
              <w:t xml:space="preserve">have been </w:t>
            </w:r>
            <w:r>
              <w:rPr>
                <w:rFonts w:ascii="Myriad Pro" w:hAnsi="Myriad Pro" w:cs="Arial"/>
                <w:sz w:val="20"/>
                <w:szCs w:val="20"/>
                <w:lang w:val="en-GB"/>
              </w:rPr>
              <w:t>established</w:t>
            </w:r>
            <w:r w:rsidRPr="00EE4F0E">
              <w:rPr>
                <w:rFonts w:ascii="Myriad Pro" w:hAnsi="Myriad Pro" w:cs="Arial"/>
                <w:sz w:val="20"/>
                <w:szCs w:val="20"/>
                <w:lang w:val="en-GB"/>
              </w:rPr>
              <w:t>.</w:t>
            </w:r>
          </w:p>
          <w:p w14:paraId="3B9097F7" w14:textId="77777777" w:rsidR="00223F70" w:rsidRDefault="00223F70" w:rsidP="00CA6F1C">
            <w:pPr>
              <w:rPr>
                <w:rFonts w:ascii="Myriad Pro" w:hAnsi="Myriad Pro" w:cs="Arial"/>
                <w:sz w:val="20"/>
                <w:szCs w:val="20"/>
                <w:lang w:val="en-GB"/>
              </w:rPr>
            </w:pPr>
          </w:p>
          <w:p w14:paraId="3522A5EA" w14:textId="0D43CAEB" w:rsidR="00223F70" w:rsidRDefault="00223F70" w:rsidP="00CA6F1C">
            <w:pPr>
              <w:rPr>
                <w:rFonts w:ascii="Myriad Pro" w:hAnsi="Myriad Pro" w:cs="Arial"/>
                <w:sz w:val="20"/>
                <w:szCs w:val="20"/>
                <w:lang w:val="en-GB"/>
              </w:rPr>
            </w:pPr>
            <w:r>
              <w:rPr>
                <w:rFonts w:ascii="Myriad Pro" w:hAnsi="Myriad Pro" w:cs="Arial"/>
                <w:sz w:val="20"/>
                <w:szCs w:val="20"/>
                <w:lang w:val="en-GB"/>
              </w:rPr>
              <w:t>Training Workshop on Rules of Procedures for MPAs held.</w:t>
            </w:r>
          </w:p>
          <w:p w14:paraId="2BB4BB24" w14:textId="77777777" w:rsidR="00CA6F1C" w:rsidRDefault="00CA6F1C" w:rsidP="00CA6F1C">
            <w:pPr>
              <w:rPr>
                <w:rFonts w:ascii="Myriad Pro" w:hAnsi="Myriad Pro" w:cs="Arial"/>
                <w:sz w:val="20"/>
                <w:szCs w:val="20"/>
                <w:lang w:val="en-GB"/>
              </w:rPr>
            </w:pPr>
          </w:p>
          <w:p w14:paraId="4F7C1617" w14:textId="77777777" w:rsidR="00CA6F1C" w:rsidRDefault="00CA6F1C" w:rsidP="00CA6F1C">
            <w:pPr>
              <w:rPr>
                <w:rFonts w:ascii="Myriad Pro" w:hAnsi="Myriad Pro" w:cs="Arial"/>
                <w:sz w:val="20"/>
                <w:szCs w:val="20"/>
                <w:lang w:val="en-GB"/>
              </w:rPr>
            </w:pPr>
            <w:r>
              <w:rPr>
                <w:rFonts w:ascii="Myriad Pro" w:hAnsi="Myriad Pro" w:cs="Arial"/>
                <w:sz w:val="20"/>
                <w:szCs w:val="20"/>
                <w:lang w:val="en-GB"/>
              </w:rPr>
              <w:t>One Bills Tracking System developed for Senate.</w:t>
            </w:r>
          </w:p>
          <w:p w14:paraId="66684B2B" w14:textId="77777777" w:rsidR="00CA6F1C" w:rsidRDefault="00CA6F1C" w:rsidP="00CA6F1C">
            <w:pPr>
              <w:rPr>
                <w:rFonts w:ascii="Myriad Pro" w:hAnsi="Myriad Pro" w:cs="Arial"/>
                <w:sz w:val="20"/>
                <w:szCs w:val="20"/>
                <w:lang w:val="en-GB"/>
              </w:rPr>
            </w:pPr>
          </w:p>
          <w:p w14:paraId="4A189028" w14:textId="77777777" w:rsidR="00CA6F1C" w:rsidRDefault="00CA6F1C" w:rsidP="00CA6F1C">
            <w:pPr>
              <w:rPr>
                <w:rFonts w:ascii="Myriad Pro" w:hAnsi="Myriad Pro" w:cs="Arial"/>
                <w:sz w:val="20"/>
                <w:szCs w:val="20"/>
                <w:lang w:val="en-GB"/>
              </w:rPr>
            </w:pPr>
            <w:r>
              <w:rPr>
                <w:rFonts w:ascii="Myriad Pro" w:hAnsi="Myriad Pro" w:cs="Arial"/>
                <w:sz w:val="20"/>
                <w:szCs w:val="20"/>
                <w:lang w:val="en-GB"/>
              </w:rPr>
              <w:t>One Public Opinion Survey on Rule of Law Processes in KP held.</w:t>
            </w:r>
          </w:p>
          <w:p w14:paraId="2B5F18B6" w14:textId="77777777" w:rsidR="00CA6F1C" w:rsidRDefault="00CA6F1C" w:rsidP="00CA6F1C">
            <w:pPr>
              <w:rPr>
                <w:rFonts w:ascii="Myriad Pro" w:hAnsi="Myriad Pro" w:cs="Arial"/>
                <w:sz w:val="20"/>
                <w:szCs w:val="20"/>
                <w:lang w:val="en-GB"/>
              </w:rPr>
            </w:pPr>
          </w:p>
          <w:p w14:paraId="7CCC42BA" w14:textId="77777777" w:rsidR="00F84EFA" w:rsidRDefault="00CA6F1C" w:rsidP="00CA6F1C">
            <w:pPr>
              <w:rPr>
                <w:rFonts w:ascii="Myriad Pro" w:hAnsi="Myriad Pro"/>
                <w:sz w:val="20"/>
                <w:szCs w:val="20"/>
                <w:lang w:val="en-GB"/>
              </w:rPr>
            </w:pPr>
            <w:r>
              <w:rPr>
                <w:rFonts w:ascii="Myriad Pro" w:hAnsi="Myriad Pro"/>
                <w:sz w:val="20"/>
                <w:szCs w:val="20"/>
                <w:lang w:val="en-GB"/>
              </w:rPr>
              <w:t>One MDG TF has held its inaugural meeting to make it a regular happening on sharing updates on the members’ constituency-level engagements.</w:t>
            </w:r>
          </w:p>
          <w:p w14:paraId="4328E3F7" w14:textId="77777777" w:rsidR="00223F70" w:rsidRDefault="00223F70" w:rsidP="00CA6F1C">
            <w:pPr>
              <w:rPr>
                <w:rFonts w:ascii="Myriad Pro" w:hAnsi="Myriad Pro"/>
                <w:sz w:val="20"/>
                <w:szCs w:val="20"/>
                <w:lang w:val="en-GB"/>
              </w:rPr>
            </w:pPr>
          </w:p>
          <w:p w14:paraId="7A319650" w14:textId="12BE4117" w:rsidR="00223F70" w:rsidRPr="00EE4F0E" w:rsidRDefault="00223F70" w:rsidP="00CA6F1C">
            <w:pPr>
              <w:rPr>
                <w:rFonts w:ascii="Myriad Pro" w:hAnsi="Myriad Pro"/>
                <w:sz w:val="20"/>
                <w:szCs w:val="20"/>
                <w:lang w:val="en-GB"/>
              </w:rPr>
            </w:pPr>
            <w:r>
              <w:rPr>
                <w:rFonts w:ascii="Myriad Pro" w:hAnsi="Myriad Pro"/>
                <w:sz w:val="20"/>
                <w:szCs w:val="20"/>
                <w:lang w:val="en-GB"/>
              </w:rPr>
              <w:t>Legislative Gaps Studies conducted</w:t>
            </w:r>
          </w:p>
        </w:tc>
      </w:tr>
      <w:tr w:rsidR="00F84EFA" w:rsidRPr="002212F1" w14:paraId="78EF28EB" w14:textId="77777777" w:rsidTr="005B12F7">
        <w:trPr>
          <w:trHeight w:val="1266"/>
        </w:trPr>
        <w:tc>
          <w:tcPr>
            <w:tcW w:w="9720" w:type="dxa"/>
            <w:gridSpan w:val="4"/>
            <w:tcBorders>
              <w:top w:val="single" w:sz="4" w:space="0" w:color="auto"/>
              <w:bottom w:val="single" w:sz="4" w:space="0" w:color="auto"/>
            </w:tcBorders>
            <w:shd w:val="clear" w:color="auto" w:fill="CCFFCC"/>
          </w:tcPr>
          <w:p w14:paraId="1F882FE6" w14:textId="6F551B83" w:rsidR="00F84EFA" w:rsidRPr="00EE4F0E" w:rsidRDefault="00F84EFA" w:rsidP="00E26E69">
            <w:pPr>
              <w:rPr>
                <w:rFonts w:ascii="Myriad Pro" w:hAnsi="Myriad Pro"/>
                <w:sz w:val="20"/>
                <w:szCs w:val="20"/>
                <w:lang w:val="en-GB"/>
              </w:rPr>
            </w:pPr>
            <w:r w:rsidRPr="00EE4F0E">
              <w:rPr>
                <w:rFonts w:ascii="Myriad Pro" w:hAnsi="Myriad Pro"/>
                <w:sz w:val="20"/>
                <w:szCs w:val="20"/>
                <w:lang w:val="en-GB"/>
              </w:rPr>
              <w:t xml:space="preserve">Description of output level high/outcome level </w:t>
            </w:r>
            <w:r w:rsidRPr="00EE4F0E">
              <w:rPr>
                <w:rFonts w:ascii="Myriad Pro" w:hAnsi="Myriad Pro"/>
                <w:sz w:val="20"/>
                <w:szCs w:val="20"/>
                <w:u w:val="single"/>
                <w:lang w:val="en-GB"/>
              </w:rPr>
              <w:t>results achieved</w:t>
            </w:r>
            <w:r w:rsidRPr="00EE4F0E">
              <w:rPr>
                <w:rFonts w:ascii="Myriad Pro" w:hAnsi="Myriad Pro"/>
                <w:sz w:val="20"/>
                <w:szCs w:val="20"/>
                <w:lang w:val="en-GB"/>
              </w:rPr>
              <w:t xml:space="preserve"> in 201</w:t>
            </w:r>
            <w:r w:rsidR="00352516" w:rsidRPr="00EE4F0E">
              <w:rPr>
                <w:rFonts w:ascii="Myriad Pro" w:hAnsi="Myriad Pro"/>
                <w:sz w:val="20"/>
                <w:szCs w:val="20"/>
                <w:lang w:val="en-GB"/>
              </w:rPr>
              <w:t>5</w:t>
            </w:r>
            <w:r w:rsidRPr="00EE4F0E">
              <w:rPr>
                <w:rFonts w:ascii="Myriad Pro" w:hAnsi="Myriad Pro"/>
                <w:sz w:val="20"/>
                <w:szCs w:val="20"/>
                <w:lang w:val="en-GB"/>
              </w:rPr>
              <w:t>:</w:t>
            </w:r>
          </w:p>
          <w:p w14:paraId="0012E941" w14:textId="4438A05A" w:rsidR="000365B9" w:rsidRPr="00EE4F0E" w:rsidRDefault="005B12F7" w:rsidP="005B12F7">
            <w:pPr>
              <w:tabs>
                <w:tab w:val="left" w:pos="1440"/>
              </w:tabs>
              <w:autoSpaceDE w:val="0"/>
              <w:autoSpaceDN w:val="0"/>
              <w:adjustRightInd w:val="0"/>
              <w:jc w:val="both"/>
              <w:rPr>
                <w:rFonts w:ascii="Myriad Pro" w:hAnsi="Myriad Pro"/>
                <w:sz w:val="20"/>
                <w:szCs w:val="20"/>
              </w:rPr>
            </w:pPr>
            <w:r>
              <w:rPr>
                <w:rFonts w:ascii="Myriad Pro" w:hAnsi="Myriad Pro"/>
                <w:sz w:val="20"/>
                <w:szCs w:val="20"/>
              </w:rPr>
              <w:tab/>
            </w:r>
          </w:p>
          <w:p w14:paraId="57F53F5F" w14:textId="41160557" w:rsidR="003240A5" w:rsidRPr="00EE4F0E" w:rsidRDefault="003240A5" w:rsidP="003240A5">
            <w:pPr>
              <w:autoSpaceDE w:val="0"/>
              <w:autoSpaceDN w:val="0"/>
              <w:adjustRightInd w:val="0"/>
              <w:ind w:left="426"/>
              <w:jc w:val="both"/>
              <w:rPr>
                <w:rFonts w:ascii="Myriad Pro" w:hAnsi="Myriad Pro"/>
                <w:sz w:val="20"/>
                <w:szCs w:val="20"/>
              </w:rPr>
            </w:pPr>
            <w:r w:rsidRPr="00EE4F0E">
              <w:rPr>
                <w:rFonts w:ascii="Myriad Pro" w:hAnsi="Myriad Pro"/>
                <w:sz w:val="20"/>
                <w:szCs w:val="20"/>
              </w:rPr>
              <w:t xml:space="preserve">The </w:t>
            </w:r>
            <w:r w:rsidR="006A3A2F" w:rsidRPr="00EE4F0E">
              <w:rPr>
                <w:rFonts w:ascii="Myriad Pro" w:hAnsi="Myriad Pro"/>
                <w:sz w:val="20"/>
                <w:szCs w:val="20"/>
              </w:rPr>
              <w:t>year</w:t>
            </w:r>
            <w:r w:rsidRPr="00EE4F0E">
              <w:rPr>
                <w:rFonts w:ascii="Myriad Pro" w:hAnsi="Myriad Pro"/>
                <w:sz w:val="20"/>
                <w:szCs w:val="20"/>
              </w:rPr>
              <w:t xml:space="preserve"> 2015 witnessed a number of engagements </w:t>
            </w:r>
            <w:r w:rsidR="006A3A2F" w:rsidRPr="00EE4F0E">
              <w:rPr>
                <w:rFonts w:ascii="Myriad Pro" w:hAnsi="Myriad Pro"/>
                <w:sz w:val="20"/>
                <w:szCs w:val="20"/>
              </w:rPr>
              <w:t>involving</w:t>
            </w:r>
            <w:r w:rsidRPr="00EE4F0E">
              <w:rPr>
                <w:rFonts w:ascii="Myriad Pro" w:hAnsi="Myriad Pro"/>
                <w:sz w:val="20"/>
                <w:szCs w:val="20"/>
              </w:rPr>
              <w:t xml:space="preserve"> parliamentarians and secretariat officials. In the discussions, a number of decisions have been reached regarding support to strengthening parliament’s role on oversight of development goals and improving active participation of women lawmakers in the parliamentary processes.</w:t>
            </w:r>
          </w:p>
          <w:p w14:paraId="64389AB3" w14:textId="77777777" w:rsidR="00FA1061" w:rsidRPr="00EE4F0E" w:rsidRDefault="00FA1061" w:rsidP="003240A5">
            <w:pPr>
              <w:autoSpaceDE w:val="0"/>
              <w:autoSpaceDN w:val="0"/>
              <w:adjustRightInd w:val="0"/>
              <w:ind w:left="426"/>
              <w:jc w:val="both"/>
              <w:rPr>
                <w:rFonts w:ascii="Myriad Pro" w:hAnsi="Myriad Pro"/>
                <w:sz w:val="20"/>
                <w:szCs w:val="20"/>
              </w:rPr>
            </w:pPr>
          </w:p>
          <w:p w14:paraId="209C6765" w14:textId="13296C05" w:rsidR="000365B9" w:rsidRPr="00EE4F0E" w:rsidRDefault="00FA1061" w:rsidP="00010DDE">
            <w:pPr>
              <w:autoSpaceDE w:val="0"/>
              <w:autoSpaceDN w:val="0"/>
              <w:adjustRightInd w:val="0"/>
              <w:ind w:left="426"/>
              <w:jc w:val="both"/>
              <w:rPr>
                <w:rFonts w:ascii="Myriad Pro" w:hAnsi="Myriad Pro"/>
                <w:sz w:val="20"/>
                <w:szCs w:val="20"/>
              </w:rPr>
            </w:pPr>
            <w:r w:rsidRPr="00EE4F0E">
              <w:rPr>
                <w:rFonts w:ascii="Myriad Pro" w:hAnsi="Myriad Pro"/>
                <w:sz w:val="20"/>
                <w:szCs w:val="20"/>
              </w:rPr>
              <w:t>The year also witnessed initiation of an FCO-funded pilot project focusing on strengthening legislative engagement in rule of law processes in the province of Khyber Pakhtunkhwa.</w:t>
            </w:r>
            <w:r w:rsidR="00A26713">
              <w:rPr>
                <w:rFonts w:ascii="Myriad Pro" w:hAnsi="Myriad Pro"/>
                <w:sz w:val="20"/>
                <w:szCs w:val="20"/>
              </w:rPr>
              <w:t xml:space="preserve"> U</w:t>
            </w:r>
            <w:r w:rsidR="00392FDE" w:rsidRPr="00EE4F0E">
              <w:rPr>
                <w:rFonts w:ascii="Myriad Pro" w:hAnsi="Myriad Pro"/>
                <w:sz w:val="20"/>
                <w:szCs w:val="20"/>
              </w:rPr>
              <w:t xml:space="preserve">nder the project, a number of studies and surveys </w:t>
            </w:r>
            <w:r w:rsidR="00895D60" w:rsidRPr="00EE4F0E">
              <w:rPr>
                <w:rFonts w:ascii="Myriad Pro" w:hAnsi="Myriad Pro"/>
                <w:sz w:val="20"/>
                <w:szCs w:val="20"/>
              </w:rPr>
              <w:t xml:space="preserve">have been commissioned concentrating on collecting baseline data on the subject. One of the key achievements under the component has been a public opinion survey aimed at collecting data </w:t>
            </w:r>
            <w:r w:rsidR="00010DDE" w:rsidRPr="00EE4F0E">
              <w:rPr>
                <w:rFonts w:ascii="Myriad Pro" w:hAnsi="Myriad Pro"/>
                <w:sz w:val="20"/>
                <w:szCs w:val="20"/>
              </w:rPr>
              <w:t>on appetite and desire among citizens for more active engagement with legislative processes</w:t>
            </w:r>
            <w:r w:rsidR="005E3381">
              <w:rPr>
                <w:rFonts w:ascii="Myriad Pro" w:hAnsi="Myriad Pro"/>
                <w:sz w:val="20"/>
                <w:szCs w:val="20"/>
              </w:rPr>
              <w:t>,</w:t>
            </w:r>
            <w:r w:rsidR="00010DDE" w:rsidRPr="00EE4F0E">
              <w:rPr>
                <w:rFonts w:ascii="Myriad Pro" w:hAnsi="Myriad Pro"/>
                <w:sz w:val="20"/>
                <w:szCs w:val="20"/>
              </w:rPr>
              <w:t xml:space="preserve"> which focus on the rule of law.</w:t>
            </w:r>
          </w:p>
          <w:p w14:paraId="0F8152E0" w14:textId="77777777" w:rsidR="00010DDE" w:rsidRPr="00EE4F0E" w:rsidRDefault="00010DDE" w:rsidP="00010DDE">
            <w:pPr>
              <w:autoSpaceDE w:val="0"/>
              <w:autoSpaceDN w:val="0"/>
              <w:adjustRightInd w:val="0"/>
              <w:ind w:left="426"/>
              <w:jc w:val="both"/>
              <w:rPr>
                <w:rFonts w:ascii="Myriad Pro" w:hAnsi="Myriad Pro"/>
                <w:sz w:val="20"/>
                <w:szCs w:val="20"/>
              </w:rPr>
            </w:pPr>
          </w:p>
          <w:p w14:paraId="2B374D28" w14:textId="17922EA8" w:rsidR="000365B9" w:rsidRPr="00EE4F0E" w:rsidRDefault="004A1973" w:rsidP="000365B9">
            <w:pPr>
              <w:autoSpaceDE w:val="0"/>
              <w:autoSpaceDN w:val="0"/>
              <w:adjustRightInd w:val="0"/>
              <w:ind w:left="426"/>
              <w:jc w:val="both"/>
              <w:rPr>
                <w:rFonts w:ascii="Myriad Pro" w:hAnsi="Myriad Pro"/>
                <w:sz w:val="20"/>
                <w:szCs w:val="20"/>
              </w:rPr>
            </w:pPr>
            <w:r w:rsidRPr="00EE4F0E">
              <w:rPr>
                <w:rFonts w:ascii="Myriad Pro" w:hAnsi="Myriad Pro"/>
                <w:sz w:val="20"/>
                <w:szCs w:val="20"/>
              </w:rPr>
              <w:t>Technological support continued along with the programmatic support. A</w:t>
            </w:r>
            <w:r w:rsidR="000365B9" w:rsidRPr="00EE4F0E">
              <w:rPr>
                <w:rFonts w:ascii="Myriad Pro" w:hAnsi="Myriad Pro"/>
                <w:sz w:val="20"/>
                <w:szCs w:val="20"/>
              </w:rPr>
              <w:t xml:space="preserve"> bills-tracking system, developed in-house by the project team, has been handed over to Senate in the first quarter. The software has for the </w:t>
            </w:r>
            <w:r w:rsidR="000365B9" w:rsidRPr="00EE4F0E">
              <w:rPr>
                <w:rFonts w:ascii="Myriad Pro" w:hAnsi="Myriad Pro"/>
                <w:sz w:val="20"/>
                <w:szCs w:val="20"/>
              </w:rPr>
              <w:lastRenderedPageBreak/>
              <w:t>past couple of months been running successfully with desired results of smoothening the process of legislative bills submitted to the Legislation Wing. The software has enabled the concerned branch of the Upper House to keep an updated record of the latest status of bills submitted to the House. Previously, the entries were made manually and after the passage of some time it was almost impossible to ascertain the present status of a Bill.</w:t>
            </w:r>
          </w:p>
          <w:p w14:paraId="234E39E2" w14:textId="77777777" w:rsidR="000365B9" w:rsidRPr="00EE4F0E" w:rsidRDefault="000365B9" w:rsidP="009A4B48">
            <w:pPr>
              <w:widowControl w:val="0"/>
              <w:autoSpaceDE w:val="0"/>
              <w:autoSpaceDN w:val="0"/>
              <w:adjustRightInd w:val="0"/>
              <w:jc w:val="both"/>
              <w:rPr>
                <w:rFonts w:ascii="Myriad Pro" w:hAnsi="Myriad Pro" w:cs="Calibri"/>
                <w:sz w:val="20"/>
                <w:szCs w:val="20"/>
              </w:rPr>
            </w:pPr>
          </w:p>
          <w:p w14:paraId="0B0F6AD9" w14:textId="767D66A2" w:rsidR="000365B9" w:rsidRPr="00EE4F0E" w:rsidRDefault="000365B9" w:rsidP="000365B9">
            <w:pPr>
              <w:pStyle w:val="ListParagraph"/>
              <w:widowControl w:val="0"/>
              <w:autoSpaceDE w:val="0"/>
              <w:autoSpaceDN w:val="0"/>
              <w:adjustRightInd w:val="0"/>
              <w:ind w:left="426"/>
              <w:jc w:val="both"/>
              <w:rPr>
                <w:rFonts w:ascii="Myriad Pro" w:hAnsi="Myriad Pro"/>
                <w:sz w:val="20"/>
                <w:szCs w:val="20"/>
              </w:rPr>
            </w:pPr>
            <w:r w:rsidRPr="00EE4F0E">
              <w:rPr>
                <w:rFonts w:ascii="Myriad Pro" w:hAnsi="Myriad Pro"/>
                <w:sz w:val="20"/>
                <w:szCs w:val="20"/>
              </w:rPr>
              <w:t>The completion of project-supported work for establishment of the Secretariat of the Women’s Parliamentary Caucus, Punjab in Lahore has also been one of the highlights of the project’s achievements. The work was started in the last quarter of 2014 after a space for the secretariat was allocated to the WPC followi</w:t>
            </w:r>
            <w:r w:rsidR="009A4B48" w:rsidRPr="00EE4F0E">
              <w:rPr>
                <w:rFonts w:ascii="Myriad Pro" w:hAnsi="Myriad Pro"/>
                <w:sz w:val="20"/>
                <w:szCs w:val="20"/>
              </w:rPr>
              <w:t>ng the approval of the Speaker.</w:t>
            </w:r>
          </w:p>
          <w:p w14:paraId="54E0DEA1" w14:textId="00558D75" w:rsidR="000365B9" w:rsidRPr="00EE4F0E" w:rsidRDefault="00FA1061" w:rsidP="00FA1061">
            <w:pPr>
              <w:tabs>
                <w:tab w:val="left" w:pos="1480"/>
              </w:tabs>
              <w:jc w:val="both"/>
              <w:rPr>
                <w:rFonts w:ascii="Myriad Pro" w:hAnsi="Myriad Pro"/>
                <w:sz w:val="20"/>
                <w:szCs w:val="20"/>
              </w:rPr>
            </w:pPr>
            <w:r w:rsidRPr="00EE4F0E">
              <w:rPr>
                <w:rFonts w:ascii="Myriad Pro" w:hAnsi="Myriad Pro"/>
                <w:sz w:val="20"/>
                <w:szCs w:val="20"/>
              </w:rPr>
              <w:tab/>
            </w:r>
          </w:p>
          <w:p w14:paraId="6E623236" w14:textId="6D206A6A" w:rsidR="009A4B48" w:rsidRPr="00EE4F0E" w:rsidRDefault="009A4B48" w:rsidP="00FA1061">
            <w:pPr>
              <w:spacing w:after="200" w:line="276" w:lineRule="auto"/>
              <w:ind w:left="426"/>
              <w:jc w:val="both"/>
              <w:rPr>
                <w:rFonts w:ascii="Myriad Pro" w:hAnsi="Myriad Pro"/>
                <w:sz w:val="20"/>
                <w:szCs w:val="20"/>
              </w:rPr>
            </w:pPr>
            <w:r w:rsidRPr="00EE4F0E">
              <w:rPr>
                <w:rFonts w:ascii="Myriad Pro" w:hAnsi="Myriad Pro"/>
                <w:sz w:val="20"/>
                <w:szCs w:val="20"/>
              </w:rPr>
              <w:t>The year</w:t>
            </w:r>
            <w:r w:rsidR="000365B9" w:rsidRPr="00EE4F0E">
              <w:rPr>
                <w:rFonts w:ascii="Myriad Pro" w:hAnsi="Myriad Pro"/>
                <w:sz w:val="20"/>
                <w:szCs w:val="20"/>
              </w:rPr>
              <w:t xml:space="preserve"> also witnessed completion of the studies on legislative gaps analysis on selected MDG themes and submission of the draft reports by the partners to UNDP. The studies were initiated in the last quarter of the year 2014 when two micro capital grants were extended to as many civil society organisations for conducting the on MDG Goals related to Health and Environment—MDGs 4, 5, 6 and 7 respectively. </w:t>
            </w:r>
          </w:p>
          <w:p w14:paraId="482D30BC" w14:textId="77777777" w:rsidR="009A4B48" w:rsidRPr="00EE4F0E" w:rsidRDefault="009A4B48" w:rsidP="009A4B48">
            <w:pPr>
              <w:autoSpaceDE w:val="0"/>
              <w:autoSpaceDN w:val="0"/>
              <w:adjustRightInd w:val="0"/>
              <w:ind w:left="426"/>
              <w:jc w:val="both"/>
              <w:rPr>
                <w:rFonts w:ascii="Myriad Pro" w:hAnsi="Myriad Pro"/>
                <w:sz w:val="20"/>
                <w:szCs w:val="20"/>
              </w:rPr>
            </w:pPr>
            <w:r w:rsidRPr="00EE4F0E">
              <w:rPr>
                <w:rFonts w:ascii="Myriad Pro" w:hAnsi="Myriad Pro"/>
                <w:sz w:val="20"/>
                <w:szCs w:val="20"/>
              </w:rPr>
              <w:t>In the month of April, the main highlight has been the Training Workshop for MPAs of Khyber Pakhtunkhwa Assembly on the topic of Rules of Procedures in addition to several other round of discussions and meetings with partner institutions, particularly at Khyber Pakhtunkhwa, held. The main objective of the discussions has been to prioritize project activities according to the needs of the partners. Hence, in KPK Assembly’s case, the immediate area of support identified has been to hold a series of workshops and trainings on as diverse of topics as House Rules, Budget, Committee system etc. for honourable MPAs.</w:t>
            </w:r>
          </w:p>
          <w:p w14:paraId="08B38487" w14:textId="77777777" w:rsidR="009A4B48" w:rsidRPr="00EE4F0E" w:rsidRDefault="009A4B48" w:rsidP="009A4B48">
            <w:pPr>
              <w:autoSpaceDE w:val="0"/>
              <w:autoSpaceDN w:val="0"/>
              <w:adjustRightInd w:val="0"/>
              <w:ind w:left="426"/>
              <w:jc w:val="both"/>
              <w:rPr>
                <w:rFonts w:ascii="Myriad Pro" w:hAnsi="Myriad Pro"/>
                <w:sz w:val="20"/>
                <w:szCs w:val="20"/>
              </w:rPr>
            </w:pPr>
          </w:p>
          <w:p w14:paraId="320F0937" w14:textId="6844027C" w:rsidR="009A4B48" w:rsidRPr="00EE4F0E" w:rsidRDefault="009A4B48" w:rsidP="00FA1061">
            <w:pPr>
              <w:autoSpaceDE w:val="0"/>
              <w:autoSpaceDN w:val="0"/>
              <w:adjustRightInd w:val="0"/>
              <w:ind w:left="426"/>
              <w:jc w:val="both"/>
              <w:rPr>
                <w:rFonts w:ascii="Myriad Pro" w:hAnsi="Myriad Pro"/>
                <w:sz w:val="20"/>
                <w:szCs w:val="20"/>
              </w:rPr>
            </w:pPr>
            <w:r w:rsidRPr="00EE4F0E">
              <w:rPr>
                <w:rFonts w:ascii="Myriad Pro" w:hAnsi="Myriad Pro"/>
                <w:sz w:val="20"/>
                <w:szCs w:val="20"/>
              </w:rPr>
              <w:t>After a number of engagements with Members and the Secretariat of the Provincial A</w:t>
            </w:r>
            <w:r w:rsidR="00FA1061" w:rsidRPr="00EE4F0E">
              <w:rPr>
                <w:rFonts w:ascii="Myriad Pro" w:hAnsi="Myriad Pro"/>
                <w:sz w:val="20"/>
                <w:szCs w:val="20"/>
              </w:rPr>
              <w:t>ssembly of Khyber Pakhtunkhwa</w:t>
            </w:r>
            <w:r w:rsidRPr="00EE4F0E">
              <w:rPr>
                <w:rFonts w:ascii="Myriad Pro" w:hAnsi="Myriad Pro"/>
                <w:sz w:val="20"/>
                <w:szCs w:val="20"/>
              </w:rPr>
              <w:t>, the month of May proved to be a period of interaction with Balochistan Assembly.</w:t>
            </w:r>
            <w:r w:rsidR="00FA1061" w:rsidRPr="00EE4F0E">
              <w:rPr>
                <w:rFonts w:ascii="Myriad Pro" w:hAnsi="Myriad Pro"/>
                <w:sz w:val="20"/>
                <w:szCs w:val="20"/>
              </w:rPr>
              <w:t xml:space="preserve"> </w:t>
            </w:r>
            <w:r w:rsidRPr="00EE4F0E">
              <w:rPr>
                <w:rFonts w:ascii="Myriad Pro" w:hAnsi="Myriad Pro"/>
                <w:sz w:val="20"/>
                <w:szCs w:val="20"/>
              </w:rPr>
              <w:t>The interactions, in the form of Training Workshops for MPAs, has been part of the project’s realigned strategy and prioritized support areas set in accordance with the needs of the Assembly as emerged during the consultative process and meetings.</w:t>
            </w:r>
          </w:p>
          <w:p w14:paraId="05E15D20" w14:textId="77777777" w:rsidR="009A4B48" w:rsidRPr="00EE4F0E" w:rsidRDefault="009A4B48" w:rsidP="009A4B48">
            <w:pPr>
              <w:autoSpaceDE w:val="0"/>
              <w:autoSpaceDN w:val="0"/>
              <w:adjustRightInd w:val="0"/>
              <w:ind w:left="426"/>
              <w:jc w:val="both"/>
              <w:rPr>
                <w:rFonts w:ascii="Myriad Pro" w:hAnsi="Myriad Pro"/>
                <w:sz w:val="20"/>
                <w:szCs w:val="20"/>
              </w:rPr>
            </w:pPr>
          </w:p>
          <w:p w14:paraId="31BE3572" w14:textId="74805DBC" w:rsidR="009A4B48" w:rsidRPr="00EE4F0E" w:rsidRDefault="009A4B48" w:rsidP="009A4B48">
            <w:pPr>
              <w:autoSpaceDE w:val="0"/>
              <w:autoSpaceDN w:val="0"/>
              <w:adjustRightInd w:val="0"/>
              <w:ind w:left="426"/>
              <w:jc w:val="both"/>
              <w:rPr>
                <w:rFonts w:ascii="Myriad Pro" w:hAnsi="Myriad Pro"/>
                <w:sz w:val="20"/>
                <w:szCs w:val="20"/>
              </w:rPr>
            </w:pPr>
            <w:r w:rsidRPr="00EE4F0E">
              <w:rPr>
                <w:rFonts w:ascii="Myriad Pro" w:hAnsi="Myriad Pro"/>
                <w:sz w:val="20"/>
                <w:szCs w:val="20"/>
              </w:rPr>
              <w:t>Amongst a number of activities, a Training Workshop on the important topic of Understanding Provincial Budget was also held for MPAs of Balochistan. Moreover, the women members of the Provincial Assembly were also provided with a training opportunity through a workshop on the relevant topic of Gender and Development in Balochistan.</w:t>
            </w:r>
          </w:p>
          <w:p w14:paraId="69151F51" w14:textId="77777777" w:rsidR="009A4B48" w:rsidRPr="00EE4F0E" w:rsidRDefault="009A4B48" w:rsidP="009A4B48">
            <w:pPr>
              <w:autoSpaceDE w:val="0"/>
              <w:autoSpaceDN w:val="0"/>
              <w:adjustRightInd w:val="0"/>
              <w:ind w:left="426"/>
              <w:jc w:val="both"/>
              <w:rPr>
                <w:rFonts w:ascii="Myriad Pro" w:hAnsi="Myriad Pro"/>
                <w:sz w:val="20"/>
                <w:szCs w:val="20"/>
              </w:rPr>
            </w:pPr>
          </w:p>
          <w:p w14:paraId="1B0B5A52" w14:textId="77777777" w:rsidR="00F84EFA" w:rsidRPr="00EE4F0E" w:rsidRDefault="009A4B48" w:rsidP="009A4B48">
            <w:pPr>
              <w:autoSpaceDE w:val="0"/>
              <w:autoSpaceDN w:val="0"/>
              <w:adjustRightInd w:val="0"/>
              <w:ind w:left="426"/>
              <w:jc w:val="both"/>
              <w:rPr>
                <w:rFonts w:ascii="Myriad Pro" w:hAnsi="Myriad Pro"/>
                <w:sz w:val="20"/>
                <w:szCs w:val="20"/>
              </w:rPr>
            </w:pPr>
            <w:r w:rsidRPr="00EE4F0E">
              <w:rPr>
                <w:rFonts w:ascii="Myriad Pro" w:hAnsi="Myriad Pro"/>
                <w:sz w:val="20"/>
                <w:szCs w:val="20"/>
              </w:rPr>
              <w:t>Furthermore, keeping in view the needs of MPAs on media management, a training workshop on the same topic was also held. All the events for the members of the provincial assembly were held in the provincial capital, Quetta.</w:t>
            </w:r>
          </w:p>
          <w:p w14:paraId="5A9C6FD5" w14:textId="77777777" w:rsidR="003240A5" w:rsidRPr="00EE4F0E" w:rsidRDefault="003240A5" w:rsidP="003240A5">
            <w:pPr>
              <w:autoSpaceDE w:val="0"/>
              <w:autoSpaceDN w:val="0"/>
              <w:adjustRightInd w:val="0"/>
              <w:jc w:val="both"/>
              <w:rPr>
                <w:rFonts w:ascii="Myriad Pro" w:hAnsi="Myriad Pro"/>
                <w:sz w:val="20"/>
                <w:szCs w:val="20"/>
              </w:rPr>
            </w:pPr>
          </w:p>
          <w:p w14:paraId="3E7B2FBF" w14:textId="77777777" w:rsidR="003240A5" w:rsidRPr="00EE4F0E" w:rsidRDefault="003240A5" w:rsidP="003240A5">
            <w:pPr>
              <w:autoSpaceDE w:val="0"/>
              <w:autoSpaceDN w:val="0"/>
              <w:adjustRightInd w:val="0"/>
              <w:ind w:left="426"/>
              <w:jc w:val="both"/>
              <w:rPr>
                <w:rFonts w:ascii="Myriad Pro" w:hAnsi="Myriad Pro"/>
                <w:sz w:val="20"/>
                <w:szCs w:val="20"/>
              </w:rPr>
            </w:pPr>
            <w:r w:rsidRPr="00EE4F0E">
              <w:rPr>
                <w:rFonts w:ascii="Myriad Pro" w:hAnsi="Myriad Pro"/>
                <w:sz w:val="20"/>
                <w:szCs w:val="20"/>
              </w:rPr>
              <w:t>In this connection, a number of the agreed upon actions relate to institutional development whereas others concern capacity building of parliamentarians and secretariat officials.</w:t>
            </w:r>
          </w:p>
          <w:p w14:paraId="16E38569" w14:textId="77777777" w:rsidR="003240A5" w:rsidRPr="00EE4F0E" w:rsidRDefault="003240A5" w:rsidP="003240A5">
            <w:pPr>
              <w:autoSpaceDE w:val="0"/>
              <w:autoSpaceDN w:val="0"/>
              <w:adjustRightInd w:val="0"/>
              <w:ind w:left="426"/>
              <w:jc w:val="both"/>
              <w:rPr>
                <w:rFonts w:ascii="Myriad Pro" w:hAnsi="Myriad Pro"/>
                <w:sz w:val="20"/>
                <w:szCs w:val="20"/>
              </w:rPr>
            </w:pPr>
          </w:p>
          <w:p w14:paraId="3181CA83" w14:textId="77777777" w:rsidR="003240A5" w:rsidRPr="00EE4F0E" w:rsidRDefault="003240A5" w:rsidP="003240A5">
            <w:pPr>
              <w:autoSpaceDE w:val="0"/>
              <w:autoSpaceDN w:val="0"/>
              <w:adjustRightInd w:val="0"/>
              <w:ind w:left="426"/>
              <w:jc w:val="both"/>
              <w:rPr>
                <w:rFonts w:ascii="Myriad Pro" w:hAnsi="Myriad Pro"/>
                <w:sz w:val="20"/>
                <w:szCs w:val="20"/>
              </w:rPr>
            </w:pPr>
            <w:r w:rsidRPr="00EE4F0E">
              <w:rPr>
                <w:rFonts w:ascii="Myriad Pro" w:hAnsi="Myriad Pro"/>
                <w:sz w:val="20"/>
                <w:szCs w:val="20"/>
              </w:rPr>
              <w:t>One of the new initiatives emerged from the engagements of the project during quarter three has been the landmark achievement of a joint cost-sharing initiative with the provincial assembly of Khyber Pakhtunkhwa. The agreement is related to establishment of SDGs Resource Facility and WPC Secretariat, to be set up in the premises of the provincial assembly.</w:t>
            </w:r>
          </w:p>
          <w:p w14:paraId="5B42D45C" w14:textId="77777777" w:rsidR="003240A5" w:rsidRPr="00EE4F0E" w:rsidRDefault="003240A5" w:rsidP="003240A5">
            <w:pPr>
              <w:autoSpaceDE w:val="0"/>
              <w:autoSpaceDN w:val="0"/>
              <w:adjustRightInd w:val="0"/>
              <w:ind w:left="426"/>
              <w:jc w:val="both"/>
              <w:rPr>
                <w:rFonts w:ascii="Myriad Pro" w:hAnsi="Myriad Pro"/>
                <w:sz w:val="20"/>
                <w:szCs w:val="20"/>
              </w:rPr>
            </w:pPr>
          </w:p>
          <w:p w14:paraId="2DD9C648" w14:textId="77777777" w:rsidR="003240A5" w:rsidRPr="00EE4F0E" w:rsidRDefault="003240A5" w:rsidP="003240A5">
            <w:pPr>
              <w:autoSpaceDE w:val="0"/>
              <w:autoSpaceDN w:val="0"/>
              <w:adjustRightInd w:val="0"/>
              <w:ind w:left="426"/>
              <w:jc w:val="both"/>
              <w:rPr>
                <w:rFonts w:ascii="Myriad Pro" w:hAnsi="Myriad Pro"/>
                <w:sz w:val="20"/>
                <w:szCs w:val="20"/>
              </w:rPr>
            </w:pPr>
            <w:r w:rsidRPr="00EE4F0E">
              <w:rPr>
                <w:rFonts w:ascii="Myriad Pro" w:hAnsi="Myriad Pro"/>
                <w:sz w:val="20"/>
                <w:szCs w:val="20"/>
              </w:rPr>
              <w:t>Another activity of the project has been celebration of the International Day of Youth jointly organized with the Young Parliamentarians Forum (YPF) of the National Assembly. Celebrated on August 12 in Islamabad, the event was a very well participated celebration by young and old alike from different walks of life.</w:t>
            </w:r>
          </w:p>
          <w:p w14:paraId="16989179" w14:textId="77777777" w:rsidR="003240A5" w:rsidRPr="00EE4F0E" w:rsidRDefault="003240A5" w:rsidP="003240A5">
            <w:pPr>
              <w:autoSpaceDE w:val="0"/>
              <w:autoSpaceDN w:val="0"/>
              <w:adjustRightInd w:val="0"/>
              <w:ind w:left="426"/>
              <w:jc w:val="both"/>
              <w:rPr>
                <w:rFonts w:ascii="Myriad Pro" w:hAnsi="Myriad Pro"/>
                <w:sz w:val="20"/>
                <w:szCs w:val="20"/>
              </w:rPr>
            </w:pPr>
          </w:p>
          <w:p w14:paraId="76119636" w14:textId="77777777" w:rsidR="003240A5" w:rsidRPr="00EE4F0E" w:rsidRDefault="003240A5" w:rsidP="003240A5">
            <w:pPr>
              <w:autoSpaceDE w:val="0"/>
              <w:autoSpaceDN w:val="0"/>
              <w:adjustRightInd w:val="0"/>
              <w:ind w:left="426"/>
              <w:jc w:val="both"/>
              <w:rPr>
                <w:rFonts w:ascii="Myriad Pro" w:hAnsi="Myriad Pro"/>
                <w:sz w:val="20"/>
                <w:szCs w:val="20"/>
              </w:rPr>
            </w:pPr>
            <w:r w:rsidRPr="00EE4F0E">
              <w:rPr>
                <w:rFonts w:ascii="Myriad Pro" w:hAnsi="Myriad Pro"/>
                <w:sz w:val="20"/>
                <w:szCs w:val="20"/>
              </w:rPr>
              <w:t xml:space="preserve">The project also collaborated with the Regional UNDP Office in Bangkok in facilitating one of the members—an MNA—of the National Assembly Forum on Climate Change to represent Pakistan in the Regional Climate Change Conference held in Jakarta, Indonesia. The lawmaker not only took part in the three-day event but </w:t>
            </w:r>
            <w:r w:rsidRPr="00EE4F0E">
              <w:rPr>
                <w:rFonts w:ascii="Myriad Pro" w:hAnsi="Myriad Pro"/>
                <w:sz w:val="20"/>
                <w:szCs w:val="20"/>
              </w:rPr>
              <w:lastRenderedPageBreak/>
              <w:t>also chaired one of the important sessions on the issue.</w:t>
            </w:r>
          </w:p>
          <w:p w14:paraId="1BBC8BDB" w14:textId="77777777" w:rsidR="003240A5" w:rsidRPr="00EE4F0E" w:rsidRDefault="003240A5" w:rsidP="003240A5">
            <w:pPr>
              <w:autoSpaceDE w:val="0"/>
              <w:autoSpaceDN w:val="0"/>
              <w:adjustRightInd w:val="0"/>
              <w:ind w:left="426"/>
              <w:jc w:val="both"/>
              <w:rPr>
                <w:rFonts w:ascii="Myriad Pro" w:hAnsi="Myriad Pro"/>
                <w:sz w:val="20"/>
                <w:szCs w:val="20"/>
              </w:rPr>
            </w:pPr>
          </w:p>
          <w:p w14:paraId="2B4E1C50" w14:textId="77777777" w:rsidR="003240A5" w:rsidRPr="00EE4F0E" w:rsidRDefault="003240A5" w:rsidP="003240A5">
            <w:pPr>
              <w:autoSpaceDE w:val="0"/>
              <w:autoSpaceDN w:val="0"/>
              <w:adjustRightInd w:val="0"/>
              <w:ind w:left="426"/>
              <w:jc w:val="both"/>
              <w:rPr>
                <w:rFonts w:ascii="Myriad Pro" w:hAnsi="Myriad Pro"/>
                <w:sz w:val="20"/>
                <w:szCs w:val="20"/>
              </w:rPr>
            </w:pPr>
            <w:r w:rsidRPr="00EE4F0E">
              <w:rPr>
                <w:rFonts w:ascii="Myriad Pro" w:hAnsi="Myriad Pro"/>
                <w:sz w:val="20"/>
                <w:szCs w:val="20"/>
              </w:rPr>
              <w:t>Moreover, UNDP’s efforts to enhance the functionality of the SDG Task Forces have received a boost when the provincial task force members had their inaugural meeting in Peshawar. In the meeting, the members decided to meet more regularly in the future to enhance the functionality of the Task Force.</w:t>
            </w:r>
          </w:p>
          <w:p w14:paraId="6EA0F50A" w14:textId="77777777" w:rsidR="003240A5" w:rsidRPr="00EE4F0E" w:rsidRDefault="003240A5" w:rsidP="003240A5">
            <w:pPr>
              <w:autoSpaceDE w:val="0"/>
              <w:autoSpaceDN w:val="0"/>
              <w:adjustRightInd w:val="0"/>
              <w:ind w:left="426"/>
              <w:jc w:val="both"/>
              <w:rPr>
                <w:rFonts w:ascii="Myriad Pro" w:hAnsi="Myriad Pro"/>
                <w:sz w:val="20"/>
                <w:szCs w:val="20"/>
              </w:rPr>
            </w:pPr>
          </w:p>
          <w:p w14:paraId="2FE56184" w14:textId="22B711F5" w:rsidR="003240A5" w:rsidRPr="00EE4F0E" w:rsidRDefault="003240A5" w:rsidP="003240A5">
            <w:pPr>
              <w:autoSpaceDE w:val="0"/>
              <w:autoSpaceDN w:val="0"/>
              <w:adjustRightInd w:val="0"/>
              <w:ind w:left="426"/>
              <w:jc w:val="both"/>
              <w:rPr>
                <w:rFonts w:ascii="Myriad Pro" w:hAnsi="Myriad Pro"/>
                <w:sz w:val="20"/>
                <w:szCs w:val="20"/>
              </w:rPr>
            </w:pPr>
            <w:r w:rsidRPr="00EE4F0E">
              <w:rPr>
                <w:rFonts w:ascii="Myriad Pro" w:hAnsi="Myriad Pro"/>
                <w:sz w:val="20"/>
                <w:szCs w:val="20"/>
              </w:rPr>
              <w:t xml:space="preserve">Furthermore, the </w:t>
            </w:r>
            <w:r w:rsidR="00FA1061" w:rsidRPr="00EE4F0E">
              <w:rPr>
                <w:rFonts w:ascii="Myriad Pro" w:hAnsi="Myriad Pro"/>
                <w:sz w:val="20"/>
                <w:szCs w:val="20"/>
              </w:rPr>
              <w:t>third</w:t>
            </w:r>
            <w:r w:rsidRPr="00EE4F0E">
              <w:rPr>
                <w:rFonts w:ascii="Myriad Pro" w:hAnsi="Myriad Pro"/>
                <w:sz w:val="20"/>
                <w:szCs w:val="20"/>
              </w:rPr>
              <w:t xml:space="preserve"> quarter </w:t>
            </w:r>
            <w:r w:rsidR="00FA1061" w:rsidRPr="00EE4F0E">
              <w:rPr>
                <w:rFonts w:ascii="Myriad Pro" w:hAnsi="Myriad Pro"/>
                <w:sz w:val="20"/>
                <w:szCs w:val="20"/>
              </w:rPr>
              <w:t xml:space="preserve">of the year </w:t>
            </w:r>
            <w:r w:rsidRPr="00EE4F0E">
              <w:rPr>
                <w:rFonts w:ascii="Myriad Pro" w:hAnsi="Myriad Pro"/>
                <w:sz w:val="20"/>
                <w:szCs w:val="20"/>
              </w:rPr>
              <w:t>witnessed UNDP team engaging in various discussions and top-level meetings at national and provincial legislative bodes including Senate, National Assembly and the Khyber Pakhtunkhwa. In this connection, the Country Director and his team had a meeting with the Chairman, Senate of Pakistan whereas the Parliamentary Support Project team called on, on separate occasions, the Speaker KP Assembly and Ms Marriyum Aurangzeb, MNA and head of National Assembly PMU in Peshawar and Islamabad respectively.</w:t>
            </w:r>
          </w:p>
          <w:p w14:paraId="0DDAD98D" w14:textId="77777777" w:rsidR="003240A5" w:rsidRPr="00EE4F0E" w:rsidRDefault="003240A5" w:rsidP="003240A5">
            <w:pPr>
              <w:autoSpaceDE w:val="0"/>
              <w:autoSpaceDN w:val="0"/>
              <w:adjustRightInd w:val="0"/>
              <w:ind w:left="426"/>
              <w:jc w:val="both"/>
              <w:rPr>
                <w:rFonts w:ascii="Myriad Pro" w:hAnsi="Myriad Pro"/>
                <w:sz w:val="20"/>
                <w:szCs w:val="20"/>
              </w:rPr>
            </w:pPr>
          </w:p>
          <w:p w14:paraId="1FD8AC79" w14:textId="77777777" w:rsidR="003240A5" w:rsidRPr="00EE4F0E" w:rsidRDefault="003240A5" w:rsidP="003240A5">
            <w:pPr>
              <w:autoSpaceDE w:val="0"/>
              <w:autoSpaceDN w:val="0"/>
              <w:adjustRightInd w:val="0"/>
              <w:ind w:left="426"/>
              <w:jc w:val="both"/>
              <w:rPr>
                <w:rFonts w:ascii="Myriad Pro" w:hAnsi="Myriad Pro"/>
                <w:sz w:val="20"/>
                <w:szCs w:val="20"/>
              </w:rPr>
            </w:pPr>
            <w:r w:rsidRPr="00EE4F0E">
              <w:rPr>
                <w:rFonts w:ascii="Myriad Pro" w:hAnsi="Myriad Pro"/>
                <w:sz w:val="20"/>
                <w:szCs w:val="20"/>
              </w:rPr>
              <w:t>Another step forward for the project team has been the commencement of a third study on analyzing legislative gaps related to country’s international commitment on ‘universal primary education’. Being conducted through a local civil society organization under a micro grant agreement with UNDP, the study is aimed at identifying legislative and policy gaps hindering the progress on the country’s developmental goals related to education.</w:t>
            </w:r>
          </w:p>
          <w:p w14:paraId="3AD783FC" w14:textId="36204079" w:rsidR="003240A5" w:rsidRPr="00EE4F0E" w:rsidRDefault="003240A5" w:rsidP="00EE4F0E">
            <w:pPr>
              <w:autoSpaceDE w:val="0"/>
              <w:autoSpaceDN w:val="0"/>
              <w:adjustRightInd w:val="0"/>
              <w:jc w:val="both"/>
              <w:rPr>
                <w:rFonts w:ascii="Myriad Pro" w:hAnsi="Myriad Pro"/>
                <w:sz w:val="20"/>
                <w:szCs w:val="20"/>
              </w:rPr>
            </w:pPr>
          </w:p>
        </w:tc>
      </w:tr>
      <w:tr w:rsidR="00F84EFA" w:rsidRPr="002212F1" w14:paraId="79C089E2" w14:textId="77777777" w:rsidTr="005B12F7">
        <w:tc>
          <w:tcPr>
            <w:tcW w:w="9720" w:type="dxa"/>
            <w:gridSpan w:val="4"/>
            <w:shd w:val="clear" w:color="auto" w:fill="99CCFF"/>
          </w:tcPr>
          <w:p w14:paraId="0A01BF6D" w14:textId="6451F816" w:rsidR="00F84EFA" w:rsidRPr="005B12F7" w:rsidRDefault="00F84EFA" w:rsidP="00E26E69">
            <w:pPr>
              <w:rPr>
                <w:rFonts w:ascii="Myriad Pro" w:hAnsi="Myriad Pro"/>
                <w:b/>
                <w:sz w:val="20"/>
                <w:szCs w:val="20"/>
                <w:lang w:val="en-GB"/>
              </w:rPr>
            </w:pPr>
            <w:r w:rsidRPr="005B12F7">
              <w:rPr>
                <w:rFonts w:ascii="Myriad Pro" w:hAnsi="Myriad Pro"/>
                <w:b/>
                <w:sz w:val="20"/>
                <w:szCs w:val="20"/>
                <w:lang w:val="en-GB"/>
              </w:rPr>
              <w:lastRenderedPageBreak/>
              <w:t xml:space="preserve">Means of Verification </w:t>
            </w:r>
          </w:p>
          <w:p w14:paraId="1982A800" w14:textId="5DC84D01" w:rsidR="000C2EB5" w:rsidRPr="005B12F7" w:rsidRDefault="000C2EB5" w:rsidP="005B12F7">
            <w:pPr>
              <w:pStyle w:val="ListParagraph"/>
              <w:numPr>
                <w:ilvl w:val="0"/>
                <w:numId w:val="27"/>
              </w:numPr>
              <w:rPr>
                <w:rFonts w:ascii="Myriad Pro" w:hAnsi="Myriad Pro"/>
                <w:sz w:val="20"/>
                <w:szCs w:val="20"/>
                <w:lang w:val="en-GB"/>
              </w:rPr>
            </w:pPr>
            <w:r w:rsidRPr="005B12F7">
              <w:rPr>
                <w:rFonts w:ascii="Myriad Pro" w:hAnsi="Myriad Pro"/>
                <w:sz w:val="20"/>
                <w:szCs w:val="20"/>
                <w:lang w:val="en-GB"/>
              </w:rPr>
              <w:t>Survey/Study Reports</w:t>
            </w:r>
          </w:p>
          <w:p w14:paraId="683F1633" w14:textId="77777777" w:rsidR="000C2EB5" w:rsidRPr="005B12F7" w:rsidRDefault="000C2EB5" w:rsidP="005B12F7">
            <w:pPr>
              <w:pStyle w:val="ListParagraph"/>
              <w:numPr>
                <w:ilvl w:val="0"/>
                <w:numId w:val="27"/>
              </w:numPr>
              <w:rPr>
                <w:rFonts w:ascii="Myriad Pro" w:hAnsi="Myriad Pro"/>
                <w:sz w:val="20"/>
                <w:szCs w:val="20"/>
                <w:lang w:val="en-GB"/>
              </w:rPr>
            </w:pPr>
            <w:r w:rsidRPr="005B12F7">
              <w:rPr>
                <w:rFonts w:ascii="Myriad Pro" w:hAnsi="Myriad Pro"/>
                <w:sz w:val="20"/>
                <w:szCs w:val="20"/>
                <w:lang w:val="en-GB"/>
              </w:rPr>
              <w:t>Attendance/Registration sheet</w:t>
            </w:r>
          </w:p>
          <w:p w14:paraId="17B79AF6" w14:textId="2699FEF1" w:rsidR="00F84EFA" w:rsidRPr="005B12F7" w:rsidRDefault="000C2EB5" w:rsidP="005B12F7">
            <w:pPr>
              <w:pStyle w:val="ListParagraph"/>
              <w:numPr>
                <w:ilvl w:val="0"/>
                <w:numId w:val="27"/>
              </w:numPr>
              <w:rPr>
                <w:rFonts w:ascii="Myriad Pro" w:hAnsi="Myriad Pro"/>
                <w:sz w:val="20"/>
                <w:szCs w:val="20"/>
                <w:lang w:val="en-GB"/>
              </w:rPr>
            </w:pPr>
            <w:r w:rsidRPr="005B12F7">
              <w:rPr>
                <w:rFonts w:ascii="Myriad Pro" w:hAnsi="Myriad Pro"/>
                <w:sz w:val="20"/>
                <w:szCs w:val="20"/>
                <w:lang w:val="en-GB"/>
              </w:rPr>
              <w:t>Pictures of events</w:t>
            </w:r>
          </w:p>
        </w:tc>
      </w:tr>
    </w:tbl>
    <w:p w14:paraId="6A769DFB" w14:textId="77777777" w:rsidR="00F84EFA" w:rsidRDefault="00F84EFA" w:rsidP="00F84EFA">
      <w:pPr>
        <w:spacing w:line="276" w:lineRule="auto"/>
        <w:rPr>
          <w:rFonts w:ascii="Myriad Pro Regular" w:hAnsi="Myriad Pro Regular"/>
          <w:b/>
          <w:sz w:val="28"/>
          <w:szCs w:val="56"/>
        </w:rPr>
      </w:pPr>
      <w:r>
        <w:rPr>
          <w:rFonts w:ascii="Myriad Pro Regular" w:hAnsi="Myriad Pro Regular"/>
          <w:b/>
          <w:sz w:val="28"/>
          <w:szCs w:val="56"/>
        </w:rPr>
        <w:br w:type="page"/>
      </w:r>
    </w:p>
    <w:p w14:paraId="6397A230" w14:textId="77777777" w:rsidR="00F84EFA" w:rsidRPr="005B12F7" w:rsidRDefault="00F84EFA" w:rsidP="00F84EFA">
      <w:pPr>
        <w:pStyle w:val="ListParagraph"/>
        <w:numPr>
          <w:ilvl w:val="1"/>
          <w:numId w:val="2"/>
        </w:numPr>
        <w:rPr>
          <w:rFonts w:ascii="Myriad Pro Regular" w:hAnsi="Myriad Pro Regular"/>
          <w:b/>
          <w:color w:val="548DD4" w:themeColor="text2" w:themeTint="99"/>
        </w:rPr>
      </w:pPr>
      <w:r w:rsidRPr="005B12F7">
        <w:rPr>
          <w:rFonts w:ascii="Myriad Pro Regular" w:hAnsi="Myriad Pro Regular"/>
          <w:b/>
          <w:color w:val="548DD4" w:themeColor="text2" w:themeTint="99"/>
          <w:sz w:val="28"/>
          <w:szCs w:val="56"/>
        </w:rPr>
        <w:lastRenderedPageBreak/>
        <w:t>Progress towards Project Results/Outputs</w:t>
      </w:r>
      <w:r w:rsidRPr="005B12F7">
        <w:rPr>
          <w:rStyle w:val="FootnoteReference"/>
          <w:rFonts w:ascii="Myriad Pro Regular" w:hAnsi="Myriad Pro Regular"/>
          <w:b/>
          <w:color w:val="548DD4" w:themeColor="text2" w:themeTint="99"/>
          <w:sz w:val="28"/>
          <w:szCs w:val="56"/>
        </w:rPr>
        <w:footnoteReference w:id="7"/>
      </w:r>
      <w:r w:rsidRPr="005B12F7">
        <w:rPr>
          <w:rFonts w:ascii="Myriad Pro Regular" w:hAnsi="Myriad Pro Regular"/>
          <w:b/>
          <w:color w:val="548DD4" w:themeColor="text2" w:themeTint="99"/>
          <w:sz w:val="28"/>
          <w:szCs w:val="56"/>
        </w:rPr>
        <w:t xml:space="preserve"> </w:t>
      </w:r>
    </w:p>
    <w:p w14:paraId="4B35FCE1" w14:textId="77777777" w:rsidR="00F84EFA" w:rsidRDefault="00F84EFA" w:rsidP="00F84EFA">
      <w:pPr>
        <w:spacing w:line="276" w:lineRule="auto"/>
        <w:rPr>
          <w:rFonts w:ascii="Myriad Pro Regular" w:hAnsi="Myriad Pro Regular"/>
          <w:sz w:val="22"/>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4"/>
        <w:gridCol w:w="826"/>
        <w:gridCol w:w="1118"/>
        <w:gridCol w:w="1008"/>
        <w:gridCol w:w="936"/>
        <w:gridCol w:w="1191"/>
        <w:gridCol w:w="753"/>
        <w:gridCol w:w="1944"/>
      </w:tblGrid>
      <w:tr w:rsidR="009C2443" w:rsidRPr="009C2443" w14:paraId="52DD0FE5" w14:textId="77777777" w:rsidTr="005B12F7">
        <w:trPr>
          <w:trHeight w:val="386"/>
        </w:trPr>
        <w:tc>
          <w:tcPr>
            <w:tcW w:w="9720" w:type="dxa"/>
            <w:gridSpan w:val="8"/>
            <w:tcBorders>
              <w:top w:val="single" w:sz="4" w:space="0" w:color="auto"/>
              <w:bottom w:val="single" w:sz="4" w:space="0" w:color="auto"/>
            </w:tcBorders>
            <w:shd w:val="clear" w:color="auto" w:fill="99CCFF"/>
          </w:tcPr>
          <w:p w14:paraId="20F53A97" w14:textId="77777777" w:rsidR="009C2443" w:rsidRPr="009C2443" w:rsidRDefault="009C2443" w:rsidP="005B3C13">
            <w:pPr>
              <w:rPr>
                <w:rFonts w:ascii="Myriad Pro" w:hAnsi="Myriad Pro" w:cs="Arial"/>
                <w:b/>
                <w:sz w:val="20"/>
                <w:szCs w:val="20"/>
                <w:lang w:val="en-GB"/>
              </w:rPr>
            </w:pPr>
            <w:r w:rsidRPr="009C2443">
              <w:rPr>
                <w:rFonts w:ascii="Myriad Pro" w:hAnsi="Myriad Pro" w:cs="Arial"/>
                <w:b/>
                <w:sz w:val="20"/>
                <w:szCs w:val="20"/>
                <w:lang w:val="en-GB"/>
              </w:rPr>
              <w:t xml:space="preserve">Project Output I: </w:t>
            </w:r>
          </w:p>
          <w:p w14:paraId="45C5DDDC" w14:textId="7AD587AC" w:rsidR="009C2443" w:rsidRPr="009C2443" w:rsidRDefault="009C2443" w:rsidP="00E26E69">
            <w:pPr>
              <w:rPr>
                <w:rFonts w:ascii="Myriad Pro Regular" w:hAnsi="Myriad Pro Regular"/>
                <w:sz w:val="20"/>
                <w:szCs w:val="20"/>
                <w:lang w:val="en-GB"/>
              </w:rPr>
            </w:pPr>
            <w:r w:rsidRPr="009C2443">
              <w:rPr>
                <w:rFonts w:ascii="Myriad Pro" w:hAnsi="Myriad Pro" w:cs="Arial"/>
                <w:b/>
                <w:sz w:val="20"/>
                <w:szCs w:val="20"/>
                <w:lang w:val="en-GB"/>
              </w:rPr>
              <w:t>Institutional and democratic performance of the Senate, National Assembly and Provincial Assemblies strengthened.</w:t>
            </w:r>
          </w:p>
        </w:tc>
      </w:tr>
      <w:tr w:rsidR="00223F70" w:rsidRPr="009C2443" w14:paraId="4300D360" w14:textId="77777777" w:rsidTr="005B12F7">
        <w:trPr>
          <w:trHeight w:val="386"/>
        </w:trPr>
        <w:tc>
          <w:tcPr>
            <w:tcW w:w="2770" w:type="dxa"/>
            <w:gridSpan w:val="2"/>
            <w:tcBorders>
              <w:top w:val="single" w:sz="4" w:space="0" w:color="auto"/>
              <w:bottom w:val="single" w:sz="4" w:space="0" w:color="auto"/>
            </w:tcBorders>
            <w:shd w:val="clear" w:color="auto" w:fill="CCFFFF"/>
          </w:tcPr>
          <w:p w14:paraId="27A3399B" w14:textId="77777777" w:rsidR="00223F70" w:rsidRPr="00223F70" w:rsidRDefault="00223F70" w:rsidP="00223F70">
            <w:pPr>
              <w:rPr>
                <w:rFonts w:ascii="Myriad Pro" w:hAnsi="Myriad Pro" w:cs="Arial"/>
                <w:b/>
                <w:sz w:val="20"/>
                <w:szCs w:val="20"/>
                <w:lang w:val="en-GB"/>
              </w:rPr>
            </w:pPr>
            <w:r w:rsidRPr="00223F70">
              <w:rPr>
                <w:rFonts w:ascii="Myriad Pro" w:hAnsi="Myriad Pro" w:cs="Arial"/>
                <w:b/>
                <w:sz w:val="20"/>
                <w:szCs w:val="20"/>
                <w:lang w:val="en-GB"/>
              </w:rPr>
              <w:t xml:space="preserve">Indicator(s): </w:t>
            </w:r>
          </w:p>
          <w:p w14:paraId="3BE5C7F3" w14:textId="77777777" w:rsidR="00223F70" w:rsidRPr="00223F70" w:rsidRDefault="00223F70" w:rsidP="00223F70">
            <w:pPr>
              <w:pStyle w:val="ListParagraph"/>
              <w:numPr>
                <w:ilvl w:val="1"/>
                <w:numId w:val="11"/>
              </w:numPr>
              <w:spacing w:after="60"/>
              <w:jc w:val="both"/>
              <w:rPr>
                <w:rFonts w:ascii="Myriad Pro" w:hAnsi="Myriad Pro"/>
                <w:i/>
                <w:sz w:val="20"/>
                <w:szCs w:val="20"/>
              </w:rPr>
            </w:pPr>
            <w:r w:rsidRPr="00223F70">
              <w:rPr>
                <w:rFonts w:ascii="Myriad Pro" w:hAnsi="Myriad Pro"/>
                <w:i/>
                <w:sz w:val="20"/>
                <w:szCs w:val="20"/>
              </w:rPr>
              <w:t>The extent to which Legislative Houses introduce ICTs to strengthen core functions.</w:t>
            </w:r>
          </w:p>
          <w:p w14:paraId="79348A8B" w14:textId="77777777" w:rsidR="00223F70" w:rsidRPr="00223F70" w:rsidRDefault="00223F70" w:rsidP="00223F70">
            <w:pPr>
              <w:pStyle w:val="ListParagraph"/>
              <w:numPr>
                <w:ilvl w:val="1"/>
                <w:numId w:val="11"/>
              </w:numPr>
              <w:spacing w:after="60"/>
              <w:jc w:val="both"/>
              <w:rPr>
                <w:rFonts w:ascii="Myriad Pro" w:hAnsi="Myriad Pro"/>
                <w:i/>
                <w:sz w:val="20"/>
                <w:szCs w:val="20"/>
              </w:rPr>
            </w:pPr>
            <w:r w:rsidRPr="00223F70">
              <w:rPr>
                <w:rFonts w:ascii="Myriad Pro" w:hAnsi="Myriad Pro"/>
                <w:i/>
                <w:sz w:val="20"/>
                <w:szCs w:val="20"/>
              </w:rPr>
              <w:t xml:space="preserve">The extent to which legislative proceedings, and the operational capacity of Secretariats, are improved through the application of skills acquired through on-going trainings.  </w:t>
            </w:r>
          </w:p>
          <w:p w14:paraId="6FB3EB75" w14:textId="77777777" w:rsidR="00223F70" w:rsidRPr="00223F70" w:rsidRDefault="00223F70" w:rsidP="00223F70">
            <w:pPr>
              <w:pStyle w:val="ListParagraph"/>
              <w:numPr>
                <w:ilvl w:val="1"/>
                <w:numId w:val="11"/>
              </w:numPr>
              <w:spacing w:after="60"/>
              <w:jc w:val="both"/>
              <w:rPr>
                <w:rFonts w:ascii="Myriad Pro" w:hAnsi="Myriad Pro"/>
                <w:i/>
                <w:sz w:val="20"/>
                <w:szCs w:val="20"/>
              </w:rPr>
            </w:pPr>
            <w:r w:rsidRPr="00223F70">
              <w:rPr>
                <w:rFonts w:ascii="Myriad Pro" w:hAnsi="Myriad Pro"/>
                <w:i/>
                <w:sz w:val="20"/>
                <w:szCs w:val="20"/>
              </w:rPr>
              <w:t>Provincial Assemblies demonstrate consistent progress in the implementation of their strategic plans.</w:t>
            </w:r>
          </w:p>
          <w:p w14:paraId="1B07A3AE" w14:textId="77777777" w:rsidR="00223F70" w:rsidRPr="00223F70" w:rsidRDefault="00223F70" w:rsidP="00E26E69">
            <w:pPr>
              <w:rPr>
                <w:rFonts w:ascii="Myriad Pro Regular" w:hAnsi="Myriad Pro Regular"/>
                <w:sz w:val="20"/>
                <w:szCs w:val="20"/>
                <w:lang w:val="en-GB"/>
              </w:rPr>
            </w:pPr>
          </w:p>
        </w:tc>
        <w:tc>
          <w:tcPr>
            <w:tcW w:w="2126" w:type="dxa"/>
            <w:gridSpan w:val="2"/>
            <w:tcBorders>
              <w:top w:val="single" w:sz="4" w:space="0" w:color="auto"/>
              <w:bottom w:val="single" w:sz="4" w:space="0" w:color="auto"/>
            </w:tcBorders>
            <w:shd w:val="clear" w:color="auto" w:fill="CCFFFF"/>
          </w:tcPr>
          <w:p w14:paraId="645CD62C" w14:textId="77777777" w:rsidR="00223F70" w:rsidRPr="00223F70" w:rsidRDefault="00223F70" w:rsidP="00223F70">
            <w:pPr>
              <w:pStyle w:val="ListParagraph"/>
              <w:numPr>
                <w:ilvl w:val="1"/>
                <w:numId w:val="29"/>
              </w:numPr>
              <w:spacing w:after="60"/>
              <w:ind w:left="175" w:hanging="175"/>
              <w:jc w:val="both"/>
              <w:rPr>
                <w:rFonts w:ascii="Myriad Pro" w:hAnsi="Myriad Pro"/>
                <w:i/>
                <w:sz w:val="20"/>
                <w:szCs w:val="20"/>
              </w:rPr>
            </w:pPr>
            <w:r w:rsidRPr="00223F70">
              <w:rPr>
                <w:rFonts w:ascii="Myriad Pro" w:hAnsi="Myriad Pro"/>
                <w:i/>
                <w:sz w:val="20"/>
                <w:szCs w:val="20"/>
              </w:rPr>
              <w:t>Lack of digital resources and platforms to assist the work of legislators</w:t>
            </w:r>
          </w:p>
          <w:p w14:paraId="58913AC3" w14:textId="77777777" w:rsidR="00223F70" w:rsidRPr="00223F70" w:rsidRDefault="00223F70" w:rsidP="00223F70">
            <w:pPr>
              <w:pStyle w:val="ListParagraph"/>
              <w:numPr>
                <w:ilvl w:val="1"/>
                <w:numId w:val="29"/>
              </w:numPr>
              <w:spacing w:after="60"/>
              <w:ind w:left="175" w:hanging="175"/>
              <w:jc w:val="both"/>
              <w:rPr>
                <w:rFonts w:ascii="Myriad Pro" w:hAnsi="Myriad Pro"/>
                <w:i/>
                <w:sz w:val="20"/>
                <w:szCs w:val="20"/>
              </w:rPr>
            </w:pPr>
            <w:r w:rsidRPr="00223F70">
              <w:rPr>
                <w:rFonts w:ascii="Myriad Pro" w:hAnsi="Myriad Pro"/>
                <w:i/>
                <w:sz w:val="20"/>
                <w:szCs w:val="20"/>
              </w:rPr>
              <w:t>Legislators and Secretariat staff lack the policy knowledge, technical and professional skills to perform their core tasks effectively.</w:t>
            </w:r>
          </w:p>
          <w:p w14:paraId="56883071" w14:textId="77777777" w:rsidR="00223F70" w:rsidRPr="00223F70" w:rsidRDefault="00223F70" w:rsidP="00223F70">
            <w:pPr>
              <w:pStyle w:val="ListParagraph"/>
              <w:numPr>
                <w:ilvl w:val="1"/>
                <w:numId w:val="29"/>
              </w:numPr>
              <w:spacing w:after="60"/>
              <w:ind w:left="175" w:hanging="175"/>
              <w:jc w:val="both"/>
              <w:rPr>
                <w:rFonts w:ascii="Myriad Pro" w:hAnsi="Myriad Pro"/>
                <w:i/>
                <w:sz w:val="20"/>
                <w:szCs w:val="20"/>
              </w:rPr>
            </w:pPr>
            <w:r w:rsidRPr="00223F70">
              <w:rPr>
                <w:rFonts w:ascii="Myriad Pro" w:hAnsi="Myriad Pro"/>
                <w:i/>
                <w:sz w:val="20"/>
                <w:szCs w:val="20"/>
              </w:rPr>
              <w:t>No Provincial Assembly has developed a strategic plan.</w:t>
            </w:r>
          </w:p>
          <w:p w14:paraId="33531679" w14:textId="77777777" w:rsidR="00223F70" w:rsidRPr="00223F70" w:rsidRDefault="00223F70" w:rsidP="00E26E69">
            <w:pPr>
              <w:rPr>
                <w:rFonts w:ascii="Myriad Pro Regular" w:hAnsi="Myriad Pro Regular"/>
                <w:sz w:val="20"/>
                <w:szCs w:val="20"/>
                <w:lang w:val="en-GB"/>
              </w:rPr>
            </w:pPr>
          </w:p>
        </w:tc>
        <w:tc>
          <w:tcPr>
            <w:tcW w:w="2127" w:type="dxa"/>
            <w:gridSpan w:val="2"/>
            <w:tcBorders>
              <w:top w:val="single" w:sz="4" w:space="0" w:color="auto"/>
              <w:bottom w:val="single" w:sz="4" w:space="0" w:color="auto"/>
            </w:tcBorders>
            <w:shd w:val="clear" w:color="auto" w:fill="CCFFFF"/>
          </w:tcPr>
          <w:p w14:paraId="41B74494" w14:textId="77777777" w:rsidR="00223F70" w:rsidRPr="00223F70" w:rsidRDefault="00223F70" w:rsidP="00223F70">
            <w:pPr>
              <w:rPr>
                <w:rFonts w:ascii="Myriad Pro" w:hAnsi="Myriad Pro" w:cs="Arial"/>
                <w:b/>
                <w:sz w:val="20"/>
                <w:szCs w:val="20"/>
                <w:lang w:val="en-GB"/>
              </w:rPr>
            </w:pPr>
            <w:r w:rsidRPr="00223F70">
              <w:rPr>
                <w:rFonts w:ascii="Myriad Pro" w:hAnsi="Myriad Pro" w:cs="Arial"/>
                <w:b/>
                <w:sz w:val="20"/>
                <w:szCs w:val="20"/>
                <w:lang w:val="en-GB"/>
              </w:rPr>
              <w:t xml:space="preserve">Target(s): </w:t>
            </w:r>
          </w:p>
          <w:p w14:paraId="2ECEC054" w14:textId="77777777" w:rsidR="00223F70" w:rsidRPr="00223F70" w:rsidRDefault="00223F70" w:rsidP="00223F70">
            <w:pPr>
              <w:rPr>
                <w:rFonts w:ascii="Myriad Pro" w:hAnsi="Myriad Pro"/>
                <w:i/>
                <w:sz w:val="20"/>
                <w:szCs w:val="20"/>
              </w:rPr>
            </w:pPr>
            <w:r w:rsidRPr="00223F70">
              <w:rPr>
                <w:rFonts w:ascii="Myriad Pro" w:hAnsi="Myriad Pro"/>
                <w:i/>
                <w:sz w:val="20"/>
                <w:szCs w:val="20"/>
              </w:rPr>
              <w:t>1.1.1 Two Bill Tracking Systems Developed</w:t>
            </w:r>
          </w:p>
          <w:p w14:paraId="4CB512D5" w14:textId="77777777" w:rsidR="00223F70" w:rsidRPr="00223F70" w:rsidRDefault="00223F70" w:rsidP="00223F70">
            <w:pPr>
              <w:rPr>
                <w:rFonts w:ascii="Myriad Pro" w:hAnsi="Myriad Pro"/>
                <w:i/>
                <w:sz w:val="20"/>
                <w:szCs w:val="20"/>
              </w:rPr>
            </w:pPr>
            <w:r w:rsidRPr="00223F70">
              <w:rPr>
                <w:rFonts w:ascii="Myriad Pro" w:hAnsi="Myriad Pro"/>
                <w:i/>
                <w:sz w:val="20"/>
                <w:szCs w:val="20"/>
              </w:rPr>
              <w:t>1.1.2 Two ICT needs assessment conducted (2 out of 6 legislative houses)</w:t>
            </w:r>
          </w:p>
          <w:p w14:paraId="59A057AF" w14:textId="77777777" w:rsidR="00223F70" w:rsidRPr="00223F70" w:rsidRDefault="00223F70" w:rsidP="00223F70">
            <w:pPr>
              <w:rPr>
                <w:rFonts w:ascii="Myriad Pro" w:hAnsi="Myriad Pro"/>
                <w:i/>
                <w:sz w:val="20"/>
                <w:szCs w:val="20"/>
              </w:rPr>
            </w:pPr>
            <w:r w:rsidRPr="00223F70">
              <w:rPr>
                <w:rFonts w:ascii="Myriad Pro" w:hAnsi="Myriad Pro"/>
                <w:i/>
                <w:sz w:val="20"/>
                <w:szCs w:val="20"/>
              </w:rPr>
              <w:t>1.1.3 Four databases developed</w:t>
            </w:r>
          </w:p>
          <w:p w14:paraId="7750BA66" w14:textId="77777777" w:rsidR="00223F70" w:rsidRPr="00223F70" w:rsidRDefault="00223F70" w:rsidP="00223F70">
            <w:pPr>
              <w:rPr>
                <w:rFonts w:ascii="Myriad Pro" w:hAnsi="Myriad Pro"/>
                <w:i/>
                <w:sz w:val="20"/>
                <w:szCs w:val="20"/>
              </w:rPr>
            </w:pPr>
            <w:r w:rsidRPr="00223F70">
              <w:rPr>
                <w:rFonts w:ascii="Myriad Pro" w:hAnsi="Myriad Pro"/>
                <w:i/>
                <w:sz w:val="20"/>
                <w:szCs w:val="20"/>
              </w:rPr>
              <w:t xml:space="preserve">1.2.1 Four Trainings held for MPAs on rules of procedure and parliamentary practices </w:t>
            </w:r>
          </w:p>
          <w:p w14:paraId="6F0BD57C" w14:textId="77777777" w:rsidR="00223F70" w:rsidRPr="00223F70" w:rsidRDefault="00223F70" w:rsidP="00223F70">
            <w:pPr>
              <w:rPr>
                <w:rFonts w:ascii="Myriad Pro" w:hAnsi="Myriad Pro"/>
                <w:i/>
                <w:sz w:val="20"/>
                <w:szCs w:val="20"/>
              </w:rPr>
            </w:pPr>
            <w:r w:rsidRPr="00223F70">
              <w:rPr>
                <w:rFonts w:ascii="Myriad Pro" w:hAnsi="Myriad Pro"/>
                <w:i/>
                <w:sz w:val="20"/>
                <w:szCs w:val="20"/>
              </w:rPr>
              <w:t>1.2.2 Twelve Trainings for Secretariat Staff (all 6 legislative houses) on professional development skills</w:t>
            </w:r>
          </w:p>
          <w:p w14:paraId="1993B687" w14:textId="3409EEC2" w:rsidR="00223F70" w:rsidRPr="00223F70" w:rsidRDefault="00223F70" w:rsidP="00E26E69">
            <w:pPr>
              <w:rPr>
                <w:rFonts w:ascii="Myriad Pro Regular" w:hAnsi="Myriad Pro Regular"/>
                <w:sz w:val="20"/>
                <w:szCs w:val="20"/>
                <w:lang w:val="en-GB"/>
              </w:rPr>
            </w:pPr>
            <w:r w:rsidRPr="00223F70">
              <w:rPr>
                <w:rFonts w:ascii="Myriad Pro" w:hAnsi="Myriad Pro"/>
                <w:i/>
                <w:sz w:val="20"/>
                <w:szCs w:val="20"/>
              </w:rPr>
              <w:t>1.3.1 Two Strategic Plans developed for two Provincial Assemblies</w:t>
            </w:r>
          </w:p>
        </w:tc>
        <w:tc>
          <w:tcPr>
            <w:tcW w:w="2697" w:type="dxa"/>
            <w:gridSpan w:val="2"/>
            <w:tcBorders>
              <w:top w:val="single" w:sz="4" w:space="0" w:color="auto"/>
              <w:bottom w:val="single" w:sz="4" w:space="0" w:color="auto"/>
            </w:tcBorders>
            <w:shd w:val="clear" w:color="auto" w:fill="CCFFFF"/>
          </w:tcPr>
          <w:p w14:paraId="7C1953ED" w14:textId="77777777" w:rsidR="00223F70" w:rsidRPr="00223F70" w:rsidRDefault="00223F70" w:rsidP="00223F70">
            <w:pPr>
              <w:rPr>
                <w:rFonts w:ascii="Myriad Pro" w:hAnsi="Myriad Pro" w:cs="Arial"/>
                <w:b/>
                <w:sz w:val="20"/>
                <w:szCs w:val="20"/>
                <w:lang w:val="en-GB"/>
              </w:rPr>
            </w:pPr>
            <w:r w:rsidRPr="00223F70">
              <w:rPr>
                <w:rFonts w:ascii="Myriad Pro" w:hAnsi="Myriad Pro" w:cs="Arial"/>
                <w:b/>
                <w:sz w:val="20"/>
                <w:szCs w:val="20"/>
                <w:lang w:val="en-GB"/>
              </w:rPr>
              <w:t xml:space="preserve">Achievement(s): </w:t>
            </w:r>
          </w:p>
          <w:p w14:paraId="7DC8C568" w14:textId="77777777" w:rsidR="00223F70" w:rsidRDefault="00223F70" w:rsidP="00223F70">
            <w:pPr>
              <w:rPr>
                <w:rFonts w:ascii="Myriad Pro" w:hAnsi="Myriad Pro" w:cs="Arial"/>
                <w:sz w:val="20"/>
                <w:szCs w:val="20"/>
                <w:lang w:val="en-GB"/>
              </w:rPr>
            </w:pPr>
          </w:p>
          <w:p w14:paraId="1A4A1EAB" w14:textId="77777777" w:rsidR="00223F70" w:rsidRDefault="00223F70" w:rsidP="00223F70">
            <w:pPr>
              <w:rPr>
                <w:rFonts w:ascii="Myriad Pro" w:hAnsi="Myriad Pro" w:cs="Arial"/>
                <w:sz w:val="20"/>
                <w:szCs w:val="20"/>
                <w:lang w:val="en-GB"/>
              </w:rPr>
            </w:pPr>
            <w:r>
              <w:rPr>
                <w:rFonts w:ascii="Myriad Pro" w:hAnsi="Myriad Pro" w:cs="Arial"/>
                <w:sz w:val="20"/>
                <w:szCs w:val="20"/>
                <w:lang w:val="en-GB"/>
              </w:rPr>
              <w:t>Training Workshop on Rules of Procedures for MPAs held.</w:t>
            </w:r>
          </w:p>
          <w:p w14:paraId="28875193" w14:textId="77777777" w:rsidR="00223F70" w:rsidRDefault="00223F70" w:rsidP="00223F70">
            <w:pPr>
              <w:rPr>
                <w:rFonts w:ascii="Myriad Pro" w:hAnsi="Myriad Pro" w:cs="Arial"/>
                <w:sz w:val="20"/>
                <w:szCs w:val="20"/>
                <w:lang w:val="en-GB"/>
              </w:rPr>
            </w:pPr>
          </w:p>
          <w:p w14:paraId="6A514ADE" w14:textId="77777777" w:rsidR="00223F70" w:rsidRDefault="00223F70" w:rsidP="00223F70">
            <w:pPr>
              <w:rPr>
                <w:rFonts w:ascii="Myriad Pro" w:hAnsi="Myriad Pro" w:cs="Arial"/>
                <w:sz w:val="20"/>
                <w:szCs w:val="20"/>
                <w:lang w:val="en-GB"/>
              </w:rPr>
            </w:pPr>
            <w:r>
              <w:rPr>
                <w:rFonts w:ascii="Myriad Pro" w:hAnsi="Myriad Pro" w:cs="Arial"/>
                <w:sz w:val="20"/>
                <w:szCs w:val="20"/>
                <w:lang w:val="en-GB"/>
              </w:rPr>
              <w:t>One Bills Tracking System developed for Senate.</w:t>
            </w:r>
          </w:p>
          <w:p w14:paraId="3241299D" w14:textId="77777777" w:rsidR="00223F70" w:rsidRDefault="00223F70" w:rsidP="00223F70">
            <w:pPr>
              <w:rPr>
                <w:rFonts w:ascii="Myriad Pro" w:hAnsi="Myriad Pro"/>
                <w:sz w:val="20"/>
                <w:szCs w:val="20"/>
                <w:lang w:val="en-GB"/>
              </w:rPr>
            </w:pPr>
          </w:p>
          <w:p w14:paraId="49C26DF3" w14:textId="08E6455A" w:rsidR="00223F70" w:rsidRPr="00223F70" w:rsidRDefault="00223F70" w:rsidP="00223F70">
            <w:pPr>
              <w:rPr>
                <w:rFonts w:ascii="Myriad Pro Regular" w:hAnsi="Myriad Pro Regular"/>
                <w:sz w:val="20"/>
                <w:szCs w:val="20"/>
                <w:lang w:val="en-GB"/>
              </w:rPr>
            </w:pPr>
            <w:r>
              <w:rPr>
                <w:rFonts w:ascii="Myriad Pro" w:hAnsi="Myriad Pro"/>
                <w:sz w:val="20"/>
                <w:szCs w:val="20"/>
                <w:lang w:val="en-GB"/>
              </w:rPr>
              <w:t>Legislative Gaps Studies conducted</w:t>
            </w:r>
          </w:p>
        </w:tc>
      </w:tr>
      <w:tr w:rsidR="00F84EFA" w:rsidRPr="002212F1" w14:paraId="4E2C104F" w14:textId="77777777" w:rsidTr="00223F70">
        <w:trPr>
          <w:trHeight w:val="558"/>
        </w:trPr>
        <w:tc>
          <w:tcPr>
            <w:tcW w:w="9720" w:type="dxa"/>
            <w:gridSpan w:val="8"/>
            <w:tcBorders>
              <w:top w:val="single" w:sz="4" w:space="0" w:color="auto"/>
              <w:bottom w:val="single" w:sz="4" w:space="0" w:color="auto"/>
            </w:tcBorders>
            <w:shd w:val="clear" w:color="auto" w:fill="CCFFCC"/>
          </w:tcPr>
          <w:p w14:paraId="11B9EA63" w14:textId="77777777" w:rsidR="00F84EFA" w:rsidRPr="00040E07" w:rsidRDefault="00F84EFA" w:rsidP="00040E07">
            <w:pPr>
              <w:ind w:left="536"/>
              <w:rPr>
                <w:rFonts w:ascii="Myriad Pro" w:hAnsi="Myriad Pro"/>
                <w:sz w:val="22"/>
                <w:szCs w:val="22"/>
                <w:lang w:val="en-GB"/>
              </w:rPr>
            </w:pPr>
            <w:r w:rsidRPr="00040E07">
              <w:rPr>
                <w:rFonts w:ascii="Myriad Pro" w:hAnsi="Myriad Pro"/>
                <w:sz w:val="22"/>
                <w:szCs w:val="22"/>
                <w:lang w:val="en-GB"/>
              </w:rPr>
              <w:t xml:space="preserve">Description of output level </w:t>
            </w:r>
            <w:r w:rsidRPr="00040E07">
              <w:rPr>
                <w:rFonts w:ascii="Myriad Pro" w:hAnsi="Myriad Pro"/>
                <w:sz w:val="22"/>
                <w:szCs w:val="22"/>
                <w:u w:val="single"/>
                <w:lang w:val="en-GB"/>
              </w:rPr>
              <w:t>results achieved</w:t>
            </w:r>
            <w:r w:rsidRPr="00040E07">
              <w:rPr>
                <w:rFonts w:ascii="Myriad Pro" w:hAnsi="Myriad Pro"/>
                <w:sz w:val="22"/>
                <w:szCs w:val="22"/>
                <w:lang w:val="en-GB"/>
              </w:rPr>
              <w:t xml:space="preserve"> in 201</w:t>
            </w:r>
            <w:r w:rsidR="00352516" w:rsidRPr="00040E07">
              <w:rPr>
                <w:rFonts w:ascii="Myriad Pro" w:hAnsi="Myriad Pro"/>
                <w:sz w:val="22"/>
                <w:szCs w:val="22"/>
                <w:lang w:val="en-GB"/>
              </w:rPr>
              <w:t>5</w:t>
            </w:r>
            <w:r w:rsidRPr="00040E07">
              <w:rPr>
                <w:rFonts w:ascii="Myriad Pro" w:hAnsi="Myriad Pro"/>
                <w:sz w:val="22"/>
                <w:szCs w:val="22"/>
                <w:lang w:val="en-GB"/>
              </w:rPr>
              <w:t>:</w:t>
            </w:r>
          </w:p>
          <w:p w14:paraId="246189A5" w14:textId="21275487" w:rsidR="00F84EFA" w:rsidRPr="00040E07" w:rsidRDefault="00F84EFA" w:rsidP="00040E07">
            <w:pPr>
              <w:ind w:left="536"/>
              <w:rPr>
                <w:rFonts w:ascii="Myriad Pro" w:hAnsi="Myriad Pro"/>
                <w:sz w:val="22"/>
                <w:szCs w:val="22"/>
                <w:lang w:val="en-GB"/>
              </w:rPr>
            </w:pPr>
          </w:p>
          <w:p w14:paraId="4A410BB2" w14:textId="11BCB823" w:rsidR="000C2EB5" w:rsidRPr="00040E07" w:rsidRDefault="000C2EB5" w:rsidP="00040E07">
            <w:pPr>
              <w:pStyle w:val="ListParagraph"/>
              <w:numPr>
                <w:ilvl w:val="0"/>
                <w:numId w:val="8"/>
              </w:numPr>
              <w:ind w:left="536"/>
              <w:jc w:val="both"/>
              <w:rPr>
                <w:rFonts w:ascii="Myriad Pro" w:hAnsi="Myriad Pro"/>
                <w:b/>
                <w:color w:val="548DD4" w:themeColor="text2" w:themeTint="99"/>
                <w:sz w:val="22"/>
                <w:szCs w:val="22"/>
              </w:rPr>
            </w:pPr>
            <w:r w:rsidRPr="00040E07">
              <w:rPr>
                <w:rFonts w:ascii="Myriad Pro" w:hAnsi="Myriad Pro"/>
                <w:b/>
                <w:color w:val="548DD4" w:themeColor="text2" w:themeTint="99"/>
                <w:sz w:val="22"/>
                <w:szCs w:val="22"/>
              </w:rPr>
              <w:t>Bills-Tracking System Built for Senate</w:t>
            </w:r>
          </w:p>
          <w:p w14:paraId="3C6A8A99" w14:textId="40638DC0" w:rsidR="000C2EB5" w:rsidRPr="00040E07" w:rsidRDefault="000C2EB5" w:rsidP="00040E07">
            <w:pPr>
              <w:ind w:left="536"/>
              <w:jc w:val="both"/>
              <w:rPr>
                <w:rFonts w:ascii="Myriad Pro" w:hAnsi="Myriad Pro"/>
                <w:sz w:val="22"/>
                <w:szCs w:val="22"/>
              </w:rPr>
            </w:pPr>
          </w:p>
          <w:p w14:paraId="5E53EEBD" w14:textId="080977BD" w:rsidR="000C2EB5" w:rsidRPr="00040E07" w:rsidRDefault="000C2EB5" w:rsidP="00040E07">
            <w:pPr>
              <w:pStyle w:val="ListParagraph"/>
              <w:ind w:left="536"/>
              <w:jc w:val="both"/>
              <w:rPr>
                <w:rFonts w:ascii="Myriad Pro" w:hAnsi="Myriad Pro"/>
                <w:sz w:val="22"/>
                <w:szCs w:val="22"/>
              </w:rPr>
            </w:pPr>
            <w:r w:rsidRPr="00040E07">
              <w:rPr>
                <w:rFonts w:ascii="Myriad Pro" w:hAnsi="Myriad Pro"/>
                <w:sz w:val="22"/>
                <w:szCs w:val="22"/>
              </w:rPr>
              <w:t>The project team got a feel-good factor during the first quarter of 2015 when it was informed by Senate Secretariat that the Bills-Tracking System developed and provided by it has been working successfully with the Legislation Wing of the Upper House.</w:t>
            </w:r>
            <w:r w:rsidRPr="00040E07">
              <w:rPr>
                <w:rFonts w:ascii="Myriad Pro" w:hAnsi="Myriad Pro"/>
                <w:noProof/>
                <w:color w:val="548DD4" w:themeColor="text2" w:themeTint="99"/>
                <w:sz w:val="22"/>
                <w:szCs w:val="22"/>
              </w:rPr>
              <w:t xml:space="preserve"> </w:t>
            </w:r>
          </w:p>
          <w:p w14:paraId="54FABCB9" w14:textId="77777777" w:rsidR="000C2EB5" w:rsidRPr="00040E07" w:rsidRDefault="000C2EB5" w:rsidP="00040E07">
            <w:pPr>
              <w:pStyle w:val="ListParagraph"/>
              <w:ind w:left="536"/>
              <w:jc w:val="both"/>
              <w:rPr>
                <w:rFonts w:ascii="Myriad Pro" w:hAnsi="Myriad Pro"/>
                <w:sz w:val="22"/>
                <w:szCs w:val="22"/>
              </w:rPr>
            </w:pPr>
          </w:p>
          <w:p w14:paraId="3226ECE9" w14:textId="7CE28074" w:rsidR="000C2EB5" w:rsidRPr="00040E07" w:rsidRDefault="00223F70" w:rsidP="00040E07">
            <w:pPr>
              <w:pStyle w:val="ListParagraph"/>
              <w:ind w:left="536"/>
              <w:jc w:val="both"/>
              <w:rPr>
                <w:rFonts w:ascii="Myriad Pro" w:hAnsi="Myriad Pro"/>
                <w:sz w:val="22"/>
                <w:szCs w:val="22"/>
              </w:rPr>
            </w:pPr>
            <w:r w:rsidRPr="00040E07">
              <w:rPr>
                <w:rFonts w:ascii="Myriad Pro" w:hAnsi="Myriad Pro"/>
                <w:noProof/>
                <w:color w:val="548DD4" w:themeColor="text2" w:themeTint="99"/>
                <w:sz w:val="22"/>
                <w:szCs w:val="22"/>
              </w:rPr>
              <w:drawing>
                <wp:anchor distT="0" distB="0" distL="114300" distR="114300" simplePos="0" relativeHeight="251662336" behindDoc="0" locked="0" layoutInCell="1" allowOverlap="1" wp14:anchorId="229C3F11" wp14:editId="1866D1F0">
                  <wp:simplePos x="0" y="0"/>
                  <wp:positionH relativeFrom="column">
                    <wp:posOffset>3246120</wp:posOffset>
                  </wp:positionH>
                  <wp:positionV relativeFrom="paragraph">
                    <wp:posOffset>-1171575</wp:posOffset>
                  </wp:positionV>
                  <wp:extent cx="2743200" cy="2160905"/>
                  <wp:effectExtent l="0" t="0" r="0" b="0"/>
                  <wp:wrapTight wrapText="bothSides">
                    <wp:wrapPolygon edited="0">
                      <wp:start x="0" y="0"/>
                      <wp:lineTo x="0" y="21327"/>
                      <wp:lineTo x="21400" y="21327"/>
                      <wp:lineTo x="2140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S2.jpg"/>
                          <pic:cNvPicPr/>
                        </pic:nvPicPr>
                        <pic:blipFill>
                          <a:blip r:embed="rId14" cstate="email">
                            <a:extLst>
                              <a:ext uri="{28A0092B-C50C-407E-A947-70E740481C1C}">
                                <a14:useLocalDpi xmlns:a14="http://schemas.microsoft.com/office/drawing/2010/main"/>
                              </a:ext>
                            </a:extLst>
                          </a:blip>
                          <a:stretch>
                            <a:fillRect/>
                          </a:stretch>
                        </pic:blipFill>
                        <pic:spPr>
                          <a:xfrm>
                            <a:off x="0" y="0"/>
                            <a:ext cx="2743200" cy="21609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C2EB5" w:rsidRPr="00040E07">
              <w:rPr>
                <w:rFonts w:ascii="Myriad Pro" w:hAnsi="Myriad Pro"/>
                <w:sz w:val="22"/>
                <w:szCs w:val="22"/>
              </w:rPr>
              <w:t>Developed in-house by the project’s IT team and deployed on the internal server of Senate in February, the purpose of the system is to smoothen the process of Bills tabled at the upper House of the Parliament by keeping an updated record of their latest statuses.</w:t>
            </w:r>
          </w:p>
          <w:p w14:paraId="1A5B691C" w14:textId="21403B5B" w:rsidR="000C2EB5" w:rsidRPr="00040E07" w:rsidRDefault="000C2EB5" w:rsidP="00040E07">
            <w:pPr>
              <w:pStyle w:val="ListParagraph"/>
              <w:ind w:left="536"/>
              <w:jc w:val="both"/>
              <w:rPr>
                <w:rFonts w:ascii="Myriad Pro" w:hAnsi="Myriad Pro"/>
                <w:sz w:val="22"/>
                <w:szCs w:val="22"/>
              </w:rPr>
            </w:pPr>
          </w:p>
          <w:p w14:paraId="3FDC0F12" w14:textId="77777777" w:rsidR="000C2EB5" w:rsidRPr="00040E07" w:rsidRDefault="000C2EB5" w:rsidP="00040E07">
            <w:pPr>
              <w:pStyle w:val="ListParagraph"/>
              <w:ind w:left="536"/>
              <w:jc w:val="both"/>
              <w:rPr>
                <w:rFonts w:ascii="Myriad Pro" w:hAnsi="Myriad Pro"/>
                <w:sz w:val="22"/>
                <w:szCs w:val="22"/>
              </w:rPr>
            </w:pPr>
            <w:r w:rsidRPr="00040E07">
              <w:rPr>
                <w:rFonts w:ascii="Myriad Pro" w:hAnsi="Myriad Pro"/>
                <w:sz w:val="22"/>
                <w:szCs w:val="22"/>
              </w:rPr>
              <w:t xml:space="preserve">Having an updated system for tracking Bills submitted to the House, the Secretariat has also reportedly hired a dedicated Data Entry Operator for the system to facilitate the Secretariat in data entry and tracking the Bills submitted. The Bills Tracking Software can be accessed via </w:t>
            </w:r>
            <w:r w:rsidRPr="00040E07">
              <w:rPr>
                <w:rFonts w:ascii="Myriad Pro" w:hAnsi="Myriad Pro"/>
                <w:sz w:val="22"/>
                <w:szCs w:val="22"/>
              </w:rPr>
              <w:lastRenderedPageBreak/>
              <w:t>bts.senate.gov.pk.</w:t>
            </w:r>
          </w:p>
          <w:p w14:paraId="783AEC58" w14:textId="77777777" w:rsidR="000C2EB5" w:rsidRPr="00040E07" w:rsidRDefault="000C2EB5" w:rsidP="00040E07">
            <w:pPr>
              <w:pStyle w:val="ListParagraph"/>
              <w:ind w:left="536"/>
              <w:jc w:val="both"/>
              <w:rPr>
                <w:rFonts w:ascii="Myriad Pro" w:hAnsi="Myriad Pro"/>
                <w:sz w:val="22"/>
                <w:szCs w:val="22"/>
              </w:rPr>
            </w:pPr>
          </w:p>
          <w:p w14:paraId="0789DEC3" w14:textId="77777777" w:rsidR="000C2EB5" w:rsidRPr="00040E07" w:rsidRDefault="000C2EB5" w:rsidP="00040E07">
            <w:pPr>
              <w:pStyle w:val="ListParagraph"/>
              <w:ind w:left="536"/>
              <w:jc w:val="both"/>
              <w:rPr>
                <w:rFonts w:ascii="Myriad Pro" w:hAnsi="Myriad Pro"/>
                <w:sz w:val="22"/>
                <w:szCs w:val="22"/>
              </w:rPr>
            </w:pPr>
            <w:r w:rsidRPr="00040E07">
              <w:rPr>
                <w:rFonts w:ascii="Myriad Pro" w:hAnsi="Myriad Pro"/>
                <w:sz w:val="22"/>
                <w:szCs w:val="22"/>
              </w:rPr>
              <w:t>The comprehensive software was developed for the Legislation Wing upon the request of the Senate Secretariat and is part of UNDP’s ongoing efforts to provide maximum support to the parliament for enhancement of its functions. It is pertinent to mention that the UNDP team involved in the project not only developed the software, but also trained as many as five secretariat personnel on regular usage of the system. Earlier, the UNDP team also trained two Software Developers of the Secretariat on the development and troubleshooting of the software to ensure sustainability of the newly-developed system.</w:t>
            </w:r>
          </w:p>
          <w:p w14:paraId="4F339CCE" w14:textId="77777777" w:rsidR="000C2EB5" w:rsidRPr="00040E07" w:rsidRDefault="000C2EB5" w:rsidP="00040E07">
            <w:pPr>
              <w:pStyle w:val="ListParagraph"/>
              <w:ind w:left="536"/>
              <w:jc w:val="both"/>
              <w:rPr>
                <w:rFonts w:ascii="Myriad Pro" w:hAnsi="Myriad Pro"/>
                <w:sz w:val="22"/>
                <w:szCs w:val="22"/>
              </w:rPr>
            </w:pPr>
          </w:p>
          <w:p w14:paraId="0A136CFF" w14:textId="77777777" w:rsidR="000C2EB5" w:rsidRPr="00040E07" w:rsidRDefault="000C2EB5" w:rsidP="00040E07">
            <w:pPr>
              <w:pStyle w:val="ListParagraph"/>
              <w:ind w:left="536"/>
              <w:jc w:val="both"/>
              <w:rPr>
                <w:rFonts w:ascii="Myriad Pro" w:hAnsi="Myriad Pro"/>
                <w:sz w:val="22"/>
                <w:szCs w:val="22"/>
              </w:rPr>
            </w:pPr>
            <w:r w:rsidRPr="00040E07">
              <w:rPr>
                <w:rFonts w:ascii="Myriad Pro" w:hAnsi="Myriad Pro"/>
                <w:sz w:val="22"/>
                <w:szCs w:val="22"/>
              </w:rPr>
              <w:t xml:space="preserve">The success of the Bills-Tracking software also led to the development of a mobile-compatible view of a few selected oft-used features of the Senate website for the convenience of Senators. The selected features include; Order of the Day, Constitution of Pakistan and Rules of Procedures and Conduct of Business of Senate of Pakistan. </w:t>
            </w:r>
          </w:p>
          <w:p w14:paraId="2649242B" w14:textId="77777777" w:rsidR="000C2EB5" w:rsidRPr="00040E07" w:rsidRDefault="000C2EB5" w:rsidP="00040E07">
            <w:pPr>
              <w:pStyle w:val="ListParagraph"/>
              <w:ind w:left="536"/>
              <w:jc w:val="both"/>
              <w:rPr>
                <w:rFonts w:ascii="Myriad Pro" w:hAnsi="Myriad Pro"/>
                <w:sz w:val="22"/>
                <w:szCs w:val="22"/>
              </w:rPr>
            </w:pPr>
          </w:p>
          <w:p w14:paraId="5EFD3B91" w14:textId="77777777" w:rsidR="000C2EB5" w:rsidRPr="00040E07" w:rsidRDefault="000C2EB5" w:rsidP="00040E07">
            <w:pPr>
              <w:pStyle w:val="ListParagraph"/>
              <w:ind w:left="536"/>
              <w:jc w:val="both"/>
              <w:rPr>
                <w:rFonts w:ascii="Myriad Pro" w:hAnsi="Myriad Pro"/>
                <w:sz w:val="22"/>
                <w:szCs w:val="22"/>
              </w:rPr>
            </w:pPr>
            <w:r w:rsidRPr="00040E07">
              <w:rPr>
                <w:rFonts w:ascii="Myriad Pro" w:hAnsi="Myriad Pro"/>
                <w:sz w:val="22"/>
                <w:szCs w:val="22"/>
              </w:rPr>
              <w:t>As the facility is currently in its testing phase, the feature m.senate.gov.pk for now can only be accessed within the premises of Senate Secretariat using the Senate Wi fi connection. However, the IT Wing of Senate Secretariat is reportedly working on arrangements for hosting the mobile-compatible feature after which it could be accessed worldwide.</w:t>
            </w:r>
          </w:p>
          <w:p w14:paraId="33E3217D" w14:textId="77777777" w:rsidR="000C2EB5" w:rsidRPr="00040E07" w:rsidRDefault="000C2EB5" w:rsidP="00040E07">
            <w:pPr>
              <w:pStyle w:val="ListParagraph"/>
              <w:ind w:left="536"/>
              <w:jc w:val="both"/>
              <w:rPr>
                <w:rFonts w:ascii="Myriad Pro" w:hAnsi="Myriad Pro"/>
                <w:sz w:val="22"/>
                <w:szCs w:val="22"/>
              </w:rPr>
            </w:pPr>
          </w:p>
          <w:p w14:paraId="2B887CE5" w14:textId="77777777" w:rsidR="000C2EB5" w:rsidRPr="00040E07" w:rsidRDefault="000C2EB5" w:rsidP="00040E07">
            <w:pPr>
              <w:pStyle w:val="ListParagraph"/>
              <w:ind w:left="536"/>
              <w:jc w:val="both"/>
              <w:rPr>
                <w:rFonts w:ascii="Myriad Pro" w:hAnsi="Myriad Pro"/>
                <w:sz w:val="22"/>
                <w:szCs w:val="22"/>
              </w:rPr>
            </w:pPr>
            <w:r w:rsidRPr="00040E07">
              <w:rPr>
                <w:rFonts w:ascii="Myriad Pro" w:hAnsi="Myriad Pro"/>
                <w:sz w:val="22"/>
                <w:szCs w:val="22"/>
              </w:rPr>
              <w:t>Furthermore, as a result of the success of the feature, the Senate Secretariat is also in touch with UNDP requesting to develop Android and iPhone based mobile apps to view the features.</w:t>
            </w:r>
          </w:p>
          <w:p w14:paraId="7164BE48" w14:textId="77777777" w:rsidR="000C2EB5" w:rsidRPr="00040E07" w:rsidRDefault="000C2EB5" w:rsidP="00040E07">
            <w:pPr>
              <w:pStyle w:val="ListParagraph"/>
              <w:ind w:left="536"/>
              <w:jc w:val="both"/>
              <w:rPr>
                <w:rFonts w:ascii="Myriad Pro" w:hAnsi="Myriad Pro"/>
                <w:sz w:val="22"/>
                <w:szCs w:val="22"/>
              </w:rPr>
            </w:pPr>
          </w:p>
          <w:p w14:paraId="40E4CD10" w14:textId="77777777" w:rsidR="000C2EB5" w:rsidRPr="00040E07" w:rsidRDefault="000C2EB5" w:rsidP="00040E07">
            <w:pPr>
              <w:ind w:left="536"/>
              <w:jc w:val="both"/>
              <w:rPr>
                <w:rFonts w:ascii="Myriad Pro" w:hAnsi="Myriad Pro" w:cs="Calibri"/>
                <w:b/>
                <w:color w:val="548DD4" w:themeColor="text2" w:themeTint="99"/>
                <w:sz w:val="22"/>
                <w:szCs w:val="22"/>
              </w:rPr>
            </w:pPr>
            <w:r w:rsidRPr="00040E07">
              <w:rPr>
                <w:rFonts w:ascii="Myriad Pro" w:hAnsi="Myriad Pro" w:cs="Calibri"/>
                <w:b/>
                <w:color w:val="548DD4" w:themeColor="text2" w:themeTint="99"/>
                <w:sz w:val="22"/>
                <w:szCs w:val="22"/>
              </w:rPr>
              <w:t>Post-PRB discussions with partners</w:t>
            </w:r>
          </w:p>
          <w:p w14:paraId="249BB0DC" w14:textId="77777777" w:rsidR="000C2EB5" w:rsidRPr="00040E07" w:rsidRDefault="000C2EB5" w:rsidP="00040E07">
            <w:pPr>
              <w:ind w:left="536"/>
              <w:jc w:val="both"/>
              <w:rPr>
                <w:rFonts w:ascii="Myriad Pro" w:hAnsi="Myriad Pro" w:cs="Calibri"/>
                <w:sz w:val="22"/>
                <w:szCs w:val="22"/>
              </w:rPr>
            </w:pPr>
          </w:p>
          <w:p w14:paraId="03DCBDCB" w14:textId="77777777" w:rsidR="000C2EB5" w:rsidRPr="00040E07" w:rsidRDefault="000C2EB5" w:rsidP="00040E07">
            <w:pPr>
              <w:ind w:left="536"/>
              <w:jc w:val="both"/>
              <w:rPr>
                <w:rFonts w:ascii="Myriad Pro" w:hAnsi="Myriad Pro"/>
                <w:sz w:val="22"/>
                <w:szCs w:val="22"/>
              </w:rPr>
            </w:pPr>
            <w:r w:rsidRPr="00040E07">
              <w:rPr>
                <w:rFonts w:ascii="Myriad Pro" w:hAnsi="Myriad Pro"/>
                <w:sz w:val="22"/>
                <w:szCs w:val="22"/>
              </w:rPr>
              <w:t>With the start of the year, the project personnel during the first quarter have been mostly engaged in a series of consultations with partner institutions at federal parliament and provincial assemblies. The main objective of the consultative meetings was to realign the project strategy and prioritize the support in accordance with the needs of the partners.</w:t>
            </w:r>
          </w:p>
          <w:p w14:paraId="4669CE5E" w14:textId="77777777" w:rsidR="000C2EB5" w:rsidRPr="00040E07" w:rsidRDefault="000C2EB5" w:rsidP="00040E07">
            <w:pPr>
              <w:ind w:left="536"/>
              <w:jc w:val="both"/>
              <w:rPr>
                <w:rFonts w:ascii="Myriad Pro" w:hAnsi="Myriad Pro" w:cs="Calibri"/>
                <w:sz w:val="22"/>
                <w:szCs w:val="22"/>
              </w:rPr>
            </w:pPr>
          </w:p>
          <w:p w14:paraId="641EB9C6" w14:textId="77777777" w:rsidR="000C2EB5" w:rsidRPr="00040E07" w:rsidRDefault="000C2EB5" w:rsidP="00040E07">
            <w:pPr>
              <w:widowControl w:val="0"/>
              <w:autoSpaceDE w:val="0"/>
              <w:autoSpaceDN w:val="0"/>
              <w:adjustRightInd w:val="0"/>
              <w:ind w:left="536"/>
              <w:jc w:val="both"/>
              <w:rPr>
                <w:rFonts w:ascii="Myriad Pro" w:hAnsi="Myriad Pro" w:cs="Calibri"/>
                <w:sz w:val="22"/>
                <w:szCs w:val="22"/>
              </w:rPr>
            </w:pPr>
            <w:r w:rsidRPr="00040E07">
              <w:rPr>
                <w:rFonts w:ascii="Myriad Pro" w:hAnsi="Myriad Pro" w:cs="Calibri"/>
                <w:sz w:val="22"/>
                <w:szCs w:val="22"/>
              </w:rPr>
              <w:t>The first of the meetings was held at the National Assembly when the Chief Technical Advisor and National Policy Advisors met with the representatives of the PMU in the National Assembly in February. As mentioned earlier, the meeting took place as part of the Project team’s post-PRB consultations with the partners to fine-tune the AWP and key priorities for the year 2015.</w:t>
            </w:r>
          </w:p>
          <w:p w14:paraId="09C9C1AA" w14:textId="77777777" w:rsidR="000C2EB5" w:rsidRPr="00040E07" w:rsidRDefault="000C2EB5" w:rsidP="00040E07">
            <w:pPr>
              <w:widowControl w:val="0"/>
              <w:autoSpaceDE w:val="0"/>
              <w:autoSpaceDN w:val="0"/>
              <w:adjustRightInd w:val="0"/>
              <w:ind w:left="536"/>
              <w:jc w:val="both"/>
              <w:rPr>
                <w:rFonts w:ascii="Myriad Pro" w:hAnsi="Myriad Pro" w:cs="Calibri"/>
                <w:sz w:val="22"/>
                <w:szCs w:val="22"/>
              </w:rPr>
            </w:pPr>
          </w:p>
          <w:p w14:paraId="1C175D58" w14:textId="77777777" w:rsidR="000C2EB5" w:rsidRPr="00040E07" w:rsidRDefault="000C2EB5" w:rsidP="00040E07">
            <w:pPr>
              <w:widowControl w:val="0"/>
              <w:autoSpaceDE w:val="0"/>
              <w:autoSpaceDN w:val="0"/>
              <w:adjustRightInd w:val="0"/>
              <w:ind w:left="536"/>
              <w:jc w:val="both"/>
              <w:rPr>
                <w:rFonts w:ascii="Myriad Pro" w:hAnsi="Myriad Pro" w:cs="Calibri"/>
                <w:sz w:val="22"/>
                <w:szCs w:val="22"/>
              </w:rPr>
            </w:pPr>
            <w:r w:rsidRPr="00040E07">
              <w:rPr>
                <w:rFonts w:ascii="Myriad Pro" w:hAnsi="Myriad Pro" w:cs="Calibri"/>
                <w:sz w:val="22"/>
                <w:szCs w:val="22"/>
              </w:rPr>
              <w:t>Moreover, Bothe the CTA and NPA also met with the Senate Focal Person and his team for the same agenda in February.</w:t>
            </w:r>
          </w:p>
          <w:p w14:paraId="4764B07E" w14:textId="77777777" w:rsidR="000C2EB5" w:rsidRPr="00040E07" w:rsidRDefault="000C2EB5" w:rsidP="00040E07">
            <w:pPr>
              <w:widowControl w:val="0"/>
              <w:autoSpaceDE w:val="0"/>
              <w:autoSpaceDN w:val="0"/>
              <w:adjustRightInd w:val="0"/>
              <w:ind w:left="536"/>
              <w:jc w:val="both"/>
              <w:rPr>
                <w:rFonts w:ascii="Myriad Pro" w:hAnsi="Myriad Pro" w:cs="Calibri"/>
                <w:sz w:val="22"/>
                <w:szCs w:val="22"/>
              </w:rPr>
            </w:pPr>
          </w:p>
          <w:p w14:paraId="7CD39C19" w14:textId="77777777" w:rsidR="000C2EB5" w:rsidRPr="00040E07" w:rsidRDefault="000C2EB5" w:rsidP="00040E07">
            <w:pPr>
              <w:widowControl w:val="0"/>
              <w:autoSpaceDE w:val="0"/>
              <w:autoSpaceDN w:val="0"/>
              <w:adjustRightInd w:val="0"/>
              <w:ind w:left="536"/>
              <w:jc w:val="both"/>
              <w:rPr>
                <w:rFonts w:ascii="Myriad Pro" w:hAnsi="Myriad Pro" w:cs="Calibri"/>
                <w:sz w:val="22"/>
                <w:szCs w:val="22"/>
              </w:rPr>
            </w:pPr>
            <w:r w:rsidRPr="00040E07">
              <w:rPr>
                <w:rFonts w:ascii="Myriad Pro" w:hAnsi="Myriad Pro" w:cs="Calibri"/>
                <w:sz w:val="22"/>
                <w:szCs w:val="22"/>
              </w:rPr>
              <w:t>In view of the same objective, a round of meetings with the Speaker of the Khyber Pakhtunkhwa Assembly was also held during the first quarter—in the months of February and March.</w:t>
            </w:r>
          </w:p>
          <w:p w14:paraId="5D18727A" w14:textId="77777777" w:rsidR="000C2EB5" w:rsidRPr="00040E07" w:rsidRDefault="000C2EB5" w:rsidP="00040E07">
            <w:pPr>
              <w:widowControl w:val="0"/>
              <w:autoSpaceDE w:val="0"/>
              <w:autoSpaceDN w:val="0"/>
              <w:adjustRightInd w:val="0"/>
              <w:ind w:left="536"/>
              <w:jc w:val="both"/>
              <w:rPr>
                <w:rFonts w:ascii="Myriad Pro" w:hAnsi="Myriad Pro" w:cs="Calibri"/>
                <w:sz w:val="22"/>
                <w:szCs w:val="22"/>
              </w:rPr>
            </w:pPr>
          </w:p>
          <w:p w14:paraId="0DEC94DB" w14:textId="77777777" w:rsidR="000C2EB5" w:rsidRPr="00040E07" w:rsidRDefault="000C2EB5" w:rsidP="00040E07">
            <w:pPr>
              <w:widowControl w:val="0"/>
              <w:autoSpaceDE w:val="0"/>
              <w:autoSpaceDN w:val="0"/>
              <w:adjustRightInd w:val="0"/>
              <w:ind w:left="536"/>
              <w:jc w:val="both"/>
              <w:rPr>
                <w:rFonts w:ascii="Myriad Pro" w:hAnsi="Myriad Pro" w:cs="Calibri"/>
                <w:sz w:val="22"/>
                <w:szCs w:val="22"/>
              </w:rPr>
            </w:pPr>
            <w:r w:rsidRPr="00040E07">
              <w:rPr>
                <w:rFonts w:ascii="Myriad Pro" w:hAnsi="Myriad Pro" w:cs="Calibri"/>
                <w:sz w:val="22"/>
                <w:szCs w:val="22"/>
              </w:rPr>
              <w:t>As a result of the first meeting on February 17, the project’s strategy towards supporting the Khyber Pakhtunkhwa Assembly was discussed and priority areas were identified according to the needs of the assembly. In the same meeting, a series of capacity building workshops for MPAs was mapped out for March onwards for different batches of MPAs—in accordance to the lists shared by the Secretariat. In this respect, the first of the series of workshops was scheduled for March 26 in Peshawar. It however had to be postponed due to very low attendance on the part of MPAs.</w:t>
            </w:r>
          </w:p>
          <w:p w14:paraId="48174390" w14:textId="77777777" w:rsidR="000C2EB5" w:rsidRPr="00040E07" w:rsidRDefault="000C2EB5" w:rsidP="00040E07">
            <w:pPr>
              <w:widowControl w:val="0"/>
              <w:autoSpaceDE w:val="0"/>
              <w:autoSpaceDN w:val="0"/>
              <w:adjustRightInd w:val="0"/>
              <w:ind w:left="536"/>
              <w:jc w:val="both"/>
              <w:rPr>
                <w:rFonts w:ascii="Myriad Pro" w:hAnsi="Myriad Pro" w:cs="Calibri"/>
                <w:sz w:val="22"/>
                <w:szCs w:val="22"/>
              </w:rPr>
            </w:pPr>
          </w:p>
          <w:p w14:paraId="3F87D962" w14:textId="77777777" w:rsidR="000C2EB5" w:rsidRPr="00040E07" w:rsidRDefault="000C2EB5" w:rsidP="00040E07">
            <w:pPr>
              <w:widowControl w:val="0"/>
              <w:autoSpaceDE w:val="0"/>
              <w:autoSpaceDN w:val="0"/>
              <w:adjustRightInd w:val="0"/>
              <w:ind w:left="536"/>
              <w:jc w:val="both"/>
              <w:rPr>
                <w:rFonts w:ascii="Myriad Pro" w:hAnsi="Myriad Pro" w:cs="Calibri"/>
                <w:sz w:val="22"/>
                <w:szCs w:val="22"/>
              </w:rPr>
            </w:pPr>
            <w:r w:rsidRPr="00040E07">
              <w:rPr>
                <w:rFonts w:ascii="Myriad Pro" w:hAnsi="Myriad Pro" w:cs="Calibri"/>
                <w:sz w:val="22"/>
                <w:szCs w:val="22"/>
              </w:rPr>
              <w:lastRenderedPageBreak/>
              <w:t>In view the new situation, the project management—CTA and NPA—held another meeting with the Speaker on March 27. The agenda of the meeting included:</w:t>
            </w:r>
          </w:p>
          <w:p w14:paraId="59AB57EC" w14:textId="77777777" w:rsidR="000C2EB5" w:rsidRPr="00040E07" w:rsidRDefault="000C2EB5" w:rsidP="00040E07">
            <w:pPr>
              <w:widowControl w:val="0"/>
              <w:autoSpaceDE w:val="0"/>
              <w:autoSpaceDN w:val="0"/>
              <w:adjustRightInd w:val="0"/>
              <w:ind w:left="536"/>
              <w:jc w:val="both"/>
              <w:rPr>
                <w:rFonts w:ascii="Myriad Pro" w:hAnsi="Myriad Pro" w:cs="Calibri"/>
                <w:sz w:val="22"/>
                <w:szCs w:val="22"/>
              </w:rPr>
            </w:pPr>
          </w:p>
          <w:p w14:paraId="1D58D1FA" w14:textId="77777777" w:rsidR="000C2EB5" w:rsidRPr="00040E07" w:rsidRDefault="000C2EB5" w:rsidP="00040E07">
            <w:pPr>
              <w:pStyle w:val="ListParagraph"/>
              <w:numPr>
                <w:ilvl w:val="0"/>
                <w:numId w:val="4"/>
              </w:numPr>
              <w:ind w:left="536"/>
              <w:jc w:val="both"/>
              <w:rPr>
                <w:rFonts w:ascii="Myriad Pro" w:hAnsi="Myriad Pro"/>
                <w:sz w:val="22"/>
                <w:szCs w:val="22"/>
              </w:rPr>
            </w:pPr>
            <w:r w:rsidRPr="00040E07">
              <w:rPr>
                <w:rFonts w:ascii="Myriad Pro" w:hAnsi="Myriad Pro"/>
                <w:sz w:val="22"/>
                <w:szCs w:val="22"/>
              </w:rPr>
              <w:t>Strategy for increased participation of MPAs in Knowledge Sharing Seminars</w:t>
            </w:r>
          </w:p>
          <w:p w14:paraId="737C241B" w14:textId="77777777" w:rsidR="000C2EB5" w:rsidRPr="00040E07" w:rsidRDefault="000C2EB5" w:rsidP="00040E07">
            <w:pPr>
              <w:pStyle w:val="ListParagraph"/>
              <w:numPr>
                <w:ilvl w:val="0"/>
                <w:numId w:val="4"/>
              </w:numPr>
              <w:ind w:left="536"/>
              <w:jc w:val="both"/>
              <w:rPr>
                <w:rFonts w:ascii="Myriad Pro" w:hAnsi="Myriad Pro"/>
                <w:sz w:val="22"/>
                <w:szCs w:val="22"/>
              </w:rPr>
            </w:pPr>
            <w:r w:rsidRPr="00040E07">
              <w:rPr>
                <w:rFonts w:ascii="Myriad Pro" w:hAnsi="Myriad Pro"/>
                <w:sz w:val="22"/>
                <w:szCs w:val="22"/>
              </w:rPr>
              <w:t>Planning for the next Knowledge Sharing Seminar (KSS)</w:t>
            </w:r>
          </w:p>
          <w:p w14:paraId="7C821A2A" w14:textId="77777777" w:rsidR="000C2EB5" w:rsidRPr="00040E07" w:rsidRDefault="000C2EB5" w:rsidP="00040E07">
            <w:pPr>
              <w:pStyle w:val="ListParagraph"/>
              <w:numPr>
                <w:ilvl w:val="0"/>
                <w:numId w:val="4"/>
              </w:numPr>
              <w:ind w:left="536"/>
              <w:jc w:val="both"/>
              <w:rPr>
                <w:rFonts w:ascii="Myriad Pro" w:hAnsi="Myriad Pro"/>
                <w:sz w:val="22"/>
                <w:szCs w:val="22"/>
              </w:rPr>
            </w:pPr>
            <w:r w:rsidRPr="00040E07">
              <w:rPr>
                <w:rFonts w:ascii="Myriad Pro" w:hAnsi="Myriad Pro"/>
                <w:sz w:val="22"/>
                <w:szCs w:val="22"/>
              </w:rPr>
              <w:t>Priorities of KP Assembly other than Members’ Trainings</w:t>
            </w:r>
          </w:p>
          <w:p w14:paraId="2632AEED" w14:textId="77777777" w:rsidR="000C2EB5" w:rsidRPr="00040E07" w:rsidRDefault="000C2EB5" w:rsidP="00040E07">
            <w:pPr>
              <w:widowControl w:val="0"/>
              <w:autoSpaceDE w:val="0"/>
              <w:autoSpaceDN w:val="0"/>
              <w:adjustRightInd w:val="0"/>
              <w:ind w:left="536"/>
              <w:jc w:val="both"/>
              <w:rPr>
                <w:rFonts w:ascii="Myriad Pro" w:hAnsi="Myriad Pro" w:cs="Calibri"/>
                <w:sz w:val="22"/>
                <w:szCs w:val="22"/>
              </w:rPr>
            </w:pPr>
          </w:p>
          <w:p w14:paraId="016D82B5" w14:textId="77777777" w:rsidR="000C2EB5" w:rsidRPr="00040E07" w:rsidRDefault="000C2EB5" w:rsidP="00040E07">
            <w:pPr>
              <w:widowControl w:val="0"/>
              <w:autoSpaceDE w:val="0"/>
              <w:autoSpaceDN w:val="0"/>
              <w:adjustRightInd w:val="0"/>
              <w:ind w:left="536"/>
              <w:jc w:val="both"/>
              <w:rPr>
                <w:rFonts w:ascii="Myriad Pro" w:hAnsi="Myriad Pro" w:cs="Calibri"/>
                <w:sz w:val="22"/>
                <w:szCs w:val="22"/>
              </w:rPr>
            </w:pPr>
            <w:r w:rsidRPr="00040E07">
              <w:rPr>
                <w:rFonts w:ascii="Myriad Pro" w:hAnsi="Myriad Pro" w:cs="Calibri"/>
                <w:sz w:val="22"/>
                <w:szCs w:val="22"/>
              </w:rPr>
              <w:t xml:space="preserve">Apart from the Speaker, as many as seven (07) MPAs from different political parties along with the Secretary of the Assembly attended the meeting. </w:t>
            </w:r>
          </w:p>
          <w:p w14:paraId="613C0D9A" w14:textId="77777777" w:rsidR="000C2EB5" w:rsidRPr="00040E07" w:rsidRDefault="000C2EB5" w:rsidP="00040E07">
            <w:pPr>
              <w:widowControl w:val="0"/>
              <w:autoSpaceDE w:val="0"/>
              <w:autoSpaceDN w:val="0"/>
              <w:adjustRightInd w:val="0"/>
              <w:ind w:left="536"/>
              <w:jc w:val="both"/>
              <w:rPr>
                <w:rFonts w:ascii="Myriad Pro" w:hAnsi="Myriad Pro" w:cs="Calibri"/>
                <w:sz w:val="22"/>
                <w:szCs w:val="22"/>
              </w:rPr>
            </w:pPr>
          </w:p>
          <w:p w14:paraId="57E2C175" w14:textId="77777777" w:rsidR="000C2EB5" w:rsidRPr="00040E07" w:rsidRDefault="000C2EB5" w:rsidP="00040E07">
            <w:pPr>
              <w:widowControl w:val="0"/>
              <w:autoSpaceDE w:val="0"/>
              <w:autoSpaceDN w:val="0"/>
              <w:adjustRightInd w:val="0"/>
              <w:ind w:left="536"/>
              <w:jc w:val="both"/>
              <w:rPr>
                <w:rFonts w:ascii="Myriad Pro" w:hAnsi="Myriad Pro" w:cs="Calibri"/>
                <w:sz w:val="22"/>
                <w:szCs w:val="22"/>
              </w:rPr>
            </w:pPr>
          </w:p>
          <w:p w14:paraId="31249C1E" w14:textId="77777777" w:rsidR="000C2EB5" w:rsidRPr="00040E07" w:rsidRDefault="000C2EB5" w:rsidP="00040E07">
            <w:pPr>
              <w:widowControl w:val="0"/>
              <w:autoSpaceDE w:val="0"/>
              <w:autoSpaceDN w:val="0"/>
              <w:adjustRightInd w:val="0"/>
              <w:ind w:left="536"/>
              <w:jc w:val="both"/>
              <w:rPr>
                <w:rFonts w:ascii="Myriad Pro" w:hAnsi="Myriad Pro" w:cs="Calibri"/>
                <w:sz w:val="22"/>
                <w:szCs w:val="22"/>
              </w:rPr>
            </w:pPr>
            <w:r w:rsidRPr="00040E07">
              <w:rPr>
                <w:rFonts w:ascii="Myriad Pro" w:hAnsi="Myriad Pro" w:cs="Calibri"/>
                <w:sz w:val="22"/>
                <w:szCs w:val="22"/>
              </w:rPr>
              <w:t>In relation to Agenda Item I, the following key points were discussed:</w:t>
            </w:r>
          </w:p>
          <w:p w14:paraId="6485F2FA" w14:textId="77777777" w:rsidR="000C2EB5" w:rsidRPr="00040E07" w:rsidRDefault="000C2EB5" w:rsidP="00040E07">
            <w:pPr>
              <w:ind w:left="536"/>
              <w:jc w:val="both"/>
              <w:rPr>
                <w:rFonts w:ascii="Myriad Pro" w:hAnsi="Myriad Pro"/>
                <w:b/>
                <w:sz w:val="22"/>
                <w:szCs w:val="22"/>
              </w:rPr>
            </w:pPr>
          </w:p>
          <w:p w14:paraId="01C756FD" w14:textId="77777777" w:rsidR="000C2EB5" w:rsidRPr="00040E07" w:rsidRDefault="000C2EB5" w:rsidP="00040E07">
            <w:pPr>
              <w:pStyle w:val="ListParagraph"/>
              <w:numPr>
                <w:ilvl w:val="0"/>
                <w:numId w:val="5"/>
              </w:numPr>
              <w:ind w:left="536"/>
              <w:jc w:val="both"/>
              <w:rPr>
                <w:rFonts w:ascii="Myriad Pro" w:hAnsi="Myriad Pro"/>
                <w:sz w:val="22"/>
                <w:szCs w:val="22"/>
              </w:rPr>
            </w:pPr>
            <w:r w:rsidRPr="00040E07">
              <w:rPr>
                <w:rFonts w:ascii="Myriad Pro" w:hAnsi="Myriad Pro"/>
                <w:sz w:val="22"/>
                <w:szCs w:val="22"/>
              </w:rPr>
              <w:t>The Speaker apologized on the poor attendance of MPAs in the KSS scheduled for March 26 and invited the suggestions from multi-party MPAs present in the meeting for bringing improvement</w:t>
            </w:r>
          </w:p>
          <w:p w14:paraId="5760C62E" w14:textId="77777777" w:rsidR="000C2EB5" w:rsidRPr="00040E07" w:rsidRDefault="000C2EB5" w:rsidP="00040E07">
            <w:pPr>
              <w:pStyle w:val="ListParagraph"/>
              <w:numPr>
                <w:ilvl w:val="0"/>
                <w:numId w:val="5"/>
              </w:numPr>
              <w:ind w:left="536"/>
              <w:jc w:val="both"/>
              <w:rPr>
                <w:rFonts w:ascii="Myriad Pro" w:hAnsi="Myriad Pro"/>
                <w:sz w:val="22"/>
                <w:szCs w:val="22"/>
              </w:rPr>
            </w:pPr>
            <w:r w:rsidRPr="00040E07">
              <w:rPr>
                <w:rFonts w:ascii="Myriad Pro" w:hAnsi="Myriad Pro"/>
                <w:sz w:val="22"/>
                <w:szCs w:val="22"/>
              </w:rPr>
              <w:t>Almost all the MPAs as well as the Secretariat suggested having these Seminars in Islamabad. The residential events would, they said, make it easier to get their undivided attention.</w:t>
            </w:r>
          </w:p>
          <w:p w14:paraId="369FBB3D" w14:textId="77777777" w:rsidR="000C2EB5" w:rsidRPr="00040E07" w:rsidRDefault="000C2EB5" w:rsidP="00040E07">
            <w:pPr>
              <w:pStyle w:val="ListParagraph"/>
              <w:numPr>
                <w:ilvl w:val="0"/>
                <w:numId w:val="5"/>
              </w:numPr>
              <w:ind w:left="536"/>
              <w:jc w:val="both"/>
              <w:rPr>
                <w:rFonts w:ascii="Myriad Pro" w:hAnsi="Myriad Pro"/>
                <w:sz w:val="22"/>
                <w:szCs w:val="22"/>
              </w:rPr>
            </w:pPr>
            <w:r w:rsidRPr="00040E07">
              <w:rPr>
                <w:rFonts w:ascii="Myriad Pro" w:hAnsi="Myriad Pro"/>
                <w:sz w:val="22"/>
                <w:szCs w:val="22"/>
              </w:rPr>
              <w:t>The suggestion was agreed by CTA and NPA</w:t>
            </w:r>
          </w:p>
          <w:p w14:paraId="28DEEC8D" w14:textId="77777777" w:rsidR="000C2EB5" w:rsidRPr="00040E07" w:rsidRDefault="000C2EB5" w:rsidP="00040E07">
            <w:pPr>
              <w:pStyle w:val="ListParagraph"/>
              <w:numPr>
                <w:ilvl w:val="0"/>
                <w:numId w:val="5"/>
              </w:numPr>
              <w:ind w:left="536"/>
              <w:jc w:val="both"/>
              <w:rPr>
                <w:rFonts w:ascii="Myriad Pro" w:hAnsi="Myriad Pro"/>
                <w:sz w:val="22"/>
                <w:szCs w:val="22"/>
              </w:rPr>
            </w:pPr>
            <w:r w:rsidRPr="00040E07">
              <w:rPr>
                <w:rFonts w:ascii="Myriad Pro" w:hAnsi="Myriad Pro"/>
                <w:sz w:val="22"/>
                <w:szCs w:val="22"/>
              </w:rPr>
              <w:t>It was also agreed that if held in Islamabad, these Seminars would be two days long and would cover 2 – 3 modules in one go instead of being single-module workshops.</w:t>
            </w:r>
          </w:p>
          <w:p w14:paraId="0B25AB74" w14:textId="77777777" w:rsidR="000C2EB5" w:rsidRPr="00040E07" w:rsidRDefault="000C2EB5" w:rsidP="00040E07">
            <w:pPr>
              <w:ind w:left="536"/>
              <w:jc w:val="both"/>
              <w:rPr>
                <w:rFonts w:ascii="Myriad Pro" w:hAnsi="Myriad Pro"/>
                <w:sz w:val="22"/>
                <w:szCs w:val="22"/>
              </w:rPr>
            </w:pPr>
          </w:p>
          <w:p w14:paraId="3F2F2688" w14:textId="77777777" w:rsidR="000C2EB5" w:rsidRPr="00040E07" w:rsidRDefault="000C2EB5" w:rsidP="00040E07">
            <w:pPr>
              <w:ind w:left="536"/>
              <w:jc w:val="both"/>
              <w:rPr>
                <w:rFonts w:ascii="Myriad Pro" w:hAnsi="Myriad Pro"/>
                <w:sz w:val="22"/>
                <w:szCs w:val="22"/>
              </w:rPr>
            </w:pPr>
          </w:p>
          <w:p w14:paraId="0EE5FB63" w14:textId="77777777" w:rsidR="000C2EB5" w:rsidRPr="00040E07" w:rsidRDefault="000C2EB5" w:rsidP="00040E07">
            <w:pPr>
              <w:ind w:left="536"/>
              <w:jc w:val="both"/>
              <w:rPr>
                <w:rFonts w:ascii="Myriad Pro" w:hAnsi="Myriad Pro"/>
                <w:sz w:val="22"/>
                <w:szCs w:val="22"/>
              </w:rPr>
            </w:pPr>
            <w:r w:rsidRPr="00040E07">
              <w:rPr>
                <w:rFonts w:ascii="Myriad Pro" w:hAnsi="Myriad Pro"/>
                <w:sz w:val="22"/>
                <w:szCs w:val="22"/>
              </w:rPr>
              <w:t>Regarding the Agenda Item II, following are the key decisions and details:</w:t>
            </w:r>
          </w:p>
          <w:p w14:paraId="27E9BF7C" w14:textId="77777777" w:rsidR="000C2EB5" w:rsidRPr="00040E07" w:rsidRDefault="000C2EB5" w:rsidP="00040E07">
            <w:pPr>
              <w:ind w:left="536"/>
              <w:jc w:val="both"/>
              <w:rPr>
                <w:rFonts w:ascii="Myriad Pro" w:hAnsi="Myriad Pro"/>
                <w:b/>
                <w:sz w:val="22"/>
                <w:szCs w:val="22"/>
              </w:rPr>
            </w:pPr>
          </w:p>
          <w:p w14:paraId="4D63CC91" w14:textId="77777777" w:rsidR="000C2EB5" w:rsidRPr="00040E07" w:rsidRDefault="000C2EB5" w:rsidP="00040E07">
            <w:pPr>
              <w:pStyle w:val="ListParagraph"/>
              <w:numPr>
                <w:ilvl w:val="0"/>
                <w:numId w:val="6"/>
              </w:numPr>
              <w:ind w:left="536"/>
              <w:jc w:val="both"/>
              <w:rPr>
                <w:rFonts w:ascii="Myriad Pro" w:hAnsi="Myriad Pro"/>
                <w:sz w:val="22"/>
                <w:szCs w:val="22"/>
              </w:rPr>
            </w:pPr>
            <w:r w:rsidRPr="00040E07">
              <w:rPr>
                <w:rFonts w:ascii="Myriad Pro" w:hAnsi="Myriad Pro"/>
                <w:sz w:val="22"/>
                <w:szCs w:val="22"/>
              </w:rPr>
              <w:t>It was decided that the next seminar should be in Islamabad during the coming week.</w:t>
            </w:r>
          </w:p>
          <w:p w14:paraId="08ABAC53" w14:textId="77777777" w:rsidR="000C2EB5" w:rsidRPr="00040E07" w:rsidRDefault="000C2EB5" w:rsidP="00040E07">
            <w:pPr>
              <w:pStyle w:val="ListParagraph"/>
              <w:numPr>
                <w:ilvl w:val="0"/>
                <w:numId w:val="6"/>
              </w:numPr>
              <w:ind w:left="536"/>
              <w:jc w:val="both"/>
              <w:rPr>
                <w:rFonts w:ascii="Myriad Pro" w:hAnsi="Myriad Pro"/>
                <w:sz w:val="22"/>
                <w:szCs w:val="22"/>
              </w:rPr>
            </w:pPr>
            <w:r w:rsidRPr="00040E07">
              <w:rPr>
                <w:rFonts w:ascii="Myriad Pro" w:hAnsi="Myriad Pro"/>
                <w:sz w:val="22"/>
                <w:szCs w:val="22"/>
              </w:rPr>
              <w:t>The seminar would involve at least 20 participants, to be identified by the PAKP Secretariat.</w:t>
            </w:r>
          </w:p>
          <w:p w14:paraId="3CFE90DE" w14:textId="77777777" w:rsidR="000C2EB5" w:rsidRPr="00040E07" w:rsidRDefault="000C2EB5" w:rsidP="00040E07">
            <w:pPr>
              <w:pStyle w:val="ListParagraph"/>
              <w:numPr>
                <w:ilvl w:val="0"/>
                <w:numId w:val="6"/>
              </w:numPr>
              <w:ind w:left="536"/>
              <w:jc w:val="both"/>
              <w:rPr>
                <w:rFonts w:ascii="Myriad Pro" w:hAnsi="Myriad Pro"/>
                <w:sz w:val="22"/>
                <w:szCs w:val="22"/>
              </w:rPr>
            </w:pPr>
            <w:r w:rsidRPr="00040E07">
              <w:rPr>
                <w:rFonts w:ascii="Myriad Pro" w:hAnsi="Myriad Pro"/>
                <w:sz w:val="22"/>
                <w:szCs w:val="22"/>
              </w:rPr>
              <w:t>The participants would be sent invitation circular by the Secretariat, reinforced by the text messages and phone calls by UNDP</w:t>
            </w:r>
          </w:p>
          <w:p w14:paraId="0D086EA4" w14:textId="77777777" w:rsidR="000C2EB5" w:rsidRPr="00040E07" w:rsidRDefault="000C2EB5" w:rsidP="00040E07">
            <w:pPr>
              <w:pStyle w:val="ListParagraph"/>
              <w:numPr>
                <w:ilvl w:val="0"/>
                <w:numId w:val="6"/>
              </w:numPr>
              <w:ind w:left="536"/>
              <w:jc w:val="both"/>
              <w:rPr>
                <w:rFonts w:ascii="Myriad Pro" w:hAnsi="Myriad Pro"/>
                <w:sz w:val="22"/>
                <w:szCs w:val="22"/>
              </w:rPr>
            </w:pPr>
            <w:r w:rsidRPr="00040E07">
              <w:rPr>
                <w:rFonts w:ascii="Myriad Pro" w:hAnsi="Myriad Pro"/>
                <w:sz w:val="22"/>
                <w:szCs w:val="22"/>
              </w:rPr>
              <w:t>The seminar should be organized on Wednesday &amp; Thursday keeping in view the Assembly Session schedule.</w:t>
            </w:r>
          </w:p>
          <w:p w14:paraId="178942D3" w14:textId="77777777" w:rsidR="000C2EB5" w:rsidRPr="00040E07" w:rsidRDefault="000C2EB5" w:rsidP="00040E07">
            <w:pPr>
              <w:pStyle w:val="ListParagraph"/>
              <w:numPr>
                <w:ilvl w:val="0"/>
                <w:numId w:val="6"/>
              </w:numPr>
              <w:ind w:left="536"/>
              <w:jc w:val="both"/>
              <w:rPr>
                <w:rFonts w:ascii="Myriad Pro" w:hAnsi="Myriad Pro"/>
                <w:b/>
                <w:i/>
                <w:sz w:val="22"/>
                <w:szCs w:val="22"/>
              </w:rPr>
            </w:pPr>
            <w:r w:rsidRPr="00040E07">
              <w:rPr>
                <w:rFonts w:ascii="Myriad Pro" w:hAnsi="Myriad Pro"/>
                <w:sz w:val="22"/>
                <w:szCs w:val="22"/>
              </w:rPr>
              <w:t>Two officers from the Secretariat would participate in the seminar.</w:t>
            </w:r>
          </w:p>
          <w:p w14:paraId="07D569CE" w14:textId="77777777" w:rsidR="000C2EB5" w:rsidRPr="00040E07" w:rsidRDefault="000C2EB5" w:rsidP="00040E07">
            <w:pPr>
              <w:ind w:left="536"/>
              <w:jc w:val="both"/>
              <w:rPr>
                <w:rFonts w:ascii="Myriad Pro" w:hAnsi="Myriad Pro"/>
                <w:sz w:val="22"/>
                <w:szCs w:val="22"/>
              </w:rPr>
            </w:pPr>
          </w:p>
          <w:p w14:paraId="2148AC73" w14:textId="77777777" w:rsidR="000C2EB5" w:rsidRPr="00040E07" w:rsidRDefault="000C2EB5" w:rsidP="00040E07">
            <w:pPr>
              <w:ind w:left="536"/>
              <w:jc w:val="both"/>
              <w:rPr>
                <w:rFonts w:ascii="Myriad Pro" w:hAnsi="Myriad Pro"/>
                <w:sz w:val="22"/>
                <w:szCs w:val="22"/>
              </w:rPr>
            </w:pPr>
          </w:p>
          <w:p w14:paraId="7C0C7C7C" w14:textId="77777777" w:rsidR="000C2EB5" w:rsidRPr="00040E07" w:rsidRDefault="000C2EB5" w:rsidP="00040E07">
            <w:pPr>
              <w:ind w:left="536"/>
              <w:jc w:val="both"/>
              <w:rPr>
                <w:rFonts w:ascii="Myriad Pro" w:hAnsi="Myriad Pro"/>
                <w:sz w:val="22"/>
                <w:szCs w:val="22"/>
              </w:rPr>
            </w:pPr>
            <w:r w:rsidRPr="00040E07">
              <w:rPr>
                <w:rFonts w:ascii="Myriad Pro" w:hAnsi="Myriad Pro"/>
                <w:sz w:val="22"/>
                <w:szCs w:val="22"/>
              </w:rPr>
              <w:t>Following key points of discussion and decisions relate to Agenda Item III:</w:t>
            </w:r>
          </w:p>
          <w:p w14:paraId="0610908B" w14:textId="77777777" w:rsidR="000C2EB5" w:rsidRPr="00040E07" w:rsidRDefault="000C2EB5" w:rsidP="00040E07">
            <w:pPr>
              <w:ind w:left="536"/>
              <w:jc w:val="both"/>
              <w:rPr>
                <w:rFonts w:ascii="Myriad Pro" w:hAnsi="Myriad Pro"/>
                <w:sz w:val="22"/>
                <w:szCs w:val="22"/>
              </w:rPr>
            </w:pPr>
          </w:p>
          <w:p w14:paraId="4485E2C3" w14:textId="77777777" w:rsidR="000C2EB5" w:rsidRPr="00040E07" w:rsidRDefault="000C2EB5" w:rsidP="00040E07">
            <w:pPr>
              <w:pStyle w:val="ListParagraph"/>
              <w:numPr>
                <w:ilvl w:val="0"/>
                <w:numId w:val="7"/>
              </w:numPr>
              <w:ind w:left="536"/>
              <w:jc w:val="both"/>
              <w:rPr>
                <w:rFonts w:ascii="Myriad Pro" w:hAnsi="Myriad Pro"/>
                <w:sz w:val="22"/>
                <w:szCs w:val="22"/>
              </w:rPr>
            </w:pPr>
            <w:r w:rsidRPr="00040E07">
              <w:rPr>
                <w:rFonts w:ascii="Myriad Pro" w:hAnsi="Myriad Pro"/>
                <w:sz w:val="22"/>
                <w:szCs w:val="22"/>
              </w:rPr>
              <w:t>The Speaker was briefed about the other priorities articulated by the MPAs, Secretariat and different party leaders during the needs assessment help by UNDP in 2014.</w:t>
            </w:r>
          </w:p>
          <w:p w14:paraId="5F592A81" w14:textId="77777777" w:rsidR="000C2EB5" w:rsidRPr="00040E07" w:rsidRDefault="000C2EB5" w:rsidP="00040E07">
            <w:pPr>
              <w:pStyle w:val="ListParagraph"/>
              <w:numPr>
                <w:ilvl w:val="0"/>
                <w:numId w:val="7"/>
              </w:numPr>
              <w:ind w:left="536"/>
              <w:jc w:val="both"/>
              <w:rPr>
                <w:rFonts w:ascii="Myriad Pro" w:hAnsi="Myriad Pro"/>
                <w:sz w:val="22"/>
                <w:szCs w:val="22"/>
              </w:rPr>
            </w:pPr>
            <w:r w:rsidRPr="00040E07">
              <w:rPr>
                <w:rFonts w:ascii="Myriad Pro" w:hAnsi="Myriad Pro"/>
                <w:sz w:val="22"/>
                <w:szCs w:val="22"/>
              </w:rPr>
              <w:t>The Speaker agreed to initiate the process of Strategic Planning of the PAKP. He appointed Dr. Haider Khan and Mr. Arif Yousaf for further discussions with UNDP team and gathering relevant material from within the Assembly Secretariat about the Strategic Planning exercise held in 2010.</w:t>
            </w:r>
          </w:p>
          <w:p w14:paraId="7AC084A1" w14:textId="77777777" w:rsidR="000C2EB5" w:rsidRPr="00040E07" w:rsidRDefault="000C2EB5" w:rsidP="00040E07">
            <w:pPr>
              <w:pStyle w:val="ListParagraph"/>
              <w:numPr>
                <w:ilvl w:val="0"/>
                <w:numId w:val="7"/>
              </w:numPr>
              <w:ind w:left="536"/>
              <w:jc w:val="both"/>
              <w:rPr>
                <w:rFonts w:ascii="Myriad Pro" w:hAnsi="Myriad Pro"/>
                <w:sz w:val="22"/>
                <w:szCs w:val="22"/>
              </w:rPr>
            </w:pPr>
            <w:r w:rsidRPr="00040E07">
              <w:rPr>
                <w:rFonts w:ascii="Myriad Pro" w:hAnsi="Myriad Pro"/>
                <w:sz w:val="22"/>
                <w:szCs w:val="22"/>
              </w:rPr>
              <w:t>It was also agreed that the process of capacity building of the MDGs Task Force should start soon.</w:t>
            </w:r>
          </w:p>
          <w:p w14:paraId="46AD18A9" w14:textId="77777777" w:rsidR="000C2EB5" w:rsidRPr="00040E07" w:rsidRDefault="000C2EB5" w:rsidP="00040E07">
            <w:pPr>
              <w:pStyle w:val="ListParagraph"/>
              <w:numPr>
                <w:ilvl w:val="0"/>
                <w:numId w:val="7"/>
              </w:numPr>
              <w:ind w:left="536"/>
              <w:jc w:val="both"/>
              <w:rPr>
                <w:rFonts w:ascii="Myriad Pro" w:hAnsi="Myriad Pro"/>
                <w:sz w:val="22"/>
                <w:szCs w:val="22"/>
              </w:rPr>
            </w:pPr>
            <w:r w:rsidRPr="00040E07">
              <w:rPr>
                <w:rFonts w:ascii="Myriad Pro" w:hAnsi="Myriad Pro"/>
                <w:sz w:val="22"/>
                <w:szCs w:val="22"/>
              </w:rPr>
              <w:t xml:space="preserve">It was agreed by the Speaker that the UNDP will start a program of Training of Trainers for the selected staff of the Secretariat so that a core group of trainers is developed within the Secretariat as a permanent resource pool. </w:t>
            </w:r>
          </w:p>
          <w:p w14:paraId="7997F51D" w14:textId="77777777" w:rsidR="000C2EB5" w:rsidRPr="00040E07" w:rsidRDefault="000C2EB5" w:rsidP="00040E07">
            <w:pPr>
              <w:pStyle w:val="ListParagraph"/>
              <w:numPr>
                <w:ilvl w:val="0"/>
                <w:numId w:val="7"/>
              </w:numPr>
              <w:ind w:left="536"/>
              <w:jc w:val="both"/>
              <w:rPr>
                <w:rFonts w:ascii="Myriad Pro" w:hAnsi="Myriad Pro"/>
                <w:sz w:val="22"/>
                <w:szCs w:val="22"/>
              </w:rPr>
            </w:pPr>
            <w:r w:rsidRPr="00040E07">
              <w:rPr>
                <w:rFonts w:ascii="Myriad Pro" w:hAnsi="Myriad Pro"/>
                <w:sz w:val="22"/>
                <w:szCs w:val="22"/>
              </w:rPr>
              <w:t>The Speaker also agreed to establish a Training Directorate in the long run, after the selected staff completes the professional training courses necessary for such a Directorate / Unit / Wing within the Secretariat.</w:t>
            </w:r>
          </w:p>
          <w:p w14:paraId="55A3650D" w14:textId="77777777" w:rsidR="000C2EB5" w:rsidRPr="00040E07" w:rsidRDefault="000C2EB5" w:rsidP="00040E07">
            <w:pPr>
              <w:pStyle w:val="ListParagraph"/>
              <w:ind w:left="536"/>
              <w:jc w:val="both"/>
              <w:rPr>
                <w:rFonts w:ascii="Myriad Pro" w:hAnsi="Myriad Pro"/>
                <w:sz w:val="22"/>
                <w:szCs w:val="22"/>
              </w:rPr>
            </w:pPr>
          </w:p>
          <w:p w14:paraId="47E280D3" w14:textId="77777777" w:rsidR="000C2EB5" w:rsidRPr="00040E07" w:rsidRDefault="000C2EB5" w:rsidP="00040E07">
            <w:pPr>
              <w:widowControl w:val="0"/>
              <w:autoSpaceDE w:val="0"/>
              <w:autoSpaceDN w:val="0"/>
              <w:adjustRightInd w:val="0"/>
              <w:ind w:left="536"/>
              <w:jc w:val="both"/>
              <w:rPr>
                <w:rFonts w:ascii="Myriad Pro" w:hAnsi="Myriad Pro"/>
                <w:b/>
                <w:color w:val="548DD4" w:themeColor="text2" w:themeTint="99"/>
                <w:sz w:val="22"/>
                <w:szCs w:val="22"/>
              </w:rPr>
            </w:pPr>
          </w:p>
          <w:p w14:paraId="5774E948" w14:textId="77777777" w:rsidR="000C2EB5" w:rsidRPr="00040E07" w:rsidRDefault="000C2EB5" w:rsidP="00040E07">
            <w:pPr>
              <w:widowControl w:val="0"/>
              <w:autoSpaceDE w:val="0"/>
              <w:autoSpaceDN w:val="0"/>
              <w:adjustRightInd w:val="0"/>
              <w:ind w:left="536"/>
              <w:jc w:val="both"/>
              <w:rPr>
                <w:rFonts w:ascii="Myriad Pro" w:hAnsi="Myriad Pro"/>
                <w:b/>
                <w:color w:val="548DD4" w:themeColor="text2" w:themeTint="99"/>
                <w:sz w:val="22"/>
                <w:szCs w:val="22"/>
              </w:rPr>
            </w:pPr>
            <w:r w:rsidRPr="00040E07">
              <w:rPr>
                <w:rFonts w:ascii="Myriad Pro" w:hAnsi="Myriad Pro"/>
                <w:b/>
                <w:color w:val="548DD4" w:themeColor="text2" w:themeTint="99"/>
                <w:sz w:val="22"/>
                <w:szCs w:val="22"/>
              </w:rPr>
              <w:t>Legislative Gaps Analysis completed:</w:t>
            </w:r>
          </w:p>
          <w:p w14:paraId="3B2645B3" w14:textId="77777777" w:rsidR="000C2EB5" w:rsidRPr="00040E07" w:rsidRDefault="000C2EB5" w:rsidP="00040E07">
            <w:pPr>
              <w:ind w:left="536"/>
              <w:jc w:val="both"/>
              <w:rPr>
                <w:rFonts w:ascii="Myriad Pro" w:hAnsi="Myriad Pro"/>
                <w:sz w:val="22"/>
                <w:szCs w:val="22"/>
              </w:rPr>
            </w:pPr>
          </w:p>
          <w:p w14:paraId="464CB600" w14:textId="77777777" w:rsidR="000C2EB5" w:rsidRPr="00040E07" w:rsidRDefault="000C2EB5" w:rsidP="00040E07">
            <w:pPr>
              <w:spacing w:after="200" w:line="276" w:lineRule="auto"/>
              <w:ind w:left="536"/>
              <w:jc w:val="both"/>
              <w:rPr>
                <w:rFonts w:ascii="Myriad Pro" w:hAnsi="Myriad Pro"/>
                <w:sz w:val="22"/>
                <w:szCs w:val="22"/>
              </w:rPr>
            </w:pPr>
            <w:r w:rsidRPr="00040E07">
              <w:rPr>
                <w:rFonts w:ascii="Myriad Pro" w:hAnsi="Myriad Pro"/>
                <w:sz w:val="22"/>
                <w:szCs w:val="22"/>
              </w:rPr>
              <w:t>One of the key components of the project strategy is to enhance parliamentary oversight on the country’s commitment and targets to achieve development goals as per the millennium declaration. To this effect, the project since 2014, has been supporting and implementing various initiatives to promote greater involvement of parliament to monitor the country’s progress on development targets—specifically MDGs.</w:t>
            </w:r>
          </w:p>
          <w:p w14:paraId="07EEECE7" w14:textId="77777777" w:rsidR="000C2EB5" w:rsidRPr="00040E07" w:rsidRDefault="000C2EB5" w:rsidP="00040E07">
            <w:pPr>
              <w:spacing w:after="200" w:line="276" w:lineRule="auto"/>
              <w:ind w:left="536"/>
              <w:jc w:val="both"/>
              <w:rPr>
                <w:rFonts w:ascii="Myriad Pro" w:hAnsi="Myriad Pro"/>
                <w:sz w:val="22"/>
                <w:szCs w:val="22"/>
              </w:rPr>
            </w:pPr>
            <w:r w:rsidRPr="00040E07">
              <w:rPr>
                <w:rFonts w:ascii="Myriad Pro" w:hAnsi="Myriad Pro"/>
                <w:sz w:val="22"/>
                <w:szCs w:val="22"/>
              </w:rPr>
              <w:t>The first quarter of 2015 marked completion of the studies on legislative gaps analysis on selected MDG themes and submission of the draft reports by the partners to UNDP.</w:t>
            </w:r>
          </w:p>
          <w:p w14:paraId="3BD6DFD0" w14:textId="77777777" w:rsidR="00CF4BFB" w:rsidRPr="00040E07" w:rsidRDefault="000C2EB5" w:rsidP="00040E07">
            <w:pPr>
              <w:spacing w:after="200" w:line="276" w:lineRule="auto"/>
              <w:ind w:left="536"/>
              <w:jc w:val="both"/>
              <w:rPr>
                <w:rFonts w:ascii="Myriad Pro" w:hAnsi="Myriad Pro"/>
                <w:sz w:val="22"/>
                <w:szCs w:val="22"/>
              </w:rPr>
            </w:pPr>
            <w:r w:rsidRPr="00040E07">
              <w:rPr>
                <w:rFonts w:ascii="Myriad Pro" w:hAnsi="Myriad Pro"/>
                <w:sz w:val="22"/>
                <w:szCs w:val="22"/>
              </w:rPr>
              <w:t>Initiated in the last quarter of the previous year through extending micro capital grants to civil society organisations having research backgrounds, the studies not only offer a deeper insight into the gaps in related laws on the MDG themes hence hindering the country’s progress, but also provide a solid basis to legislators as to what needs to be done to do away with the gaps.</w:t>
            </w:r>
          </w:p>
          <w:p w14:paraId="30070621" w14:textId="77777777" w:rsidR="00587437" w:rsidRPr="00040E07" w:rsidRDefault="000C2EB5" w:rsidP="00040E07">
            <w:pPr>
              <w:spacing w:after="200" w:line="276" w:lineRule="auto"/>
              <w:ind w:left="536"/>
              <w:jc w:val="both"/>
              <w:rPr>
                <w:rFonts w:ascii="Myriad Pro" w:hAnsi="Myriad Pro"/>
                <w:sz w:val="22"/>
                <w:szCs w:val="22"/>
              </w:rPr>
            </w:pPr>
            <w:r w:rsidRPr="00040E07">
              <w:rPr>
                <w:rFonts w:ascii="Myriad Pro" w:hAnsi="Myriad Pro"/>
                <w:sz w:val="22"/>
                <w:szCs w:val="22"/>
              </w:rPr>
              <w:t>The two civil society organisations which carried out the research work after being selected through a competitive process are; Sustainable Development Policy Institute and; Lead-Pakistan. The former has been assigned to do analysis on health-related themes—Goals 4, 5 and 6—whereas the later has been involved in the research on environmental protection (i.e. Goal 7).</w:t>
            </w:r>
          </w:p>
          <w:p w14:paraId="1882FE8D" w14:textId="77777777" w:rsidR="003041EE" w:rsidRPr="00040E07" w:rsidRDefault="003041EE" w:rsidP="00040E07">
            <w:pPr>
              <w:spacing w:after="200" w:line="276" w:lineRule="auto"/>
              <w:ind w:left="536"/>
              <w:jc w:val="both"/>
              <w:rPr>
                <w:rFonts w:ascii="Myriad Pro" w:hAnsi="Myriad Pro"/>
                <w:sz w:val="22"/>
                <w:szCs w:val="22"/>
              </w:rPr>
            </w:pPr>
          </w:p>
          <w:p w14:paraId="746C2389" w14:textId="77777777" w:rsidR="003041EE" w:rsidRPr="00040E07" w:rsidRDefault="003041EE" w:rsidP="00040E07">
            <w:pPr>
              <w:pStyle w:val="ListParagraph"/>
              <w:ind w:left="536"/>
              <w:jc w:val="both"/>
              <w:rPr>
                <w:rFonts w:ascii="Myriad Pro" w:hAnsi="Myriad Pro"/>
                <w:b/>
                <w:color w:val="548DD4" w:themeColor="text2" w:themeTint="99"/>
                <w:sz w:val="22"/>
                <w:szCs w:val="22"/>
              </w:rPr>
            </w:pPr>
            <w:r w:rsidRPr="00040E07">
              <w:rPr>
                <w:rFonts w:ascii="Myriad Pro" w:hAnsi="Myriad Pro"/>
                <w:b/>
                <w:color w:val="548DD4" w:themeColor="text2" w:themeTint="99"/>
                <w:sz w:val="22"/>
                <w:szCs w:val="22"/>
              </w:rPr>
              <w:t>Training / Knowledge Workshop on Rules of Procedures and Conduct of Business for Khyber Pakhtunkhwa Assembly held</w:t>
            </w:r>
          </w:p>
          <w:p w14:paraId="4D6D7984" w14:textId="77777777" w:rsidR="003041EE" w:rsidRPr="00040E07" w:rsidRDefault="003041EE" w:rsidP="00040E07">
            <w:pPr>
              <w:spacing w:before="120" w:after="120"/>
              <w:ind w:left="536"/>
              <w:jc w:val="both"/>
              <w:rPr>
                <w:rFonts w:ascii="Myriad Pro" w:hAnsi="Myriad Pro"/>
                <w:sz w:val="22"/>
                <w:szCs w:val="22"/>
              </w:rPr>
            </w:pPr>
            <w:r w:rsidRPr="00040E07">
              <w:rPr>
                <w:rStyle w:val="PNUD2"/>
                <w:rFonts w:eastAsiaTheme="majorEastAsia"/>
                <w:sz w:val="22"/>
                <w:szCs w:val="22"/>
              </w:rPr>
              <w:t xml:space="preserve">The first of the series of knowledge seminars was held at Hotel Marriott, Islamabad, for the honourable MPAs of Khyber Pakhtunkhwa Assembly. The dates and venue were selected as per mutual agreement with Honorable Speaker and UNDP team in a meeting held at Speaker’s Chamber on March 27. The decision was taken in view of the fact that the same </w:t>
            </w:r>
            <w:r w:rsidRPr="00040E07">
              <w:rPr>
                <w:rStyle w:val="PNUD2"/>
                <w:rFonts w:eastAsiaTheme="majorEastAsia"/>
                <w:color w:val="000000" w:themeColor="text1"/>
                <w:sz w:val="22"/>
                <w:szCs w:val="22"/>
              </w:rPr>
              <w:t>event had to be postponed earlier—on March 26—due to low attendance of members. As many as nine Members of the Provincial Assembly—including five females—out of a total of 21 Members recommended by the Secretariat, attended the workshop</w:t>
            </w:r>
            <w:r w:rsidRPr="00040E07">
              <w:rPr>
                <w:rFonts w:ascii="Myriad Pro" w:hAnsi="Myriad Pro"/>
                <w:sz w:val="22"/>
                <w:szCs w:val="22"/>
              </w:rPr>
              <w:t>. Two Secretariat officials also attended the event.</w:t>
            </w:r>
          </w:p>
          <w:p w14:paraId="7BDB9118" w14:textId="77777777" w:rsidR="003041EE" w:rsidRPr="00040E07" w:rsidRDefault="003041EE" w:rsidP="00040E07">
            <w:pPr>
              <w:spacing w:before="120" w:after="120"/>
              <w:ind w:left="536"/>
              <w:jc w:val="both"/>
              <w:rPr>
                <w:rFonts w:ascii="Myriad Pro" w:hAnsi="Myriad Pro"/>
                <w:sz w:val="22"/>
                <w:szCs w:val="22"/>
              </w:rPr>
            </w:pPr>
            <w:r w:rsidRPr="00040E07">
              <w:rPr>
                <w:rFonts w:ascii="Myriad Pro" w:hAnsi="Myriad Pro"/>
                <w:sz w:val="22"/>
                <w:szCs w:val="22"/>
              </w:rPr>
              <w:t>The specifically designed seminar focused on the topics/sessions, which covered:</w:t>
            </w:r>
          </w:p>
          <w:p w14:paraId="315A453F" w14:textId="77777777" w:rsidR="003041EE" w:rsidRPr="00040E07" w:rsidRDefault="003041EE" w:rsidP="00040E07">
            <w:pPr>
              <w:pStyle w:val="ListParagraph"/>
              <w:spacing w:before="120" w:after="120" w:line="276" w:lineRule="auto"/>
              <w:ind w:left="536"/>
              <w:jc w:val="both"/>
              <w:rPr>
                <w:rStyle w:val="PNUD2"/>
                <w:rFonts w:eastAsiaTheme="majorEastAsia"/>
                <w:sz w:val="22"/>
                <w:szCs w:val="22"/>
              </w:rPr>
            </w:pPr>
            <w:r w:rsidRPr="00040E07">
              <w:rPr>
                <w:rStyle w:val="PNUD2"/>
                <w:rFonts w:eastAsiaTheme="majorEastAsia"/>
                <w:sz w:val="22"/>
                <w:szCs w:val="22"/>
              </w:rPr>
              <w:t xml:space="preserve">Module I: Theory of Parliamentary Procedures (history, origins, parliamentary values, sources of parliamentary procedures, parliamentary ethics and courtesies, etc.) – </w:t>
            </w:r>
            <w:r w:rsidRPr="00040E07">
              <w:rPr>
                <w:rStyle w:val="PNUD2"/>
                <w:rFonts w:eastAsiaTheme="majorEastAsia"/>
                <w:i/>
                <w:sz w:val="22"/>
                <w:szCs w:val="22"/>
              </w:rPr>
              <w:t>This was held following lecture &amp; discussion method</w:t>
            </w:r>
          </w:p>
          <w:p w14:paraId="6F1F61B8" w14:textId="77777777" w:rsidR="003041EE" w:rsidRPr="00040E07" w:rsidRDefault="003041EE" w:rsidP="00040E07">
            <w:pPr>
              <w:pStyle w:val="ListParagraph"/>
              <w:spacing w:before="120" w:after="120"/>
              <w:ind w:left="536"/>
              <w:jc w:val="both"/>
              <w:rPr>
                <w:rStyle w:val="PNUD2"/>
                <w:rFonts w:eastAsiaTheme="majorEastAsia"/>
                <w:sz w:val="22"/>
                <w:szCs w:val="22"/>
              </w:rPr>
            </w:pPr>
          </w:p>
          <w:p w14:paraId="21F4B5E6" w14:textId="77777777" w:rsidR="003041EE" w:rsidRPr="00040E07" w:rsidRDefault="003041EE" w:rsidP="00040E07">
            <w:pPr>
              <w:pStyle w:val="ListParagraph"/>
              <w:spacing w:before="120" w:after="120" w:line="276" w:lineRule="auto"/>
              <w:ind w:left="536"/>
              <w:jc w:val="both"/>
              <w:rPr>
                <w:rStyle w:val="PNUD2"/>
                <w:rFonts w:eastAsiaTheme="majorEastAsia"/>
                <w:sz w:val="22"/>
                <w:szCs w:val="22"/>
              </w:rPr>
            </w:pPr>
            <w:r w:rsidRPr="00040E07">
              <w:rPr>
                <w:rStyle w:val="PNUD2"/>
                <w:rFonts w:eastAsiaTheme="majorEastAsia"/>
                <w:sz w:val="22"/>
                <w:szCs w:val="22"/>
              </w:rPr>
              <w:t>Module II: Parliamentary Business (including parliamentary functions, types of parliamentary business, proceedings of a typical business day, parliamentary mandate of provincial assemblies especially after 18</w:t>
            </w:r>
            <w:r w:rsidRPr="00040E07">
              <w:rPr>
                <w:rStyle w:val="PNUD2"/>
                <w:rFonts w:eastAsiaTheme="majorEastAsia"/>
                <w:sz w:val="22"/>
                <w:szCs w:val="22"/>
                <w:vertAlign w:val="superscript"/>
              </w:rPr>
              <w:t>th</w:t>
            </w:r>
            <w:r w:rsidRPr="00040E07">
              <w:rPr>
                <w:rStyle w:val="PNUD2"/>
                <w:rFonts w:eastAsiaTheme="majorEastAsia"/>
                <w:sz w:val="22"/>
                <w:szCs w:val="22"/>
              </w:rPr>
              <w:t xml:space="preserve"> Constitutional Amendment etc.) – </w:t>
            </w:r>
            <w:r w:rsidRPr="00040E07">
              <w:rPr>
                <w:rStyle w:val="PNUD2"/>
                <w:rFonts w:eastAsiaTheme="majorEastAsia"/>
                <w:i/>
                <w:sz w:val="22"/>
                <w:szCs w:val="22"/>
              </w:rPr>
              <w:t>Was held following lecture &amp; discussion method</w:t>
            </w:r>
          </w:p>
          <w:p w14:paraId="43F2FB51" w14:textId="77777777" w:rsidR="003041EE" w:rsidRPr="00040E07" w:rsidRDefault="003041EE" w:rsidP="00040E07">
            <w:pPr>
              <w:pStyle w:val="ListParagraph"/>
              <w:spacing w:before="120" w:after="120"/>
              <w:ind w:left="536"/>
              <w:jc w:val="both"/>
              <w:rPr>
                <w:rStyle w:val="PNUD2"/>
                <w:rFonts w:eastAsiaTheme="majorEastAsia"/>
                <w:sz w:val="22"/>
                <w:szCs w:val="22"/>
              </w:rPr>
            </w:pPr>
          </w:p>
          <w:p w14:paraId="5BA02632" w14:textId="77777777" w:rsidR="003041EE" w:rsidRPr="00040E07" w:rsidRDefault="003041EE" w:rsidP="00040E07">
            <w:pPr>
              <w:pStyle w:val="ListParagraph"/>
              <w:spacing w:before="120" w:after="120" w:line="276" w:lineRule="auto"/>
              <w:ind w:left="536"/>
              <w:jc w:val="both"/>
              <w:rPr>
                <w:rStyle w:val="PNUD2"/>
                <w:rFonts w:eastAsiaTheme="majorEastAsia"/>
                <w:sz w:val="22"/>
                <w:szCs w:val="22"/>
              </w:rPr>
            </w:pPr>
            <w:r w:rsidRPr="00040E07">
              <w:rPr>
                <w:rStyle w:val="PNUD2"/>
                <w:rFonts w:eastAsiaTheme="majorEastAsia"/>
                <w:sz w:val="22"/>
                <w:szCs w:val="22"/>
              </w:rPr>
              <w:t xml:space="preserve">Module III: Non-legislative Business (Motions, Questions, Resolutions, Questions of Privilege, Point of Order, Calling Attention Notice) - </w:t>
            </w:r>
            <w:r w:rsidRPr="00040E07">
              <w:rPr>
                <w:rStyle w:val="PNUD2"/>
                <w:rFonts w:eastAsiaTheme="majorEastAsia"/>
                <w:i/>
                <w:sz w:val="22"/>
                <w:szCs w:val="22"/>
              </w:rPr>
              <w:t xml:space="preserve">Was held following group work, participatory discussion &amp; </w:t>
            </w:r>
            <w:r w:rsidRPr="00040E07">
              <w:rPr>
                <w:rStyle w:val="PNUD2"/>
                <w:rFonts w:eastAsiaTheme="majorEastAsia"/>
                <w:i/>
                <w:sz w:val="22"/>
                <w:szCs w:val="22"/>
              </w:rPr>
              <w:lastRenderedPageBreak/>
              <w:t>group presentation method</w:t>
            </w:r>
          </w:p>
          <w:p w14:paraId="29E628DA" w14:textId="77777777" w:rsidR="003041EE" w:rsidRPr="00040E07" w:rsidRDefault="003041EE" w:rsidP="00040E07">
            <w:pPr>
              <w:pStyle w:val="ListParagraph"/>
              <w:spacing w:before="120" w:after="120"/>
              <w:ind w:left="536"/>
              <w:jc w:val="both"/>
              <w:rPr>
                <w:rStyle w:val="PNUD2"/>
                <w:rFonts w:eastAsiaTheme="majorEastAsia"/>
                <w:sz w:val="22"/>
                <w:szCs w:val="22"/>
              </w:rPr>
            </w:pPr>
          </w:p>
          <w:p w14:paraId="7DBA011E" w14:textId="77777777" w:rsidR="003041EE" w:rsidRPr="00040E07" w:rsidRDefault="003041EE" w:rsidP="00040E07">
            <w:pPr>
              <w:pStyle w:val="ListParagraph"/>
              <w:spacing w:before="120" w:after="120" w:line="276" w:lineRule="auto"/>
              <w:ind w:left="536"/>
              <w:jc w:val="both"/>
              <w:rPr>
                <w:rStyle w:val="PNUD2"/>
                <w:rFonts w:eastAsiaTheme="majorEastAsia"/>
                <w:sz w:val="22"/>
                <w:szCs w:val="22"/>
              </w:rPr>
            </w:pPr>
            <w:r w:rsidRPr="00040E07">
              <w:rPr>
                <w:rStyle w:val="PNUD2"/>
                <w:rFonts w:eastAsiaTheme="majorEastAsia"/>
                <w:sz w:val="22"/>
                <w:szCs w:val="22"/>
              </w:rPr>
              <w:t xml:space="preserve">Module IV: General Rules (Sitting of the assembly, Quorum, Transaction of Business, Arrangement of Business, Notices) - </w:t>
            </w:r>
            <w:r w:rsidRPr="00040E07">
              <w:rPr>
                <w:rStyle w:val="PNUD2"/>
                <w:rFonts w:eastAsiaTheme="majorEastAsia"/>
                <w:i/>
                <w:sz w:val="22"/>
                <w:szCs w:val="22"/>
              </w:rPr>
              <w:t>Was held following lecture &amp; discussion method</w:t>
            </w:r>
          </w:p>
          <w:p w14:paraId="63C9D881" w14:textId="77777777" w:rsidR="003041EE" w:rsidRPr="00040E07" w:rsidRDefault="003041EE" w:rsidP="00040E07">
            <w:pPr>
              <w:spacing w:before="120" w:after="120"/>
              <w:ind w:left="536"/>
              <w:jc w:val="both"/>
              <w:rPr>
                <w:rStyle w:val="PNUD2"/>
                <w:rFonts w:eastAsiaTheme="majorEastAsia"/>
                <w:sz w:val="22"/>
                <w:szCs w:val="22"/>
              </w:rPr>
            </w:pPr>
          </w:p>
          <w:p w14:paraId="5183A966" w14:textId="77777777" w:rsidR="003041EE" w:rsidRPr="00040E07" w:rsidRDefault="003041EE" w:rsidP="00040E07">
            <w:pPr>
              <w:spacing w:before="120" w:after="120"/>
              <w:ind w:left="536"/>
              <w:jc w:val="both"/>
              <w:rPr>
                <w:rStyle w:val="PNUD2"/>
                <w:rFonts w:eastAsiaTheme="majorEastAsia"/>
                <w:sz w:val="22"/>
                <w:szCs w:val="22"/>
              </w:rPr>
            </w:pPr>
            <w:r w:rsidRPr="00040E07">
              <w:rPr>
                <w:rStyle w:val="PNUD2"/>
                <w:rFonts w:eastAsiaTheme="majorEastAsia"/>
                <w:sz w:val="22"/>
                <w:szCs w:val="22"/>
              </w:rPr>
              <w:t xml:space="preserve">The reading material for participants—translated into Urdu to make them more easy-to-understand—included a brief on Parliamentary Democracy (covering basics of democratic systems, history and forms of democracy, different models of democracy, challenges to democracy, types of democratic systems, forms of parliamentary democracy, major differences between presidential &amp; parliamentary democracies, types of parliaments, basic principles of Westminster style parliaments, etc.). </w:t>
            </w:r>
          </w:p>
          <w:p w14:paraId="43069468" w14:textId="77777777" w:rsidR="003041EE" w:rsidRPr="00040E07" w:rsidRDefault="003041EE" w:rsidP="00040E07">
            <w:pPr>
              <w:spacing w:before="120" w:after="120"/>
              <w:ind w:left="536"/>
              <w:jc w:val="both"/>
              <w:rPr>
                <w:rFonts w:ascii="Myriad Pro" w:hAnsi="Myriad Pro"/>
                <w:sz w:val="22"/>
                <w:szCs w:val="22"/>
              </w:rPr>
            </w:pPr>
          </w:p>
          <w:p w14:paraId="1690E067" w14:textId="77777777" w:rsidR="003041EE" w:rsidRPr="00040E07" w:rsidRDefault="003041EE" w:rsidP="00040E07">
            <w:pPr>
              <w:spacing w:before="120" w:after="120"/>
              <w:ind w:left="536"/>
              <w:jc w:val="both"/>
              <w:rPr>
                <w:rFonts w:ascii="Myriad Pro" w:hAnsi="Myriad Pro"/>
                <w:b/>
                <w:color w:val="548DD4" w:themeColor="text2" w:themeTint="99"/>
                <w:sz w:val="22"/>
                <w:szCs w:val="22"/>
              </w:rPr>
            </w:pPr>
            <w:r w:rsidRPr="00040E07">
              <w:rPr>
                <w:rFonts w:ascii="Myriad Pro" w:hAnsi="Myriad Pro"/>
                <w:b/>
                <w:color w:val="548DD4" w:themeColor="text2" w:themeTint="99"/>
                <w:sz w:val="22"/>
                <w:szCs w:val="22"/>
              </w:rPr>
              <w:t>Training Evaluation:</w:t>
            </w:r>
          </w:p>
          <w:p w14:paraId="2B837912" w14:textId="06A22B9A" w:rsidR="00040E07" w:rsidRPr="00040E07" w:rsidRDefault="003041EE" w:rsidP="00040E07">
            <w:pPr>
              <w:spacing w:before="120" w:after="120"/>
              <w:ind w:left="536"/>
              <w:jc w:val="both"/>
              <w:rPr>
                <w:rFonts w:ascii="Myriad Pro" w:hAnsi="Myriad Pro"/>
                <w:sz w:val="22"/>
                <w:szCs w:val="22"/>
              </w:rPr>
            </w:pPr>
            <w:r w:rsidRPr="00040E07">
              <w:rPr>
                <w:rFonts w:ascii="Myriad Pro" w:hAnsi="Myriad Pro"/>
                <w:sz w:val="22"/>
                <w:szCs w:val="22"/>
              </w:rPr>
              <w:t>In order to ascertain training needs of the honourable MPAs, pre and post training evaluations were conducted by the Project team. Some interesting results came out as a result of the evaluation.</w:t>
            </w:r>
          </w:p>
          <w:p w14:paraId="4093D259" w14:textId="77777777" w:rsidR="00040E07" w:rsidRPr="00040E07" w:rsidRDefault="00040E07" w:rsidP="00040E07">
            <w:pPr>
              <w:spacing w:before="120" w:after="120"/>
              <w:ind w:left="536"/>
              <w:jc w:val="both"/>
              <w:rPr>
                <w:rFonts w:ascii="Myriad Pro" w:hAnsi="Myriad Pro"/>
                <w:b/>
                <w:sz w:val="22"/>
                <w:szCs w:val="22"/>
              </w:rPr>
            </w:pPr>
            <w:r w:rsidRPr="00040E07">
              <w:rPr>
                <w:rFonts w:ascii="Myriad Pro" w:hAnsi="Myriad Pro"/>
                <w:b/>
                <w:sz w:val="22"/>
                <w:szCs w:val="22"/>
              </w:rPr>
              <w:t>Pre-Workshop Evaluation:</w:t>
            </w:r>
          </w:p>
          <w:p w14:paraId="01F98869" w14:textId="77777777" w:rsidR="00040E07" w:rsidRPr="00040E07" w:rsidRDefault="00040E07" w:rsidP="00040E07">
            <w:pPr>
              <w:spacing w:before="120" w:after="120"/>
              <w:ind w:left="536"/>
              <w:jc w:val="both"/>
              <w:rPr>
                <w:rFonts w:ascii="Myriad Pro" w:hAnsi="Myriad Pro"/>
                <w:sz w:val="22"/>
                <w:szCs w:val="22"/>
              </w:rPr>
            </w:pPr>
            <w:r w:rsidRPr="00040E07">
              <w:rPr>
                <w:rFonts w:ascii="Myriad Pro" w:hAnsi="Myriad Pro"/>
                <w:sz w:val="22"/>
                <w:szCs w:val="22"/>
              </w:rPr>
              <w:t>Eight out of nine members responded to the pre-workshop evaluation questionnaire some of the results of which are:</w:t>
            </w:r>
          </w:p>
          <w:tbl>
            <w:tblPr>
              <w:tblStyle w:val="TableGrid"/>
              <w:tblW w:w="0" w:type="auto"/>
              <w:tblInd w:w="1088" w:type="dxa"/>
              <w:tblBorders>
                <w:top w:val="double" w:sz="4" w:space="0" w:color="auto"/>
                <w:left w:val="double" w:sz="4" w:space="0" w:color="auto"/>
                <w:bottom w:val="double" w:sz="4" w:space="0" w:color="auto"/>
                <w:right w:val="double" w:sz="4" w:space="0" w:color="auto"/>
                <w:insideV w:val="double" w:sz="4" w:space="0" w:color="auto"/>
              </w:tblBorders>
              <w:tblLayout w:type="fixed"/>
              <w:tblLook w:val="04A0" w:firstRow="1" w:lastRow="0" w:firstColumn="1" w:lastColumn="0" w:noHBand="0" w:noVBand="1"/>
            </w:tblPr>
            <w:tblGrid>
              <w:gridCol w:w="1675"/>
              <w:gridCol w:w="1675"/>
              <w:gridCol w:w="1675"/>
              <w:gridCol w:w="1675"/>
              <w:gridCol w:w="1676"/>
            </w:tblGrid>
            <w:tr w:rsidR="00040E07" w:rsidRPr="00040E07" w14:paraId="5583CBE6" w14:textId="77777777" w:rsidTr="00040E07">
              <w:tc>
                <w:tcPr>
                  <w:tcW w:w="1675" w:type="dxa"/>
                  <w:tcBorders>
                    <w:top w:val="double" w:sz="4" w:space="0" w:color="auto"/>
                    <w:bottom w:val="single" w:sz="4" w:space="0" w:color="auto"/>
                  </w:tcBorders>
                  <w:shd w:val="clear" w:color="auto" w:fill="CCFFFF"/>
                  <w:vAlign w:val="center"/>
                </w:tcPr>
                <w:p w14:paraId="5CF2E315" w14:textId="77777777" w:rsidR="00040E07" w:rsidRPr="00040E07" w:rsidRDefault="00040E07" w:rsidP="00040E07">
                  <w:pPr>
                    <w:spacing w:before="120" w:after="120"/>
                    <w:ind w:left="-13"/>
                    <w:jc w:val="center"/>
                    <w:rPr>
                      <w:rFonts w:ascii="Myriad Pro" w:hAnsi="Myriad Pro"/>
                      <w:b/>
                      <w:sz w:val="18"/>
                      <w:szCs w:val="18"/>
                    </w:rPr>
                  </w:pPr>
                  <w:r w:rsidRPr="00040E07">
                    <w:rPr>
                      <w:rFonts w:ascii="Myriad Pro" w:hAnsi="Myriad Pro"/>
                      <w:b/>
                      <w:sz w:val="18"/>
                      <w:szCs w:val="18"/>
                    </w:rPr>
                    <w:t>Gender Representation</w:t>
                  </w:r>
                </w:p>
              </w:tc>
              <w:tc>
                <w:tcPr>
                  <w:tcW w:w="1675" w:type="dxa"/>
                  <w:tcBorders>
                    <w:top w:val="double" w:sz="4" w:space="0" w:color="auto"/>
                    <w:bottom w:val="single" w:sz="4" w:space="0" w:color="auto"/>
                  </w:tcBorders>
                  <w:shd w:val="clear" w:color="auto" w:fill="FFCC99"/>
                  <w:vAlign w:val="center"/>
                </w:tcPr>
                <w:p w14:paraId="6CFE8CA6" w14:textId="77777777" w:rsidR="00040E07" w:rsidRPr="00040E07" w:rsidRDefault="00040E07" w:rsidP="00040E07">
                  <w:pPr>
                    <w:spacing w:before="120" w:after="120"/>
                    <w:ind w:left="-13"/>
                    <w:jc w:val="center"/>
                    <w:rPr>
                      <w:rFonts w:ascii="Myriad Pro" w:hAnsi="Myriad Pro"/>
                      <w:b/>
                      <w:sz w:val="18"/>
                      <w:szCs w:val="18"/>
                    </w:rPr>
                  </w:pPr>
                  <w:r w:rsidRPr="00040E07">
                    <w:rPr>
                      <w:rFonts w:ascii="Myriad Pro" w:hAnsi="Myriad Pro"/>
                      <w:b/>
                      <w:sz w:val="18"/>
                      <w:szCs w:val="18"/>
                    </w:rPr>
                    <w:t>Education</w:t>
                  </w:r>
                </w:p>
              </w:tc>
              <w:tc>
                <w:tcPr>
                  <w:tcW w:w="1675" w:type="dxa"/>
                  <w:tcBorders>
                    <w:top w:val="double" w:sz="4" w:space="0" w:color="auto"/>
                    <w:bottom w:val="single" w:sz="4" w:space="0" w:color="auto"/>
                  </w:tcBorders>
                  <w:shd w:val="clear" w:color="auto" w:fill="99CCFF"/>
                  <w:vAlign w:val="center"/>
                </w:tcPr>
                <w:p w14:paraId="7C669BFC" w14:textId="77777777" w:rsidR="00040E07" w:rsidRPr="00040E07" w:rsidRDefault="00040E07" w:rsidP="00040E07">
                  <w:pPr>
                    <w:spacing w:before="120" w:after="120"/>
                    <w:ind w:left="-13"/>
                    <w:jc w:val="center"/>
                    <w:rPr>
                      <w:rFonts w:ascii="Myriad Pro" w:hAnsi="Myriad Pro"/>
                      <w:b/>
                      <w:sz w:val="18"/>
                      <w:szCs w:val="18"/>
                    </w:rPr>
                  </w:pPr>
                  <w:r w:rsidRPr="00040E07">
                    <w:rPr>
                      <w:rFonts w:ascii="Myriad Pro" w:hAnsi="Myriad Pro"/>
                      <w:b/>
                      <w:sz w:val="18"/>
                      <w:szCs w:val="18"/>
                    </w:rPr>
                    <w:t>Previous electoral experience (before 2013)</w:t>
                  </w:r>
                </w:p>
              </w:tc>
              <w:tc>
                <w:tcPr>
                  <w:tcW w:w="1675" w:type="dxa"/>
                  <w:tcBorders>
                    <w:top w:val="double" w:sz="4" w:space="0" w:color="auto"/>
                    <w:bottom w:val="single" w:sz="4" w:space="0" w:color="auto"/>
                  </w:tcBorders>
                  <w:shd w:val="clear" w:color="auto" w:fill="FF99CC"/>
                  <w:vAlign w:val="center"/>
                </w:tcPr>
                <w:p w14:paraId="077B111B" w14:textId="77777777" w:rsidR="00040E07" w:rsidRPr="00040E07" w:rsidRDefault="00040E07" w:rsidP="00040E07">
                  <w:pPr>
                    <w:spacing w:before="120" w:after="120"/>
                    <w:ind w:left="-13"/>
                    <w:jc w:val="center"/>
                    <w:rPr>
                      <w:rFonts w:ascii="Myriad Pro" w:hAnsi="Myriad Pro"/>
                      <w:b/>
                      <w:sz w:val="18"/>
                      <w:szCs w:val="18"/>
                    </w:rPr>
                  </w:pPr>
                  <w:r w:rsidRPr="00040E07">
                    <w:rPr>
                      <w:rFonts w:ascii="Myriad Pro" w:hAnsi="Myriad Pro"/>
                      <w:b/>
                      <w:sz w:val="18"/>
                      <w:szCs w:val="18"/>
                    </w:rPr>
                    <w:t>Previous experience of attending trainings</w:t>
                  </w:r>
                </w:p>
              </w:tc>
              <w:tc>
                <w:tcPr>
                  <w:tcW w:w="1676" w:type="dxa"/>
                  <w:tcBorders>
                    <w:top w:val="double" w:sz="4" w:space="0" w:color="auto"/>
                    <w:bottom w:val="single" w:sz="4" w:space="0" w:color="auto"/>
                  </w:tcBorders>
                  <w:shd w:val="clear" w:color="auto" w:fill="FFFF99"/>
                  <w:vAlign w:val="center"/>
                </w:tcPr>
                <w:p w14:paraId="174BE458" w14:textId="77777777" w:rsidR="00040E07" w:rsidRPr="00040E07" w:rsidRDefault="00040E07" w:rsidP="00040E07">
                  <w:pPr>
                    <w:spacing w:before="120" w:after="120"/>
                    <w:ind w:left="-13"/>
                    <w:jc w:val="center"/>
                    <w:rPr>
                      <w:rFonts w:ascii="Myriad Pro" w:hAnsi="Myriad Pro"/>
                      <w:b/>
                      <w:sz w:val="18"/>
                      <w:szCs w:val="18"/>
                    </w:rPr>
                  </w:pPr>
                  <w:r w:rsidRPr="00040E07">
                    <w:rPr>
                      <w:rFonts w:ascii="Myriad Pro" w:hAnsi="Myriad Pro"/>
                      <w:b/>
                      <w:sz w:val="18"/>
                      <w:szCs w:val="18"/>
                    </w:rPr>
                    <w:t>Time period the last training attended</w:t>
                  </w:r>
                </w:p>
              </w:tc>
            </w:tr>
            <w:tr w:rsidR="00040E07" w:rsidRPr="00040E07" w14:paraId="72177C8B" w14:textId="77777777" w:rsidTr="00040E07">
              <w:tc>
                <w:tcPr>
                  <w:tcW w:w="1675" w:type="dxa"/>
                  <w:tcBorders>
                    <w:top w:val="single" w:sz="4" w:space="0" w:color="auto"/>
                    <w:bottom w:val="single" w:sz="4" w:space="0" w:color="auto"/>
                  </w:tcBorders>
                  <w:shd w:val="clear" w:color="auto" w:fill="CCFFFF"/>
                  <w:vAlign w:val="center"/>
                </w:tcPr>
                <w:p w14:paraId="3C321EC8" w14:textId="77777777" w:rsidR="00040E07" w:rsidRPr="00040E07" w:rsidRDefault="00040E07" w:rsidP="00040E07">
                  <w:pPr>
                    <w:spacing w:before="120" w:after="120"/>
                    <w:ind w:left="-13"/>
                    <w:rPr>
                      <w:rFonts w:ascii="Myriad Pro" w:hAnsi="Myriad Pro"/>
                      <w:sz w:val="18"/>
                      <w:szCs w:val="18"/>
                    </w:rPr>
                  </w:pPr>
                  <w:r w:rsidRPr="00040E07">
                    <w:rPr>
                      <w:rFonts w:ascii="Myriad Pro" w:hAnsi="Myriad Pro"/>
                      <w:sz w:val="18"/>
                      <w:szCs w:val="18"/>
                    </w:rPr>
                    <w:t>Female participants 5</w:t>
                  </w:r>
                </w:p>
              </w:tc>
              <w:tc>
                <w:tcPr>
                  <w:tcW w:w="1675" w:type="dxa"/>
                  <w:tcBorders>
                    <w:top w:val="single" w:sz="4" w:space="0" w:color="auto"/>
                    <w:bottom w:val="single" w:sz="4" w:space="0" w:color="auto"/>
                  </w:tcBorders>
                  <w:shd w:val="clear" w:color="auto" w:fill="FFCC99"/>
                  <w:vAlign w:val="center"/>
                </w:tcPr>
                <w:p w14:paraId="69D3AB88" w14:textId="77777777" w:rsidR="00040E07" w:rsidRPr="00040E07" w:rsidRDefault="00040E07" w:rsidP="00040E07">
                  <w:pPr>
                    <w:spacing w:before="120" w:after="120"/>
                    <w:ind w:left="-13"/>
                    <w:rPr>
                      <w:rFonts w:ascii="Myriad Pro" w:hAnsi="Myriad Pro"/>
                      <w:sz w:val="18"/>
                      <w:szCs w:val="18"/>
                    </w:rPr>
                  </w:pPr>
                  <w:r w:rsidRPr="00040E07">
                    <w:rPr>
                      <w:rFonts w:ascii="Myriad Pro" w:hAnsi="Myriad Pro"/>
                      <w:sz w:val="18"/>
                      <w:szCs w:val="18"/>
                    </w:rPr>
                    <w:t>Up to High School 2</w:t>
                  </w:r>
                </w:p>
              </w:tc>
              <w:tc>
                <w:tcPr>
                  <w:tcW w:w="1675" w:type="dxa"/>
                  <w:tcBorders>
                    <w:top w:val="single" w:sz="4" w:space="0" w:color="auto"/>
                    <w:bottom w:val="single" w:sz="4" w:space="0" w:color="auto"/>
                  </w:tcBorders>
                  <w:shd w:val="clear" w:color="auto" w:fill="99CCFF"/>
                  <w:vAlign w:val="center"/>
                </w:tcPr>
                <w:p w14:paraId="7868682E" w14:textId="77777777" w:rsidR="00040E07" w:rsidRPr="00040E07" w:rsidRDefault="00040E07" w:rsidP="00040E07">
                  <w:pPr>
                    <w:spacing w:before="120" w:after="120"/>
                    <w:ind w:left="-13"/>
                    <w:rPr>
                      <w:rFonts w:ascii="Myriad Pro" w:hAnsi="Myriad Pro"/>
                      <w:sz w:val="18"/>
                      <w:szCs w:val="18"/>
                    </w:rPr>
                  </w:pPr>
                  <w:r w:rsidRPr="00040E07">
                    <w:rPr>
                      <w:rFonts w:ascii="Myriad Pro" w:hAnsi="Myriad Pro"/>
                      <w:sz w:val="18"/>
                      <w:szCs w:val="18"/>
                    </w:rPr>
                    <w:t>Local Government Polls 3</w:t>
                  </w:r>
                </w:p>
              </w:tc>
              <w:tc>
                <w:tcPr>
                  <w:tcW w:w="1675" w:type="dxa"/>
                  <w:tcBorders>
                    <w:top w:val="single" w:sz="4" w:space="0" w:color="auto"/>
                    <w:bottom w:val="single" w:sz="4" w:space="0" w:color="auto"/>
                  </w:tcBorders>
                  <w:shd w:val="clear" w:color="auto" w:fill="FF99CC"/>
                  <w:vAlign w:val="center"/>
                </w:tcPr>
                <w:p w14:paraId="58719C81" w14:textId="77777777" w:rsidR="00040E07" w:rsidRPr="00040E07" w:rsidRDefault="00040E07" w:rsidP="00040E07">
                  <w:pPr>
                    <w:spacing w:before="120" w:after="120"/>
                    <w:ind w:left="-13"/>
                    <w:rPr>
                      <w:rFonts w:ascii="Myriad Pro" w:hAnsi="Myriad Pro"/>
                      <w:sz w:val="18"/>
                      <w:szCs w:val="18"/>
                    </w:rPr>
                  </w:pPr>
                  <w:r w:rsidRPr="00040E07">
                    <w:rPr>
                      <w:rFonts w:ascii="Myriad Pro" w:hAnsi="Myriad Pro"/>
                      <w:sz w:val="18"/>
                      <w:szCs w:val="18"/>
                    </w:rPr>
                    <w:t>Yes 7</w:t>
                  </w:r>
                </w:p>
              </w:tc>
              <w:tc>
                <w:tcPr>
                  <w:tcW w:w="1676" w:type="dxa"/>
                  <w:tcBorders>
                    <w:top w:val="single" w:sz="4" w:space="0" w:color="auto"/>
                    <w:bottom w:val="single" w:sz="4" w:space="0" w:color="auto"/>
                  </w:tcBorders>
                  <w:shd w:val="clear" w:color="auto" w:fill="FFFF99"/>
                  <w:vAlign w:val="center"/>
                </w:tcPr>
                <w:p w14:paraId="198DDB01" w14:textId="77777777" w:rsidR="00040E07" w:rsidRPr="00040E07" w:rsidRDefault="00040E07" w:rsidP="00040E07">
                  <w:pPr>
                    <w:spacing w:before="120" w:after="120"/>
                    <w:ind w:left="-13"/>
                    <w:rPr>
                      <w:rFonts w:ascii="Myriad Pro" w:hAnsi="Myriad Pro"/>
                      <w:sz w:val="18"/>
                      <w:szCs w:val="18"/>
                    </w:rPr>
                  </w:pPr>
                  <w:r w:rsidRPr="00040E07">
                    <w:rPr>
                      <w:rFonts w:ascii="Myriad Pro" w:hAnsi="Myriad Pro"/>
                      <w:sz w:val="18"/>
                      <w:szCs w:val="18"/>
                    </w:rPr>
                    <w:t>Within a month 3</w:t>
                  </w:r>
                </w:p>
              </w:tc>
            </w:tr>
            <w:tr w:rsidR="00040E07" w:rsidRPr="00040E07" w14:paraId="19F0353C" w14:textId="77777777" w:rsidTr="00040E07">
              <w:tc>
                <w:tcPr>
                  <w:tcW w:w="1675" w:type="dxa"/>
                  <w:tcBorders>
                    <w:top w:val="single" w:sz="4" w:space="0" w:color="auto"/>
                    <w:bottom w:val="single" w:sz="4" w:space="0" w:color="auto"/>
                  </w:tcBorders>
                  <w:shd w:val="clear" w:color="auto" w:fill="CCFFFF"/>
                  <w:vAlign w:val="center"/>
                </w:tcPr>
                <w:p w14:paraId="0A11CFC5" w14:textId="77777777" w:rsidR="00040E07" w:rsidRPr="00040E07" w:rsidRDefault="00040E07" w:rsidP="00040E07">
                  <w:pPr>
                    <w:spacing w:before="120" w:after="120"/>
                    <w:ind w:left="-13"/>
                    <w:rPr>
                      <w:rFonts w:ascii="Myriad Pro" w:hAnsi="Myriad Pro"/>
                      <w:sz w:val="18"/>
                      <w:szCs w:val="18"/>
                    </w:rPr>
                  </w:pPr>
                  <w:r w:rsidRPr="00040E07">
                    <w:rPr>
                      <w:rFonts w:ascii="Myriad Pro" w:hAnsi="Myriad Pro"/>
                      <w:sz w:val="18"/>
                      <w:szCs w:val="18"/>
                    </w:rPr>
                    <w:t>Male participants 3</w:t>
                  </w:r>
                </w:p>
              </w:tc>
              <w:tc>
                <w:tcPr>
                  <w:tcW w:w="1675" w:type="dxa"/>
                  <w:tcBorders>
                    <w:top w:val="single" w:sz="4" w:space="0" w:color="auto"/>
                    <w:bottom w:val="single" w:sz="4" w:space="0" w:color="auto"/>
                  </w:tcBorders>
                  <w:shd w:val="clear" w:color="auto" w:fill="FFCC99"/>
                  <w:vAlign w:val="center"/>
                </w:tcPr>
                <w:p w14:paraId="685C6200" w14:textId="77777777" w:rsidR="00040E07" w:rsidRPr="00040E07" w:rsidRDefault="00040E07" w:rsidP="00040E07">
                  <w:pPr>
                    <w:spacing w:before="120" w:after="120"/>
                    <w:ind w:left="-13"/>
                    <w:rPr>
                      <w:rFonts w:ascii="Myriad Pro" w:hAnsi="Myriad Pro"/>
                      <w:sz w:val="18"/>
                      <w:szCs w:val="18"/>
                    </w:rPr>
                  </w:pPr>
                  <w:r w:rsidRPr="00040E07">
                    <w:rPr>
                      <w:rFonts w:ascii="Myriad Pro" w:hAnsi="Myriad Pro"/>
                      <w:sz w:val="18"/>
                      <w:szCs w:val="18"/>
                    </w:rPr>
                    <w:t>Bachelors and above 6</w:t>
                  </w:r>
                </w:p>
              </w:tc>
              <w:tc>
                <w:tcPr>
                  <w:tcW w:w="1675" w:type="dxa"/>
                  <w:tcBorders>
                    <w:top w:val="single" w:sz="4" w:space="0" w:color="auto"/>
                    <w:bottom w:val="single" w:sz="4" w:space="0" w:color="auto"/>
                  </w:tcBorders>
                  <w:shd w:val="clear" w:color="auto" w:fill="99CCFF"/>
                  <w:vAlign w:val="center"/>
                </w:tcPr>
                <w:p w14:paraId="3B288500" w14:textId="77777777" w:rsidR="00040E07" w:rsidRPr="00040E07" w:rsidRDefault="00040E07" w:rsidP="00040E07">
                  <w:pPr>
                    <w:spacing w:before="120" w:after="120"/>
                    <w:ind w:left="-13"/>
                    <w:rPr>
                      <w:rFonts w:ascii="Myriad Pro" w:hAnsi="Myriad Pro"/>
                      <w:sz w:val="18"/>
                      <w:szCs w:val="18"/>
                    </w:rPr>
                  </w:pPr>
                  <w:r w:rsidRPr="00040E07">
                    <w:rPr>
                      <w:rFonts w:ascii="Myriad Pro" w:hAnsi="Myriad Pro"/>
                      <w:sz w:val="18"/>
                      <w:szCs w:val="18"/>
                    </w:rPr>
                    <w:t>Parliamentary elections 1</w:t>
                  </w:r>
                </w:p>
              </w:tc>
              <w:tc>
                <w:tcPr>
                  <w:tcW w:w="1675" w:type="dxa"/>
                  <w:tcBorders>
                    <w:top w:val="single" w:sz="4" w:space="0" w:color="auto"/>
                    <w:bottom w:val="single" w:sz="4" w:space="0" w:color="auto"/>
                  </w:tcBorders>
                  <w:shd w:val="clear" w:color="auto" w:fill="FF99CC"/>
                  <w:vAlign w:val="center"/>
                </w:tcPr>
                <w:p w14:paraId="1C83132A" w14:textId="77777777" w:rsidR="00040E07" w:rsidRPr="00040E07" w:rsidRDefault="00040E07" w:rsidP="00040E07">
                  <w:pPr>
                    <w:spacing w:before="120" w:after="120"/>
                    <w:ind w:left="-13"/>
                    <w:rPr>
                      <w:rFonts w:ascii="Myriad Pro" w:hAnsi="Myriad Pro"/>
                      <w:sz w:val="18"/>
                      <w:szCs w:val="18"/>
                    </w:rPr>
                  </w:pPr>
                  <w:r w:rsidRPr="00040E07">
                    <w:rPr>
                      <w:rFonts w:ascii="Myriad Pro" w:hAnsi="Myriad Pro"/>
                      <w:sz w:val="18"/>
                      <w:szCs w:val="18"/>
                    </w:rPr>
                    <w:t>No answer 1</w:t>
                  </w:r>
                </w:p>
              </w:tc>
              <w:tc>
                <w:tcPr>
                  <w:tcW w:w="1676" w:type="dxa"/>
                  <w:tcBorders>
                    <w:top w:val="single" w:sz="4" w:space="0" w:color="auto"/>
                    <w:bottom w:val="single" w:sz="4" w:space="0" w:color="auto"/>
                  </w:tcBorders>
                  <w:shd w:val="clear" w:color="auto" w:fill="FFFF99"/>
                  <w:vAlign w:val="center"/>
                </w:tcPr>
                <w:p w14:paraId="6B82F4A4" w14:textId="77777777" w:rsidR="00040E07" w:rsidRPr="00040E07" w:rsidRDefault="00040E07" w:rsidP="00040E07">
                  <w:pPr>
                    <w:spacing w:before="120" w:after="120"/>
                    <w:ind w:left="-13"/>
                    <w:rPr>
                      <w:rFonts w:ascii="Myriad Pro" w:hAnsi="Myriad Pro"/>
                      <w:sz w:val="18"/>
                      <w:szCs w:val="18"/>
                    </w:rPr>
                  </w:pPr>
                  <w:r w:rsidRPr="00040E07">
                    <w:rPr>
                      <w:rFonts w:ascii="Myriad Pro" w:hAnsi="Myriad Pro"/>
                      <w:sz w:val="18"/>
                      <w:szCs w:val="18"/>
                    </w:rPr>
                    <w:t>Within two months 2</w:t>
                  </w:r>
                </w:p>
              </w:tc>
            </w:tr>
            <w:tr w:rsidR="00040E07" w:rsidRPr="00040E07" w14:paraId="1A6E2253" w14:textId="77777777" w:rsidTr="00040E07">
              <w:tc>
                <w:tcPr>
                  <w:tcW w:w="1675" w:type="dxa"/>
                  <w:tcBorders>
                    <w:top w:val="single" w:sz="4" w:space="0" w:color="auto"/>
                    <w:bottom w:val="double" w:sz="4" w:space="0" w:color="auto"/>
                  </w:tcBorders>
                  <w:shd w:val="clear" w:color="auto" w:fill="CCFFFF"/>
                  <w:vAlign w:val="center"/>
                </w:tcPr>
                <w:p w14:paraId="2F3709CD" w14:textId="77777777" w:rsidR="00040E07" w:rsidRPr="00040E07" w:rsidRDefault="00040E07" w:rsidP="00040E07">
                  <w:pPr>
                    <w:spacing w:before="120" w:after="120"/>
                    <w:ind w:left="-13"/>
                    <w:rPr>
                      <w:rFonts w:ascii="Myriad Pro" w:hAnsi="Myriad Pro"/>
                      <w:sz w:val="18"/>
                      <w:szCs w:val="18"/>
                    </w:rPr>
                  </w:pPr>
                </w:p>
              </w:tc>
              <w:tc>
                <w:tcPr>
                  <w:tcW w:w="1675" w:type="dxa"/>
                  <w:tcBorders>
                    <w:top w:val="single" w:sz="4" w:space="0" w:color="auto"/>
                    <w:bottom w:val="double" w:sz="4" w:space="0" w:color="auto"/>
                  </w:tcBorders>
                  <w:shd w:val="clear" w:color="auto" w:fill="FFCC99"/>
                  <w:vAlign w:val="center"/>
                </w:tcPr>
                <w:p w14:paraId="6D7FD07E" w14:textId="77777777" w:rsidR="00040E07" w:rsidRPr="00040E07" w:rsidRDefault="00040E07" w:rsidP="00040E07">
                  <w:pPr>
                    <w:spacing w:before="120" w:after="120"/>
                    <w:ind w:left="-13"/>
                    <w:rPr>
                      <w:rFonts w:ascii="Myriad Pro" w:hAnsi="Myriad Pro"/>
                      <w:sz w:val="18"/>
                      <w:szCs w:val="18"/>
                    </w:rPr>
                  </w:pPr>
                </w:p>
              </w:tc>
              <w:tc>
                <w:tcPr>
                  <w:tcW w:w="1675" w:type="dxa"/>
                  <w:tcBorders>
                    <w:top w:val="single" w:sz="4" w:space="0" w:color="auto"/>
                    <w:bottom w:val="double" w:sz="4" w:space="0" w:color="auto"/>
                  </w:tcBorders>
                  <w:shd w:val="clear" w:color="auto" w:fill="99CCFF"/>
                  <w:vAlign w:val="center"/>
                </w:tcPr>
                <w:p w14:paraId="5B6E5580" w14:textId="77777777" w:rsidR="00040E07" w:rsidRPr="00040E07" w:rsidRDefault="00040E07" w:rsidP="00040E07">
                  <w:pPr>
                    <w:spacing w:before="120" w:after="120"/>
                    <w:ind w:left="-13"/>
                    <w:rPr>
                      <w:rFonts w:ascii="Myriad Pro" w:hAnsi="Myriad Pro"/>
                      <w:sz w:val="18"/>
                      <w:szCs w:val="18"/>
                    </w:rPr>
                  </w:pPr>
                </w:p>
              </w:tc>
              <w:tc>
                <w:tcPr>
                  <w:tcW w:w="1675" w:type="dxa"/>
                  <w:tcBorders>
                    <w:top w:val="single" w:sz="4" w:space="0" w:color="auto"/>
                    <w:bottom w:val="double" w:sz="4" w:space="0" w:color="auto"/>
                  </w:tcBorders>
                  <w:shd w:val="clear" w:color="auto" w:fill="FF99CC"/>
                  <w:vAlign w:val="center"/>
                </w:tcPr>
                <w:p w14:paraId="32D306B6" w14:textId="77777777" w:rsidR="00040E07" w:rsidRPr="00040E07" w:rsidRDefault="00040E07" w:rsidP="00040E07">
                  <w:pPr>
                    <w:spacing w:before="120" w:after="120"/>
                    <w:ind w:left="-13"/>
                    <w:rPr>
                      <w:rFonts w:ascii="Myriad Pro" w:hAnsi="Myriad Pro"/>
                      <w:sz w:val="18"/>
                      <w:szCs w:val="18"/>
                    </w:rPr>
                  </w:pPr>
                </w:p>
              </w:tc>
              <w:tc>
                <w:tcPr>
                  <w:tcW w:w="1676" w:type="dxa"/>
                  <w:tcBorders>
                    <w:top w:val="single" w:sz="4" w:space="0" w:color="auto"/>
                    <w:bottom w:val="double" w:sz="4" w:space="0" w:color="auto"/>
                  </w:tcBorders>
                  <w:shd w:val="clear" w:color="auto" w:fill="FFFF99"/>
                  <w:vAlign w:val="center"/>
                </w:tcPr>
                <w:p w14:paraId="64B54D94" w14:textId="77777777" w:rsidR="00040E07" w:rsidRPr="00040E07" w:rsidRDefault="00040E07" w:rsidP="00040E07">
                  <w:pPr>
                    <w:spacing w:before="120" w:after="120"/>
                    <w:ind w:left="-13"/>
                    <w:rPr>
                      <w:rFonts w:ascii="Myriad Pro" w:hAnsi="Myriad Pro"/>
                      <w:sz w:val="18"/>
                      <w:szCs w:val="18"/>
                    </w:rPr>
                  </w:pPr>
                  <w:r w:rsidRPr="00040E07">
                    <w:rPr>
                      <w:rFonts w:ascii="Myriad Pro" w:hAnsi="Myriad Pro"/>
                      <w:sz w:val="18"/>
                      <w:szCs w:val="18"/>
                    </w:rPr>
                    <w:t>No answer 3</w:t>
                  </w:r>
                </w:p>
              </w:tc>
            </w:tr>
          </w:tbl>
          <w:p w14:paraId="0E2791CA" w14:textId="77777777" w:rsidR="00040E07" w:rsidRPr="00040E07" w:rsidRDefault="00040E07" w:rsidP="00040E07">
            <w:pPr>
              <w:ind w:left="536"/>
              <w:rPr>
                <w:rFonts w:ascii="Myriad Pro" w:hAnsi="Myriad Pro"/>
                <w:sz w:val="22"/>
                <w:szCs w:val="22"/>
              </w:rPr>
            </w:pPr>
          </w:p>
          <w:p w14:paraId="1F109860" w14:textId="77777777" w:rsidR="00040E07" w:rsidRPr="00040E07" w:rsidRDefault="00040E07" w:rsidP="00040E07">
            <w:pPr>
              <w:ind w:left="536"/>
              <w:rPr>
                <w:rFonts w:ascii="Myriad Pro" w:hAnsi="Myriad Pro"/>
                <w:b/>
                <w:sz w:val="22"/>
                <w:szCs w:val="22"/>
              </w:rPr>
            </w:pPr>
            <w:r w:rsidRPr="00040E07">
              <w:rPr>
                <w:rFonts w:ascii="Myriad Pro" w:hAnsi="Myriad Pro"/>
                <w:b/>
                <w:sz w:val="22"/>
                <w:szCs w:val="22"/>
              </w:rPr>
              <w:t>Post-workshop evaluation:</w:t>
            </w:r>
          </w:p>
          <w:p w14:paraId="5AB251DF" w14:textId="77777777" w:rsidR="00040E07" w:rsidRPr="00040E07" w:rsidRDefault="00040E07" w:rsidP="00040E07">
            <w:pPr>
              <w:ind w:left="536"/>
              <w:rPr>
                <w:rFonts w:ascii="Myriad Pro" w:hAnsi="Myriad Pro"/>
                <w:sz w:val="22"/>
                <w:szCs w:val="22"/>
              </w:rPr>
            </w:pPr>
            <w:r w:rsidRPr="00040E07">
              <w:rPr>
                <w:rFonts w:ascii="Myriad Pro" w:hAnsi="Myriad Pro"/>
                <w:sz w:val="22"/>
                <w:szCs w:val="22"/>
              </w:rPr>
              <w:t>For the post-event evaluation exercise, only 6 participants—including two secretariat officials—responded to the question.  Following are the outcomes of the evaluation:</w:t>
            </w:r>
          </w:p>
          <w:p w14:paraId="05FBBE4B" w14:textId="77777777" w:rsidR="00040E07" w:rsidRPr="00040E07" w:rsidRDefault="00040E07" w:rsidP="00040E07">
            <w:pPr>
              <w:pStyle w:val="ListParagraph"/>
              <w:numPr>
                <w:ilvl w:val="0"/>
                <w:numId w:val="22"/>
              </w:numPr>
              <w:ind w:left="536"/>
              <w:rPr>
                <w:rFonts w:ascii="Myriad Pro" w:hAnsi="Myriad Pro"/>
                <w:sz w:val="22"/>
                <w:szCs w:val="22"/>
              </w:rPr>
            </w:pPr>
            <w:r w:rsidRPr="00040E07">
              <w:rPr>
                <w:rFonts w:ascii="Myriad Pro" w:hAnsi="Myriad Pro"/>
                <w:sz w:val="22"/>
                <w:szCs w:val="22"/>
              </w:rPr>
              <w:t>More than sixty per cent (participants were confident that they would be able to apply the knowledge learned as a result of the workshop into practice hence contributing into the House Business;</w:t>
            </w:r>
          </w:p>
          <w:p w14:paraId="25BFF467" w14:textId="77777777" w:rsidR="00040E07" w:rsidRPr="00040E07" w:rsidRDefault="00040E07" w:rsidP="00040E07">
            <w:pPr>
              <w:pStyle w:val="ListParagraph"/>
              <w:numPr>
                <w:ilvl w:val="0"/>
                <w:numId w:val="22"/>
              </w:numPr>
              <w:ind w:left="536"/>
              <w:rPr>
                <w:rFonts w:ascii="Myriad Pro" w:hAnsi="Myriad Pro"/>
                <w:sz w:val="22"/>
                <w:szCs w:val="22"/>
              </w:rPr>
            </w:pPr>
            <w:r w:rsidRPr="00040E07">
              <w:rPr>
                <w:rFonts w:ascii="Myriad Pro" w:hAnsi="Myriad Pro"/>
                <w:sz w:val="22"/>
                <w:szCs w:val="22"/>
              </w:rPr>
              <w:t>Fifty per cent (50%) of the participants believed the workshop met their expectations;</w:t>
            </w:r>
          </w:p>
          <w:p w14:paraId="500FCCE3" w14:textId="77777777" w:rsidR="00040E07" w:rsidRPr="00040E07" w:rsidRDefault="00040E07" w:rsidP="00040E07">
            <w:pPr>
              <w:pStyle w:val="ListParagraph"/>
              <w:numPr>
                <w:ilvl w:val="0"/>
                <w:numId w:val="22"/>
              </w:numPr>
              <w:ind w:left="536"/>
              <w:rPr>
                <w:rFonts w:ascii="Myriad Pro" w:hAnsi="Myriad Pro"/>
                <w:sz w:val="22"/>
                <w:szCs w:val="22"/>
              </w:rPr>
            </w:pPr>
            <w:r w:rsidRPr="00040E07">
              <w:rPr>
                <w:rFonts w:ascii="Myriad Pro" w:hAnsi="Myriad Pro"/>
                <w:sz w:val="22"/>
                <w:szCs w:val="22"/>
              </w:rPr>
              <w:t>More than eighty per cent of those who attended the workshop were satisfied with the amount of time allocated for discussion, group work and Q&amp;A sessions;</w:t>
            </w:r>
          </w:p>
          <w:p w14:paraId="09340685" w14:textId="77777777" w:rsidR="00040E07" w:rsidRPr="00040E07" w:rsidRDefault="00040E07" w:rsidP="00040E07">
            <w:pPr>
              <w:pStyle w:val="ListParagraph"/>
              <w:numPr>
                <w:ilvl w:val="0"/>
                <w:numId w:val="22"/>
              </w:numPr>
              <w:ind w:left="536"/>
              <w:rPr>
                <w:rFonts w:ascii="Myriad Pro" w:hAnsi="Myriad Pro"/>
                <w:sz w:val="22"/>
                <w:szCs w:val="22"/>
              </w:rPr>
            </w:pPr>
            <w:r w:rsidRPr="00040E07">
              <w:rPr>
                <w:rFonts w:ascii="Myriad Pro" w:hAnsi="Myriad Pro"/>
                <w:sz w:val="22"/>
                <w:szCs w:val="22"/>
              </w:rPr>
              <w:t>Similarly, more than eighty per cent participants were satisfied with the methodology used in the workshop;</w:t>
            </w:r>
          </w:p>
          <w:p w14:paraId="22345EF8" w14:textId="4AA36AFC" w:rsidR="003041EE" w:rsidRPr="00040E07" w:rsidRDefault="00040E07" w:rsidP="00040E07">
            <w:pPr>
              <w:pStyle w:val="ListParagraph"/>
              <w:numPr>
                <w:ilvl w:val="0"/>
                <w:numId w:val="22"/>
              </w:numPr>
              <w:ind w:left="536"/>
              <w:rPr>
                <w:rFonts w:ascii="Myriad Pro" w:hAnsi="Myriad Pro"/>
                <w:sz w:val="22"/>
                <w:szCs w:val="22"/>
              </w:rPr>
            </w:pPr>
            <w:r w:rsidRPr="00040E07">
              <w:rPr>
                <w:rFonts w:ascii="Myriad Pro" w:hAnsi="Myriad Pro"/>
                <w:sz w:val="22"/>
                <w:szCs w:val="22"/>
              </w:rPr>
              <w:t xml:space="preserve">Only fifty per cent of the total participants could agree that the program duration was adequate as per their needs; whereas same percentage of the participants were satisfied with the workshop </w:t>
            </w:r>
            <w:r w:rsidRPr="00040E07">
              <w:rPr>
                <w:rFonts w:ascii="Myriad Pro" w:hAnsi="Myriad Pro"/>
                <w:sz w:val="22"/>
                <w:szCs w:val="22"/>
              </w:rPr>
              <w:lastRenderedPageBreak/>
              <w:t>material / presentations.</w:t>
            </w:r>
          </w:p>
        </w:tc>
      </w:tr>
      <w:tr w:rsidR="00AB50DD" w:rsidRPr="002212F1" w14:paraId="73B675EB" w14:textId="77777777" w:rsidTr="005B12F7">
        <w:trPr>
          <w:trHeight w:val="170"/>
        </w:trPr>
        <w:tc>
          <w:tcPr>
            <w:tcW w:w="9720" w:type="dxa"/>
            <w:gridSpan w:val="8"/>
            <w:tcBorders>
              <w:top w:val="single" w:sz="4" w:space="0" w:color="auto"/>
            </w:tcBorders>
            <w:shd w:val="clear" w:color="auto" w:fill="CCFFFF"/>
          </w:tcPr>
          <w:p w14:paraId="0B7A73BB" w14:textId="778EBAB2" w:rsidR="00AB50DD" w:rsidRPr="002212F1" w:rsidRDefault="00AB50DD" w:rsidP="00E26E69">
            <w:pPr>
              <w:rPr>
                <w:rFonts w:ascii="Myriad Pro Regular" w:hAnsi="Myriad Pro Regular"/>
                <w:lang w:val="en-GB"/>
              </w:rPr>
            </w:pPr>
            <w:r w:rsidRPr="00EC3686">
              <w:rPr>
                <w:rFonts w:ascii="Myriad Pro" w:hAnsi="Myriad Pro" w:cs="Arial"/>
                <w:sz w:val="22"/>
                <w:szCs w:val="22"/>
                <w:lang w:val="en-GB"/>
              </w:rPr>
              <w:lastRenderedPageBreak/>
              <w:t xml:space="preserve">Overall Output Status (mark the output on the scale of 1 to 5 as per the following criteria): </w:t>
            </w:r>
          </w:p>
        </w:tc>
      </w:tr>
      <w:tr w:rsidR="00136DCE" w:rsidRPr="002212F1" w14:paraId="100A17E9" w14:textId="77777777" w:rsidTr="005B12F7">
        <w:trPr>
          <w:trHeight w:val="293"/>
        </w:trPr>
        <w:tc>
          <w:tcPr>
            <w:tcW w:w="1944" w:type="dxa"/>
            <w:tcBorders>
              <w:top w:val="single" w:sz="4" w:space="0" w:color="auto"/>
            </w:tcBorders>
            <w:shd w:val="clear" w:color="auto" w:fill="CCFFFF"/>
          </w:tcPr>
          <w:p w14:paraId="7AD3A7BF" w14:textId="77777777" w:rsidR="00136DCE" w:rsidRDefault="00136DCE" w:rsidP="00074C07">
            <w:pPr>
              <w:jc w:val="center"/>
              <w:rPr>
                <w:rFonts w:ascii="Myriad Pro Regular" w:hAnsi="Myriad Pro Regular"/>
                <w:lang w:val="en-GB"/>
              </w:rPr>
            </w:pPr>
            <w:r>
              <w:rPr>
                <w:rFonts w:ascii="Myriad Pro Regular" w:hAnsi="Myriad Pro Regular"/>
                <w:lang w:val="en-GB"/>
              </w:rPr>
              <w:t>Exemplary (5)</w:t>
            </w:r>
          </w:p>
          <w:p w14:paraId="79C1FBC5" w14:textId="24D73A42" w:rsidR="00136DCE" w:rsidRDefault="00136DCE" w:rsidP="00E26E69">
            <w:pPr>
              <w:jc w:val="center"/>
              <w:rPr>
                <w:rFonts w:ascii="Myriad Pro Regular" w:hAnsi="Myriad Pro Regular"/>
                <w:lang w:val="en-GB"/>
              </w:rPr>
            </w:pPr>
            <w:r>
              <w:rPr>
                <w:rFonts w:ascii="Myriad Pro Regular" w:hAnsi="Myriad Pro Regular"/>
                <w:lang w:val="en-GB"/>
              </w:rPr>
              <w:t>*****</w:t>
            </w:r>
          </w:p>
        </w:tc>
        <w:tc>
          <w:tcPr>
            <w:tcW w:w="1944" w:type="dxa"/>
            <w:gridSpan w:val="2"/>
            <w:tcBorders>
              <w:top w:val="single" w:sz="4" w:space="0" w:color="auto"/>
            </w:tcBorders>
            <w:shd w:val="clear" w:color="auto" w:fill="CCFFFF"/>
          </w:tcPr>
          <w:p w14:paraId="66A54C23" w14:textId="77777777" w:rsidR="00136DCE" w:rsidRDefault="00136DCE" w:rsidP="00074C07">
            <w:pPr>
              <w:jc w:val="center"/>
              <w:rPr>
                <w:rFonts w:ascii="Myriad Pro Regular" w:hAnsi="Myriad Pro Regular"/>
                <w:lang w:val="en-GB"/>
              </w:rPr>
            </w:pPr>
            <w:r>
              <w:rPr>
                <w:rFonts w:ascii="Myriad Pro Regular" w:hAnsi="Myriad Pro Regular"/>
                <w:lang w:val="en-GB"/>
              </w:rPr>
              <w:t>High (4)</w:t>
            </w:r>
          </w:p>
          <w:p w14:paraId="5C346FB1" w14:textId="6E66C63C" w:rsidR="00136DCE" w:rsidRDefault="00136DCE" w:rsidP="00E26E69">
            <w:pPr>
              <w:jc w:val="center"/>
              <w:rPr>
                <w:rFonts w:ascii="Myriad Pro Regular" w:hAnsi="Myriad Pro Regular"/>
                <w:lang w:val="en-GB"/>
              </w:rPr>
            </w:pPr>
            <w:r>
              <w:rPr>
                <w:rFonts w:ascii="Myriad Pro Regular" w:hAnsi="Myriad Pro Regular"/>
                <w:lang w:val="en-GB"/>
              </w:rPr>
              <w:t>****</w:t>
            </w:r>
          </w:p>
        </w:tc>
        <w:tc>
          <w:tcPr>
            <w:tcW w:w="1944" w:type="dxa"/>
            <w:gridSpan w:val="2"/>
            <w:tcBorders>
              <w:top w:val="single" w:sz="4" w:space="0" w:color="auto"/>
            </w:tcBorders>
            <w:shd w:val="clear" w:color="auto" w:fill="CCFFFF"/>
          </w:tcPr>
          <w:p w14:paraId="7CA0C4B6" w14:textId="77777777" w:rsidR="00136DCE" w:rsidRDefault="00136DCE" w:rsidP="00074C07">
            <w:pPr>
              <w:jc w:val="center"/>
              <w:rPr>
                <w:rFonts w:ascii="Myriad Pro Regular" w:hAnsi="Myriad Pro Regular"/>
                <w:lang w:val="en-GB"/>
              </w:rPr>
            </w:pPr>
            <w:r>
              <w:rPr>
                <w:rFonts w:ascii="Myriad Pro Regular" w:hAnsi="Myriad Pro Regular"/>
                <w:lang w:val="en-GB"/>
              </w:rPr>
              <w:t>Satisfactory (3)</w:t>
            </w:r>
          </w:p>
          <w:p w14:paraId="3DFD4F65" w14:textId="3EA7620B" w:rsidR="00136DCE" w:rsidRDefault="00136DCE" w:rsidP="00E26E69">
            <w:pPr>
              <w:jc w:val="center"/>
              <w:rPr>
                <w:rFonts w:ascii="Myriad Pro Regular" w:hAnsi="Myriad Pro Regular"/>
                <w:lang w:val="en-GB"/>
              </w:rPr>
            </w:pPr>
            <w:r w:rsidRPr="00297492">
              <w:rPr>
                <w:rFonts w:ascii="Lucida Grande" w:hAnsi="Lucida Grande" w:cs="Lucida Grande"/>
                <w:color w:val="000000"/>
                <w:sz w:val="22"/>
                <w:szCs w:val="22"/>
              </w:rPr>
              <w:t>✓</w:t>
            </w:r>
          </w:p>
        </w:tc>
        <w:tc>
          <w:tcPr>
            <w:tcW w:w="1944" w:type="dxa"/>
            <w:gridSpan w:val="2"/>
            <w:tcBorders>
              <w:top w:val="single" w:sz="4" w:space="0" w:color="auto"/>
            </w:tcBorders>
            <w:shd w:val="clear" w:color="auto" w:fill="CCFFFF"/>
          </w:tcPr>
          <w:p w14:paraId="78B4FC8D" w14:textId="77777777" w:rsidR="00136DCE" w:rsidRDefault="00136DCE" w:rsidP="00074C07">
            <w:pPr>
              <w:jc w:val="center"/>
              <w:rPr>
                <w:rFonts w:ascii="Myriad Pro Regular" w:hAnsi="Myriad Pro Regular"/>
                <w:lang w:val="en-GB"/>
              </w:rPr>
            </w:pPr>
            <w:r>
              <w:rPr>
                <w:rFonts w:ascii="Myriad Pro Regular" w:hAnsi="Myriad Pro Regular"/>
                <w:lang w:val="en-GB"/>
              </w:rPr>
              <w:t>Poor (2)</w:t>
            </w:r>
          </w:p>
          <w:p w14:paraId="3C48A1D0" w14:textId="52499765" w:rsidR="00136DCE" w:rsidRDefault="00136DCE" w:rsidP="00E26E69">
            <w:pPr>
              <w:jc w:val="center"/>
              <w:rPr>
                <w:rFonts w:ascii="Myriad Pro Regular" w:hAnsi="Myriad Pro Regular"/>
                <w:lang w:val="en-GB"/>
              </w:rPr>
            </w:pPr>
            <w:r>
              <w:rPr>
                <w:rFonts w:ascii="Myriad Pro Regular" w:hAnsi="Myriad Pro Regular"/>
                <w:lang w:val="en-GB"/>
              </w:rPr>
              <w:t>**</w:t>
            </w:r>
          </w:p>
        </w:tc>
        <w:tc>
          <w:tcPr>
            <w:tcW w:w="1944" w:type="dxa"/>
            <w:tcBorders>
              <w:top w:val="single" w:sz="4" w:space="0" w:color="auto"/>
            </w:tcBorders>
            <w:shd w:val="clear" w:color="auto" w:fill="CCFFFF"/>
          </w:tcPr>
          <w:p w14:paraId="372F7479" w14:textId="77777777" w:rsidR="00136DCE" w:rsidRDefault="00136DCE" w:rsidP="00074C07">
            <w:pPr>
              <w:jc w:val="center"/>
              <w:rPr>
                <w:rFonts w:ascii="Myriad Pro Regular" w:hAnsi="Myriad Pro Regular"/>
                <w:lang w:val="en-GB"/>
              </w:rPr>
            </w:pPr>
            <w:r>
              <w:rPr>
                <w:rFonts w:ascii="Myriad Pro Regular" w:hAnsi="Myriad Pro Regular"/>
                <w:lang w:val="en-GB"/>
              </w:rPr>
              <w:t>Inadequate (1)</w:t>
            </w:r>
          </w:p>
          <w:p w14:paraId="12883FF3" w14:textId="32941502" w:rsidR="00136DCE" w:rsidRDefault="00136DCE" w:rsidP="00E26E69">
            <w:pPr>
              <w:jc w:val="center"/>
              <w:rPr>
                <w:rFonts w:ascii="Myriad Pro Regular" w:hAnsi="Myriad Pro Regular"/>
                <w:lang w:val="en-GB"/>
              </w:rPr>
            </w:pPr>
            <w:r>
              <w:rPr>
                <w:rFonts w:ascii="Myriad Pro Regular" w:hAnsi="Myriad Pro Regular"/>
                <w:lang w:val="en-GB"/>
              </w:rPr>
              <w:t>*</w:t>
            </w:r>
          </w:p>
        </w:tc>
      </w:tr>
      <w:tr w:rsidR="00136DCE" w:rsidRPr="00B70046" w14:paraId="24537B3A" w14:textId="77777777" w:rsidTr="005B12F7">
        <w:trPr>
          <w:trHeight w:val="292"/>
        </w:trPr>
        <w:tc>
          <w:tcPr>
            <w:tcW w:w="1944" w:type="dxa"/>
            <w:tcBorders>
              <w:top w:val="single" w:sz="4" w:space="0" w:color="auto"/>
              <w:bottom w:val="single" w:sz="4" w:space="0" w:color="auto"/>
            </w:tcBorders>
            <w:shd w:val="clear" w:color="auto" w:fill="CCFFFF"/>
          </w:tcPr>
          <w:p w14:paraId="6E43F5D2" w14:textId="15338FCB" w:rsidR="00136DCE" w:rsidRPr="00B70046" w:rsidRDefault="00136DCE" w:rsidP="00E26E69">
            <w:pPr>
              <w:tabs>
                <w:tab w:val="left" w:pos="7020"/>
              </w:tabs>
              <w:spacing w:before="20" w:after="20"/>
              <w:jc w:val="center"/>
              <w:rPr>
                <w:rFonts w:ascii="Myriad Pro Regular" w:hAnsi="Myriad Pro Regular"/>
                <w:sz w:val="18"/>
                <w:szCs w:val="18"/>
              </w:rPr>
            </w:pPr>
            <w:r w:rsidRPr="00B70046">
              <w:rPr>
                <w:rFonts w:ascii="Myriad Pro Regular" w:hAnsi="Myriad Pro Regular"/>
                <w:sz w:val="18"/>
                <w:szCs w:val="18"/>
              </w:rPr>
              <w:t>The project is expected to over-achieve targeted outputs and/or expected levels of quality, and there is evidence that outputs are contributing to targeted outcomes</w:t>
            </w:r>
          </w:p>
        </w:tc>
        <w:tc>
          <w:tcPr>
            <w:tcW w:w="1944" w:type="dxa"/>
            <w:gridSpan w:val="2"/>
            <w:tcBorders>
              <w:top w:val="single" w:sz="4" w:space="0" w:color="auto"/>
              <w:bottom w:val="single" w:sz="4" w:space="0" w:color="auto"/>
            </w:tcBorders>
            <w:shd w:val="clear" w:color="auto" w:fill="CCFFFF"/>
          </w:tcPr>
          <w:p w14:paraId="403A71A0" w14:textId="491712FB" w:rsidR="00136DCE" w:rsidRPr="00B70046" w:rsidRDefault="00136DCE" w:rsidP="00E26E69">
            <w:pPr>
              <w:tabs>
                <w:tab w:val="left" w:pos="7020"/>
              </w:tabs>
              <w:spacing w:before="20" w:after="20"/>
              <w:jc w:val="center"/>
              <w:rPr>
                <w:rFonts w:ascii="Myriad Pro Regular" w:hAnsi="Myriad Pro Regular"/>
                <w:sz w:val="18"/>
                <w:szCs w:val="18"/>
              </w:rPr>
            </w:pPr>
            <w:r w:rsidRPr="00B70046">
              <w:rPr>
                <w:rFonts w:ascii="Myriad Pro Regular" w:hAnsi="Myriad Pro Regular"/>
                <w:sz w:val="18"/>
                <w:szCs w:val="18"/>
              </w:rPr>
              <w:t>The project is expected to over-achieve targeted outputs and/or expected levels of quality</w:t>
            </w:r>
          </w:p>
        </w:tc>
        <w:tc>
          <w:tcPr>
            <w:tcW w:w="1944" w:type="dxa"/>
            <w:gridSpan w:val="2"/>
            <w:tcBorders>
              <w:top w:val="single" w:sz="4" w:space="0" w:color="auto"/>
              <w:bottom w:val="single" w:sz="4" w:space="0" w:color="auto"/>
            </w:tcBorders>
            <w:shd w:val="clear" w:color="auto" w:fill="CCFFFF"/>
          </w:tcPr>
          <w:p w14:paraId="1D25D62D" w14:textId="52BC1D21" w:rsidR="00136DCE" w:rsidRPr="00B70046" w:rsidRDefault="00136DCE" w:rsidP="00E26E69">
            <w:pPr>
              <w:tabs>
                <w:tab w:val="left" w:pos="7020"/>
              </w:tabs>
              <w:spacing w:before="20" w:after="20"/>
              <w:jc w:val="center"/>
              <w:rPr>
                <w:rFonts w:ascii="Myriad Pro Regular" w:hAnsi="Myriad Pro Regular"/>
                <w:sz w:val="18"/>
                <w:szCs w:val="18"/>
              </w:rPr>
            </w:pPr>
            <w:r w:rsidRPr="00B70046">
              <w:rPr>
                <w:rFonts w:ascii="Myriad Pro Regular" w:hAnsi="Myriad Pro Regular"/>
                <w:sz w:val="18"/>
                <w:szCs w:val="18"/>
              </w:rPr>
              <w:t>The project is expected to achieve targeted outputs with expected levels of quality</w:t>
            </w:r>
          </w:p>
        </w:tc>
        <w:tc>
          <w:tcPr>
            <w:tcW w:w="1944" w:type="dxa"/>
            <w:gridSpan w:val="2"/>
            <w:tcBorders>
              <w:top w:val="single" w:sz="4" w:space="0" w:color="auto"/>
              <w:bottom w:val="single" w:sz="4" w:space="0" w:color="auto"/>
            </w:tcBorders>
            <w:shd w:val="clear" w:color="auto" w:fill="CCFFFF"/>
          </w:tcPr>
          <w:p w14:paraId="4F964806" w14:textId="0E17E3BE" w:rsidR="00136DCE" w:rsidRPr="00B70046" w:rsidRDefault="00136DCE" w:rsidP="00E26E69">
            <w:pPr>
              <w:tabs>
                <w:tab w:val="left" w:pos="7020"/>
              </w:tabs>
              <w:spacing w:before="20" w:after="20"/>
              <w:jc w:val="center"/>
              <w:rPr>
                <w:rFonts w:ascii="Myriad Pro Regular" w:hAnsi="Myriad Pro Regular"/>
                <w:sz w:val="18"/>
                <w:szCs w:val="18"/>
              </w:rPr>
            </w:pPr>
            <w:r w:rsidRPr="00B70046">
              <w:rPr>
                <w:rFonts w:ascii="Myriad Pro Regular" w:hAnsi="Myriad Pro Regular"/>
                <w:sz w:val="18"/>
                <w:szCs w:val="18"/>
              </w:rPr>
              <w:t>The project is expected to partially achieve targeted outputs, with less than expected levels of quality</w:t>
            </w:r>
          </w:p>
        </w:tc>
        <w:tc>
          <w:tcPr>
            <w:tcW w:w="1944" w:type="dxa"/>
            <w:tcBorders>
              <w:top w:val="single" w:sz="4" w:space="0" w:color="auto"/>
              <w:bottom w:val="single" w:sz="4" w:space="0" w:color="auto"/>
            </w:tcBorders>
            <w:shd w:val="clear" w:color="auto" w:fill="CCFFFF"/>
          </w:tcPr>
          <w:p w14:paraId="5355F98D" w14:textId="28E0958D" w:rsidR="00136DCE" w:rsidRPr="00B70046" w:rsidRDefault="00136DCE" w:rsidP="00E26E69">
            <w:pPr>
              <w:tabs>
                <w:tab w:val="left" w:pos="7020"/>
              </w:tabs>
              <w:spacing w:before="20" w:after="20"/>
              <w:jc w:val="center"/>
              <w:rPr>
                <w:rFonts w:ascii="Myriad Pro Regular" w:hAnsi="Myriad Pro Regular"/>
                <w:sz w:val="18"/>
                <w:szCs w:val="18"/>
              </w:rPr>
            </w:pPr>
            <w:r w:rsidRPr="00B70046">
              <w:rPr>
                <w:rFonts w:ascii="Myriad Pro Regular" w:hAnsi="Myriad Pro Regular"/>
                <w:sz w:val="18"/>
                <w:szCs w:val="18"/>
              </w:rPr>
              <w:t>Project outputs will likely not be achieved and/or are not likely to be effective in supporting the achievement of targeted outcomes</w:t>
            </w:r>
          </w:p>
        </w:tc>
      </w:tr>
      <w:tr w:rsidR="00AB50DD" w:rsidRPr="002212F1" w14:paraId="234B64E1" w14:textId="77777777" w:rsidTr="005B12F7">
        <w:tc>
          <w:tcPr>
            <w:tcW w:w="9720" w:type="dxa"/>
            <w:gridSpan w:val="8"/>
            <w:shd w:val="clear" w:color="auto" w:fill="99CCFF"/>
          </w:tcPr>
          <w:p w14:paraId="092CA2E0" w14:textId="77777777" w:rsidR="00AB50DD" w:rsidRPr="005B12F7" w:rsidRDefault="00AB50DD" w:rsidP="005B3C13">
            <w:pPr>
              <w:rPr>
                <w:rFonts w:ascii="Myriad Pro" w:hAnsi="Myriad Pro" w:cs="Arial"/>
                <w:b/>
                <w:sz w:val="22"/>
                <w:szCs w:val="22"/>
                <w:lang w:val="en-GB"/>
              </w:rPr>
            </w:pPr>
            <w:r w:rsidRPr="005B12F7">
              <w:rPr>
                <w:rFonts w:ascii="Myriad Pro" w:hAnsi="Myriad Pro" w:cs="Arial"/>
                <w:b/>
                <w:sz w:val="22"/>
                <w:szCs w:val="22"/>
                <w:lang w:val="en-GB"/>
              </w:rPr>
              <w:t xml:space="preserve">Means of Verification </w:t>
            </w:r>
          </w:p>
          <w:p w14:paraId="1071182F" w14:textId="7504D1BC" w:rsidR="00AB50DD" w:rsidRPr="00EC3686" w:rsidRDefault="00F21001" w:rsidP="00AB50DD">
            <w:pPr>
              <w:pStyle w:val="FootnoteText"/>
              <w:numPr>
                <w:ilvl w:val="0"/>
                <w:numId w:val="10"/>
              </w:numPr>
              <w:spacing w:after="120"/>
              <w:jc w:val="both"/>
              <w:rPr>
                <w:rFonts w:ascii="Myriad Pro" w:hAnsi="Myriad Pro" w:cs="Arial"/>
                <w:sz w:val="22"/>
                <w:szCs w:val="22"/>
                <w:lang w:val="en-GB"/>
              </w:rPr>
            </w:pPr>
            <w:r>
              <w:rPr>
                <w:rFonts w:ascii="Myriad Pro" w:hAnsi="Myriad Pro" w:cs="Arial"/>
                <w:sz w:val="22"/>
                <w:szCs w:val="22"/>
                <w:lang w:val="en-GB"/>
              </w:rPr>
              <w:t>Web-addresses</w:t>
            </w:r>
            <w:r w:rsidR="00AB50DD" w:rsidRPr="00EC3686">
              <w:rPr>
                <w:rFonts w:ascii="Myriad Pro" w:hAnsi="Myriad Pro" w:cs="Arial"/>
                <w:sz w:val="22"/>
                <w:szCs w:val="22"/>
                <w:lang w:val="en-GB"/>
              </w:rPr>
              <w:t xml:space="preserve"> of the database/system developed</w:t>
            </w:r>
          </w:p>
          <w:p w14:paraId="2F514FF0" w14:textId="77777777" w:rsidR="00AB50DD" w:rsidRPr="00AB50DD" w:rsidRDefault="00AB50DD" w:rsidP="00AB50DD">
            <w:pPr>
              <w:pStyle w:val="FootnoteText"/>
              <w:numPr>
                <w:ilvl w:val="0"/>
                <w:numId w:val="10"/>
              </w:numPr>
              <w:spacing w:after="120"/>
              <w:jc w:val="both"/>
              <w:rPr>
                <w:rFonts w:ascii="Myriad Pro" w:hAnsi="Myriad Pro" w:cs="Arial"/>
                <w:sz w:val="22"/>
                <w:szCs w:val="22"/>
                <w:lang w:val="en-GB"/>
              </w:rPr>
            </w:pPr>
            <w:r w:rsidRPr="00EC3686">
              <w:rPr>
                <w:rFonts w:ascii="Myriad Pro" w:hAnsi="Myriad Pro" w:cs="Arial"/>
                <w:sz w:val="22"/>
                <w:szCs w:val="22"/>
              </w:rPr>
              <w:t>Software developer’s report</w:t>
            </w:r>
          </w:p>
          <w:p w14:paraId="402695BE" w14:textId="5D746BD3" w:rsidR="00AB50DD" w:rsidRPr="00AB50DD" w:rsidRDefault="00AB50DD" w:rsidP="00AB50DD">
            <w:pPr>
              <w:pStyle w:val="FootnoteText"/>
              <w:numPr>
                <w:ilvl w:val="0"/>
                <w:numId w:val="10"/>
              </w:numPr>
              <w:spacing w:after="120"/>
              <w:jc w:val="both"/>
              <w:rPr>
                <w:rFonts w:ascii="Myriad Pro" w:hAnsi="Myriad Pro" w:cs="Arial"/>
                <w:sz w:val="22"/>
                <w:szCs w:val="22"/>
                <w:lang w:val="en-GB"/>
              </w:rPr>
            </w:pPr>
            <w:r w:rsidRPr="00AB50DD">
              <w:rPr>
                <w:rFonts w:ascii="Myriad Pro" w:hAnsi="Myriad Pro" w:cs="Arial"/>
                <w:sz w:val="22"/>
                <w:szCs w:val="22"/>
              </w:rPr>
              <w:t>Acknowledgement letter / certificate from the relevant institution</w:t>
            </w:r>
          </w:p>
        </w:tc>
      </w:tr>
    </w:tbl>
    <w:p w14:paraId="1E69D0D3" w14:textId="77777777" w:rsidR="00F84EFA" w:rsidRDefault="00F84EFA" w:rsidP="00F84EFA"/>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4"/>
        <w:gridCol w:w="684"/>
        <w:gridCol w:w="1260"/>
        <w:gridCol w:w="725"/>
        <w:gridCol w:w="1219"/>
        <w:gridCol w:w="765"/>
        <w:gridCol w:w="1179"/>
        <w:gridCol w:w="1944"/>
      </w:tblGrid>
      <w:tr w:rsidR="008C5864" w:rsidRPr="002212F1" w14:paraId="409E3F50" w14:textId="77777777" w:rsidTr="00593C7D">
        <w:trPr>
          <w:trHeight w:val="386"/>
        </w:trPr>
        <w:tc>
          <w:tcPr>
            <w:tcW w:w="9720" w:type="dxa"/>
            <w:gridSpan w:val="8"/>
            <w:tcBorders>
              <w:top w:val="single" w:sz="4" w:space="0" w:color="auto"/>
              <w:bottom w:val="single" w:sz="4" w:space="0" w:color="auto"/>
            </w:tcBorders>
            <w:shd w:val="clear" w:color="auto" w:fill="99CCFF"/>
          </w:tcPr>
          <w:p w14:paraId="1083678D" w14:textId="77777777" w:rsidR="008C5864" w:rsidRPr="00C755AC" w:rsidRDefault="008C5864" w:rsidP="00040E07">
            <w:pPr>
              <w:rPr>
                <w:rFonts w:ascii="Myriad Pro" w:hAnsi="Myriad Pro" w:cs="Arial"/>
                <w:sz w:val="22"/>
                <w:szCs w:val="22"/>
                <w:lang w:val="en-GB"/>
              </w:rPr>
            </w:pPr>
            <w:r w:rsidRPr="00C755AC">
              <w:rPr>
                <w:rFonts w:ascii="Myriad Pro" w:hAnsi="Myriad Pro" w:cs="Arial"/>
                <w:sz w:val="22"/>
                <w:szCs w:val="22"/>
                <w:lang w:val="en-GB"/>
              </w:rPr>
              <w:t xml:space="preserve">Project Output II: </w:t>
            </w:r>
          </w:p>
          <w:p w14:paraId="41038F53" w14:textId="1C283AFB" w:rsidR="008C5864" w:rsidRPr="002212F1" w:rsidRDefault="008C5864" w:rsidP="00E21A53">
            <w:pPr>
              <w:rPr>
                <w:rFonts w:ascii="Myriad Pro Regular" w:hAnsi="Myriad Pro Regular"/>
                <w:lang w:val="en-GB"/>
              </w:rPr>
            </w:pPr>
            <w:r w:rsidRPr="00C755AC">
              <w:rPr>
                <w:rFonts w:ascii="Myriad Pro" w:hAnsi="Myriad Pro"/>
                <w:b/>
                <w:sz w:val="22"/>
                <w:szCs w:val="22"/>
              </w:rPr>
              <w:t>The participation and empowerment of women in parliamentary and electoral processes at federal and provincial levels enhanced.</w:t>
            </w:r>
          </w:p>
        </w:tc>
      </w:tr>
      <w:tr w:rsidR="00136DCE" w:rsidRPr="002212F1" w14:paraId="5F74330D" w14:textId="77777777" w:rsidTr="00593C7D">
        <w:trPr>
          <w:trHeight w:val="386"/>
        </w:trPr>
        <w:tc>
          <w:tcPr>
            <w:tcW w:w="2628" w:type="dxa"/>
            <w:gridSpan w:val="2"/>
            <w:tcBorders>
              <w:top w:val="single" w:sz="4" w:space="0" w:color="auto"/>
              <w:bottom w:val="single" w:sz="4" w:space="0" w:color="auto"/>
            </w:tcBorders>
            <w:shd w:val="clear" w:color="auto" w:fill="CCFFFF"/>
          </w:tcPr>
          <w:p w14:paraId="02E45495" w14:textId="77777777" w:rsidR="00136DCE" w:rsidRPr="00C755AC" w:rsidRDefault="00136DCE" w:rsidP="00074C07">
            <w:pPr>
              <w:rPr>
                <w:rFonts w:ascii="Myriad Pro" w:hAnsi="Myriad Pro" w:cs="Arial"/>
                <w:sz w:val="22"/>
                <w:szCs w:val="22"/>
                <w:lang w:val="en-GB"/>
              </w:rPr>
            </w:pPr>
            <w:r w:rsidRPr="00C755AC">
              <w:rPr>
                <w:rFonts w:ascii="Myriad Pro" w:hAnsi="Myriad Pro" w:cs="Arial"/>
                <w:sz w:val="22"/>
                <w:szCs w:val="22"/>
                <w:lang w:val="en-GB"/>
              </w:rPr>
              <w:t xml:space="preserve">Indicator(s): </w:t>
            </w:r>
          </w:p>
          <w:p w14:paraId="7E9343E5" w14:textId="0C8D81F1" w:rsidR="00136DCE" w:rsidRPr="002212F1" w:rsidRDefault="00136DCE" w:rsidP="00E26E69">
            <w:pPr>
              <w:rPr>
                <w:rFonts w:ascii="Myriad Pro Regular" w:hAnsi="Myriad Pro Regular"/>
                <w:lang w:val="en-GB"/>
              </w:rPr>
            </w:pPr>
            <w:r w:rsidRPr="00C755AC">
              <w:rPr>
                <w:rFonts w:ascii="Myriad Pro" w:hAnsi="Myriad Pro"/>
                <w:sz w:val="22"/>
                <w:szCs w:val="22"/>
              </w:rPr>
              <w:t>The number of legislative amendments, mechanisms and policy initiatives that are implemented to promote women empowerment and gender equality and ensure compliance with international agreements to which Pakistan is signatory.</w:t>
            </w:r>
          </w:p>
        </w:tc>
        <w:tc>
          <w:tcPr>
            <w:tcW w:w="1985" w:type="dxa"/>
            <w:gridSpan w:val="2"/>
            <w:tcBorders>
              <w:top w:val="single" w:sz="4" w:space="0" w:color="auto"/>
              <w:bottom w:val="single" w:sz="4" w:space="0" w:color="auto"/>
            </w:tcBorders>
            <w:shd w:val="clear" w:color="auto" w:fill="CCFFFF"/>
          </w:tcPr>
          <w:p w14:paraId="4F3253AC" w14:textId="77777777" w:rsidR="00136DCE" w:rsidRPr="00C755AC" w:rsidRDefault="00136DCE" w:rsidP="00074C07">
            <w:pPr>
              <w:rPr>
                <w:rFonts w:ascii="Myriad Pro" w:hAnsi="Myriad Pro" w:cs="Arial"/>
                <w:sz w:val="22"/>
                <w:szCs w:val="22"/>
                <w:lang w:val="en-GB"/>
              </w:rPr>
            </w:pPr>
            <w:r w:rsidRPr="00C755AC">
              <w:rPr>
                <w:rFonts w:ascii="Myriad Pro" w:hAnsi="Myriad Pro" w:cs="Arial"/>
                <w:sz w:val="22"/>
                <w:szCs w:val="22"/>
                <w:lang w:val="en-GB"/>
              </w:rPr>
              <w:t xml:space="preserve">Baseline: </w:t>
            </w:r>
          </w:p>
          <w:p w14:paraId="58C0BFCB" w14:textId="77777777" w:rsidR="00136DCE" w:rsidRPr="00C755AC" w:rsidRDefault="00136DCE" w:rsidP="00136DCE">
            <w:pPr>
              <w:pStyle w:val="ListParagraph"/>
              <w:numPr>
                <w:ilvl w:val="1"/>
                <w:numId w:val="25"/>
              </w:numPr>
              <w:spacing w:after="60"/>
              <w:ind w:left="34" w:hanging="34"/>
              <w:jc w:val="both"/>
              <w:rPr>
                <w:rFonts w:ascii="Myriad Pro" w:hAnsi="Myriad Pro"/>
                <w:i/>
                <w:sz w:val="22"/>
                <w:szCs w:val="22"/>
              </w:rPr>
            </w:pPr>
            <w:r w:rsidRPr="00C755AC">
              <w:rPr>
                <w:rFonts w:ascii="Myriad Pro" w:hAnsi="Myriad Pro"/>
                <w:i/>
                <w:sz w:val="22"/>
                <w:szCs w:val="22"/>
              </w:rPr>
              <w:t xml:space="preserve">Effective advocacy of women’s issues within legislative assemblies is undermined by lack of knowledge and technical skills among women legislators as well as relatively weak platforms from which women can effectively advance the cause of women empowerment. </w:t>
            </w:r>
          </w:p>
          <w:p w14:paraId="19773049" w14:textId="2BBEBBAB" w:rsidR="00136DCE" w:rsidRPr="002212F1" w:rsidRDefault="00136DCE" w:rsidP="00E26E69">
            <w:pPr>
              <w:rPr>
                <w:rFonts w:ascii="Myriad Pro Regular" w:hAnsi="Myriad Pro Regular"/>
                <w:lang w:val="en-GB"/>
              </w:rPr>
            </w:pPr>
          </w:p>
        </w:tc>
        <w:tc>
          <w:tcPr>
            <w:tcW w:w="1984" w:type="dxa"/>
            <w:gridSpan w:val="2"/>
            <w:tcBorders>
              <w:top w:val="single" w:sz="4" w:space="0" w:color="auto"/>
              <w:bottom w:val="single" w:sz="4" w:space="0" w:color="auto"/>
            </w:tcBorders>
            <w:shd w:val="clear" w:color="auto" w:fill="CCFFFF"/>
          </w:tcPr>
          <w:p w14:paraId="63A331F7" w14:textId="77777777" w:rsidR="00136DCE" w:rsidRPr="00C755AC" w:rsidRDefault="00136DCE" w:rsidP="00074C07">
            <w:pPr>
              <w:rPr>
                <w:rFonts w:ascii="Myriad Pro" w:hAnsi="Myriad Pro" w:cs="Arial"/>
                <w:sz w:val="22"/>
                <w:szCs w:val="22"/>
                <w:lang w:val="en-GB"/>
              </w:rPr>
            </w:pPr>
            <w:r w:rsidRPr="00C755AC">
              <w:rPr>
                <w:rFonts w:ascii="Myriad Pro" w:hAnsi="Myriad Pro" w:cs="Arial"/>
                <w:sz w:val="22"/>
                <w:szCs w:val="22"/>
                <w:lang w:val="en-GB"/>
              </w:rPr>
              <w:t xml:space="preserve">Target(s): </w:t>
            </w:r>
          </w:p>
          <w:p w14:paraId="06C0B0DE" w14:textId="77777777" w:rsidR="00136DCE" w:rsidRPr="00C755AC" w:rsidRDefault="00136DCE" w:rsidP="00136DCE">
            <w:pPr>
              <w:pStyle w:val="ListParagraph"/>
              <w:numPr>
                <w:ilvl w:val="2"/>
                <w:numId w:val="25"/>
              </w:numPr>
              <w:spacing w:after="60"/>
              <w:ind w:left="33" w:hanging="33"/>
              <w:jc w:val="both"/>
              <w:rPr>
                <w:rFonts w:ascii="Myriad Pro" w:hAnsi="Myriad Pro"/>
                <w:i/>
                <w:sz w:val="22"/>
                <w:szCs w:val="22"/>
              </w:rPr>
            </w:pPr>
            <w:r w:rsidRPr="00C755AC">
              <w:rPr>
                <w:rFonts w:ascii="Myriad Pro" w:hAnsi="Myriad Pro"/>
                <w:i/>
                <w:sz w:val="22"/>
                <w:szCs w:val="22"/>
              </w:rPr>
              <w:t>20% of WPCs Strategic Plans Implemented (Federal and Provincial)</w:t>
            </w:r>
          </w:p>
          <w:p w14:paraId="294DE9D9" w14:textId="77777777" w:rsidR="00136DCE" w:rsidRPr="00C755AC" w:rsidRDefault="00136DCE" w:rsidP="00136DCE">
            <w:pPr>
              <w:pStyle w:val="ListParagraph"/>
              <w:numPr>
                <w:ilvl w:val="2"/>
                <w:numId w:val="25"/>
              </w:numPr>
              <w:spacing w:after="60"/>
              <w:ind w:left="33" w:hanging="33"/>
              <w:jc w:val="both"/>
              <w:rPr>
                <w:rFonts w:ascii="Myriad Pro" w:hAnsi="Myriad Pro"/>
                <w:i/>
                <w:sz w:val="22"/>
                <w:szCs w:val="22"/>
              </w:rPr>
            </w:pPr>
            <w:r w:rsidRPr="00C755AC">
              <w:rPr>
                <w:rFonts w:ascii="Myriad Pro" w:hAnsi="Myriad Pro"/>
                <w:i/>
                <w:sz w:val="22"/>
                <w:szCs w:val="22"/>
              </w:rPr>
              <w:t>2 WPC Secretariats established</w:t>
            </w:r>
          </w:p>
          <w:p w14:paraId="2D110253" w14:textId="77777777" w:rsidR="00136DCE" w:rsidRPr="00C755AC" w:rsidRDefault="00136DCE" w:rsidP="00136DCE">
            <w:pPr>
              <w:pStyle w:val="ListParagraph"/>
              <w:numPr>
                <w:ilvl w:val="2"/>
                <w:numId w:val="25"/>
              </w:numPr>
              <w:spacing w:after="60"/>
              <w:ind w:left="33" w:hanging="33"/>
              <w:jc w:val="both"/>
              <w:rPr>
                <w:rFonts w:ascii="Myriad Pro" w:hAnsi="Myriad Pro"/>
                <w:i/>
                <w:sz w:val="22"/>
                <w:szCs w:val="22"/>
              </w:rPr>
            </w:pPr>
            <w:r w:rsidRPr="00C755AC">
              <w:rPr>
                <w:rFonts w:ascii="Myriad Pro" w:hAnsi="Myriad Pro"/>
                <w:i/>
                <w:sz w:val="22"/>
                <w:szCs w:val="22"/>
              </w:rPr>
              <w:t xml:space="preserve">12 Trainings held for WPC members. </w:t>
            </w:r>
          </w:p>
          <w:p w14:paraId="0092F17D" w14:textId="77777777" w:rsidR="00136DCE" w:rsidRPr="00C755AC" w:rsidRDefault="00136DCE" w:rsidP="00136DCE">
            <w:pPr>
              <w:pStyle w:val="ListParagraph"/>
              <w:numPr>
                <w:ilvl w:val="2"/>
                <w:numId w:val="25"/>
              </w:numPr>
              <w:spacing w:after="60"/>
              <w:ind w:left="33" w:hanging="33"/>
              <w:jc w:val="both"/>
              <w:rPr>
                <w:rFonts w:ascii="Myriad Pro" w:hAnsi="Myriad Pro"/>
                <w:i/>
                <w:sz w:val="22"/>
                <w:szCs w:val="22"/>
              </w:rPr>
            </w:pPr>
            <w:r w:rsidRPr="00C755AC">
              <w:rPr>
                <w:rFonts w:ascii="Myriad Pro" w:hAnsi="Myriad Pro"/>
                <w:i/>
                <w:sz w:val="22"/>
                <w:szCs w:val="22"/>
              </w:rPr>
              <w:t>10 seminars for CSOs / Academics and WPCs</w:t>
            </w:r>
          </w:p>
          <w:p w14:paraId="2046F8E4" w14:textId="77777777" w:rsidR="00136DCE" w:rsidRPr="00C755AC" w:rsidRDefault="00136DCE" w:rsidP="00136DCE">
            <w:pPr>
              <w:pStyle w:val="ListParagraph"/>
              <w:numPr>
                <w:ilvl w:val="2"/>
                <w:numId w:val="25"/>
              </w:numPr>
              <w:spacing w:after="60"/>
              <w:ind w:left="33" w:hanging="33"/>
              <w:jc w:val="both"/>
              <w:rPr>
                <w:rFonts w:ascii="Myriad Pro" w:hAnsi="Myriad Pro"/>
                <w:i/>
                <w:sz w:val="22"/>
                <w:szCs w:val="22"/>
              </w:rPr>
            </w:pPr>
            <w:r w:rsidRPr="00C755AC">
              <w:rPr>
                <w:rFonts w:ascii="Myriad Pro" w:hAnsi="Myriad Pro"/>
                <w:i/>
                <w:sz w:val="22"/>
                <w:szCs w:val="22"/>
              </w:rPr>
              <w:t>2 strategic communications plans for WPCs</w:t>
            </w:r>
          </w:p>
          <w:p w14:paraId="5DC70A4F" w14:textId="77777777" w:rsidR="00136DCE" w:rsidRPr="00C755AC" w:rsidRDefault="00136DCE" w:rsidP="00136DCE">
            <w:pPr>
              <w:pStyle w:val="ListParagraph"/>
              <w:numPr>
                <w:ilvl w:val="2"/>
                <w:numId w:val="25"/>
              </w:numPr>
              <w:spacing w:after="60"/>
              <w:ind w:left="33" w:hanging="33"/>
              <w:jc w:val="both"/>
              <w:rPr>
                <w:rFonts w:ascii="Myriad Pro" w:hAnsi="Myriad Pro"/>
                <w:i/>
                <w:sz w:val="22"/>
                <w:szCs w:val="22"/>
              </w:rPr>
            </w:pPr>
            <w:r w:rsidRPr="00C755AC">
              <w:rPr>
                <w:rFonts w:ascii="Myriad Pro" w:hAnsi="Myriad Pro"/>
                <w:i/>
                <w:sz w:val="22"/>
                <w:szCs w:val="22"/>
              </w:rPr>
              <w:t>5 district outreach meetings by WPCs</w:t>
            </w:r>
          </w:p>
          <w:p w14:paraId="426D2A65" w14:textId="758AA9DB" w:rsidR="00136DCE" w:rsidRPr="002212F1" w:rsidRDefault="00136DCE" w:rsidP="00E26E69">
            <w:pPr>
              <w:rPr>
                <w:rFonts w:ascii="Myriad Pro Regular" w:hAnsi="Myriad Pro Regular"/>
                <w:lang w:val="en-GB"/>
              </w:rPr>
            </w:pPr>
          </w:p>
        </w:tc>
        <w:tc>
          <w:tcPr>
            <w:tcW w:w="3123" w:type="dxa"/>
            <w:gridSpan w:val="2"/>
            <w:tcBorders>
              <w:top w:val="single" w:sz="4" w:space="0" w:color="auto"/>
              <w:bottom w:val="single" w:sz="4" w:space="0" w:color="auto"/>
            </w:tcBorders>
            <w:shd w:val="clear" w:color="auto" w:fill="CCFFFF"/>
          </w:tcPr>
          <w:p w14:paraId="2A3F331C" w14:textId="77777777" w:rsidR="00136DCE" w:rsidRPr="00C755AC" w:rsidRDefault="00136DCE" w:rsidP="00074C07">
            <w:pPr>
              <w:rPr>
                <w:rFonts w:ascii="Myriad Pro" w:hAnsi="Myriad Pro" w:cs="Arial"/>
                <w:sz w:val="22"/>
                <w:szCs w:val="22"/>
                <w:lang w:val="en-GB"/>
              </w:rPr>
            </w:pPr>
            <w:r w:rsidRPr="00C755AC">
              <w:rPr>
                <w:rFonts w:ascii="Myriad Pro" w:hAnsi="Myriad Pro" w:cs="Arial"/>
                <w:sz w:val="22"/>
                <w:szCs w:val="22"/>
                <w:lang w:val="en-GB"/>
              </w:rPr>
              <w:t xml:space="preserve">Achievement(s): </w:t>
            </w:r>
          </w:p>
          <w:p w14:paraId="30E1BF49" w14:textId="55988F6A" w:rsidR="00136DCE" w:rsidRPr="002212F1" w:rsidRDefault="00136DCE" w:rsidP="00E26E69">
            <w:pPr>
              <w:rPr>
                <w:rFonts w:ascii="Myriad Pro Regular" w:hAnsi="Myriad Pro Regular"/>
                <w:lang w:val="en-GB"/>
              </w:rPr>
            </w:pPr>
            <w:r w:rsidRPr="00C755AC">
              <w:rPr>
                <w:rFonts w:ascii="Myriad Pro" w:hAnsi="Myriad Pro" w:cs="Arial"/>
                <w:sz w:val="22"/>
                <w:szCs w:val="22"/>
                <w:lang w:val="en-GB"/>
              </w:rPr>
              <w:t>Secretariat of WPC Punjab established.</w:t>
            </w:r>
          </w:p>
        </w:tc>
      </w:tr>
      <w:tr w:rsidR="00F84EFA" w:rsidRPr="002212F1" w14:paraId="51D9E74F" w14:textId="77777777" w:rsidTr="00593C7D">
        <w:trPr>
          <w:trHeight w:val="2240"/>
        </w:trPr>
        <w:tc>
          <w:tcPr>
            <w:tcW w:w="9720" w:type="dxa"/>
            <w:gridSpan w:val="8"/>
            <w:tcBorders>
              <w:top w:val="single" w:sz="4" w:space="0" w:color="auto"/>
              <w:bottom w:val="single" w:sz="4" w:space="0" w:color="auto"/>
            </w:tcBorders>
            <w:shd w:val="clear" w:color="auto" w:fill="CCFFCC"/>
          </w:tcPr>
          <w:p w14:paraId="07D76A45" w14:textId="77777777" w:rsidR="00F84EFA" w:rsidRPr="002212F1" w:rsidRDefault="00F84EFA" w:rsidP="00E26E69">
            <w:pPr>
              <w:rPr>
                <w:rFonts w:ascii="Myriad Pro Regular" w:hAnsi="Myriad Pro Regular"/>
                <w:lang w:val="en-GB"/>
              </w:rPr>
            </w:pPr>
            <w:r w:rsidRPr="002212F1">
              <w:rPr>
                <w:rFonts w:ascii="Myriad Pro Regular" w:hAnsi="Myriad Pro Regular"/>
                <w:lang w:val="en-GB"/>
              </w:rPr>
              <w:lastRenderedPageBreak/>
              <w:t xml:space="preserve">Description of output level </w:t>
            </w:r>
            <w:r w:rsidRPr="002212F1">
              <w:rPr>
                <w:rFonts w:ascii="Myriad Pro Regular" w:hAnsi="Myriad Pro Regular"/>
                <w:u w:val="single"/>
                <w:lang w:val="en-GB"/>
              </w:rPr>
              <w:t>results achieved</w:t>
            </w:r>
            <w:r>
              <w:rPr>
                <w:rFonts w:ascii="Myriad Pro Regular" w:hAnsi="Myriad Pro Regular"/>
                <w:lang w:val="en-GB"/>
              </w:rPr>
              <w:t xml:space="preserve"> in 201</w:t>
            </w:r>
            <w:r w:rsidR="00352516">
              <w:rPr>
                <w:rFonts w:ascii="Myriad Pro Regular" w:hAnsi="Myriad Pro Regular"/>
                <w:lang w:val="en-GB"/>
              </w:rPr>
              <w:t>5</w:t>
            </w:r>
            <w:r w:rsidRPr="002212F1">
              <w:rPr>
                <w:rFonts w:ascii="Myriad Pro Regular" w:hAnsi="Myriad Pro Regular"/>
                <w:lang w:val="en-GB"/>
              </w:rPr>
              <w:t>:</w:t>
            </w:r>
          </w:p>
          <w:p w14:paraId="6E1485CC" w14:textId="77777777" w:rsidR="00F84EFA" w:rsidRPr="002212F1" w:rsidRDefault="00F84EFA" w:rsidP="00E26E69">
            <w:pPr>
              <w:rPr>
                <w:rFonts w:ascii="Myriad Pro Regular" w:hAnsi="Myriad Pro Regular"/>
                <w:lang w:val="en-GB"/>
              </w:rPr>
            </w:pPr>
          </w:p>
          <w:p w14:paraId="3FB7C8D7" w14:textId="77777777" w:rsidR="008C5864" w:rsidRPr="00E85BC2" w:rsidRDefault="008C5864" w:rsidP="008C5864">
            <w:pPr>
              <w:pStyle w:val="ListParagraph"/>
              <w:widowControl w:val="0"/>
              <w:numPr>
                <w:ilvl w:val="0"/>
                <w:numId w:val="21"/>
              </w:numPr>
              <w:autoSpaceDE w:val="0"/>
              <w:autoSpaceDN w:val="0"/>
              <w:adjustRightInd w:val="0"/>
              <w:jc w:val="both"/>
              <w:rPr>
                <w:rFonts w:ascii="Myriad Pro" w:hAnsi="Myriad Pro"/>
                <w:b/>
                <w:color w:val="548DD4" w:themeColor="text2" w:themeTint="99"/>
                <w:sz w:val="22"/>
                <w:szCs w:val="22"/>
              </w:rPr>
            </w:pPr>
            <w:r w:rsidRPr="00E85BC2">
              <w:rPr>
                <w:rFonts w:ascii="Myriad Pro" w:hAnsi="Myriad Pro"/>
                <w:b/>
                <w:color w:val="548DD4" w:themeColor="text2" w:themeTint="99"/>
                <w:sz w:val="22"/>
                <w:szCs w:val="22"/>
              </w:rPr>
              <w:t>WPC Secretariat established in Punjab</w:t>
            </w:r>
          </w:p>
          <w:p w14:paraId="08A0B561" w14:textId="77777777" w:rsidR="008C5864" w:rsidRPr="00A40B2E" w:rsidRDefault="008C5864" w:rsidP="008C5864">
            <w:pPr>
              <w:widowControl w:val="0"/>
              <w:autoSpaceDE w:val="0"/>
              <w:autoSpaceDN w:val="0"/>
              <w:adjustRightInd w:val="0"/>
              <w:jc w:val="both"/>
              <w:rPr>
                <w:rFonts w:ascii="Myriad Pro" w:hAnsi="Myriad Pro"/>
                <w:sz w:val="22"/>
                <w:szCs w:val="22"/>
              </w:rPr>
            </w:pPr>
          </w:p>
          <w:p w14:paraId="185AF27A" w14:textId="77777777" w:rsidR="008C5864" w:rsidRPr="00E85BC2" w:rsidRDefault="008C5864" w:rsidP="008C5864">
            <w:pPr>
              <w:pStyle w:val="ListParagraph"/>
              <w:widowControl w:val="0"/>
              <w:autoSpaceDE w:val="0"/>
              <w:autoSpaceDN w:val="0"/>
              <w:adjustRightInd w:val="0"/>
              <w:jc w:val="both"/>
              <w:rPr>
                <w:rFonts w:ascii="Myriad Pro" w:hAnsi="Myriad Pro"/>
                <w:sz w:val="22"/>
                <w:szCs w:val="22"/>
              </w:rPr>
            </w:pPr>
            <w:r w:rsidRPr="00E85BC2">
              <w:rPr>
                <w:rFonts w:ascii="Myriad Pro" w:hAnsi="Myriad Pro"/>
                <w:sz w:val="22"/>
                <w:szCs w:val="22"/>
              </w:rPr>
              <w:t>One of the accomplishments of the project during Quarter One of 2015 has been the completion of project-supported work for establishment of the Secretariat of the Women’s Parliamentary Caucus, Punjab in Lahore. Started in the last quarter of the previous year—following allocation of space by the provincial assembly secretariat—the WPC office is set to be formally inaugurated by the Speaker in the month of May.</w:t>
            </w:r>
          </w:p>
          <w:p w14:paraId="7414FA8C" w14:textId="77777777" w:rsidR="008C5864" w:rsidRPr="00A40B2E" w:rsidRDefault="008C5864" w:rsidP="008C5864">
            <w:pPr>
              <w:widowControl w:val="0"/>
              <w:autoSpaceDE w:val="0"/>
              <w:autoSpaceDN w:val="0"/>
              <w:adjustRightInd w:val="0"/>
              <w:jc w:val="both"/>
              <w:rPr>
                <w:rFonts w:ascii="Myriad Pro" w:hAnsi="Myriad Pro"/>
                <w:sz w:val="22"/>
                <w:szCs w:val="22"/>
              </w:rPr>
            </w:pPr>
          </w:p>
          <w:p w14:paraId="63DCD0F5" w14:textId="77777777" w:rsidR="008C5864" w:rsidRPr="00E85BC2" w:rsidRDefault="008C5864" w:rsidP="008C5864">
            <w:pPr>
              <w:pStyle w:val="ListParagraph"/>
              <w:widowControl w:val="0"/>
              <w:autoSpaceDE w:val="0"/>
              <w:autoSpaceDN w:val="0"/>
              <w:adjustRightInd w:val="0"/>
              <w:jc w:val="both"/>
              <w:rPr>
                <w:rFonts w:ascii="Myriad Pro" w:hAnsi="Myriad Pro"/>
                <w:sz w:val="22"/>
                <w:szCs w:val="22"/>
              </w:rPr>
            </w:pPr>
            <w:r w:rsidRPr="00E85BC2">
              <w:rPr>
                <w:rFonts w:ascii="Myriad Pro" w:hAnsi="Myriad Pro" w:cs="Calibri"/>
                <w:sz w:val="22"/>
                <w:szCs w:val="22"/>
              </w:rPr>
              <w:t>Located inside the MPA Hostel in Lahore, the newly-built Punjab WPC secretariat will provide modern working environment to the Women Members of the Provincial Assembly for their effective and efficient functioning. After formal inauguration by the Honourable Speaker Rana Muhammad Iqbal Khan—who is also currently the Acting Governor of the province, the secretariat will be formally handed over to the office bearers.</w:t>
            </w:r>
          </w:p>
          <w:p w14:paraId="294929D6" w14:textId="77777777" w:rsidR="008C5864" w:rsidRPr="00A40B2E" w:rsidRDefault="008C5864" w:rsidP="008C5864">
            <w:pPr>
              <w:widowControl w:val="0"/>
              <w:autoSpaceDE w:val="0"/>
              <w:autoSpaceDN w:val="0"/>
              <w:adjustRightInd w:val="0"/>
              <w:jc w:val="both"/>
              <w:rPr>
                <w:rFonts w:ascii="Myriad Pro" w:hAnsi="Myriad Pro"/>
                <w:sz w:val="22"/>
                <w:szCs w:val="22"/>
              </w:rPr>
            </w:pPr>
          </w:p>
          <w:p w14:paraId="76D6C09E" w14:textId="77777777" w:rsidR="008C5864" w:rsidRPr="00E85BC2" w:rsidRDefault="008C5864" w:rsidP="008C5864">
            <w:pPr>
              <w:pStyle w:val="ListParagraph"/>
              <w:widowControl w:val="0"/>
              <w:autoSpaceDE w:val="0"/>
              <w:autoSpaceDN w:val="0"/>
              <w:adjustRightInd w:val="0"/>
              <w:jc w:val="both"/>
              <w:rPr>
                <w:rFonts w:ascii="Myriad Pro" w:hAnsi="Myriad Pro"/>
                <w:sz w:val="22"/>
                <w:szCs w:val="22"/>
              </w:rPr>
            </w:pPr>
            <w:r w:rsidRPr="00E85BC2">
              <w:rPr>
                <w:rFonts w:ascii="Myriad Pro" w:hAnsi="Myriad Pro"/>
                <w:sz w:val="22"/>
                <w:szCs w:val="22"/>
              </w:rPr>
              <w:t>Earlier, civil work was initiated through UNDP with a due process of issuing Invitation to Bid (ITB) for interested firms having expertise in the field. After selection of the successful firm as per the process, the work was declared completed as per the agreed terms following a round of inspection of the site by a UNDP team along with a Secretariat official of the Assembly back in the month of March.</w:t>
            </w:r>
          </w:p>
          <w:p w14:paraId="27A87159" w14:textId="77777777" w:rsidR="008C5864" w:rsidRDefault="008C5864" w:rsidP="008C5864">
            <w:pPr>
              <w:widowControl w:val="0"/>
              <w:autoSpaceDE w:val="0"/>
              <w:autoSpaceDN w:val="0"/>
              <w:adjustRightInd w:val="0"/>
              <w:jc w:val="both"/>
              <w:rPr>
                <w:rFonts w:ascii="Myriad Pro" w:hAnsi="Myriad Pro"/>
                <w:sz w:val="22"/>
                <w:szCs w:val="22"/>
              </w:rPr>
            </w:pPr>
          </w:p>
          <w:p w14:paraId="0411383B" w14:textId="77777777" w:rsidR="008C5864" w:rsidRDefault="008C5864" w:rsidP="008C5864">
            <w:pPr>
              <w:widowControl w:val="0"/>
              <w:autoSpaceDE w:val="0"/>
              <w:autoSpaceDN w:val="0"/>
              <w:adjustRightInd w:val="0"/>
              <w:jc w:val="both"/>
              <w:rPr>
                <w:rFonts w:ascii="Myriad Pro" w:hAnsi="Myriad Pro"/>
                <w:sz w:val="22"/>
                <w:szCs w:val="22"/>
              </w:rPr>
            </w:pPr>
          </w:p>
          <w:p w14:paraId="23A6DB32" w14:textId="77777777" w:rsidR="008C5864" w:rsidRPr="00FC6D12" w:rsidRDefault="008C5864" w:rsidP="008C5864">
            <w:pPr>
              <w:pStyle w:val="ListParagraph"/>
              <w:numPr>
                <w:ilvl w:val="0"/>
                <w:numId w:val="21"/>
              </w:numPr>
              <w:jc w:val="both"/>
              <w:rPr>
                <w:rFonts w:ascii="Myriad Pro" w:hAnsi="Myriad Pro"/>
                <w:b/>
                <w:color w:val="548DD4" w:themeColor="text2" w:themeTint="99"/>
                <w:sz w:val="22"/>
                <w:szCs w:val="22"/>
              </w:rPr>
            </w:pPr>
            <w:r w:rsidRPr="00FC6D12">
              <w:rPr>
                <w:rFonts w:ascii="Myriad Pro" w:hAnsi="Myriad Pro"/>
                <w:b/>
                <w:color w:val="548DD4" w:themeColor="text2" w:themeTint="99"/>
                <w:sz w:val="22"/>
                <w:szCs w:val="22"/>
              </w:rPr>
              <w:t>Consultations with Federal WPC for GRB Training</w:t>
            </w:r>
          </w:p>
          <w:p w14:paraId="5333C3A3" w14:textId="77777777" w:rsidR="008C5864" w:rsidRPr="00A40B2E" w:rsidRDefault="008C5864" w:rsidP="008C5864">
            <w:pPr>
              <w:pStyle w:val="ListParagraph"/>
              <w:ind w:left="0"/>
              <w:jc w:val="both"/>
              <w:rPr>
                <w:rFonts w:ascii="Myriad Pro" w:hAnsi="Myriad Pro"/>
                <w:sz w:val="22"/>
                <w:szCs w:val="22"/>
              </w:rPr>
            </w:pPr>
          </w:p>
          <w:p w14:paraId="03E52015" w14:textId="77777777" w:rsidR="008C5864" w:rsidRPr="00A40B2E" w:rsidRDefault="008C5864" w:rsidP="008C5864">
            <w:pPr>
              <w:pStyle w:val="ListParagraph"/>
              <w:jc w:val="both"/>
              <w:rPr>
                <w:rFonts w:ascii="Myriad Pro" w:hAnsi="Myriad Pro"/>
                <w:sz w:val="22"/>
                <w:szCs w:val="22"/>
              </w:rPr>
            </w:pPr>
            <w:r w:rsidRPr="00A40B2E">
              <w:rPr>
                <w:rFonts w:ascii="Myriad Pro" w:hAnsi="Myriad Pro"/>
                <w:sz w:val="22"/>
                <w:szCs w:val="22"/>
              </w:rPr>
              <w:t>The project team has also been engaged in a number of meetings and consultative interactions to design a specific training on Gender-Responsive Budgeting for members of the federal women caucus. To be held just before the budget session of the parliament, the timing of the training particularly signifies its importance for the participants to take active part in the budget debate.</w:t>
            </w:r>
          </w:p>
          <w:p w14:paraId="080C6D45" w14:textId="77777777" w:rsidR="008C5864" w:rsidRPr="00A40B2E" w:rsidRDefault="008C5864" w:rsidP="008C5864">
            <w:pPr>
              <w:pStyle w:val="ListParagraph"/>
              <w:ind w:left="0"/>
              <w:jc w:val="both"/>
              <w:rPr>
                <w:rFonts w:ascii="Myriad Pro" w:hAnsi="Myriad Pro"/>
                <w:sz w:val="22"/>
                <w:szCs w:val="22"/>
              </w:rPr>
            </w:pPr>
          </w:p>
          <w:p w14:paraId="5FC8A6EA" w14:textId="77777777" w:rsidR="008C5864" w:rsidRPr="00A40B2E" w:rsidRDefault="008C5864" w:rsidP="008C5864">
            <w:pPr>
              <w:pStyle w:val="ListParagraph"/>
              <w:jc w:val="both"/>
              <w:rPr>
                <w:rFonts w:ascii="Myriad Pro" w:hAnsi="Myriad Pro"/>
                <w:sz w:val="22"/>
                <w:szCs w:val="22"/>
              </w:rPr>
            </w:pPr>
            <w:r w:rsidRPr="00A40B2E">
              <w:rPr>
                <w:rFonts w:ascii="Myriad Pro" w:hAnsi="Myriad Pro"/>
                <w:sz w:val="22"/>
                <w:szCs w:val="22"/>
              </w:rPr>
              <w:t>The event is expected to result in enhancing the understanding of women lawmakers about basic concepts of GRB, how it increases the effectiveness of public spending and the way it contributes towards advancement of gender equality.</w:t>
            </w:r>
          </w:p>
          <w:p w14:paraId="2FB83759" w14:textId="77777777" w:rsidR="008C5864" w:rsidRPr="00A40B2E" w:rsidRDefault="008C5864" w:rsidP="008C5864">
            <w:pPr>
              <w:pStyle w:val="ListParagraph"/>
              <w:ind w:left="0"/>
              <w:jc w:val="both"/>
              <w:rPr>
                <w:rFonts w:ascii="Myriad Pro" w:hAnsi="Myriad Pro"/>
                <w:sz w:val="22"/>
                <w:szCs w:val="22"/>
              </w:rPr>
            </w:pPr>
          </w:p>
          <w:p w14:paraId="49303117" w14:textId="77777777" w:rsidR="008C5864" w:rsidRDefault="008C5864" w:rsidP="008C5864">
            <w:pPr>
              <w:pStyle w:val="ListParagraph"/>
              <w:jc w:val="both"/>
              <w:rPr>
                <w:rFonts w:ascii="Myriad Pro" w:hAnsi="Myriad Pro"/>
                <w:sz w:val="22"/>
                <w:szCs w:val="22"/>
              </w:rPr>
            </w:pPr>
            <w:r w:rsidRPr="00A40B2E">
              <w:rPr>
                <w:rFonts w:ascii="Myriad Pro" w:hAnsi="Myriad Pro"/>
                <w:sz w:val="22"/>
                <w:szCs w:val="22"/>
              </w:rPr>
              <w:t>With the session design and training material finalized in consultation with the WPC, the even is tentatively scheduled to be held in the month of May.</w:t>
            </w:r>
          </w:p>
          <w:p w14:paraId="4FC03716" w14:textId="77777777" w:rsidR="00040E07" w:rsidRDefault="00040E07" w:rsidP="008C5864">
            <w:pPr>
              <w:pStyle w:val="ListParagraph"/>
              <w:jc w:val="both"/>
              <w:rPr>
                <w:rFonts w:ascii="Myriad Pro" w:hAnsi="Myriad Pro"/>
                <w:sz w:val="22"/>
                <w:szCs w:val="22"/>
              </w:rPr>
            </w:pPr>
          </w:p>
          <w:p w14:paraId="1C0E1C0A" w14:textId="77777777" w:rsidR="00040E07" w:rsidRDefault="00040E07" w:rsidP="008C5864">
            <w:pPr>
              <w:pStyle w:val="ListParagraph"/>
              <w:jc w:val="both"/>
              <w:rPr>
                <w:rFonts w:ascii="Myriad Pro" w:hAnsi="Myriad Pro"/>
                <w:sz w:val="22"/>
                <w:szCs w:val="22"/>
              </w:rPr>
            </w:pPr>
          </w:p>
          <w:p w14:paraId="617A1C1C" w14:textId="77777777" w:rsidR="00040E07" w:rsidRPr="00EC41AE" w:rsidRDefault="00040E07" w:rsidP="00040E07">
            <w:pPr>
              <w:pStyle w:val="ListParagraph"/>
              <w:numPr>
                <w:ilvl w:val="0"/>
                <w:numId w:val="16"/>
              </w:numPr>
              <w:ind w:left="678"/>
              <w:jc w:val="both"/>
              <w:rPr>
                <w:rFonts w:ascii="Myriad Pro" w:hAnsi="Myriad Pro"/>
                <w:b/>
                <w:i/>
                <w:color w:val="548DD4" w:themeColor="text2" w:themeTint="99"/>
                <w:sz w:val="22"/>
                <w:szCs w:val="22"/>
              </w:rPr>
            </w:pPr>
            <w:r w:rsidRPr="00EC41AE">
              <w:rPr>
                <w:rFonts w:ascii="Myriad Pro" w:hAnsi="Myriad Pro"/>
                <w:b/>
                <w:i/>
                <w:color w:val="548DD4" w:themeColor="text2" w:themeTint="99"/>
                <w:sz w:val="22"/>
                <w:szCs w:val="22"/>
              </w:rPr>
              <w:t>Training Workshop on Gender and Development in Balochistan held for Women MPAs of the province</w:t>
            </w:r>
          </w:p>
          <w:p w14:paraId="24953AC9" w14:textId="77777777" w:rsidR="00040E07" w:rsidRPr="00297492" w:rsidRDefault="00040E07" w:rsidP="00040E07">
            <w:pPr>
              <w:jc w:val="both"/>
              <w:rPr>
                <w:rFonts w:ascii="Myriad Pro" w:hAnsi="Myriad Pro"/>
                <w:sz w:val="22"/>
                <w:szCs w:val="22"/>
              </w:rPr>
            </w:pPr>
          </w:p>
          <w:p w14:paraId="0BFCF7FB" w14:textId="79292F9A" w:rsidR="00040E07" w:rsidRPr="00EC41AE" w:rsidRDefault="00040E07" w:rsidP="00040E07">
            <w:pPr>
              <w:pStyle w:val="ListParagraph"/>
              <w:jc w:val="both"/>
              <w:rPr>
                <w:rFonts w:ascii="Myriad Pro" w:hAnsi="Myriad Pro"/>
                <w:sz w:val="22"/>
                <w:szCs w:val="22"/>
              </w:rPr>
            </w:pPr>
            <w:r>
              <w:rPr>
                <w:rFonts w:ascii="Myriad Pro" w:hAnsi="Myriad Pro"/>
                <w:sz w:val="22"/>
                <w:szCs w:val="22"/>
              </w:rPr>
              <w:t>A</w:t>
            </w:r>
            <w:r w:rsidRPr="00EC41AE">
              <w:rPr>
                <w:rFonts w:ascii="Myriad Pro" w:hAnsi="Myriad Pro"/>
                <w:sz w:val="22"/>
                <w:szCs w:val="22"/>
              </w:rPr>
              <w:t xml:space="preserve"> knowledge-sharing workshop on gender was planned in the backdrop of the strengthening of parliamentary institutions in Pakistan.</w:t>
            </w:r>
          </w:p>
          <w:p w14:paraId="02C20C30" w14:textId="77777777" w:rsidR="00040E07" w:rsidRPr="00297492" w:rsidRDefault="00040E07" w:rsidP="00040E07">
            <w:pPr>
              <w:jc w:val="both"/>
              <w:rPr>
                <w:rFonts w:ascii="Myriad Pro" w:hAnsi="Myriad Pro"/>
                <w:sz w:val="22"/>
                <w:szCs w:val="22"/>
              </w:rPr>
            </w:pPr>
          </w:p>
          <w:p w14:paraId="695A4329" w14:textId="77777777" w:rsidR="00040E07" w:rsidRPr="00EC41AE" w:rsidRDefault="00040E07" w:rsidP="00040E07">
            <w:pPr>
              <w:pStyle w:val="ListParagraph"/>
              <w:jc w:val="both"/>
              <w:rPr>
                <w:rFonts w:ascii="Myriad Pro" w:hAnsi="Myriad Pro"/>
                <w:sz w:val="22"/>
                <w:szCs w:val="22"/>
              </w:rPr>
            </w:pPr>
            <w:r w:rsidRPr="00EC41AE">
              <w:rPr>
                <w:rFonts w:ascii="Myriad Pro" w:hAnsi="Myriad Pro"/>
                <w:sz w:val="22"/>
                <w:szCs w:val="22"/>
              </w:rPr>
              <w:t>The event was held in continuation of the project’s efforts to hold knowledge-sharing sessions and workshops with Honorable Members of the Provincial Assembly (MPAs) of Balochistan.</w:t>
            </w:r>
            <w:r w:rsidRPr="00EC41AE">
              <w:rPr>
                <w:rFonts w:ascii="Myriad Pro" w:hAnsi="Myriad Pro"/>
                <w:noProof/>
                <w:sz w:val="22"/>
                <w:szCs w:val="22"/>
              </w:rPr>
              <w:t xml:space="preserve"> </w:t>
            </w:r>
          </w:p>
          <w:p w14:paraId="46CF5ECD" w14:textId="77777777" w:rsidR="00040E07" w:rsidRPr="00297492" w:rsidRDefault="00040E07" w:rsidP="00040E07">
            <w:pPr>
              <w:jc w:val="both"/>
              <w:rPr>
                <w:rFonts w:ascii="Myriad Pro" w:hAnsi="Myriad Pro"/>
                <w:sz w:val="22"/>
                <w:szCs w:val="22"/>
              </w:rPr>
            </w:pPr>
          </w:p>
          <w:p w14:paraId="1C74C653" w14:textId="77777777" w:rsidR="00040E07" w:rsidRPr="00EC41AE" w:rsidRDefault="00040E07" w:rsidP="00040E07">
            <w:pPr>
              <w:pStyle w:val="ListParagraph"/>
              <w:jc w:val="both"/>
              <w:rPr>
                <w:rFonts w:ascii="Myriad Pro" w:hAnsi="Myriad Pro"/>
                <w:sz w:val="22"/>
                <w:szCs w:val="22"/>
              </w:rPr>
            </w:pPr>
            <w:r w:rsidRPr="00EC41AE">
              <w:rPr>
                <w:rFonts w:ascii="Myriad Pro" w:hAnsi="Myriad Pro"/>
                <w:sz w:val="22"/>
                <w:szCs w:val="22"/>
              </w:rPr>
              <w:lastRenderedPageBreak/>
              <w:t>Although the series was planned in accordance with the needs described by the women MPAs and the Secretariat during strategic planning exercises in the year 2014, senior women members of the provincial assembly were also consulted before the finalization of</w:t>
            </w:r>
            <w:r w:rsidRPr="00297492">
              <w:rPr>
                <w:noProof/>
              </w:rPr>
              <w:drawing>
                <wp:anchor distT="0" distB="0" distL="114300" distR="114300" simplePos="0" relativeHeight="251664384" behindDoc="0" locked="0" layoutInCell="1" allowOverlap="1" wp14:anchorId="0994EF4D" wp14:editId="31AD14F2">
                  <wp:simplePos x="0" y="0"/>
                  <wp:positionH relativeFrom="column">
                    <wp:align>right</wp:align>
                  </wp:positionH>
                  <wp:positionV relativeFrom="paragraph">
                    <wp:posOffset>-915670</wp:posOffset>
                  </wp:positionV>
                  <wp:extent cx="2799080" cy="2099945"/>
                  <wp:effectExtent l="0" t="0" r="0" b="8255"/>
                  <wp:wrapTight wrapText="bothSides">
                    <wp:wrapPolygon edited="0">
                      <wp:start x="784" y="0"/>
                      <wp:lineTo x="0" y="261"/>
                      <wp:lineTo x="0" y="21162"/>
                      <wp:lineTo x="392" y="21424"/>
                      <wp:lineTo x="784" y="21424"/>
                      <wp:lineTo x="20581" y="21424"/>
                      <wp:lineTo x="20973" y="21424"/>
                      <wp:lineTo x="21365" y="21162"/>
                      <wp:lineTo x="21365" y="261"/>
                      <wp:lineTo x="20581" y="0"/>
                      <wp:lineTo x="784"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4515.JPG"/>
                          <pic:cNvPicPr/>
                        </pic:nvPicPr>
                        <pic:blipFill>
                          <a:blip r:embed="rId15" cstate="print">
                            <a:extLst>
                              <a:ext uri="{28A0092B-C50C-407E-A947-70E740481C1C}">
                                <a14:useLocalDpi xmlns:a14="http://schemas.microsoft.com/office/drawing/2010/main"/>
                              </a:ext>
                            </a:extLst>
                          </a:blip>
                          <a:stretch>
                            <a:fillRect/>
                          </a:stretch>
                        </pic:blipFill>
                        <pic:spPr>
                          <a:xfrm>
                            <a:off x="0" y="0"/>
                            <a:ext cx="2799080" cy="2099945"/>
                          </a:xfrm>
                          <a:prstGeom prst="rect">
                            <a:avLst/>
                          </a:prstGeom>
                          <a:ln>
                            <a:noFill/>
                          </a:ln>
                          <a:effectLst>
                            <a:softEdge rad="112500"/>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EC41AE">
              <w:rPr>
                <w:rFonts w:ascii="Myriad Pro" w:hAnsi="Myriad Pro"/>
                <w:sz w:val="22"/>
                <w:szCs w:val="22"/>
              </w:rPr>
              <w:t xml:space="preserve"> the workshop’s topic.</w:t>
            </w:r>
          </w:p>
          <w:p w14:paraId="46E92E8D" w14:textId="77777777" w:rsidR="00040E07" w:rsidRPr="00297492" w:rsidRDefault="00040E07" w:rsidP="00040E07">
            <w:pPr>
              <w:jc w:val="both"/>
              <w:rPr>
                <w:rFonts w:ascii="Myriad Pro" w:hAnsi="Myriad Pro"/>
                <w:sz w:val="22"/>
                <w:szCs w:val="22"/>
              </w:rPr>
            </w:pPr>
          </w:p>
          <w:p w14:paraId="7AABAD3D" w14:textId="77777777" w:rsidR="00040E07" w:rsidRPr="00EC41AE" w:rsidRDefault="00040E07" w:rsidP="00040E07">
            <w:pPr>
              <w:pStyle w:val="ListParagraph"/>
              <w:jc w:val="both"/>
              <w:rPr>
                <w:rFonts w:ascii="Myriad Pro" w:hAnsi="Myriad Pro"/>
                <w:sz w:val="22"/>
                <w:szCs w:val="22"/>
              </w:rPr>
            </w:pPr>
            <w:r w:rsidRPr="00EC41AE">
              <w:rPr>
                <w:rFonts w:ascii="Myriad Pro" w:hAnsi="Myriad Pro"/>
                <w:sz w:val="22"/>
                <w:szCs w:val="22"/>
              </w:rPr>
              <w:t>The main objective of the training was to create understanding on the basic concepts of gender and familiarize the women MPAs with gender terminology as well as gender approaches to development. It also aimed to be a precursor of subsequent workshops on gender analysis tools and gender responsive budgeting.</w:t>
            </w:r>
          </w:p>
          <w:p w14:paraId="2721EB15" w14:textId="77777777" w:rsidR="00040E07" w:rsidRPr="00297492" w:rsidRDefault="00040E07" w:rsidP="00040E07">
            <w:pPr>
              <w:jc w:val="both"/>
              <w:rPr>
                <w:rFonts w:ascii="Myriad Pro" w:hAnsi="Myriad Pro"/>
                <w:sz w:val="22"/>
                <w:szCs w:val="22"/>
              </w:rPr>
            </w:pPr>
          </w:p>
          <w:p w14:paraId="5B444A16" w14:textId="77777777" w:rsidR="00040E07" w:rsidRPr="00EC41AE" w:rsidRDefault="00040E07" w:rsidP="00040E07">
            <w:pPr>
              <w:pStyle w:val="ListParagraph"/>
              <w:jc w:val="both"/>
              <w:rPr>
                <w:rFonts w:ascii="Myriad Pro" w:hAnsi="Myriad Pro"/>
                <w:sz w:val="22"/>
                <w:szCs w:val="22"/>
              </w:rPr>
            </w:pPr>
            <w:r w:rsidRPr="00EC41AE">
              <w:rPr>
                <w:rFonts w:ascii="Myriad Pro" w:hAnsi="Myriad Pro"/>
                <w:sz w:val="22"/>
                <w:szCs w:val="22"/>
              </w:rPr>
              <w:t xml:space="preserve">The workshop was divided into two main sessions; introductory session and gender. Workshop started with introduction of participants. Facilitator of the workshop </w:t>
            </w:r>
          </w:p>
          <w:p w14:paraId="65DB1671" w14:textId="77777777" w:rsidR="00040E07" w:rsidRPr="00297492" w:rsidRDefault="00040E07" w:rsidP="00040E07">
            <w:pPr>
              <w:jc w:val="both"/>
              <w:rPr>
                <w:rFonts w:ascii="Myriad Pro" w:hAnsi="Myriad Pro"/>
                <w:sz w:val="22"/>
                <w:szCs w:val="22"/>
              </w:rPr>
            </w:pPr>
          </w:p>
          <w:p w14:paraId="20F8CED6" w14:textId="77777777" w:rsidR="00040E07" w:rsidRPr="00EC41AE" w:rsidRDefault="00040E07" w:rsidP="00040E07">
            <w:pPr>
              <w:pStyle w:val="ListParagraph"/>
              <w:jc w:val="both"/>
              <w:rPr>
                <w:rFonts w:ascii="Myriad Pro" w:hAnsi="Myriad Pro"/>
                <w:b/>
                <w:sz w:val="22"/>
                <w:szCs w:val="22"/>
              </w:rPr>
            </w:pPr>
            <w:r w:rsidRPr="00EC41AE">
              <w:rPr>
                <w:rFonts w:ascii="Myriad Pro" w:hAnsi="Myriad Pro"/>
                <w:b/>
                <w:sz w:val="22"/>
                <w:szCs w:val="22"/>
              </w:rPr>
              <w:t>Session One:</w:t>
            </w:r>
          </w:p>
          <w:p w14:paraId="04239CCC" w14:textId="77777777" w:rsidR="00040E07" w:rsidRPr="00EC41AE" w:rsidRDefault="00040E07" w:rsidP="00040E07">
            <w:pPr>
              <w:pStyle w:val="ListParagraph"/>
              <w:jc w:val="both"/>
              <w:rPr>
                <w:rFonts w:ascii="Myriad Pro" w:hAnsi="Myriad Pro"/>
                <w:sz w:val="22"/>
                <w:szCs w:val="22"/>
              </w:rPr>
            </w:pPr>
            <w:r w:rsidRPr="00EC41AE">
              <w:rPr>
                <w:rFonts w:ascii="Myriad Pro" w:hAnsi="Myriad Pro"/>
                <w:sz w:val="22"/>
                <w:szCs w:val="22"/>
              </w:rPr>
              <w:t>To start with, the participants were wised up on the aims and objectives of the knowledge-sharing workshop with women MPAs. The discussion on the objectives started with the expectations of the participants in terms of understanding on the basic elements of the gender debate. Furthermore, the pre-workshop evaluation forms were filled in by the participants, based on their current understanding of the subject.</w:t>
            </w:r>
          </w:p>
          <w:p w14:paraId="6542E24C" w14:textId="77777777" w:rsidR="00040E07" w:rsidRPr="00297492" w:rsidRDefault="00040E07" w:rsidP="00040E07">
            <w:pPr>
              <w:jc w:val="both"/>
              <w:rPr>
                <w:rFonts w:ascii="Myriad Pro" w:hAnsi="Myriad Pro"/>
                <w:sz w:val="22"/>
                <w:szCs w:val="22"/>
              </w:rPr>
            </w:pPr>
          </w:p>
          <w:p w14:paraId="51F0738C" w14:textId="77777777" w:rsidR="00040E07" w:rsidRPr="00EC41AE" w:rsidRDefault="00040E07" w:rsidP="00040E07">
            <w:pPr>
              <w:pStyle w:val="ListParagraph"/>
              <w:jc w:val="both"/>
              <w:rPr>
                <w:rFonts w:ascii="Myriad Pro" w:hAnsi="Myriad Pro"/>
                <w:sz w:val="22"/>
                <w:szCs w:val="22"/>
              </w:rPr>
            </w:pPr>
            <w:r w:rsidRPr="00EC41AE">
              <w:rPr>
                <w:rFonts w:ascii="Myriad Pro" w:hAnsi="Myriad Pro"/>
                <w:sz w:val="22"/>
                <w:szCs w:val="22"/>
              </w:rPr>
              <w:t>In the second part of the introductory session, participants were divided into pairs and asked to discuss each other on three best qualities and share three habits that she would like her partner to change in her personality.</w:t>
            </w:r>
          </w:p>
          <w:p w14:paraId="108D97F5" w14:textId="77777777" w:rsidR="00040E07" w:rsidRPr="00297492" w:rsidRDefault="00040E07" w:rsidP="00040E07">
            <w:pPr>
              <w:jc w:val="both"/>
              <w:rPr>
                <w:rFonts w:ascii="Myriad Pro" w:hAnsi="Myriad Pro"/>
                <w:sz w:val="22"/>
                <w:szCs w:val="22"/>
              </w:rPr>
            </w:pPr>
          </w:p>
          <w:p w14:paraId="230B3A2B" w14:textId="77777777" w:rsidR="00040E07" w:rsidRPr="00EC41AE" w:rsidRDefault="00040E07" w:rsidP="00040E07">
            <w:pPr>
              <w:pStyle w:val="ListParagraph"/>
              <w:jc w:val="both"/>
              <w:rPr>
                <w:rFonts w:ascii="Myriad Pro" w:hAnsi="Myriad Pro"/>
                <w:sz w:val="22"/>
                <w:szCs w:val="22"/>
              </w:rPr>
            </w:pPr>
            <w:r w:rsidRPr="00EC41AE">
              <w:rPr>
                <w:rFonts w:ascii="Myriad Pro" w:hAnsi="Myriad Pro"/>
                <w:sz w:val="22"/>
                <w:szCs w:val="22"/>
              </w:rPr>
              <w:t>In the light of the five minutes dialogue in pairs, participant shared salient qualities of each other’s personalities. The facilitator wrote those qualities on the board and discussed them in relation to the impact of these qualities in shaping a political personality.</w:t>
            </w:r>
          </w:p>
          <w:p w14:paraId="00C344E3" w14:textId="77777777" w:rsidR="00040E07" w:rsidRPr="00297492" w:rsidRDefault="00040E07" w:rsidP="00040E07">
            <w:pPr>
              <w:jc w:val="both"/>
              <w:rPr>
                <w:rFonts w:ascii="Myriad Pro" w:hAnsi="Myriad Pro"/>
                <w:sz w:val="22"/>
                <w:szCs w:val="22"/>
              </w:rPr>
            </w:pPr>
          </w:p>
          <w:p w14:paraId="5E3673F5" w14:textId="77777777" w:rsidR="00040E07" w:rsidRPr="00EC41AE" w:rsidRDefault="00040E07" w:rsidP="00040E07">
            <w:pPr>
              <w:pStyle w:val="ListParagraph"/>
              <w:jc w:val="both"/>
              <w:rPr>
                <w:rFonts w:ascii="Myriad Pro" w:hAnsi="Myriad Pro"/>
                <w:sz w:val="22"/>
                <w:szCs w:val="22"/>
              </w:rPr>
            </w:pPr>
            <w:r w:rsidRPr="00EC41AE">
              <w:rPr>
                <w:rFonts w:ascii="Myriad Pro" w:hAnsi="Myriad Pro"/>
                <w:sz w:val="22"/>
                <w:szCs w:val="22"/>
              </w:rPr>
              <w:t>The women MPAs found this session useful for not only knowing different shades of their personalities but learning the influences it can have on political personalities.</w:t>
            </w:r>
          </w:p>
          <w:p w14:paraId="6A0B6062" w14:textId="77777777" w:rsidR="00040E07" w:rsidRPr="00297492" w:rsidRDefault="00040E07" w:rsidP="00040E07">
            <w:pPr>
              <w:jc w:val="both"/>
              <w:rPr>
                <w:rFonts w:ascii="Myriad Pro" w:hAnsi="Myriad Pro"/>
                <w:sz w:val="22"/>
                <w:szCs w:val="22"/>
              </w:rPr>
            </w:pPr>
          </w:p>
          <w:p w14:paraId="517D87DC" w14:textId="77777777" w:rsidR="00040E07" w:rsidRPr="00EC41AE" w:rsidRDefault="00040E07" w:rsidP="00040E07">
            <w:pPr>
              <w:pStyle w:val="ListParagraph"/>
              <w:jc w:val="both"/>
              <w:rPr>
                <w:rFonts w:ascii="Myriad Pro" w:hAnsi="Myriad Pro"/>
                <w:sz w:val="22"/>
                <w:szCs w:val="22"/>
              </w:rPr>
            </w:pPr>
            <w:r w:rsidRPr="00EC41AE">
              <w:rPr>
                <w:rFonts w:ascii="Myriad Pro" w:hAnsi="Myriad Pro"/>
                <w:sz w:val="22"/>
                <w:szCs w:val="22"/>
              </w:rPr>
              <w:t xml:space="preserve">The second session—on Gender—was based on introduction of some key gender concepts and terminologies, which was based on brainstorming discussions and exercises. </w:t>
            </w:r>
          </w:p>
          <w:p w14:paraId="57D1F137" w14:textId="77777777" w:rsidR="00040E07" w:rsidRPr="00297492" w:rsidRDefault="00040E07" w:rsidP="00040E07">
            <w:pPr>
              <w:jc w:val="both"/>
              <w:rPr>
                <w:rFonts w:ascii="Myriad Pro" w:hAnsi="Myriad Pro"/>
                <w:sz w:val="22"/>
                <w:szCs w:val="22"/>
              </w:rPr>
            </w:pPr>
          </w:p>
          <w:p w14:paraId="2C1FB335" w14:textId="77777777" w:rsidR="00040E07" w:rsidRPr="00EC41AE" w:rsidRDefault="00040E07" w:rsidP="00040E07">
            <w:pPr>
              <w:pStyle w:val="ListParagraph"/>
              <w:jc w:val="both"/>
              <w:rPr>
                <w:rFonts w:ascii="Myriad Pro" w:hAnsi="Myriad Pro"/>
                <w:b/>
                <w:sz w:val="22"/>
                <w:szCs w:val="22"/>
              </w:rPr>
            </w:pPr>
            <w:r w:rsidRPr="00EC41AE">
              <w:rPr>
                <w:rFonts w:ascii="Myriad Pro" w:hAnsi="Myriad Pro"/>
                <w:b/>
                <w:sz w:val="22"/>
                <w:szCs w:val="22"/>
              </w:rPr>
              <w:t>Session Two:</w:t>
            </w:r>
          </w:p>
          <w:p w14:paraId="572AC521" w14:textId="77777777" w:rsidR="00040E07" w:rsidRPr="00EC41AE" w:rsidRDefault="00040E07" w:rsidP="00040E07">
            <w:pPr>
              <w:pStyle w:val="ListParagraph"/>
              <w:jc w:val="both"/>
              <w:rPr>
                <w:rFonts w:ascii="Myriad Pro" w:hAnsi="Myriad Pro"/>
                <w:sz w:val="22"/>
                <w:szCs w:val="22"/>
              </w:rPr>
            </w:pPr>
            <w:r w:rsidRPr="00EC41AE">
              <w:rPr>
                <w:rFonts w:ascii="Myriad Pro" w:hAnsi="Myriad Pro"/>
                <w:sz w:val="22"/>
                <w:szCs w:val="22"/>
              </w:rPr>
              <w:t>The session started with the definition of the term gender. The facilitator asked participants to define gender. After getting responses, the participants were then asked to define the term sex. Pre-evaluation forms on the occasion were filled in by the participants, which were read out by the facilitator sharing different definitions of both the terms.</w:t>
            </w:r>
          </w:p>
          <w:p w14:paraId="1ED96AC4" w14:textId="77777777" w:rsidR="00040E07" w:rsidRPr="00297492" w:rsidRDefault="00040E07" w:rsidP="00040E07">
            <w:pPr>
              <w:jc w:val="both"/>
              <w:rPr>
                <w:rFonts w:ascii="Myriad Pro" w:hAnsi="Myriad Pro"/>
                <w:sz w:val="22"/>
                <w:szCs w:val="22"/>
              </w:rPr>
            </w:pPr>
          </w:p>
          <w:p w14:paraId="15E1AAA3" w14:textId="77777777" w:rsidR="00040E07" w:rsidRPr="00EC41AE" w:rsidRDefault="00040E07" w:rsidP="00040E07">
            <w:pPr>
              <w:pStyle w:val="ListParagraph"/>
              <w:jc w:val="both"/>
              <w:rPr>
                <w:rFonts w:ascii="Myriad Pro" w:hAnsi="Myriad Pro"/>
                <w:sz w:val="22"/>
                <w:szCs w:val="22"/>
              </w:rPr>
            </w:pPr>
            <w:r w:rsidRPr="00EC41AE">
              <w:rPr>
                <w:rFonts w:ascii="Myriad Pro" w:hAnsi="Myriad Pro"/>
                <w:sz w:val="22"/>
                <w:szCs w:val="22"/>
              </w:rPr>
              <w:t xml:space="preserve">The facilitator then provided comparative definitions of both the terms. The exercise proved helpful for participants for their basic clarity of the important terminologies. This, then resulted </w:t>
            </w:r>
            <w:r w:rsidRPr="00EC41AE">
              <w:rPr>
                <w:rFonts w:ascii="Myriad Pro" w:hAnsi="Myriad Pro"/>
                <w:sz w:val="22"/>
                <w:szCs w:val="22"/>
              </w:rPr>
              <w:lastRenderedPageBreak/>
              <w:t>into evolution of the discussion into a healthy debate of political and strategic gender needs.</w:t>
            </w:r>
          </w:p>
          <w:p w14:paraId="0D5BE2FE" w14:textId="77777777" w:rsidR="00040E07" w:rsidRPr="00297492" w:rsidRDefault="00040E07" w:rsidP="00040E07">
            <w:pPr>
              <w:jc w:val="both"/>
              <w:rPr>
                <w:rFonts w:ascii="Myriad Pro" w:hAnsi="Myriad Pro"/>
                <w:sz w:val="22"/>
                <w:szCs w:val="22"/>
              </w:rPr>
            </w:pPr>
          </w:p>
          <w:p w14:paraId="191FF175" w14:textId="77777777" w:rsidR="00040E07" w:rsidRPr="00EC41AE" w:rsidRDefault="00040E07" w:rsidP="00040E07">
            <w:pPr>
              <w:pStyle w:val="ListParagraph"/>
              <w:jc w:val="both"/>
              <w:rPr>
                <w:rFonts w:ascii="Myriad Pro" w:hAnsi="Myriad Pro"/>
                <w:b/>
                <w:sz w:val="22"/>
                <w:szCs w:val="22"/>
              </w:rPr>
            </w:pPr>
            <w:r w:rsidRPr="00EC41AE">
              <w:rPr>
                <w:rFonts w:ascii="Myriad Pro" w:hAnsi="Myriad Pro"/>
                <w:b/>
                <w:sz w:val="22"/>
                <w:szCs w:val="22"/>
              </w:rPr>
              <w:t xml:space="preserve">Group Exercises: </w:t>
            </w:r>
          </w:p>
          <w:p w14:paraId="797EDE68" w14:textId="77777777" w:rsidR="00040E07" w:rsidRPr="00EC41AE" w:rsidRDefault="00040E07" w:rsidP="00040E07">
            <w:pPr>
              <w:pStyle w:val="ListParagraph"/>
              <w:jc w:val="both"/>
              <w:rPr>
                <w:rFonts w:ascii="Myriad Pro" w:hAnsi="Myriad Pro"/>
                <w:sz w:val="22"/>
                <w:szCs w:val="22"/>
              </w:rPr>
            </w:pPr>
            <w:r w:rsidRPr="00EC41AE">
              <w:rPr>
                <w:rFonts w:ascii="Myriad Pro" w:hAnsi="Myriad Pro"/>
                <w:sz w:val="22"/>
                <w:szCs w:val="22"/>
              </w:rPr>
              <w:t>The tailor-made workshop for the women MPAs of Balochistan also included interesting Group Exercises for the participants. For the first one, the facilitator asked the provincial female lawmakers to brainstorm for three minutes and share commonly known phrases and idioms used for women and men in our society. The responses from the participants were listed down on the chart paper.  The list of phrases were evident that most of the phrases used for men were upholding patriarchy whereas the ones known for women had derogatory connotations and portrayed women as subservient to men.</w:t>
            </w:r>
            <w:r w:rsidRPr="00EC41AE">
              <w:rPr>
                <w:rFonts w:ascii="Myriad Pro" w:hAnsi="Myriad Pro"/>
                <w:noProof/>
                <w:sz w:val="22"/>
                <w:szCs w:val="22"/>
              </w:rPr>
              <w:t xml:space="preserve"> </w:t>
            </w:r>
          </w:p>
          <w:p w14:paraId="132731DF" w14:textId="77777777" w:rsidR="00040E07" w:rsidRPr="00297492" w:rsidRDefault="00040E07" w:rsidP="00040E07">
            <w:pPr>
              <w:jc w:val="both"/>
              <w:rPr>
                <w:rFonts w:ascii="Myriad Pro" w:hAnsi="Myriad Pro"/>
                <w:sz w:val="22"/>
                <w:szCs w:val="22"/>
              </w:rPr>
            </w:pPr>
          </w:p>
          <w:p w14:paraId="61B0F5AD" w14:textId="77777777" w:rsidR="00040E07" w:rsidRPr="00EC41AE" w:rsidRDefault="00040E07" w:rsidP="00040E07">
            <w:pPr>
              <w:pStyle w:val="ListParagraph"/>
              <w:jc w:val="both"/>
              <w:rPr>
                <w:rFonts w:ascii="Myriad Pro" w:hAnsi="Myriad Pro"/>
                <w:sz w:val="22"/>
                <w:szCs w:val="22"/>
              </w:rPr>
            </w:pPr>
            <w:r w:rsidRPr="00EC41AE">
              <w:rPr>
                <w:rFonts w:ascii="Myriad Pro" w:hAnsi="Myriad Pro"/>
                <w:sz w:val="22"/>
                <w:szCs w:val="22"/>
              </w:rPr>
              <w:t>Learning of the exercise was that socially constructed norms were directly linked with our understanding of gender roles.</w:t>
            </w:r>
            <w:r w:rsidRPr="00EC41AE">
              <w:rPr>
                <w:rFonts w:ascii="Myriad Pro" w:hAnsi="Myriad Pro"/>
                <w:noProof/>
                <w:sz w:val="22"/>
                <w:szCs w:val="22"/>
              </w:rPr>
              <w:t xml:space="preserve"> </w:t>
            </w:r>
          </w:p>
          <w:p w14:paraId="5CCDDA7E" w14:textId="77777777" w:rsidR="00040E07" w:rsidRPr="00297492" w:rsidRDefault="00040E07" w:rsidP="00040E07">
            <w:pPr>
              <w:jc w:val="both"/>
              <w:rPr>
                <w:rFonts w:ascii="Myriad Pro" w:hAnsi="Myriad Pro"/>
                <w:sz w:val="22"/>
                <w:szCs w:val="22"/>
              </w:rPr>
            </w:pPr>
          </w:p>
          <w:p w14:paraId="6043FC26" w14:textId="77777777" w:rsidR="00040E07" w:rsidRPr="00EC41AE" w:rsidRDefault="00040E07" w:rsidP="00040E07">
            <w:pPr>
              <w:pStyle w:val="ListParagraph"/>
              <w:jc w:val="both"/>
              <w:rPr>
                <w:rFonts w:ascii="Myriad Pro" w:hAnsi="Myriad Pro"/>
                <w:sz w:val="22"/>
                <w:szCs w:val="22"/>
              </w:rPr>
            </w:pPr>
            <w:r w:rsidRPr="00EC41AE">
              <w:rPr>
                <w:rFonts w:ascii="Myriad Pro" w:hAnsi="Myriad Pro"/>
                <w:sz w:val="22"/>
                <w:szCs w:val="22"/>
              </w:rPr>
              <w:t>The facilitator provided the participants a situation and asked them to respond one by one. Following is the situation:</w:t>
            </w:r>
          </w:p>
          <w:p w14:paraId="2B2D189F" w14:textId="77777777" w:rsidR="00040E07" w:rsidRPr="00297492" w:rsidRDefault="00040E07" w:rsidP="00040E07">
            <w:pPr>
              <w:jc w:val="both"/>
              <w:rPr>
                <w:rFonts w:ascii="Myriad Pro" w:hAnsi="Myriad Pro"/>
                <w:sz w:val="22"/>
                <w:szCs w:val="22"/>
              </w:rPr>
            </w:pPr>
          </w:p>
          <w:p w14:paraId="7C1644EE" w14:textId="77777777" w:rsidR="00040E07" w:rsidRPr="00EC41AE" w:rsidRDefault="00040E07" w:rsidP="00040E07">
            <w:pPr>
              <w:pStyle w:val="ListParagraph"/>
              <w:jc w:val="both"/>
              <w:rPr>
                <w:rFonts w:ascii="Myriad Pro" w:hAnsi="Myriad Pro"/>
                <w:sz w:val="22"/>
                <w:szCs w:val="22"/>
              </w:rPr>
            </w:pPr>
            <w:r w:rsidRPr="00EC41AE">
              <w:rPr>
                <w:rFonts w:ascii="Myriad Pro" w:hAnsi="Myriad Pro"/>
                <w:sz w:val="22"/>
                <w:szCs w:val="22"/>
              </w:rPr>
              <w:t>‘</w:t>
            </w:r>
            <w:r w:rsidRPr="00EC41AE">
              <w:rPr>
                <w:rFonts w:ascii="Myriad Pro" w:hAnsi="Myriad Pro"/>
                <w:i/>
                <w:iCs/>
                <w:sz w:val="22"/>
                <w:szCs w:val="22"/>
              </w:rPr>
              <w:t>A couple is struggling to conceive a child. They go to a Pir who tells them they will have a child, but only after they have decided which sex they want it to b.’</w:t>
            </w:r>
          </w:p>
          <w:p w14:paraId="7D5F4F00" w14:textId="77777777" w:rsidR="00040E07" w:rsidRPr="00297492" w:rsidRDefault="00040E07" w:rsidP="00040E07">
            <w:pPr>
              <w:jc w:val="both"/>
              <w:rPr>
                <w:rFonts w:ascii="Myriad Pro" w:hAnsi="Myriad Pro"/>
                <w:sz w:val="22"/>
                <w:szCs w:val="22"/>
              </w:rPr>
            </w:pPr>
          </w:p>
          <w:p w14:paraId="4C66AC9C" w14:textId="77777777" w:rsidR="00040E07" w:rsidRPr="00EC41AE" w:rsidRDefault="00040E07" w:rsidP="00040E07">
            <w:pPr>
              <w:pStyle w:val="ListParagraph"/>
              <w:jc w:val="both"/>
              <w:rPr>
                <w:rFonts w:ascii="Myriad Pro" w:hAnsi="Myriad Pro"/>
                <w:sz w:val="22"/>
                <w:szCs w:val="22"/>
              </w:rPr>
            </w:pPr>
            <w:r w:rsidRPr="00EC41AE">
              <w:rPr>
                <w:rFonts w:ascii="Myriad Pro" w:hAnsi="Myriad Pro"/>
                <w:sz w:val="22"/>
                <w:szCs w:val="22"/>
              </w:rPr>
              <w:t>There were mixed responses from the participants. Facilitator asked each one of them about the reasons of their preferences. Following reasons were provided:</w:t>
            </w:r>
          </w:p>
          <w:p w14:paraId="19F8AF05" w14:textId="77777777" w:rsidR="00040E07" w:rsidRPr="00297492" w:rsidRDefault="00040E07" w:rsidP="00040E07">
            <w:pPr>
              <w:jc w:val="both"/>
              <w:rPr>
                <w:rFonts w:ascii="Myriad Pro" w:hAnsi="Myriad Pro"/>
                <w:sz w:val="22"/>
                <w:szCs w:val="22"/>
              </w:rPr>
            </w:pPr>
          </w:p>
          <w:p w14:paraId="745F1E31" w14:textId="77777777" w:rsidR="00040E07" w:rsidRPr="00297492" w:rsidRDefault="00040E07" w:rsidP="00040E07">
            <w:pPr>
              <w:pStyle w:val="ListParagraph"/>
              <w:numPr>
                <w:ilvl w:val="0"/>
                <w:numId w:val="23"/>
              </w:numPr>
              <w:ind w:left="1812"/>
              <w:jc w:val="both"/>
              <w:rPr>
                <w:rFonts w:ascii="Myriad Pro" w:hAnsi="Myriad Pro"/>
                <w:sz w:val="22"/>
                <w:szCs w:val="22"/>
              </w:rPr>
            </w:pPr>
            <w:r w:rsidRPr="00297492">
              <w:rPr>
                <w:rFonts w:ascii="Myriad Pro" w:hAnsi="Myriad Pro"/>
                <w:sz w:val="22"/>
                <w:szCs w:val="22"/>
              </w:rPr>
              <w:t>Giving birth to a son elevates a mother’s stature in the eyes of her in laws.</w:t>
            </w:r>
          </w:p>
          <w:p w14:paraId="001633AB" w14:textId="77777777" w:rsidR="00040E07" w:rsidRPr="00297492" w:rsidRDefault="00040E07" w:rsidP="00040E07">
            <w:pPr>
              <w:pStyle w:val="ListParagraph"/>
              <w:numPr>
                <w:ilvl w:val="0"/>
                <w:numId w:val="23"/>
              </w:numPr>
              <w:ind w:left="1812"/>
              <w:jc w:val="both"/>
              <w:rPr>
                <w:rFonts w:ascii="Myriad Pro" w:hAnsi="Myriad Pro"/>
                <w:sz w:val="22"/>
                <w:szCs w:val="22"/>
              </w:rPr>
            </w:pPr>
            <w:r w:rsidRPr="00297492">
              <w:rPr>
                <w:rFonts w:ascii="Myriad Pro" w:hAnsi="Myriad Pro"/>
                <w:sz w:val="22"/>
                <w:szCs w:val="22"/>
              </w:rPr>
              <w:t>Mother’s future gets secure if she has a son.</w:t>
            </w:r>
          </w:p>
          <w:p w14:paraId="6EC8CFF4" w14:textId="77777777" w:rsidR="00040E07" w:rsidRPr="00297492" w:rsidRDefault="00040E07" w:rsidP="00040E07">
            <w:pPr>
              <w:pStyle w:val="ListParagraph"/>
              <w:numPr>
                <w:ilvl w:val="0"/>
                <w:numId w:val="23"/>
              </w:numPr>
              <w:ind w:left="1812"/>
              <w:jc w:val="both"/>
              <w:rPr>
                <w:rFonts w:ascii="Myriad Pro" w:hAnsi="Myriad Pro"/>
                <w:sz w:val="22"/>
                <w:szCs w:val="22"/>
              </w:rPr>
            </w:pPr>
            <w:r w:rsidRPr="00297492">
              <w:rPr>
                <w:rFonts w:ascii="Myriad Pro" w:hAnsi="Myriad Pro"/>
                <w:sz w:val="22"/>
                <w:szCs w:val="22"/>
              </w:rPr>
              <w:t>It is difficult to provide secure future to a girl.</w:t>
            </w:r>
          </w:p>
          <w:p w14:paraId="28DEC39F" w14:textId="77777777" w:rsidR="00040E07" w:rsidRPr="00297492" w:rsidRDefault="00040E07" w:rsidP="00040E07">
            <w:pPr>
              <w:pStyle w:val="ListParagraph"/>
              <w:numPr>
                <w:ilvl w:val="0"/>
                <w:numId w:val="23"/>
              </w:numPr>
              <w:ind w:left="1812"/>
              <w:jc w:val="both"/>
              <w:rPr>
                <w:rFonts w:ascii="Myriad Pro" w:hAnsi="Myriad Pro"/>
                <w:sz w:val="22"/>
                <w:szCs w:val="22"/>
              </w:rPr>
            </w:pPr>
            <w:r w:rsidRPr="00297492">
              <w:rPr>
                <w:rFonts w:ascii="Myriad Pro" w:hAnsi="Myriad Pro"/>
                <w:sz w:val="22"/>
                <w:szCs w:val="22"/>
              </w:rPr>
              <w:t>The lives of girls and their parents are difficult due to societal norms.</w:t>
            </w:r>
          </w:p>
          <w:p w14:paraId="05037552" w14:textId="77777777" w:rsidR="00040E07" w:rsidRPr="00297492" w:rsidRDefault="00040E07" w:rsidP="00040E07">
            <w:pPr>
              <w:pStyle w:val="ListParagraph"/>
              <w:numPr>
                <w:ilvl w:val="0"/>
                <w:numId w:val="23"/>
              </w:numPr>
              <w:ind w:left="1812"/>
              <w:jc w:val="both"/>
              <w:rPr>
                <w:rFonts w:ascii="Myriad Pro" w:hAnsi="Myriad Pro"/>
                <w:sz w:val="22"/>
                <w:szCs w:val="22"/>
              </w:rPr>
            </w:pPr>
            <w:r w:rsidRPr="00297492">
              <w:rPr>
                <w:rFonts w:ascii="Myriad Pro" w:hAnsi="Myriad Pro"/>
                <w:sz w:val="22"/>
                <w:szCs w:val="22"/>
              </w:rPr>
              <w:t>We want to have daughters but it is difficult to raise them in a society like ours.</w:t>
            </w:r>
          </w:p>
          <w:p w14:paraId="70B873FF" w14:textId="77777777" w:rsidR="00040E07" w:rsidRPr="00297492" w:rsidRDefault="00040E07" w:rsidP="00040E07">
            <w:pPr>
              <w:jc w:val="both"/>
              <w:rPr>
                <w:rFonts w:ascii="Myriad Pro" w:hAnsi="Myriad Pro"/>
                <w:sz w:val="22"/>
                <w:szCs w:val="22"/>
              </w:rPr>
            </w:pPr>
          </w:p>
          <w:p w14:paraId="6F46FA17" w14:textId="77777777" w:rsidR="00040E07" w:rsidRDefault="00040E07" w:rsidP="00040E07">
            <w:pPr>
              <w:pStyle w:val="ListParagraph"/>
              <w:jc w:val="both"/>
              <w:rPr>
                <w:rFonts w:ascii="Myriad Pro" w:hAnsi="Myriad Pro"/>
                <w:sz w:val="22"/>
                <w:szCs w:val="22"/>
              </w:rPr>
            </w:pPr>
            <w:r w:rsidRPr="00EC41AE">
              <w:rPr>
                <w:rFonts w:ascii="Myriad Pro" w:hAnsi="Myriad Pro"/>
                <w:sz w:val="22"/>
                <w:szCs w:val="22"/>
              </w:rPr>
              <w:t>Linking power dynamics of gender debate with the exercise, the facilitator elevated the discussion to political and gender needs.  The concept referred to higher level of needs of women and men which, when met, helped change their status in society, participants were informed. For further clarity, the facilitator shared some examples from political and social decision-</w:t>
            </w:r>
            <w:r>
              <w:rPr>
                <w:rFonts w:ascii="Myriad Pro" w:hAnsi="Myriad Pro"/>
                <w:sz w:val="22"/>
                <w:szCs w:val="22"/>
              </w:rPr>
              <w:t>making and access to resources.</w:t>
            </w:r>
          </w:p>
          <w:p w14:paraId="10F53952" w14:textId="77777777" w:rsidR="00040E07" w:rsidRDefault="00040E07" w:rsidP="00040E07">
            <w:pPr>
              <w:pStyle w:val="ListParagraph"/>
              <w:jc w:val="both"/>
              <w:rPr>
                <w:rFonts w:ascii="Myriad Pro" w:hAnsi="Myriad Pro"/>
                <w:sz w:val="22"/>
                <w:szCs w:val="22"/>
              </w:rPr>
            </w:pPr>
          </w:p>
          <w:p w14:paraId="2AA4C719" w14:textId="77777777" w:rsidR="00040E07" w:rsidRPr="00EC41AE" w:rsidRDefault="00040E07" w:rsidP="00040E07">
            <w:pPr>
              <w:pStyle w:val="ListParagraph"/>
              <w:jc w:val="both"/>
              <w:rPr>
                <w:rFonts w:ascii="Myriad Pro" w:hAnsi="Myriad Pro"/>
                <w:sz w:val="22"/>
                <w:szCs w:val="22"/>
              </w:rPr>
            </w:pPr>
            <w:r w:rsidRPr="00EC41AE">
              <w:rPr>
                <w:rFonts w:ascii="Myriad Pro" w:hAnsi="Myriad Pro"/>
                <w:sz w:val="22"/>
                <w:szCs w:val="22"/>
              </w:rPr>
              <w:t>At the end of the session, key terminologies on gender were introduced to the participants in relation to the session’s discussions</w:t>
            </w:r>
          </w:p>
          <w:p w14:paraId="0E76C86D" w14:textId="77777777" w:rsidR="00040E07" w:rsidRPr="00EC41AE" w:rsidRDefault="00040E07" w:rsidP="00040E07">
            <w:pPr>
              <w:pStyle w:val="ListParagraph"/>
              <w:jc w:val="both"/>
              <w:rPr>
                <w:rFonts w:ascii="Myriad Pro" w:hAnsi="Myriad Pro"/>
                <w:sz w:val="22"/>
                <w:szCs w:val="22"/>
              </w:rPr>
            </w:pPr>
          </w:p>
          <w:p w14:paraId="7DF3B5DE" w14:textId="77777777" w:rsidR="00040E07" w:rsidRPr="00EC41AE" w:rsidRDefault="00040E07" w:rsidP="00040E07">
            <w:pPr>
              <w:pStyle w:val="ListParagraph"/>
              <w:jc w:val="both"/>
              <w:rPr>
                <w:rFonts w:ascii="Myriad Pro" w:hAnsi="Myriad Pro"/>
                <w:sz w:val="22"/>
                <w:szCs w:val="22"/>
              </w:rPr>
            </w:pPr>
            <w:r w:rsidRPr="00EC41AE">
              <w:rPr>
                <w:rFonts w:ascii="Myriad Pro" w:hAnsi="Myriad Pro"/>
                <w:sz w:val="22"/>
                <w:szCs w:val="22"/>
              </w:rPr>
              <w:t>The workshop ended with the review of key learning in the session. The Facilitator and participants discussed the relevance of some terminologies to the routine activities and experiences of the parliamentarians</w:t>
            </w:r>
          </w:p>
          <w:p w14:paraId="64566553" w14:textId="77777777" w:rsidR="00040E07" w:rsidRPr="00A40B2E" w:rsidRDefault="00040E07" w:rsidP="008C5864">
            <w:pPr>
              <w:pStyle w:val="ListParagraph"/>
              <w:jc w:val="both"/>
              <w:rPr>
                <w:rFonts w:ascii="Myriad Pro" w:hAnsi="Myriad Pro"/>
                <w:sz w:val="22"/>
                <w:szCs w:val="22"/>
              </w:rPr>
            </w:pPr>
          </w:p>
          <w:p w14:paraId="6D4A2E2A" w14:textId="77777777" w:rsidR="00F84EFA" w:rsidRPr="002212F1" w:rsidRDefault="00F84EFA" w:rsidP="00E26E69">
            <w:pPr>
              <w:rPr>
                <w:rFonts w:ascii="Myriad Pro Regular" w:hAnsi="Myriad Pro Regular"/>
                <w:lang w:val="en-GB"/>
              </w:rPr>
            </w:pPr>
          </w:p>
        </w:tc>
      </w:tr>
      <w:tr w:rsidR="00F84EFA" w:rsidRPr="002212F1" w14:paraId="1C25346D" w14:textId="77777777" w:rsidTr="00593C7D">
        <w:trPr>
          <w:trHeight w:val="170"/>
        </w:trPr>
        <w:tc>
          <w:tcPr>
            <w:tcW w:w="9720" w:type="dxa"/>
            <w:gridSpan w:val="8"/>
            <w:tcBorders>
              <w:top w:val="single" w:sz="4" w:space="0" w:color="auto"/>
            </w:tcBorders>
            <w:shd w:val="clear" w:color="auto" w:fill="CCFFFF"/>
          </w:tcPr>
          <w:p w14:paraId="2F8BAAD3" w14:textId="77777777" w:rsidR="00F84EFA" w:rsidRPr="002212F1" w:rsidRDefault="00F84EFA" w:rsidP="00E26E69">
            <w:pPr>
              <w:rPr>
                <w:rFonts w:ascii="Myriad Pro Regular" w:hAnsi="Myriad Pro Regular"/>
                <w:lang w:val="en-GB"/>
              </w:rPr>
            </w:pPr>
            <w:r>
              <w:rPr>
                <w:rFonts w:ascii="Myriad Pro Regular" w:hAnsi="Myriad Pro Regular"/>
                <w:lang w:val="en-GB"/>
              </w:rPr>
              <w:lastRenderedPageBreak/>
              <w:t xml:space="preserve">Overall Output Status (mark the output on the scale of 1 to 5 as per the following criteria): </w:t>
            </w:r>
          </w:p>
        </w:tc>
      </w:tr>
      <w:tr w:rsidR="00F84EFA" w:rsidRPr="002212F1" w14:paraId="7E0FA6BB" w14:textId="77777777" w:rsidTr="00593C7D">
        <w:trPr>
          <w:trHeight w:val="293"/>
        </w:trPr>
        <w:tc>
          <w:tcPr>
            <w:tcW w:w="1944" w:type="dxa"/>
            <w:tcBorders>
              <w:top w:val="single" w:sz="4" w:space="0" w:color="auto"/>
            </w:tcBorders>
            <w:shd w:val="clear" w:color="auto" w:fill="CCFFFF"/>
          </w:tcPr>
          <w:p w14:paraId="5A58EFEB" w14:textId="77777777" w:rsidR="00F84EFA" w:rsidRDefault="00F84EFA" w:rsidP="00E26E69">
            <w:pPr>
              <w:jc w:val="center"/>
              <w:rPr>
                <w:rFonts w:ascii="Myriad Pro Regular" w:hAnsi="Myriad Pro Regular"/>
                <w:lang w:val="en-GB"/>
              </w:rPr>
            </w:pPr>
            <w:r>
              <w:rPr>
                <w:rFonts w:ascii="Myriad Pro Regular" w:hAnsi="Myriad Pro Regular"/>
                <w:lang w:val="en-GB"/>
              </w:rPr>
              <w:t>Exemplary (5)</w:t>
            </w:r>
          </w:p>
          <w:p w14:paraId="20F8FEA9" w14:textId="77777777" w:rsidR="00F84EFA" w:rsidRDefault="00F84EFA" w:rsidP="00E26E69">
            <w:pPr>
              <w:jc w:val="center"/>
              <w:rPr>
                <w:rFonts w:ascii="Myriad Pro Regular" w:hAnsi="Myriad Pro Regular"/>
                <w:lang w:val="en-GB"/>
              </w:rPr>
            </w:pPr>
            <w:r>
              <w:rPr>
                <w:rFonts w:ascii="Myriad Pro Regular" w:hAnsi="Myriad Pro Regular"/>
                <w:lang w:val="en-GB"/>
              </w:rPr>
              <w:t>*****</w:t>
            </w:r>
          </w:p>
        </w:tc>
        <w:tc>
          <w:tcPr>
            <w:tcW w:w="1944" w:type="dxa"/>
            <w:gridSpan w:val="2"/>
            <w:tcBorders>
              <w:top w:val="single" w:sz="4" w:space="0" w:color="auto"/>
            </w:tcBorders>
            <w:shd w:val="clear" w:color="auto" w:fill="CCFFFF"/>
          </w:tcPr>
          <w:p w14:paraId="0B4E6FA4" w14:textId="77777777" w:rsidR="00F84EFA" w:rsidRDefault="00F84EFA" w:rsidP="00E26E69">
            <w:pPr>
              <w:jc w:val="center"/>
              <w:rPr>
                <w:rFonts w:ascii="Myriad Pro Regular" w:hAnsi="Myriad Pro Regular"/>
                <w:lang w:val="en-GB"/>
              </w:rPr>
            </w:pPr>
            <w:r>
              <w:rPr>
                <w:rFonts w:ascii="Myriad Pro Regular" w:hAnsi="Myriad Pro Regular"/>
                <w:lang w:val="en-GB"/>
              </w:rPr>
              <w:t>High (4)</w:t>
            </w:r>
          </w:p>
          <w:p w14:paraId="5B1D9CAD" w14:textId="77777777" w:rsidR="00F84EFA" w:rsidRDefault="00F84EFA" w:rsidP="00E26E69">
            <w:pPr>
              <w:jc w:val="center"/>
              <w:rPr>
                <w:rFonts w:ascii="Myriad Pro Regular" w:hAnsi="Myriad Pro Regular"/>
                <w:lang w:val="en-GB"/>
              </w:rPr>
            </w:pPr>
            <w:r>
              <w:rPr>
                <w:rFonts w:ascii="Myriad Pro Regular" w:hAnsi="Myriad Pro Regular"/>
                <w:lang w:val="en-GB"/>
              </w:rPr>
              <w:t>****</w:t>
            </w:r>
          </w:p>
        </w:tc>
        <w:tc>
          <w:tcPr>
            <w:tcW w:w="1944" w:type="dxa"/>
            <w:gridSpan w:val="2"/>
            <w:tcBorders>
              <w:top w:val="single" w:sz="4" w:space="0" w:color="auto"/>
            </w:tcBorders>
            <w:shd w:val="clear" w:color="auto" w:fill="CCFFFF"/>
          </w:tcPr>
          <w:p w14:paraId="1A10783C" w14:textId="77777777" w:rsidR="00F84EFA" w:rsidRDefault="00F84EFA" w:rsidP="00E26E69">
            <w:pPr>
              <w:jc w:val="center"/>
              <w:rPr>
                <w:rFonts w:ascii="Myriad Pro Regular" w:hAnsi="Myriad Pro Regular"/>
                <w:lang w:val="en-GB"/>
              </w:rPr>
            </w:pPr>
            <w:r>
              <w:rPr>
                <w:rFonts w:ascii="Myriad Pro Regular" w:hAnsi="Myriad Pro Regular"/>
                <w:lang w:val="en-GB"/>
              </w:rPr>
              <w:t>Satisfactory (3)</w:t>
            </w:r>
          </w:p>
          <w:p w14:paraId="04E1520B" w14:textId="3E090D3A" w:rsidR="00F84EFA" w:rsidRDefault="00136DCE" w:rsidP="00E26E69">
            <w:pPr>
              <w:jc w:val="center"/>
              <w:rPr>
                <w:rFonts w:ascii="Myriad Pro Regular" w:hAnsi="Myriad Pro Regular"/>
                <w:lang w:val="en-GB"/>
              </w:rPr>
            </w:pPr>
            <w:r w:rsidRPr="00297492">
              <w:rPr>
                <w:rFonts w:ascii="Lucida Grande" w:hAnsi="Lucida Grande" w:cs="Lucida Grande"/>
                <w:color w:val="000000"/>
                <w:sz w:val="22"/>
                <w:szCs w:val="22"/>
              </w:rPr>
              <w:t>✓</w:t>
            </w:r>
          </w:p>
        </w:tc>
        <w:tc>
          <w:tcPr>
            <w:tcW w:w="1944" w:type="dxa"/>
            <w:gridSpan w:val="2"/>
            <w:tcBorders>
              <w:top w:val="single" w:sz="4" w:space="0" w:color="auto"/>
            </w:tcBorders>
            <w:shd w:val="clear" w:color="auto" w:fill="CCFFFF"/>
          </w:tcPr>
          <w:p w14:paraId="531524F8" w14:textId="77777777" w:rsidR="00F84EFA" w:rsidRDefault="00F84EFA" w:rsidP="00E26E69">
            <w:pPr>
              <w:jc w:val="center"/>
              <w:rPr>
                <w:rFonts w:ascii="Myriad Pro Regular" w:hAnsi="Myriad Pro Regular"/>
                <w:lang w:val="en-GB"/>
              </w:rPr>
            </w:pPr>
            <w:r>
              <w:rPr>
                <w:rFonts w:ascii="Myriad Pro Regular" w:hAnsi="Myriad Pro Regular"/>
                <w:lang w:val="en-GB"/>
              </w:rPr>
              <w:t>Poor (2)</w:t>
            </w:r>
          </w:p>
          <w:p w14:paraId="6D38280A" w14:textId="77777777" w:rsidR="00F84EFA" w:rsidRDefault="00F84EFA" w:rsidP="00E26E69">
            <w:pPr>
              <w:jc w:val="center"/>
              <w:rPr>
                <w:rFonts w:ascii="Myriad Pro Regular" w:hAnsi="Myriad Pro Regular"/>
                <w:lang w:val="en-GB"/>
              </w:rPr>
            </w:pPr>
            <w:r>
              <w:rPr>
                <w:rFonts w:ascii="Myriad Pro Regular" w:hAnsi="Myriad Pro Regular"/>
                <w:lang w:val="en-GB"/>
              </w:rPr>
              <w:t>**</w:t>
            </w:r>
          </w:p>
        </w:tc>
        <w:tc>
          <w:tcPr>
            <w:tcW w:w="1944" w:type="dxa"/>
            <w:tcBorders>
              <w:top w:val="single" w:sz="4" w:space="0" w:color="auto"/>
            </w:tcBorders>
            <w:shd w:val="clear" w:color="auto" w:fill="CCFFFF"/>
          </w:tcPr>
          <w:p w14:paraId="1E6501B2" w14:textId="77777777" w:rsidR="00F84EFA" w:rsidRDefault="00F84EFA" w:rsidP="00E26E69">
            <w:pPr>
              <w:jc w:val="center"/>
              <w:rPr>
                <w:rFonts w:ascii="Myriad Pro Regular" w:hAnsi="Myriad Pro Regular"/>
                <w:lang w:val="en-GB"/>
              </w:rPr>
            </w:pPr>
            <w:r>
              <w:rPr>
                <w:rFonts w:ascii="Myriad Pro Regular" w:hAnsi="Myriad Pro Regular"/>
                <w:lang w:val="en-GB"/>
              </w:rPr>
              <w:t>Inadequate (1)</w:t>
            </w:r>
          </w:p>
          <w:p w14:paraId="23FEB919" w14:textId="77777777" w:rsidR="00F84EFA" w:rsidRDefault="00F84EFA" w:rsidP="00E26E69">
            <w:pPr>
              <w:jc w:val="center"/>
              <w:rPr>
                <w:rFonts w:ascii="Myriad Pro Regular" w:hAnsi="Myriad Pro Regular"/>
                <w:lang w:val="en-GB"/>
              </w:rPr>
            </w:pPr>
            <w:r>
              <w:rPr>
                <w:rFonts w:ascii="Myriad Pro Regular" w:hAnsi="Myriad Pro Regular"/>
                <w:lang w:val="en-GB"/>
              </w:rPr>
              <w:t>*</w:t>
            </w:r>
          </w:p>
        </w:tc>
      </w:tr>
      <w:tr w:rsidR="00F84EFA" w:rsidRPr="00B70046" w14:paraId="4E12FEA9" w14:textId="77777777" w:rsidTr="00593C7D">
        <w:trPr>
          <w:trHeight w:val="292"/>
        </w:trPr>
        <w:tc>
          <w:tcPr>
            <w:tcW w:w="1944" w:type="dxa"/>
            <w:tcBorders>
              <w:top w:val="single" w:sz="4" w:space="0" w:color="auto"/>
              <w:bottom w:val="single" w:sz="4" w:space="0" w:color="auto"/>
            </w:tcBorders>
            <w:shd w:val="clear" w:color="auto" w:fill="CCFFFF"/>
          </w:tcPr>
          <w:p w14:paraId="397C4C0B" w14:textId="77777777" w:rsidR="00F84EFA" w:rsidRPr="00B70046" w:rsidRDefault="00F84EFA" w:rsidP="00E26E69">
            <w:pPr>
              <w:tabs>
                <w:tab w:val="left" w:pos="7020"/>
              </w:tabs>
              <w:spacing w:before="20" w:after="20"/>
              <w:jc w:val="center"/>
              <w:rPr>
                <w:rFonts w:ascii="Myriad Pro Regular" w:hAnsi="Myriad Pro Regular"/>
                <w:sz w:val="18"/>
                <w:szCs w:val="18"/>
              </w:rPr>
            </w:pPr>
            <w:r w:rsidRPr="00B70046">
              <w:rPr>
                <w:rFonts w:ascii="Myriad Pro Regular" w:hAnsi="Myriad Pro Regular"/>
                <w:sz w:val="18"/>
                <w:szCs w:val="18"/>
              </w:rPr>
              <w:t xml:space="preserve">The project is expected to over-achieve targeted outputs and/or </w:t>
            </w:r>
            <w:r w:rsidRPr="00B70046">
              <w:rPr>
                <w:rFonts w:ascii="Myriad Pro Regular" w:hAnsi="Myriad Pro Regular"/>
                <w:sz w:val="18"/>
                <w:szCs w:val="18"/>
              </w:rPr>
              <w:lastRenderedPageBreak/>
              <w:t>expected levels of quality, and there is evidence that outputs are contributing to targeted outcomes</w:t>
            </w:r>
          </w:p>
        </w:tc>
        <w:tc>
          <w:tcPr>
            <w:tcW w:w="1944" w:type="dxa"/>
            <w:gridSpan w:val="2"/>
            <w:tcBorders>
              <w:top w:val="single" w:sz="4" w:space="0" w:color="auto"/>
              <w:bottom w:val="single" w:sz="4" w:space="0" w:color="auto"/>
            </w:tcBorders>
            <w:shd w:val="clear" w:color="auto" w:fill="CCFFFF"/>
          </w:tcPr>
          <w:p w14:paraId="707E226D" w14:textId="77777777" w:rsidR="00F84EFA" w:rsidRPr="00B70046" w:rsidRDefault="00F84EFA" w:rsidP="00E26E69">
            <w:pPr>
              <w:tabs>
                <w:tab w:val="left" w:pos="7020"/>
              </w:tabs>
              <w:spacing w:before="20" w:after="20"/>
              <w:jc w:val="center"/>
              <w:rPr>
                <w:rFonts w:ascii="Myriad Pro Regular" w:hAnsi="Myriad Pro Regular"/>
                <w:sz w:val="18"/>
                <w:szCs w:val="18"/>
              </w:rPr>
            </w:pPr>
            <w:r w:rsidRPr="00B70046">
              <w:rPr>
                <w:rFonts w:ascii="Myriad Pro Regular" w:hAnsi="Myriad Pro Regular"/>
                <w:sz w:val="18"/>
                <w:szCs w:val="18"/>
              </w:rPr>
              <w:lastRenderedPageBreak/>
              <w:t xml:space="preserve">The project is expected to over-achieve targeted outputs and/or </w:t>
            </w:r>
            <w:r w:rsidRPr="00B70046">
              <w:rPr>
                <w:rFonts w:ascii="Myriad Pro Regular" w:hAnsi="Myriad Pro Regular"/>
                <w:sz w:val="18"/>
                <w:szCs w:val="18"/>
              </w:rPr>
              <w:lastRenderedPageBreak/>
              <w:t>expected levels of quality</w:t>
            </w:r>
          </w:p>
        </w:tc>
        <w:tc>
          <w:tcPr>
            <w:tcW w:w="1944" w:type="dxa"/>
            <w:gridSpan w:val="2"/>
            <w:tcBorders>
              <w:top w:val="single" w:sz="4" w:space="0" w:color="auto"/>
              <w:bottom w:val="single" w:sz="4" w:space="0" w:color="auto"/>
            </w:tcBorders>
            <w:shd w:val="clear" w:color="auto" w:fill="CCFFFF"/>
          </w:tcPr>
          <w:p w14:paraId="31FBA709" w14:textId="77777777" w:rsidR="00F84EFA" w:rsidRPr="00B70046" w:rsidRDefault="00F84EFA" w:rsidP="00E26E69">
            <w:pPr>
              <w:tabs>
                <w:tab w:val="left" w:pos="7020"/>
              </w:tabs>
              <w:spacing w:before="20" w:after="20"/>
              <w:jc w:val="center"/>
              <w:rPr>
                <w:rFonts w:ascii="Myriad Pro Regular" w:hAnsi="Myriad Pro Regular"/>
                <w:sz w:val="18"/>
                <w:szCs w:val="18"/>
              </w:rPr>
            </w:pPr>
            <w:r w:rsidRPr="00B70046">
              <w:rPr>
                <w:rFonts w:ascii="Myriad Pro Regular" w:hAnsi="Myriad Pro Regular"/>
                <w:sz w:val="18"/>
                <w:szCs w:val="18"/>
              </w:rPr>
              <w:lastRenderedPageBreak/>
              <w:t xml:space="preserve">The project is expected to achieve targeted outputs with expected </w:t>
            </w:r>
            <w:r w:rsidRPr="00B70046">
              <w:rPr>
                <w:rFonts w:ascii="Myriad Pro Regular" w:hAnsi="Myriad Pro Regular"/>
                <w:sz w:val="18"/>
                <w:szCs w:val="18"/>
              </w:rPr>
              <w:lastRenderedPageBreak/>
              <w:t>levels of quality</w:t>
            </w:r>
          </w:p>
        </w:tc>
        <w:tc>
          <w:tcPr>
            <w:tcW w:w="1944" w:type="dxa"/>
            <w:gridSpan w:val="2"/>
            <w:tcBorders>
              <w:top w:val="single" w:sz="4" w:space="0" w:color="auto"/>
              <w:bottom w:val="single" w:sz="4" w:space="0" w:color="auto"/>
            </w:tcBorders>
            <w:shd w:val="clear" w:color="auto" w:fill="CCFFFF"/>
          </w:tcPr>
          <w:p w14:paraId="1E43CC6E" w14:textId="77777777" w:rsidR="00F84EFA" w:rsidRPr="00B70046" w:rsidRDefault="00F84EFA" w:rsidP="00E26E69">
            <w:pPr>
              <w:tabs>
                <w:tab w:val="left" w:pos="7020"/>
              </w:tabs>
              <w:spacing w:before="20" w:after="20"/>
              <w:jc w:val="center"/>
              <w:rPr>
                <w:rFonts w:ascii="Myriad Pro Regular" w:hAnsi="Myriad Pro Regular"/>
                <w:sz w:val="18"/>
                <w:szCs w:val="18"/>
              </w:rPr>
            </w:pPr>
            <w:r w:rsidRPr="00B70046">
              <w:rPr>
                <w:rFonts w:ascii="Myriad Pro Regular" w:hAnsi="Myriad Pro Regular"/>
                <w:sz w:val="18"/>
                <w:szCs w:val="18"/>
              </w:rPr>
              <w:lastRenderedPageBreak/>
              <w:t xml:space="preserve">The project is expected to partially achieve targeted outputs, with </w:t>
            </w:r>
            <w:r w:rsidRPr="00B70046">
              <w:rPr>
                <w:rFonts w:ascii="Myriad Pro Regular" w:hAnsi="Myriad Pro Regular"/>
                <w:sz w:val="18"/>
                <w:szCs w:val="18"/>
              </w:rPr>
              <w:lastRenderedPageBreak/>
              <w:t>less than expected levels of quality</w:t>
            </w:r>
          </w:p>
        </w:tc>
        <w:tc>
          <w:tcPr>
            <w:tcW w:w="1944" w:type="dxa"/>
            <w:tcBorders>
              <w:top w:val="single" w:sz="4" w:space="0" w:color="auto"/>
              <w:bottom w:val="single" w:sz="4" w:space="0" w:color="auto"/>
            </w:tcBorders>
            <w:shd w:val="clear" w:color="auto" w:fill="CCFFFF"/>
          </w:tcPr>
          <w:p w14:paraId="2A06485E" w14:textId="77777777" w:rsidR="00F84EFA" w:rsidRPr="00B70046" w:rsidRDefault="00F84EFA" w:rsidP="00E26E69">
            <w:pPr>
              <w:tabs>
                <w:tab w:val="left" w:pos="7020"/>
              </w:tabs>
              <w:spacing w:before="20" w:after="20"/>
              <w:jc w:val="center"/>
              <w:rPr>
                <w:rFonts w:ascii="Myriad Pro Regular" w:hAnsi="Myriad Pro Regular"/>
                <w:sz w:val="18"/>
                <w:szCs w:val="18"/>
              </w:rPr>
            </w:pPr>
            <w:r w:rsidRPr="00B70046">
              <w:rPr>
                <w:rFonts w:ascii="Myriad Pro Regular" w:hAnsi="Myriad Pro Regular"/>
                <w:sz w:val="18"/>
                <w:szCs w:val="18"/>
              </w:rPr>
              <w:lastRenderedPageBreak/>
              <w:t xml:space="preserve">Project outputs will likely not be achieved and/or are not likely to </w:t>
            </w:r>
            <w:r w:rsidRPr="00B70046">
              <w:rPr>
                <w:rFonts w:ascii="Myriad Pro Regular" w:hAnsi="Myriad Pro Regular"/>
                <w:sz w:val="18"/>
                <w:szCs w:val="18"/>
              </w:rPr>
              <w:lastRenderedPageBreak/>
              <w:t>be effective in supporting the achievement of targeted outcomes</w:t>
            </w:r>
          </w:p>
        </w:tc>
      </w:tr>
      <w:tr w:rsidR="00F84EFA" w:rsidRPr="002212F1" w14:paraId="1E9E5F98" w14:textId="77777777" w:rsidTr="00593C7D">
        <w:tc>
          <w:tcPr>
            <w:tcW w:w="9720" w:type="dxa"/>
            <w:gridSpan w:val="8"/>
            <w:shd w:val="clear" w:color="auto" w:fill="99CCFF"/>
          </w:tcPr>
          <w:p w14:paraId="49C0824B" w14:textId="77777777" w:rsidR="00F84EFA" w:rsidRPr="00593C7D" w:rsidRDefault="00F84EFA" w:rsidP="00E26E69">
            <w:pPr>
              <w:rPr>
                <w:rFonts w:ascii="Myriad Pro Regular" w:hAnsi="Myriad Pro Regular"/>
                <w:b/>
                <w:lang w:val="en-GB"/>
              </w:rPr>
            </w:pPr>
            <w:r w:rsidRPr="00593C7D">
              <w:rPr>
                <w:rFonts w:ascii="Myriad Pro Regular" w:hAnsi="Myriad Pro Regular"/>
                <w:b/>
                <w:lang w:val="en-GB"/>
              </w:rPr>
              <w:lastRenderedPageBreak/>
              <w:t xml:space="preserve">Means of Verification </w:t>
            </w:r>
          </w:p>
          <w:p w14:paraId="6910D466" w14:textId="77777777" w:rsidR="00136DCE" w:rsidRPr="00A67BCC" w:rsidRDefault="00136DCE" w:rsidP="00136DCE">
            <w:pPr>
              <w:pStyle w:val="ListParagraph"/>
              <w:numPr>
                <w:ilvl w:val="0"/>
                <w:numId w:val="24"/>
              </w:numPr>
              <w:jc w:val="both"/>
              <w:rPr>
                <w:rFonts w:ascii="Myriad Pro" w:hAnsi="Myriad Pro" w:cs="Arial"/>
                <w:sz w:val="22"/>
                <w:szCs w:val="22"/>
                <w:lang w:val="en-GB"/>
              </w:rPr>
            </w:pPr>
            <w:r>
              <w:rPr>
                <w:rFonts w:ascii="Myriad Pro" w:hAnsi="Myriad Pro" w:cs="Arial"/>
                <w:sz w:val="22"/>
                <w:szCs w:val="22"/>
              </w:rPr>
              <w:t>Acknowledgement Letter/Certificate from the Partner Institution</w:t>
            </w:r>
          </w:p>
          <w:p w14:paraId="48809B21" w14:textId="77777777" w:rsidR="00136DCE" w:rsidRPr="00136DCE" w:rsidRDefault="00136DCE" w:rsidP="00136DCE">
            <w:pPr>
              <w:pStyle w:val="ListParagraph"/>
              <w:numPr>
                <w:ilvl w:val="0"/>
                <w:numId w:val="24"/>
              </w:numPr>
              <w:jc w:val="both"/>
              <w:rPr>
                <w:rFonts w:ascii="Myriad Pro" w:hAnsi="Myriad Pro" w:cs="Arial"/>
                <w:sz w:val="22"/>
                <w:szCs w:val="22"/>
                <w:lang w:val="en-GB"/>
              </w:rPr>
            </w:pPr>
            <w:r>
              <w:rPr>
                <w:rFonts w:ascii="Myriad Pro" w:hAnsi="Myriad Pro" w:cs="Arial"/>
                <w:sz w:val="22"/>
                <w:szCs w:val="22"/>
              </w:rPr>
              <w:t>Project completion report by vendor</w:t>
            </w:r>
          </w:p>
          <w:p w14:paraId="025554AF" w14:textId="7A508F57" w:rsidR="00F84EFA" w:rsidRPr="00136DCE" w:rsidRDefault="00136DCE" w:rsidP="00E26E69">
            <w:pPr>
              <w:pStyle w:val="ListParagraph"/>
              <w:numPr>
                <w:ilvl w:val="0"/>
                <w:numId w:val="24"/>
              </w:numPr>
              <w:jc w:val="both"/>
              <w:rPr>
                <w:rFonts w:ascii="Myriad Pro" w:hAnsi="Myriad Pro" w:cs="Arial"/>
                <w:sz w:val="22"/>
                <w:szCs w:val="22"/>
                <w:lang w:val="en-GB"/>
              </w:rPr>
            </w:pPr>
            <w:r w:rsidRPr="00136DCE">
              <w:rPr>
                <w:rFonts w:ascii="Myriad Pro" w:hAnsi="Myriad Pro" w:cs="Arial"/>
                <w:sz w:val="22"/>
                <w:szCs w:val="22"/>
              </w:rPr>
              <w:t>Inauguration Report / photographs</w:t>
            </w:r>
          </w:p>
        </w:tc>
      </w:tr>
    </w:tbl>
    <w:p w14:paraId="3CC60F88" w14:textId="77777777" w:rsidR="00F84EFA" w:rsidRDefault="00F84EFA" w:rsidP="00F84EFA"/>
    <w:p w14:paraId="154E9F90" w14:textId="77777777" w:rsidR="00F84EFA" w:rsidRDefault="00F84EFA" w:rsidP="00F84EFA"/>
    <w:p w14:paraId="517F6AD8" w14:textId="77777777" w:rsidR="00593C7D" w:rsidRDefault="00593C7D" w:rsidP="00F84EFA"/>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4"/>
        <w:gridCol w:w="684"/>
        <w:gridCol w:w="1260"/>
        <w:gridCol w:w="702"/>
        <w:gridCol w:w="1242"/>
        <w:gridCol w:w="907"/>
        <w:gridCol w:w="1037"/>
        <w:gridCol w:w="1944"/>
      </w:tblGrid>
      <w:tr w:rsidR="00136DCE" w:rsidRPr="000A194F" w14:paraId="69E704CE" w14:textId="77777777" w:rsidTr="00593C7D">
        <w:trPr>
          <w:trHeight w:val="386"/>
        </w:trPr>
        <w:tc>
          <w:tcPr>
            <w:tcW w:w="9720" w:type="dxa"/>
            <w:gridSpan w:val="8"/>
            <w:tcBorders>
              <w:top w:val="single" w:sz="4" w:space="0" w:color="auto"/>
              <w:bottom w:val="single" w:sz="4" w:space="0" w:color="auto"/>
            </w:tcBorders>
            <w:shd w:val="clear" w:color="auto" w:fill="99CCFF"/>
          </w:tcPr>
          <w:p w14:paraId="219EFE50" w14:textId="77777777" w:rsidR="00136DCE" w:rsidRPr="000A194F" w:rsidRDefault="00136DCE" w:rsidP="00074C07">
            <w:pPr>
              <w:rPr>
                <w:rFonts w:ascii="Myriad Pro" w:hAnsi="Myriad Pro" w:cs="Arial"/>
                <w:b/>
                <w:sz w:val="22"/>
                <w:szCs w:val="22"/>
                <w:lang w:val="en-GB"/>
              </w:rPr>
            </w:pPr>
            <w:r w:rsidRPr="000A194F">
              <w:rPr>
                <w:rFonts w:ascii="Myriad Pro" w:hAnsi="Myriad Pro" w:cs="Arial"/>
                <w:b/>
                <w:sz w:val="22"/>
                <w:szCs w:val="22"/>
                <w:lang w:val="en-GB"/>
              </w:rPr>
              <w:t xml:space="preserve">Project Output III: </w:t>
            </w:r>
          </w:p>
          <w:p w14:paraId="44577317" w14:textId="6B8F1854" w:rsidR="00136DCE" w:rsidRPr="000A194F" w:rsidRDefault="00136DCE" w:rsidP="00E26E69">
            <w:pPr>
              <w:rPr>
                <w:rFonts w:ascii="Myriad Pro Regular" w:hAnsi="Myriad Pro Regular"/>
                <w:sz w:val="22"/>
                <w:szCs w:val="22"/>
                <w:lang w:val="en-GB"/>
              </w:rPr>
            </w:pPr>
            <w:r w:rsidRPr="000A194F">
              <w:rPr>
                <w:rFonts w:ascii="Myriad Pro" w:hAnsi="Myriad Pro"/>
                <w:b/>
                <w:sz w:val="22"/>
                <w:szCs w:val="22"/>
              </w:rPr>
              <w:t>Legislative institutions at the federal and provincial level equipped with the knowledge and technical capacity to improve legislative engagement with development policy agendas (PRSP, MDGs/SDGs)</w:t>
            </w:r>
          </w:p>
        </w:tc>
      </w:tr>
      <w:tr w:rsidR="000A194F" w:rsidRPr="000A194F" w14:paraId="081B55F5" w14:textId="77777777" w:rsidTr="00593C7D">
        <w:trPr>
          <w:trHeight w:val="386"/>
        </w:trPr>
        <w:tc>
          <w:tcPr>
            <w:tcW w:w="2628" w:type="dxa"/>
            <w:gridSpan w:val="2"/>
            <w:tcBorders>
              <w:top w:val="single" w:sz="4" w:space="0" w:color="auto"/>
              <w:bottom w:val="single" w:sz="4" w:space="0" w:color="auto"/>
            </w:tcBorders>
            <w:shd w:val="clear" w:color="auto" w:fill="CCFFFF"/>
          </w:tcPr>
          <w:p w14:paraId="3A7D964D" w14:textId="77777777" w:rsidR="000A194F" w:rsidRPr="000A194F" w:rsidRDefault="000A194F" w:rsidP="00021EFD">
            <w:pPr>
              <w:rPr>
                <w:rFonts w:ascii="Myriad Pro" w:hAnsi="Myriad Pro" w:cs="Arial"/>
                <w:sz w:val="22"/>
                <w:szCs w:val="22"/>
                <w:lang w:val="en-GB"/>
              </w:rPr>
            </w:pPr>
            <w:r w:rsidRPr="000A194F">
              <w:rPr>
                <w:rFonts w:ascii="Myriad Pro" w:hAnsi="Myriad Pro" w:cs="Arial"/>
                <w:sz w:val="22"/>
                <w:szCs w:val="22"/>
                <w:lang w:val="en-GB"/>
              </w:rPr>
              <w:t xml:space="preserve">Indicator(s): </w:t>
            </w:r>
          </w:p>
          <w:p w14:paraId="7EFBE9E7" w14:textId="77777777" w:rsidR="000A194F" w:rsidRPr="000A194F" w:rsidRDefault="000A194F" w:rsidP="00021EFD">
            <w:pPr>
              <w:rPr>
                <w:rFonts w:ascii="Myriad Pro" w:hAnsi="Myriad Pro" w:cs="Arial"/>
                <w:sz w:val="22"/>
                <w:szCs w:val="22"/>
                <w:lang w:val="en-GB"/>
              </w:rPr>
            </w:pPr>
            <w:r w:rsidRPr="000A194F">
              <w:rPr>
                <w:rFonts w:ascii="Myriad Pro" w:hAnsi="Myriad Pro" w:cs="Arial"/>
                <w:sz w:val="22"/>
                <w:szCs w:val="22"/>
                <w:lang w:val="en-GB"/>
              </w:rPr>
              <w:t>3.1 The extent to which the effectiveness of legislative engagement with MDGs/development agendas is enhanced through the capacity development of the MDG Task Forces.</w:t>
            </w:r>
          </w:p>
          <w:p w14:paraId="7545ADAF" w14:textId="21492C45" w:rsidR="000A194F" w:rsidRPr="000A194F" w:rsidRDefault="000A194F" w:rsidP="00E26E69">
            <w:pPr>
              <w:rPr>
                <w:rFonts w:ascii="Myriad Pro Regular" w:hAnsi="Myriad Pro Regular"/>
                <w:sz w:val="22"/>
                <w:szCs w:val="22"/>
                <w:lang w:val="en-GB"/>
              </w:rPr>
            </w:pPr>
            <w:r w:rsidRPr="000A194F">
              <w:rPr>
                <w:rFonts w:ascii="Myriad Pro" w:hAnsi="Myriad Pro" w:cs="Arial"/>
                <w:sz w:val="22"/>
                <w:szCs w:val="22"/>
                <w:lang w:val="en-GB"/>
              </w:rPr>
              <w:t>3.2 Number of committee hearings and reports published by relevant legislative bodies on progress towards achieving MDG targets.</w:t>
            </w:r>
            <w:r w:rsidRPr="000A194F">
              <w:rPr>
                <w:rFonts w:ascii="Myriad Pro" w:hAnsi="Myriad Pro"/>
                <w:i/>
                <w:sz w:val="22"/>
                <w:szCs w:val="22"/>
              </w:rPr>
              <w:t xml:space="preserve"> </w:t>
            </w:r>
          </w:p>
        </w:tc>
        <w:tc>
          <w:tcPr>
            <w:tcW w:w="1962" w:type="dxa"/>
            <w:gridSpan w:val="2"/>
            <w:tcBorders>
              <w:top w:val="single" w:sz="4" w:space="0" w:color="auto"/>
              <w:bottom w:val="single" w:sz="4" w:space="0" w:color="auto"/>
            </w:tcBorders>
            <w:shd w:val="clear" w:color="auto" w:fill="CCFFFF"/>
          </w:tcPr>
          <w:p w14:paraId="5C2ABA4D" w14:textId="77777777" w:rsidR="000A194F" w:rsidRPr="000A194F" w:rsidRDefault="000A194F" w:rsidP="00021EFD">
            <w:pPr>
              <w:rPr>
                <w:rFonts w:ascii="Myriad Pro" w:hAnsi="Myriad Pro" w:cs="Arial"/>
                <w:sz w:val="22"/>
                <w:szCs w:val="22"/>
                <w:lang w:val="en-GB"/>
              </w:rPr>
            </w:pPr>
            <w:r w:rsidRPr="000A194F">
              <w:rPr>
                <w:rFonts w:ascii="Myriad Pro" w:hAnsi="Myriad Pro" w:cs="Arial"/>
                <w:sz w:val="22"/>
                <w:szCs w:val="22"/>
                <w:lang w:val="en-GB"/>
              </w:rPr>
              <w:t xml:space="preserve">Baseline: </w:t>
            </w:r>
          </w:p>
          <w:p w14:paraId="6E3A0924" w14:textId="77777777" w:rsidR="000A194F" w:rsidRPr="000A194F" w:rsidRDefault="000A194F" w:rsidP="000A194F">
            <w:pPr>
              <w:pStyle w:val="ListParagraph"/>
              <w:numPr>
                <w:ilvl w:val="1"/>
                <w:numId w:val="30"/>
              </w:numPr>
              <w:spacing w:after="60"/>
              <w:ind w:left="-28" w:firstLine="14"/>
              <w:rPr>
                <w:rFonts w:ascii="Myriad Pro" w:hAnsi="Myriad Pro"/>
                <w:i/>
                <w:sz w:val="22"/>
                <w:szCs w:val="22"/>
              </w:rPr>
            </w:pPr>
            <w:r w:rsidRPr="000A194F">
              <w:rPr>
                <w:rFonts w:ascii="Myriad Pro" w:hAnsi="Myriad Pro"/>
                <w:i/>
                <w:sz w:val="22"/>
                <w:szCs w:val="22"/>
              </w:rPr>
              <w:t>MDG TFs have no institutional structure, capacity and resources.. Limited parliamentary engagement with development agendas and weak oversight of government delivery re MDGs.</w:t>
            </w:r>
          </w:p>
          <w:p w14:paraId="437D9CDE" w14:textId="77777777" w:rsidR="000A194F" w:rsidRPr="000A194F" w:rsidRDefault="000A194F" w:rsidP="000A194F">
            <w:pPr>
              <w:pStyle w:val="ListParagraph"/>
              <w:numPr>
                <w:ilvl w:val="1"/>
                <w:numId w:val="30"/>
              </w:numPr>
              <w:spacing w:after="60"/>
              <w:ind w:left="-28" w:firstLine="14"/>
              <w:rPr>
                <w:rFonts w:ascii="Myriad Pro" w:hAnsi="Myriad Pro"/>
                <w:i/>
                <w:sz w:val="22"/>
                <w:szCs w:val="22"/>
              </w:rPr>
            </w:pPr>
            <w:r w:rsidRPr="000A194F">
              <w:rPr>
                <w:rFonts w:ascii="Myriad Pro" w:hAnsi="Myriad Pro"/>
                <w:i/>
                <w:sz w:val="22"/>
                <w:szCs w:val="22"/>
              </w:rPr>
              <w:t>MDG/Development related committees require knowledge and technical skills to improve their oversight of development agendas</w:t>
            </w:r>
          </w:p>
          <w:p w14:paraId="60CFDF50" w14:textId="0F341588" w:rsidR="000A194F" w:rsidRPr="000A194F" w:rsidRDefault="000A194F" w:rsidP="00E26E69">
            <w:pPr>
              <w:rPr>
                <w:rFonts w:ascii="Myriad Pro Regular" w:hAnsi="Myriad Pro Regular"/>
                <w:sz w:val="22"/>
                <w:szCs w:val="22"/>
                <w:lang w:val="en-GB"/>
              </w:rPr>
            </w:pPr>
          </w:p>
        </w:tc>
        <w:tc>
          <w:tcPr>
            <w:tcW w:w="2149" w:type="dxa"/>
            <w:gridSpan w:val="2"/>
            <w:tcBorders>
              <w:top w:val="single" w:sz="4" w:space="0" w:color="auto"/>
              <w:bottom w:val="single" w:sz="4" w:space="0" w:color="auto"/>
            </w:tcBorders>
            <w:shd w:val="clear" w:color="auto" w:fill="CCFFFF"/>
          </w:tcPr>
          <w:p w14:paraId="72B25CF9" w14:textId="77777777" w:rsidR="000A194F" w:rsidRPr="000A194F" w:rsidRDefault="000A194F" w:rsidP="00021EFD">
            <w:pPr>
              <w:rPr>
                <w:rFonts w:ascii="Myriad Pro" w:hAnsi="Myriad Pro" w:cs="Arial"/>
                <w:sz w:val="22"/>
                <w:szCs w:val="22"/>
                <w:lang w:val="en-GB"/>
              </w:rPr>
            </w:pPr>
            <w:r w:rsidRPr="000A194F">
              <w:rPr>
                <w:rFonts w:ascii="Myriad Pro" w:hAnsi="Myriad Pro" w:cs="Arial"/>
                <w:sz w:val="22"/>
                <w:szCs w:val="22"/>
                <w:lang w:val="en-GB"/>
              </w:rPr>
              <w:t xml:space="preserve">Target(s): </w:t>
            </w:r>
          </w:p>
          <w:p w14:paraId="3FA5BAB6" w14:textId="77777777" w:rsidR="000A194F" w:rsidRPr="000A194F" w:rsidRDefault="000A194F" w:rsidP="00021EFD">
            <w:pPr>
              <w:rPr>
                <w:rFonts w:ascii="Myriad Pro" w:hAnsi="Myriad Pro"/>
                <w:i/>
                <w:sz w:val="22"/>
                <w:szCs w:val="22"/>
              </w:rPr>
            </w:pPr>
            <w:r w:rsidRPr="000A194F">
              <w:rPr>
                <w:rFonts w:ascii="Myriad Pro" w:hAnsi="Myriad Pro"/>
                <w:i/>
                <w:sz w:val="22"/>
                <w:szCs w:val="22"/>
              </w:rPr>
              <w:t>3.1.1 20% of MDG TF Strategic Plans implemented</w:t>
            </w:r>
          </w:p>
          <w:p w14:paraId="53F8B481" w14:textId="77777777" w:rsidR="000A194F" w:rsidRPr="000A194F" w:rsidRDefault="000A194F" w:rsidP="00021EFD">
            <w:pPr>
              <w:spacing w:after="60"/>
              <w:rPr>
                <w:rFonts w:ascii="Myriad Pro" w:hAnsi="Myriad Pro"/>
                <w:i/>
                <w:sz w:val="22"/>
                <w:szCs w:val="22"/>
              </w:rPr>
            </w:pPr>
            <w:r w:rsidRPr="000A194F">
              <w:rPr>
                <w:rFonts w:ascii="Myriad Pro" w:hAnsi="Myriad Pro"/>
                <w:i/>
                <w:sz w:val="22"/>
                <w:szCs w:val="22"/>
              </w:rPr>
              <w:t>3.1.2 Two strategic communications plans developed for two MDG TFs</w:t>
            </w:r>
          </w:p>
          <w:p w14:paraId="07319148" w14:textId="77777777" w:rsidR="000A194F" w:rsidRPr="000A194F" w:rsidRDefault="000A194F" w:rsidP="000A194F">
            <w:pPr>
              <w:pStyle w:val="ListParagraph"/>
              <w:numPr>
                <w:ilvl w:val="2"/>
                <w:numId w:val="31"/>
              </w:numPr>
              <w:spacing w:after="60"/>
              <w:ind w:left="0" w:firstLine="0"/>
              <w:rPr>
                <w:rFonts w:ascii="Myriad Pro" w:hAnsi="Myriad Pro"/>
                <w:i/>
                <w:sz w:val="22"/>
                <w:szCs w:val="22"/>
              </w:rPr>
            </w:pPr>
            <w:r w:rsidRPr="000A194F">
              <w:rPr>
                <w:rFonts w:ascii="Myriad Pro" w:hAnsi="Myriad Pro"/>
                <w:i/>
                <w:sz w:val="22"/>
                <w:szCs w:val="22"/>
              </w:rPr>
              <w:t>30 MDG TF members develop knowledge and expertise on specific policy areas</w:t>
            </w:r>
          </w:p>
          <w:p w14:paraId="139F3786" w14:textId="77777777" w:rsidR="000A194F" w:rsidRPr="000A194F" w:rsidRDefault="000A194F" w:rsidP="000A194F">
            <w:pPr>
              <w:pStyle w:val="ListParagraph"/>
              <w:numPr>
                <w:ilvl w:val="2"/>
                <w:numId w:val="31"/>
              </w:numPr>
              <w:spacing w:after="60"/>
              <w:ind w:left="0" w:firstLine="0"/>
              <w:rPr>
                <w:rFonts w:ascii="Myriad Pro" w:hAnsi="Myriad Pro"/>
                <w:i/>
                <w:sz w:val="22"/>
                <w:szCs w:val="22"/>
              </w:rPr>
            </w:pPr>
            <w:r w:rsidRPr="000A194F">
              <w:rPr>
                <w:rFonts w:ascii="Myriad Pro" w:hAnsi="Myriad Pro"/>
                <w:i/>
                <w:sz w:val="22"/>
                <w:szCs w:val="22"/>
              </w:rPr>
              <w:t>100 MPAs received orientation trainings on MDGs and the role of parliaments</w:t>
            </w:r>
          </w:p>
          <w:p w14:paraId="5E21C447" w14:textId="77777777" w:rsidR="000A194F" w:rsidRPr="000A194F" w:rsidRDefault="000A194F" w:rsidP="000A194F">
            <w:pPr>
              <w:pStyle w:val="ListParagraph"/>
              <w:numPr>
                <w:ilvl w:val="2"/>
                <w:numId w:val="31"/>
              </w:numPr>
              <w:spacing w:after="60"/>
              <w:ind w:left="0" w:firstLine="0"/>
              <w:rPr>
                <w:rFonts w:ascii="Myriad Pro" w:hAnsi="Myriad Pro"/>
                <w:i/>
                <w:sz w:val="22"/>
                <w:szCs w:val="22"/>
              </w:rPr>
            </w:pPr>
            <w:r w:rsidRPr="000A194F">
              <w:rPr>
                <w:rFonts w:ascii="Myriad Pro" w:hAnsi="Myriad Pro"/>
                <w:i/>
                <w:sz w:val="22"/>
                <w:szCs w:val="22"/>
              </w:rPr>
              <w:t xml:space="preserve">100 MPAs trained on budget analysis and expenditure reviews </w:t>
            </w:r>
          </w:p>
          <w:p w14:paraId="5073C543" w14:textId="77777777" w:rsidR="000A194F" w:rsidRPr="000A194F" w:rsidRDefault="000A194F" w:rsidP="000A194F">
            <w:pPr>
              <w:pStyle w:val="ListParagraph"/>
              <w:numPr>
                <w:ilvl w:val="2"/>
                <w:numId w:val="30"/>
              </w:numPr>
              <w:spacing w:after="60"/>
              <w:ind w:left="0" w:firstLine="0"/>
              <w:rPr>
                <w:rFonts w:ascii="Myriad Pro" w:hAnsi="Myriad Pro"/>
                <w:i/>
                <w:sz w:val="22"/>
                <w:szCs w:val="22"/>
              </w:rPr>
            </w:pPr>
            <w:r w:rsidRPr="000A194F">
              <w:rPr>
                <w:rFonts w:ascii="Myriad Pro" w:hAnsi="Myriad Pro"/>
                <w:i/>
                <w:sz w:val="22"/>
                <w:szCs w:val="22"/>
              </w:rPr>
              <w:t>15 trainings with committee members to strengthen oversight of MDGs/development agendas</w:t>
            </w:r>
          </w:p>
          <w:p w14:paraId="046383A5" w14:textId="77777777" w:rsidR="000A194F" w:rsidRPr="000A194F" w:rsidRDefault="000A194F" w:rsidP="000A194F">
            <w:pPr>
              <w:pStyle w:val="ListParagraph"/>
              <w:numPr>
                <w:ilvl w:val="2"/>
                <w:numId w:val="30"/>
              </w:numPr>
              <w:spacing w:after="60"/>
              <w:ind w:left="0" w:firstLine="0"/>
              <w:rPr>
                <w:rFonts w:ascii="Myriad Pro" w:hAnsi="Myriad Pro"/>
                <w:i/>
                <w:sz w:val="22"/>
                <w:szCs w:val="22"/>
              </w:rPr>
            </w:pPr>
            <w:r w:rsidRPr="000A194F">
              <w:rPr>
                <w:rFonts w:ascii="Myriad Pro" w:hAnsi="Myriad Pro"/>
                <w:i/>
                <w:sz w:val="22"/>
                <w:szCs w:val="22"/>
              </w:rPr>
              <w:t xml:space="preserve">5 knowledge seminars for committee members on specific topics </w:t>
            </w:r>
            <w:r w:rsidRPr="000A194F">
              <w:rPr>
                <w:rFonts w:ascii="Myriad Pro" w:hAnsi="Myriad Pro"/>
                <w:i/>
                <w:sz w:val="22"/>
                <w:szCs w:val="22"/>
              </w:rPr>
              <w:lastRenderedPageBreak/>
              <w:t>pertaining to each MDG (healthcare, education etc)</w:t>
            </w:r>
          </w:p>
          <w:p w14:paraId="027E3A4E" w14:textId="78BDFE6B" w:rsidR="000A194F" w:rsidRPr="000A194F" w:rsidRDefault="000A194F" w:rsidP="00E26E69">
            <w:pPr>
              <w:rPr>
                <w:rFonts w:ascii="Myriad Pro Regular" w:hAnsi="Myriad Pro Regular"/>
                <w:sz w:val="22"/>
                <w:szCs w:val="22"/>
                <w:lang w:val="en-GB"/>
              </w:rPr>
            </w:pPr>
            <w:r w:rsidRPr="000A194F">
              <w:rPr>
                <w:rFonts w:ascii="Myriad Pro" w:hAnsi="Myriad Pro"/>
                <w:i/>
                <w:sz w:val="22"/>
                <w:szCs w:val="22"/>
              </w:rPr>
              <w:t>2 databases developed for committees to track progress re specific MDGs</w:t>
            </w:r>
          </w:p>
        </w:tc>
        <w:tc>
          <w:tcPr>
            <w:tcW w:w="2981" w:type="dxa"/>
            <w:gridSpan w:val="2"/>
            <w:tcBorders>
              <w:top w:val="single" w:sz="4" w:space="0" w:color="auto"/>
              <w:bottom w:val="single" w:sz="4" w:space="0" w:color="auto"/>
            </w:tcBorders>
            <w:shd w:val="clear" w:color="auto" w:fill="CCFFFF"/>
          </w:tcPr>
          <w:p w14:paraId="591CECC8" w14:textId="77777777" w:rsidR="000A194F" w:rsidRPr="000A194F" w:rsidRDefault="000A194F" w:rsidP="00021EFD">
            <w:pPr>
              <w:rPr>
                <w:rFonts w:ascii="Myriad Pro" w:hAnsi="Myriad Pro" w:cs="Arial"/>
                <w:sz w:val="22"/>
                <w:szCs w:val="22"/>
                <w:lang w:val="en-GB"/>
              </w:rPr>
            </w:pPr>
            <w:r w:rsidRPr="000A194F">
              <w:rPr>
                <w:rFonts w:ascii="Myriad Pro" w:hAnsi="Myriad Pro" w:cs="Arial"/>
                <w:sz w:val="22"/>
                <w:szCs w:val="22"/>
                <w:lang w:val="en-GB"/>
              </w:rPr>
              <w:lastRenderedPageBreak/>
              <w:t xml:space="preserve">Achievement(s): </w:t>
            </w:r>
          </w:p>
          <w:p w14:paraId="2ACE8720" w14:textId="77777777" w:rsidR="000A194F" w:rsidRDefault="000A194F" w:rsidP="00E26E69">
            <w:pPr>
              <w:rPr>
                <w:rFonts w:ascii="Myriad Pro" w:hAnsi="Myriad Pro" w:cs="Arial"/>
                <w:sz w:val="22"/>
                <w:szCs w:val="22"/>
                <w:lang w:val="en-GB"/>
              </w:rPr>
            </w:pPr>
            <w:r>
              <w:rPr>
                <w:rFonts w:ascii="Myriad Pro" w:hAnsi="Myriad Pro" w:cs="Arial"/>
                <w:sz w:val="22"/>
                <w:szCs w:val="22"/>
                <w:lang w:val="en-GB"/>
              </w:rPr>
              <w:t>One Training</w:t>
            </w:r>
            <w:r w:rsidRPr="000A194F">
              <w:rPr>
                <w:rFonts w:ascii="Myriad Pro" w:hAnsi="Myriad Pro" w:cs="Arial"/>
                <w:sz w:val="22"/>
                <w:szCs w:val="22"/>
                <w:lang w:val="en-GB"/>
              </w:rPr>
              <w:t xml:space="preserve"> for MPAs</w:t>
            </w:r>
            <w:r>
              <w:rPr>
                <w:rFonts w:ascii="Myriad Pro" w:hAnsi="Myriad Pro" w:cs="Arial"/>
                <w:sz w:val="22"/>
                <w:szCs w:val="22"/>
                <w:lang w:val="en-GB"/>
              </w:rPr>
              <w:t xml:space="preserve"> on Budget</w:t>
            </w:r>
            <w:r w:rsidRPr="000A194F">
              <w:rPr>
                <w:rFonts w:ascii="Myriad Pro" w:hAnsi="Myriad Pro" w:cs="Arial"/>
                <w:sz w:val="22"/>
                <w:szCs w:val="22"/>
                <w:lang w:val="en-GB"/>
              </w:rPr>
              <w:t xml:space="preserve"> held. </w:t>
            </w:r>
          </w:p>
          <w:p w14:paraId="50228DFF" w14:textId="77777777" w:rsidR="000A194F" w:rsidRDefault="000A194F" w:rsidP="00E26E69">
            <w:pPr>
              <w:rPr>
                <w:rFonts w:ascii="Myriad Pro" w:hAnsi="Myriad Pro" w:cs="Arial"/>
                <w:sz w:val="22"/>
                <w:szCs w:val="22"/>
                <w:lang w:val="en-GB"/>
              </w:rPr>
            </w:pPr>
          </w:p>
          <w:p w14:paraId="58AE5264" w14:textId="77777777" w:rsidR="000A194F" w:rsidRDefault="000A194F" w:rsidP="00E26E69">
            <w:pPr>
              <w:rPr>
                <w:rFonts w:ascii="Myriad Pro" w:hAnsi="Myriad Pro" w:cs="Arial"/>
                <w:sz w:val="22"/>
                <w:szCs w:val="22"/>
                <w:lang w:val="en-GB"/>
              </w:rPr>
            </w:pPr>
            <w:r>
              <w:rPr>
                <w:rFonts w:ascii="Myriad Pro" w:hAnsi="Myriad Pro" w:cs="Arial"/>
                <w:sz w:val="22"/>
                <w:szCs w:val="22"/>
                <w:lang w:val="en-GB"/>
              </w:rPr>
              <w:t>One Training on Media Management held.</w:t>
            </w:r>
          </w:p>
          <w:p w14:paraId="19AC88A8" w14:textId="77777777" w:rsidR="000A194F" w:rsidRDefault="000A194F" w:rsidP="00E26E69">
            <w:pPr>
              <w:rPr>
                <w:rFonts w:ascii="Myriad Pro" w:hAnsi="Myriad Pro" w:cs="Arial"/>
                <w:sz w:val="22"/>
                <w:szCs w:val="22"/>
                <w:lang w:val="en-GB"/>
              </w:rPr>
            </w:pPr>
          </w:p>
          <w:p w14:paraId="5D0A69EC" w14:textId="77777777" w:rsidR="000A194F" w:rsidRDefault="000A194F" w:rsidP="00E26E69">
            <w:pPr>
              <w:rPr>
                <w:rFonts w:ascii="Myriad Pro" w:hAnsi="Myriad Pro" w:cs="Arial"/>
                <w:sz w:val="22"/>
                <w:szCs w:val="22"/>
                <w:lang w:val="en-GB"/>
              </w:rPr>
            </w:pPr>
            <w:r>
              <w:rPr>
                <w:rFonts w:ascii="Myriad Pro" w:hAnsi="Myriad Pro" w:cs="Arial"/>
                <w:sz w:val="22"/>
                <w:szCs w:val="22"/>
                <w:lang w:val="en-GB"/>
              </w:rPr>
              <w:t>One Public Opinion Survey held.</w:t>
            </w:r>
          </w:p>
          <w:p w14:paraId="738E65B6" w14:textId="77777777" w:rsidR="002C3959" w:rsidRDefault="002C3959" w:rsidP="00E26E69">
            <w:pPr>
              <w:rPr>
                <w:rFonts w:ascii="Myriad Pro" w:hAnsi="Myriad Pro" w:cs="Arial"/>
                <w:sz w:val="22"/>
                <w:szCs w:val="22"/>
                <w:lang w:val="en-GB"/>
              </w:rPr>
            </w:pPr>
          </w:p>
          <w:p w14:paraId="7CDB676A" w14:textId="38E0F54C" w:rsidR="002C3959" w:rsidRPr="000A194F" w:rsidRDefault="002C3959" w:rsidP="00E26E69">
            <w:pPr>
              <w:rPr>
                <w:rFonts w:ascii="Myriad Pro Regular" w:hAnsi="Myriad Pro Regular"/>
                <w:sz w:val="22"/>
                <w:szCs w:val="22"/>
                <w:lang w:val="en-GB"/>
              </w:rPr>
            </w:pPr>
            <w:r>
              <w:rPr>
                <w:rFonts w:ascii="Myriad Pro" w:hAnsi="Myriad Pro" w:cs="Arial"/>
                <w:sz w:val="22"/>
                <w:szCs w:val="22"/>
                <w:lang w:val="en-GB"/>
              </w:rPr>
              <w:t>12 focus Group Discussion on Rule of Law and Human Rights situation held.</w:t>
            </w:r>
          </w:p>
        </w:tc>
      </w:tr>
      <w:tr w:rsidR="00F84EFA" w:rsidRPr="000A194F" w14:paraId="21851E3F" w14:textId="77777777" w:rsidTr="00593C7D">
        <w:trPr>
          <w:trHeight w:val="2240"/>
        </w:trPr>
        <w:tc>
          <w:tcPr>
            <w:tcW w:w="9720" w:type="dxa"/>
            <w:gridSpan w:val="8"/>
            <w:tcBorders>
              <w:top w:val="single" w:sz="4" w:space="0" w:color="auto"/>
              <w:bottom w:val="single" w:sz="4" w:space="0" w:color="auto"/>
            </w:tcBorders>
            <w:shd w:val="clear" w:color="auto" w:fill="CCFFCC"/>
          </w:tcPr>
          <w:p w14:paraId="1BBD42A4" w14:textId="329BAF9B" w:rsidR="00F84EFA" w:rsidRPr="000A194F" w:rsidRDefault="00F84EFA" w:rsidP="00E26E69">
            <w:pPr>
              <w:rPr>
                <w:rFonts w:ascii="Myriad Pro Regular" w:hAnsi="Myriad Pro Regular"/>
                <w:sz w:val="22"/>
                <w:szCs w:val="22"/>
                <w:lang w:val="en-GB"/>
              </w:rPr>
            </w:pPr>
            <w:r w:rsidRPr="000A194F">
              <w:rPr>
                <w:rFonts w:ascii="Myriad Pro Regular" w:hAnsi="Myriad Pro Regular"/>
                <w:sz w:val="22"/>
                <w:szCs w:val="22"/>
                <w:lang w:val="en-GB"/>
              </w:rPr>
              <w:t xml:space="preserve">Description of output level </w:t>
            </w:r>
            <w:r w:rsidRPr="000A194F">
              <w:rPr>
                <w:rFonts w:ascii="Myriad Pro Regular" w:hAnsi="Myriad Pro Regular"/>
                <w:sz w:val="22"/>
                <w:szCs w:val="22"/>
                <w:u w:val="single"/>
                <w:lang w:val="en-GB"/>
              </w:rPr>
              <w:t>results achieved</w:t>
            </w:r>
            <w:r w:rsidRPr="000A194F">
              <w:rPr>
                <w:rFonts w:ascii="Myriad Pro Regular" w:hAnsi="Myriad Pro Regular"/>
                <w:sz w:val="22"/>
                <w:szCs w:val="22"/>
                <w:lang w:val="en-GB"/>
              </w:rPr>
              <w:t xml:space="preserve"> in 201</w:t>
            </w:r>
            <w:r w:rsidR="00352516" w:rsidRPr="000A194F">
              <w:rPr>
                <w:rFonts w:ascii="Myriad Pro Regular" w:hAnsi="Myriad Pro Regular"/>
                <w:sz w:val="22"/>
                <w:szCs w:val="22"/>
                <w:lang w:val="en-GB"/>
              </w:rPr>
              <w:t>5</w:t>
            </w:r>
            <w:r w:rsidRPr="000A194F">
              <w:rPr>
                <w:rFonts w:ascii="Myriad Pro Regular" w:hAnsi="Myriad Pro Regular"/>
                <w:sz w:val="22"/>
                <w:szCs w:val="22"/>
                <w:lang w:val="en-GB"/>
              </w:rPr>
              <w:t>:</w:t>
            </w:r>
          </w:p>
          <w:p w14:paraId="46B24E9E" w14:textId="77777777" w:rsidR="00F84EFA" w:rsidRPr="000A194F" w:rsidRDefault="00F84EFA" w:rsidP="00E26E69">
            <w:pPr>
              <w:rPr>
                <w:rFonts w:ascii="Myriad Pro Regular" w:hAnsi="Myriad Pro Regular"/>
                <w:sz w:val="22"/>
                <w:szCs w:val="22"/>
                <w:lang w:val="en-GB"/>
              </w:rPr>
            </w:pPr>
          </w:p>
          <w:p w14:paraId="76B7F667" w14:textId="77777777" w:rsidR="00074C07" w:rsidRPr="000A194F" w:rsidRDefault="00074C07" w:rsidP="00490269">
            <w:pPr>
              <w:pStyle w:val="ListParagraph"/>
              <w:rPr>
                <w:rFonts w:ascii="Myriad Pro" w:hAnsi="Myriad Pro"/>
                <w:b/>
                <w:i/>
                <w:color w:val="548DD4" w:themeColor="text2" w:themeTint="99"/>
                <w:sz w:val="22"/>
                <w:szCs w:val="22"/>
              </w:rPr>
            </w:pPr>
            <w:r w:rsidRPr="000A194F">
              <w:rPr>
                <w:rFonts w:ascii="Myriad Pro" w:hAnsi="Myriad Pro"/>
                <w:b/>
                <w:i/>
                <w:color w:val="548DD4" w:themeColor="text2" w:themeTint="99"/>
                <w:sz w:val="22"/>
                <w:szCs w:val="22"/>
              </w:rPr>
              <w:t>Training Workshop on Understanding the Provincial Budget for the MPAs of Balochistan</w:t>
            </w:r>
          </w:p>
          <w:p w14:paraId="0A74B5F2" w14:textId="77777777" w:rsidR="00074C07" w:rsidRPr="000A194F" w:rsidRDefault="00074C07" w:rsidP="00074C07">
            <w:pPr>
              <w:pStyle w:val="ListParagraph"/>
              <w:rPr>
                <w:rFonts w:ascii="Myriad Pro" w:hAnsi="Myriad Pro"/>
                <w:i/>
                <w:sz w:val="22"/>
                <w:szCs w:val="22"/>
              </w:rPr>
            </w:pPr>
          </w:p>
          <w:p w14:paraId="3A74C760" w14:textId="77777777" w:rsidR="00074C07" w:rsidRPr="000A194F" w:rsidRDefault="00074C07" w:rsidP="00074C07">
            <w:pPr>
              <w:pStyle w:val="ListParagraph"/>
              <w:ind w:left="728"/>
              <w:jc w:val="both"/>
              <w:rPr>
                <w:rFonts w:ascii="Myriad Pro" w:hAnsi="Myriad Pro" w:cs="Segoe UI"/>
                <w:sz w:val="22"/>
                <w:szCs w:val="22"/>
              </w:rPr>
            </w:pPr>
            <w:r w:rsidRPr="000A194F">
              <w:rPr>
                <w:rFonts w:ascii="Myriad Pro" w:hAnsi="Myriad Pro" w:cs="Segoe UI"/>
                <w:sz w:val="22"/>
                <w:szCs w:val="22"/>
              </w:rPr>
              <w:t>As the start of the next fiscal year is near and the budgets provincial and federal governments are set to be presented before the respective parliamentary forums, it is important for parliamentarians to be aware of budget and its processes.</w:t>
            </w:r>
          </w:p>
          <w:p w14:paraId="2D118C23" w14:textId="77777777" w:rsidR="00074C07" w:rsidRPr="000A194F" w:rsidRDefault="00074C07" w:rsidP="00074C07">
            <w:pPr>
              <w:pStyle w:val="ListParagraph"/>
              <w:ind w:left="728"/>
              <w:jc w:val="both"/>
              <w:rPr>
                <w:rFonts w:ascii="Myriad Pro" w:hAnsi="Myriad Pro" w:cs="Segoe UI"/>
                <w:sz w:val="22"/>
                <w:szCs w:val="22"/>
              </w:rPr>
            </w:pPr>
          </w:p>
          <w:p w14:paraId="1539E186" w14:textId="77777777" w:rsidR="00074C07" w:rsidRPr="000A194F" w:rsidRDefault="00074C07" w:rsidP="00074C07">
            <w:pPr>
              <w:pStyle w:val="ListParagraph"/>
              <w:ind w:left="728"/>
              <w:jc w:val="both"/>
              <w:rPr>
                <w:rFonts w:ascii="Myriad Pro" w:hAnsi="Myriad Pro"/>
                <w:i/>
                <w:sz w:val="22"/>
                <w:szCs w:val="22"/>
              </w:rPr>
            </w:pPr>
            <w:r w:rsidRPr="000A194F">
              <w:rPr>
                <w:rFonts w:ascii="Myriad Pro" w:hAnsi="Myriad Pro" w:cs="Segoe UI"/>
                <w:sz w:val="22"/>
                <w:szCs w:val="22"/>
              </w:rPr>
              <w:t>In this connection, a training workshop on Understanding the Provincial Budget for the Members of the Provincial Assembly of Balochistan was held on May 27 at Serena Hotel, Quetta. The workshop was attended by as many as thirteen participants, including ten MPAs and three secretariat officials. The session started with the round of introduction of the participation.</w:t>
            </w:r>
          </w:p>
          <w:p w14:paraId="688D9E1B" w14:textId="77777777" w:rsidR="00074C07" w:rsidRPr="000A194F" w:rsidRDefault="00074C07" w:rsidP="00074C07">
            <w:pPr>
              <w:pStyle w:val="ListParagraph"/>
              <w:ind w:left="728"/>
              <w:jc w:val="both"/>
              <w:rPr>
                <w:rFonts w:ascii="Myriad Pro" w:hAnsi="Myriad Pro" w:cs="Segoe UI"/>
                <w:sz w:val="22"/>
                <w:szCs w:val="22"/>
              </w:rPr>
            </w:pPr>
          </w:p>
          <w:p w14:paraId="1BF75624" w14:textId="77777777" w:rsidR="00074C07" w:rsidRPr="000A194F" w:rsidRDefault="00074C07" w:rsidP="00074C07">
            <w:pPr>
              <w:pStyle w:val="ListParagraph"/>
              <w:ind w:left="728"/>
              <w:jc w:val="both"/>
              <w:rPr>
                <w:rFonts w:ascii="Myriad Pro" w:hAnsi="Myriad Pro" w:cs="Segoe UI"/>
                <w:sz w:val="22"/>
                <w:szCs w:val="22"/>
              </w:rPr>
            </w:pPr>
            <w:r w:rsidRPr="000A194F">
              <w:rPr>
                <w:rFonts w:ascii="Myriad Pro" w:hAnsi="Myriad Pro" w:cs="Segoe UI"/>
                <w:sz w:val="22"/>
                <w:szCs w:val="22"/>
              </w:rPr>
              <w:t>Renowned economist and Chief Minister’s Policy Reorms Unit in Balochistan, Dr. Kaiser Bengali, was the lead resource person and expert for the training. Speaking about the state of public finances in the context of Balochistan, Dr. Bengali informed the participants about the public Finance and its types; Revenues and expenditure.</w:t>
            </w:r>
          </w:p>
          <w:p w14:paraId="7AB05EDE" w14:textId="77777777" w:rsidR="00074C07" w:rsidRPr="000A194F" w:rsidRDefault="00074C07" w:rsidP="00074C07">
            <w:pPr>
              <w:pStyle w:val="ListParagraph"/>
              <w:ind w:left="728"/>
              <w:jc w:val="both"/>
              <w:rPr>
                <w:rFonts w:ascii="Myriad Pro" w:hAnsi="Myriad Pro" w:cs="Segoe UI"/>
                <w:sz w:val="22"/>
                <w:szCs w:val="22"/>
              </w:rPr>
            </w:pPr>
          </w:p>
          <w:p w14:paraId="5B3468E7" w14:textId="77777777" w:rsidR="00074C07" w:rsidRPr="000A194F" w:rsidRDefault="00074C07" w:rsidP="00074C07">
            <w:pPr>
              <w:pStyle w:val="ListParagraph"/>
              <w:ind w:left="728"/>
              <w:jc w:val="both"/>
              <w:rPr>
                <w:rFonts w:ascii="Myriad Pro" w:hAnsi="Myriad Pro" w:cs="Segoe UI"/>
                <w:sz w:val="22"/>
                <w:szCs w:val="22"/>
              </w:rPr>
            </w:pPr>
            <w:r w:rsidRPr="000A194F">
              <w:rPr>
                <w:rFonts w:ascii="Myriad Pro" w:hAnsi="Myriad Pro" w:cs="Segoe UI"/>
                <w:sz w:val="22"/>
                <w:szCs w:val="22"/>
              </w:rPr>
              <w:t>Speaking about receipts, Dr. Kaiser Bengali also explained the types of receipts including divisible pool, straight transfers and grants. Furthermore, the provincial lawmakers were also wised up about different types of taxes and their purposes.</w:t>
            </w:r>
          </w:p>
          <w:p w14:paraId="04A9424F" w14:textId="77777777" w:rsidR="00074C07" w:rsidRPr="000A194F" w:rsidRDefault="00074C07" w:rsidP="00074C07">
            <w:pPr>
              <w:pStyle w:val="ListParagraph"/>
              <w:ind w:left="728"/>
              <w:jc w:val="both"/>
              <w:rPr>
                <w:rFonts w:ascii="Myriad Pro" w:hAnsi="Myriad Pro" w:cs="Segoe UI"/>
                <w:sz w:val="22"/>
                <w:szCs w:val="22"/>
              </w:rPr>
            </w:pPr>
          </w:p>
          <w:p w14:paraId="6C6182C0" w14:textId="77777777" w:rsidR="00074C07" w:rsidRPr="000A194F" w:rsidRDefault="00074C07" w:rsidP="00074C07">
            <w:pPr>
              <w:pStyle w:val="ListParagraph"/>
              <w:ind w:left="728"/>
              <w:jc w:val="both"/>
              <w:rPr>
                <w:rFonts w:ascii="Myriad Pro" w:hAnsi="Myriad Pro" w:cs="Segoe UI"/>
                <w:sz w:val="22"/>
                <w:szCs w:val="22"/>
              </w:rPr>
            </w:pPr>
            <w:r w:rsidRPr="000A194F">
              <w:rPr>
                <w:rFonts w:ascii="Myriad Pro" w:hAnsi="Myriad Pro" w:cs="Segoe UI"/>
                <w:sz w:val="22"/>
                <w:szCs w:val="22"/>
              </w:rPr>
              <w:t>In order to ascertain the training needs of the members of the provincial assembly on the subject, pre and post workshop evaluations were conducted. The specifically designed tools aimed at determining the MPAs’ current level of understanding of the topic before and after the workshop so that the impact of the training could also be ascertained.</w:t>
            </w:r>
          </w:p>
          <w:p w14:paraId="73E1E679" w14:textId="77777777" w:rsidR="00074C07" w:rsidRPr="000A194F" w:rsidRDefault="00074C07" w:rsidP="00074C07">
            <w:pPr>
              <w:spacing w:after="200" w:line="276" w:lineRule="auto"/>
              <w:jc w:val="both"/>
              <w:rPr>
                <w:rFonts w:ascii="Myriad Pro" w:hAnsi="Myriad Pro" w:cs="Segoe UI"/>
                <w:sz w:val="22"/>
                <w:szCs w:val="22"/>
              </w:rPr>
            </w:pPr>
          </w:p>
          <w:p w14:paraId="54A274A8" w14:textId="77777777" w:rsidR="00490269" w:rsidRPr="000A194F" w:rsidRDefault="00490269" w:rsidP="00074C07">
            <w:pPr>
              <w:spacing w:after="200" w:line="276" w:lineRule="auto"/>
              <w:jc w:val="both"/>
              <w:rPr>
                <w:rFonts w:ascii="Myriad Pro" w:hAnsi="Myriad Pro" w:cs="Segoe UI"/>
                <w:sz w:val="22"/>
                <w:szCs w:val="22"/>
              </w:rPr>
            </w:pPr>
          </w:p>
          <w:p w14:paraId="3C53B15C" w14:textId="77777777" w:rsidR="00074C07" w:rsidRPr="000A194F" w:rsidRDefault="00074C07" w:rsidP="00490269">
            <w:pPr>
              <w:pStyle w:val="ListParagraph"/>
              <w:spacing w:after="200" w:line="276" w:lineRule="auto"/>
              <w:jc w:val="both"/>
              <w:rPr>
                <w:rFonts w:ascii="Myriad Pro" w:hAnsi="Myriad Pro"/>
                <w:b/>
                <w:color w:val="548DD4" w:themeColor="text2" w:themeTint="99"/>
                <w:sz w:val="22"/>
                <w:szCs w:val="22"/>
              </w:rPr>
            </w:pPr>
            <w:r w:rsidRPr="000A194F">
              <w:rPr>
                <w:rFonts w:ascii="Myriad Pro" w:hAnsi="Myriad Pro"/>
                <w:b/>
                <w:i/>
                <w:color w:val="548DD4" w:themeColor="text2" w:themeTint="99"/>
                <w:sz w:val="22"/>
                <w:szCs w:val="22"/>
              </w:rPr>
              <w:t>Training Workshop on Media Management for Provincial Assembly Members of Balochistan</w:t>
            </w:r>
          </w:p>
          <w:p w14:paraId="71C7E492" w14:textId="77777777" w:rsidR="00074C07" w:rsidRPr="000A194F" w:rsidRDefault="00074C07" w:rsidP="00074C07">
            <w:pPr>
              <w:pStyle w:val="ListParagraph"/>
              <w:spacing w:after="200" w:line="276" w:lineRule="auto"/>
              <w:jc w:val="both"/>
              <w:rPr>
                <w:rFonts w:ascii="Myriad Pro" w:hAnsi="Myriad Pro"/>
                <w:b/>
                <w:color w:val="548DD4" w:themeColor="text2" w:themeTint="99"/>
                <w:sz w:val="22"/>
                <w:szCs w:val="22"/>
              </w:rPr>
            </w:pPr>
          </w:p>
          <w:p w14:paraId="1C98A030" w14:textId="77777777" w:rsidR="00074C07" w:rsidRPr="000A194F" w:rsidRDefault="00074C07" w:rsidP="00074C07">
            <w:pPr>
              <w:pStyle w:val="ListParagraph"/>
              <w:spacing w:after="200" w:line="276" w:lineRule="auto"/>
              <w:jc w:val="both"/>
              <w:rPr>
                <w:rFonts w:ascii="Myriad Pro" w:hAnsi="Myriad Pro" w:cs="Segoe UI"/>
                <w:sz w:val="22"/>
                <w:szCs w:val="22"/>
              </w:rPr>
            </w:pPr>
            <w:r w:rsidRPr="000A194F">
              <w:rPr>
                <w:rFonts w:ascii="Myriad Pro" w:hAnsi="Myriad Pro" w:cs="Segoe UI"/>
                <w:sz w:val="22"/>
                <w:szCs w:val="22"/>
              </w:rPr>
              <w:t>A training workshop on Media Management for Balochistan MPAs was held on May 26 at Serena Hotel, Quetta. The workshop was attended by as many as eight participants, including five female MPAs and two secretariat officials. The session started with the round of introduction of the participation.</w:t>
            </w:r>
          </w:p>
          <w:p w14:paraId="264621B0" w14:textId="77777777" w:rsidR="00074C07" w:rsidRPr="000A194F" w:rsidRDefault="00074C07" w:rsidP="00074C07">
            <w:pPr>
              <w:pStyle w:val="ListParagraph"/>
              <w:spacing w:after="200" w:line="276" w:lineRule="auto"/>
              <w:jc w:val="both"/>
              <w:rPr>
                <w:rFonts w:ascii="Myriad Pro" w:hAnsi="Myriad Pro" w:cs="Segoe UI"/>
                <w:sz w:val="22"/>
                <w:szCs w:val="22"/>
              </w:rPr>
            </w:pPr>
          </w:p>
          <w:p w14:paraId="6B872504" w14:textId="77777777" w:rsidR="00074C07" w:rsidRPr="000A194F" w:rsidRDefault="00074C07" w:rsidP="00074C07">
            <w:pPr>
              <w:pStyle w:val="ListParagraph"/>
              <w:spacing w:after="200" w:line="276" w:lineRule="auto"/>
              <w:jc w:val="both"/>
              <w:rPr>
                <w:rFonts w:ascii="Myriad Pro" w:hAnsi="Myriad Pro" w:cs="Segoe UI"/>
                <w:color w:val="000000" w:themeColor="text1"/>
                <w:sz w:val="22"/>
                <w:szCs w:val="22"/>
              </w:rPr>
            </w:pPr>
            <w:r w:rsidRPr="000A194F">
              <w:rPr>
                <w:rFonts w:ascii="Myriad Pro" w:hAnsi="Myriad Pro" w:cs="Segoe UI"/>
                <w:color w:val="000000" w:themeColor="text1"/>
                <w:sz w:val="22"/>
                <w:szCs w:val="22"/>
              </w:rPr>
              <w:t xml:space="preserve">James Littleton the Chief Technical Advisor of SELP Project in UNDP was the lead Resource Person of the workshop who described the importance of the media training for the </w:t>
            </w:r>
            <w:r w:rsidRPr="000A194F">
              <w:rPr>
                <w:rFonts w:ascii="Myriad Pro" w:hAnsi="Myriad Pro" w:cs="Segoe UI"/>
                <w:color w:val="000000" w:themeColor="text1"/>
                <w:sz w:val="22"/>
                <w:szCs w:val="22"/>
              </w:rPr>
              <w:lastRenderedPageBreak/>
              <w:t>parliamentarians, as they have to face the media on almost every occasion.</w:t>
            </w:r>
          </w:p>
          <w:p w14:paraId="3AA4009E" w14:textId="77777777" w:rsidR="00074C07" w:rsidRPr="000A194F" w:rsidRDefault="00074C07" w:rsidP="00074C07">
            <w:pPr>
              <w:pStyle w:val="ListParagraph"/>
              <w:spacing w:after="200" w:line="276" w:lineRule="auto"/>
              <w:jc w:val="both"/>
              <w:rPr>
                <w:rFonts w:ascii="Myriad Pro" w:hAnsi="Myriad Pro" w:cs="Segoe UI"/>
                <w:color w:val="000000" w:themeColor="text1"/>
                <w:sz w:val="22"/>
                <w:szCs w:val="22"/>
              </w:rPr>
            </w:pPr>
          </w:p>
          <w:p w14:paraId="40B8721C" w14:textId="77777777" w:rsidR="00074C07" w:rsidRPr="000A194F" w:rsidRDefault="00074C07" w:rsidP="00074C07">
            <w:pPr>
              <w:pStyle w:val="ListParagraph"/>
              <w:spacing w:after="200" w:line="276" w:lineRule="auto"/>
              <w:jc w:val="both"/>
              <w:rPr>
                <w:rFonts w:ascii="Myriad Pro" w:hAnsi="Myriad Pro" w:cs="Segoe UI"/>
                <w:color w:val="000000" w:themeColor="text1"/>
                <w:sz w:val="22"/>
                <w:szCs w:val="22"/>
              </w:rPr>
            </w:pPr>
            <w:r w:rsidRPr="000A194F">
              <w:rPr>
                <w:rFonts w:ascii="Myriad Pro" w:hAnsi="Myriad Pro" w:cs="Segoe UI"/>
                <w:color w:val="000000" w:themeColor="text1"/>
                <w:sz w:val="22"/>
                <w:szCs w:val="22"/>
              </w:rPr>
              <w:t>“To communicate well,” underlined James Littleton, “confidence is the key for successful handling of the media and journalists.” On the occasion, he added that as compare to 15 years back, when only a few TV channels were there to cover political matter, today’s scenario is quite different as now dozens of news and radio channels are operating in the country. That is why he said the role of media has been transformed for they now have penetrated into so much that the lawmakers have to face a lot of challenges in handling the media.</w:t>
            </w:r>
          </w:p>
          <w:p w14:paraId="7EFE654C" w14:textId="77777777" w:rsidR="00074C07" w:rsidRPr="000A194F" w:rsidRDefault="00074C07" w:rsidP="00074C07">
            <w:pPr>
              <w:pStyle w:val="ListParagraph"/>
              <w:spacing w:after="200" w:line="276" w:lineRule="auto"/>
              <w:jc w:val="both"/>
              <w:rPr>
                <w:rFonts w:ascii="Myriad Pro" w:hAnsi="Myriad Pro" w:cs="Segoe UI"/>
                <w:color w:val="000000" w:themeColor="text1"/>
                <w:sz w:val="22"/>
                <w:szCs w:val="22"/>
              </w:rPr>
            </w:pPr>
          </w:p>
          <w:p w14:paraId="00811F9B" w14:textId="77777777" w:rsidR="00074C07" w:rsidRPr="000A194F" w:rsidRDefault="00074C07" w:rsidP="00074C07">
            <w:pPr>
              <w:pStyle w:val="ListParagraph"/>
              <w:spacing w:after="200" w:line="276" w:lineRule="auto"/>
              <w:jc w:val="both"/>
              <w:rPr>
                <w:rFonts w:ascii="Myriad Pro" w:hAnsi="Myriad Pro" w:cs="Segoe UI"/>
                <w:color w:val="000000" w:themeColor="text1"/>
                <w:sz w:val="22"/>
                <w:szCs w:val="22"/>
              </w:rPr>
            </w:pPr>
            <w:r w:rsidRPr="000A194F">
              <w:rPr>
                <w:rFonts w:ascii="Myriad Pro" w:hAnsi="Myriad Pro" w:cs="Segoe UI"/>
                <w:color w:val="000000" w:themeColor="text1"/>
                <w:sz w:val="22"/>
                <w:szCs w:val="22"/>
              </w:rPr>
              <w:t>The Chief Technical Advisor in UNDP also discussed the importance of social media where he underlined that the news spread more speedily than any other medium, even the press media also gets information from the social media.</w:t>
            </w:r>
          </w:p>
          <w:p w14:paraId="74A62EAF" w14:textId="77777777" w:rsidR="00074C07" w:rsidRPr="000A194F" w:rsidRDefault="00074C07" w:rsidP="00074C07">
            <w:pPr>
              <w:pStyle w:val="ListParagraph"/>
              <w:spacing w:after="200" w:line="276" w:lineRule="auto"/>
              <w:jc w:val="both"/>
              <w:rPr>
                <w:rFonts w:ascii="Myriad Pro" w:hAnsi="Myriad Pro" w:cs="Segoe UI"/>
                <w:color w:val="000000" w:themeColor="text1"/>
                <w:sz w:val="22"/>
                <w:szCs w:val="22"/>
              </w:rPr>
            </w:pPr>
          </w:p>
          <w:p w14:paraId="2659E451" w14:textId="77777777" w:rsidR="00074C07" w:rsidRPr="000A194F" w:rsidRDefault="00074C07" w:rsidP="00074C07">
            <w:pPr>
              <w:pStyle w:val="ListParagraph"/>
              <w:spacing w:after="200" w:line="276" w:lineRule="auto"/>
              <w:jc w:val="both"/>
              <w:rPr>
                <w:rFonts w:ascii="Myriad Pro" w:hAnsi="Myriad Pro" w:cs="Segoe UI"/>
                <w:color w:val="000000" w:themeColor="text1"/>
                <w:sz w:val="22"/>
                <w:szCs w:val="22"/>
              </w:rPr>
            </w:pPr>
            <w:r w:rsidRPr="000A194F">
              <w:rPr>
                <w:b/>
                <w:bCs/>
                <w:noProof/>
                <w:sz w:val="22"/>
                <w:szCs w:val="22"/>
              </w:rPr>
              <w:drawing>
                <wp:anchor distT="0" distB="0" distL="114300" distR="114300" simplePos="0" relativeHeight="251666432" behindDoc="0" locked="0" layoutInCell="1" allowOverlap="1" wp14:anchorId="413E1497" wp14:editId="05A8AB4B">
                  <wp:simplePos x="0" y="0"/>
                  <wp:positionH relativeFrom="column">
                    <wp:posOffset>502920</wp:posOffset>
                  </wp:positionH>
                  <wp:positionV relativeFrom="paragraph">
                    <wp:posOffset>-134620</wp:posOffset>
                  </wp:positionV>
                  <wp:extent cx="5589270" cy="2522855"/>
                  <wp:effectExtent l="0" t="0" r="0" b="0"/>
                  <wp:wrapTight wrapText="bothSides">
                    <wp:wrapPolygon edited="0">
                      <wp:start x="393" y="0"/>
                      <wp:lineTo x="0" y="217"/>
                      <wp:lineTo x="0" y="21094"/>
                      <wp:lineTo x="196" y="21312"/>
                      <wp:lineTo x="393" y="21312"/>
                      <wp:lineTo x="21104" y="21312"/>
                      <wp:lineTo x="21301" y="21312"/>
                      <wp:lineTo x="21497" y="21094"/>
                      <wp:lineTo x="21497" y="217"/>
                      <wp:lineTo x="21104" y="0"/>
                      <wp:lineTo x="393" y="0"/>
                    </wp:wrapPolygon>
                  </wp:wrapTight>
                  <wp:docPr id="16" name="Picture 16" descr="D:\External Drive\Desktop\2015\Pre-Budget\Balochistan\Budget\Hotel\Pictures\100CANON\IMG_8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D:\External Drive\Desktop\2015\Pre-Budget\Balochistan\Budget\Hotel\Pictures\100CANON\IMG_8419.JPG"/>
                          <pic:cNvPicPr>
                            <a:picLocks noChangeAspect="1" noChangeArrowheads="1"/>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5589270" cy="2522855"/>
                          </a:xfrm>
                          <a:prstGeom prst="rect">
                            <a:avLst/>
                          </a:prstGeom>
                          <a:ln>
                            <a:noFill/>
                          </a:ln>
                          <a:effectLst>
                            <a:softEdge rad="112500"/>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0A194F">
              <w:rPr>
                <w:rFonts w:ascii="Myriad Pro" w:hAnsi="Myriad Pro" w:cs="Segoe UI"/>
                <w:color w:val="000000" w:themeColor="text1"/>
                <w:sz w:val="22"/>
                <w:szCs w:val="22"/>
              </w:rPr>
              <w:t xml:space="preserve">On the occasion, James floated a question around the participants asking about the kind of challenges they face from the media. Many of the members were of the view that they avoid giving their points of view directly to the media as they might present the statement in a way which could be perceived by the audience as negative. Some of the members however said they prefer expressing their views to the media whenever approached. </w:t>
            </w:r>
          </w:p>
          <w:p w14:paraId="6198B64A" w14:textId="77777777" w:rsidR="00074C07" w:rsidRPr="000A194F" w:rsidRDefault="00074C07" w:rsidP="00074C07">
            <w:pPr>
              <w:pStyle w:val="ListParagraph"/>
              <w:spacing w:after="200" w:line="276" w:lineRule="auto"/>
              <w:jc w:val="both"/>
              <w:rPr>
                <w:rFonts w:ascii="Myriad Pro" w:hAnsi="Myriad Pro" w:cs="Segoe UI"/>
                <w:color w:val="000000" w:themeColor="text1"/>
                <w:sz w:val="22"/>
                <w:szCs w:val="22"/>
              </w:rPr>
            </w:pPr>
          </w:p>
          <w:p w14:paraId="3A961DEF" w14:textId="77777777" w:rsidR="00074C07" w:rsidRPr="000A194F" w:rsidRDefault="00074C07" w:rsidP="00074C07">
            <w:pPr>
              <w:pStyle w:val="ListParagraph"/>
              <w:spacing w:after="200" w:line="276" w:lineRule="auto"/>
              <w:jc w:val="both"/>
              <w:rPr>
                <w:rFonts w:ascii="Myriad Pro" w:hAnsi="Myriad Pro" w:cs="Segoe UI"/>
                <w:color w:val="000000" w:themeColor="text1"/>
                <w:sz w:val="22"/>
                <w:szCs w:val="22"/>
              </w:rPr>
            </w:pPr>
            <w:r w:rsidRPr="000A194F">
              <w:rPr>
                <w:rFonts w:ascii="Myriad Pro" w:hAnsi="Myriad Pro" w:cs="Segoe UI"/>
                <w:color w:val="000000" w:themeColor="text1"/>
                <w:sz w:val="22"/>
                <w:szCs w:val="22"/>
              </w:rPr>
              <w:t xml:space="preserve">James underlined that in every country the parliamentarians have to face the media so as to bring attention to the prevailing issues of their society. In this respect, he gave the example of Khyber Pakhtunkhwa (PK-95) women who were not allowed to vote in the bye-elections. Three of the Civil Society Organizations were able to make videos which were then made available on social and electronic media that women were prohibited from participating in the electoral process. Similarly, James added, any issues of provincial as well as national importance, which the members might want to address through media, may be initiated by themselves. “It is not about someone calling you to give your opinion, the members have to set their own agenda and speak about it” emphasized James. On this point, some of the members, while agreeing to the point, insisted upon their stance of avoiding direct interaction with the media so as not to </w:t>
            </w:r>
            <w:r w:rsidRPr="000A194F">
              <w:rPr>
                <w:rFonts w:ascii="Myriad Pro" w:hAnsi="Myriad Pro" w:cs="Segoe UI"/>
                <w:color w:val="000000" w:themeColor="text1"/>
                <w:sz w:val="22"/>
                <w:szCs w:val="22"/>
              </w:rPr>
              <w:lastRenderedPageBreak/>
              <w:t>cross their party lines.</w:t>
            </w:r>
          </w:p>
          <w:p w14:paraId="2C0726A1" w14:textId="77777777" w:rsidR="00074C07" w:rsidRPr="000A194F" w:rsidRDefault="00074C07" w:rsidP="00074C07">
            <w:pPr>
              <w:pStyle w:val="ListParagraph"/>
              <w:spacing w:after="200" w:line="276" w:lineRule="auto"/>
              <w:jc w:val="both"/>
              <w:rPr>
                <w:rFonts w:ascii="Myriad Pro" w:hAnsi="Myriad Pro" w:cs="Segoe UI"/>
                <w:color w:val="000000" w:themeColor="text1"/>
                <w:sz w:val="22"/>
                <w:szCs w:val="22"/>
              </w:rPr>
            </w:pPr>
          </w:p>
          <w:p w14:paraId="2961A8EF" w14:textId="77777777" w:rsidR="00074C07" w:rsidRPr="000A194F" w:rsidRDefault="00074C07" w:rsidP="00074C07">
            <w:pPr>
              <w:pStyle w:val="ListParagraph"/>
              <w:spacing w:after="200" w:line="276" w:lineRule="auto"/>
              <w:jc w:val="both"/>
              <w:rPr>
                <w:rFonts w:ascii="Myriad Pro" w:hAnsi="Myriad Pro" w:cs="Segoe UI"/>
                <w:color w:val="000000" w:themeColor="text1"/>
                <w:sz w:val="22"/>
                <w:szCs w:val="22"/>
              </w:rPr>
            </w:pPr>
            <w:r w:rsidRPr="000A194F">
              <w:rPr>
                <w:rFonts w:ascii="Myriad Pro" w:hAnsi="Myriad Pro" w:cs="Segoe UI"/>
                <w:color w:val="000000" w:themeColor="text1"/>
                <w:sz w:val="22"/>
                <w:szCs w:val="22"/>
              </w:rPr>
              <w:t>James emphasized on the fact that people want to hear from their representatives regarding their issues. All the challenges they are facing should be amplified in the media through the voices of their representatives, be it Radio, Television, social media or any medium. James also underlined that media was not just television and radio, but communication with people, grass-root outreach, gathering information all these fall under the definition of media.</w:t>
            </w:r>
          </w:p>
          <w:p w14:paraId="229AA661" w14:textId="77777777" w:rsidR="00074C07" w:rsidRPr="000A194F" w:rsidRDefault="00074C07" w:rsidP="00074C07">
            <w:pPr>
              <w:pStyle w:val="ListParagraph"/>
              <w:spacing w:after="200" w:line="276" w:lineRule="auto"/>
              <w:jc w:val="both"/>
              <w:rPr>
                <w:rFonts w:ascii="Myriad Pro" w:hAnsi="Myriad Pro" w:cs="Segoe UI"/>
                <w:color w:val="000000" w:themeColor="text1"/>
                <w:sz w:val="22"/>
                <w:szCs w:val="22"/>
              </w:rPr>
            </w:pPr>
          </w:p>
          <w:p w14:paraId="21ED8AA4" w14:textId="77777777" w:rsidR="00074C07" w:rsidRPr="000A194F" w:rsidRDefault="00074C07" w:rsidP="00074C07">
            <w:pPr>
              <w:pStyle w:val="ListParagraph"/>
              <w:spacing w:after="200" w:line="276" w:lineRule="auto"/>
              <w:jc w:val="both"/>
              <w:rPr>
                <w:rFonts w:ascii="Myriad Pro" w:hAnsi="Myriad Pro" w:cs="Segoe UI"/>
                <w:color w:val="000000" w:themeColor="text1"/>
                <w:sz w:val="22"/>
                <w:szCs w:val="22"/>
              </w:rPr>
            </w:pPr>
            <w:r w:rsidRPr="000A194F">
              <w:rPr>
                <w:rFonts w:ascii="Myriad Pro" w:hAnsi="Myriad Pro" w:cs="Segoe UI"/>
                <w:color w:val="000000" w:themeColor="text1"/>
                <w:sz w:val="22"/>
                <w:szCs w:val="22"/>
              </w:rPr>
              <w:t>In United Kingdom community meetings, James added, constituency talking, corner meetings, speeches are considered as media. The members sending out press releases in the local newspapers is not a big deal. But, the important point is to always communicate with your people. He gave an example of Somalia, where the political environment was almost similar and challenging. In a similar situation, where women were not formally invited to television and radio rooms, one of the women Parliamentarians paid for 15-20 minutes weekly where she could speak about their people and country. That was one of the ways of communication with people through media, which can be adopted by Parliamentarians in Pakistan. Particularly with respect to Balochistan, FM radio is listened in many areas, even in the rural areas, so this medium can be utilized.</w:t>
            </w:r>
          </w:p>
          <w:p w14:paraId="30EC8048" w14:textId="77777777" w:rsidR="00074C07" w:rsidRPr="000A194F" w:rsidRDefault="00074C07" w:rsidP="00074C07">
            <w:pPr>
              <w:pStyle w:val="ListParagraph"/>
              <w:spacing w:after="200" w:line="276" w:lineRule="auto"/>
              <w:jc w:val="both"/>
              <w:rPr>
                <w:rFonts w:ascii="Myriad Pro" w:hAnsi="Myriad Pro" w:cs="Segoe UI"/>
                <w:color w:val="000000" w:themeColor="text1"/>
                <w:sz w:val="22"/>
                <w:szCs w:val="22"/>
              </w:rPr>
            </w:pPr>
          </w:p>
          <w:p w14:paraId="7C0227AA" w14:textId="77777777" w:rsidR="00074C07" w:rsidRPr="000A194F" w:rsidRDefault="00074C07" w:rsidP="00074C07">
            <w:pPr>
              <w:pStyle w:val="ListParagraph"/>
              <w:spacing w:after="200" w:line="276" w:lineRule="auto"/>
              <w:jc w:val="both"/>
              <w:rPr>
                <w:rFonts w:ascii="Myriad Pro" w:hAnsi="Myriad Pro" w:cs="Segoe UI"/>
                <w:color w:val="000000" w:themeColor="text1"/>
                <w:sz w:val="22"/>
                <w:szCs w:val="22"/>
              </w:rPr>
            </w:pPr>
            <w:r w:rsidRPr="000A194F">
              <w:rPr>
                <w:rFonts w:ascii="Myriad Pro" w:hAnsi="Myriad Pro" w:cs="Segoe UI"/>
                <w:color w:val="000000" w:themeColor="text1"/>
                <w:sz w:val="22"/>
                <w:szCs w:val="22"/>
              </w:rPr>
              <w:t>The participants also learnt about key answers to six basic W questions in a press release, including Who, What, When, Where, Why and How. In order to make it an effective and useful news item, one has to consider these questions in mind.</w:t>
            </w:r>
          </w:p>
          <w:p w14:paraId="79B898F8" w14:textId="77777777" w:rsidR="00074C07" w:rsidRPr="000A194F" w:rsidRDefault="00074C07" w:rsidP="00074C07">
            <w:pPr>
              <w:pStyle w:val="ListParagraph"/>
              <w:spacing w:after="200" w:line="276" w:lineRule="auto"/>
              <w:jc w:val="both"/>
              <w:rPr>
                <w:rFonts w:ascii="Myriad Pro" w:hAnsi="Myriad Pro" w:cs="Segoe UI"/>
                <w:color w:val="000000" w:themeColor="text1"/>
                <w:sz w:val="22"/>
                <w:szCs w:val="22"/>
              </w:rPr>
            </w:pPr>
          </w:p>
          <w:p w14:paraId="0BAC8EF4" w14:textId="77777777" w:rsidR="00074C07" w:rsidRPr="000A194F" w:rsidRDefault="00074C07" w:rsidP="00074C07">
            <w:pPr>
              <w:pStyle w:val="ListParagraph"/>
              <w:spacing w:after="200" w:line="276" w:lineRule="auto"/>
              <w:jc w:val="both"/>
              <w:rPr>
                <w:rFonts w:ascii="Myriad Pro" w:hAnsi="Myriad Pro" w:cs="Segoe UI"/>
                <w:color w:val="000000" w:themeColor="text1"/>
                <w:sz w:val="22"/>
                <w:szCs w:val="22"/>
              </w:rPr>
            </w:pPr>
            <w:r w:rsidRPr="000A194F">
              <w:rPr>
                <w:rFonts w:ascii="Myriad Pro" w:hAnsi="Myriad Pro" w:cs="Segoe UI"/>
                <w:color w:val="000000" w:themeColor="text1"/>
                <w:sz w:val="22"/>
                <w:szCs w:val="22"/>
              </w:rPr>
              <w:t>At the end the lead resource person gave a few tips to the lawmakers on improving the engagement with media confidently—through body language, gestures, dressing and other important aspects—including how to react in front of the camera, responding to the interviewer and talking.</w:t>
            </w:r>
          </w:p>
          <w:p w14:paraId="4E57B773" w14:textId="77777777" w:rsidR="00074C07" w:rsidRPr="000A194F" w:rsidRDefault="00074C07" w:rsidP="00074C07">
            <w:pPr>
              <w:pStyle w:val="ListParagraph"/>
              <w:spacing w:after="200" w:line="276" w:lineRule="auto"/>
              <w:jc w:val="both"/>
              <w:rPr>
                <w:rFonts w:ascii="Myriad Pro" w:hAnsi="Myriad Pro" w:cs="Segoe UI"/>
                <w:color w:val="000000" w:themeColor="text1"/>
                <w:sz w:val="22"/>
                <w:szCs w:val="22"/>
              </w:rPr>
            </w:pPr>
          </w:p>
          <w:p w14:paraId="76A5BCB9" w14:textId="6D51F276" w:rsidR="00190AB4" w:rsidRPr="000A194F" w:rsidRDefault="00074C07" w:rsidP="00490269">
            <w:pPr>
              <w:pStyle w:val="ListParagraph"/>
              <w:spacing w:after="200" w:line="276" w:lineRule="auto"/>
              <w:jc w:val="both"/>
              <w:rPr>
                <w:rFonts w:ascii="Myriad Pro" w:hAnsi="Myriad Pro" w:cs="Segoe UI"/>
                <w:color w:val="000000" w:themeColor="text1"/>
                <w:sz w:val="22"/>
                <w:szCs w:val="22"/>
              </w:rPr>
            </w:pPr>
            <w:r w:rsidRPr="000A194F">
              <w:rPr>
                <w:rFonts w:ascii="Myriad Pro" w:hAnsi="Myriad Pro" w:cs="Segoe UI"/>
                <w:color w:val="000000" w:themeColor="text1"/>
                <w:sz w:val="22"/>
                <w:szCs w:val="22"/>
              </w:rPr>
              <w:t>The workshop concluded with a mock interview session with all the participants. This session was facilitated by Marvi Sirmed, in which she reacted like an aggressive anchor and asked provo</w:t>
            </w:r>
            <w:r w:rsidR="00490269" w:rsidRPr="000A194F">
              <w:rPr>
                <w:rFonts w:ascii="Myriad Pro" w:hAnsi="Myriad Pro" w:cs="Segoe UI"/>
                <w:color w:val="000000" w:themeColor="text1"/>
                <w:sz w:val="22"/>
                <w:szCs w:val="22"/>
              </w:rPr>
              <w:t>k</w:t>
            </w:r>
            <w:r w:rsidRPr="000A194F">
              <w:rPr>
                <w:rFonts w:ascii="Myriad Pro" w:hAnsi="Myriad Pro" w:cs="Segoe UI"/>
                <w:color w:val="000000" w:themeColor="text1"/>
                <w:sz w:val="22"/>
                <w:szCs w:val="22"/>
              </w:rPr>
              <w:t>ing questions reflecting only negative aspects. The members replied, according to their best knowledge and tempo. After the mock session, each member was informed about his/her mistakes giving tips about overcoming those mistakes.</w:t>
            </w:r>
          </w:p>
          <w:p w14:paraId="64E58815" w14:textId="77777777" w:rsidR="00490269" w:rsidRPr="000A194F" w:rsidRDefault="00490269" w:rsidP="00490269">
            <w:pPr>
              <w:spacing w:after="200" w:line="276" w:lineRule="auto"/>
              <w:jc w:val="both"/>
              <w:rPr>
                <w:rFonts w:ascii="Myriad Pro" w:hAnsi="Myriad Pro" w:cs="Segoe UI"/>
                <w:color w:val="000000" w:themeColor="text1"/>
                <w:sz w:val="22"/>
                <w:szCs w:val="22"/>
              </w:rPr>
            </w:pPr>
          </w:p>
          <w:p w14:paraId="0AAA3C9D" w14:textId="59941569" w:rsidR="00074C07" w:rsidRPr="000A194F" w:rsidRDefault="00074C07" w:rsidP="005D3DC4">
            <w:pPr>
              <w:autoSpaceDE w:val="0"/>
              <w:autoSpaceDN w:val="0"/>
              <w:adjustRightInd w:val="0"/>
              <w:ind w:left="678"/>
              <w:jc w:val="both"/>
              <w:rPr>
                <w:rFonts w:ascii="Myriad Pro" w:hAnsi="Myriad Pro"/>
                <w:b/>
                <w:color w:val="548DD4" w:themeColor="text2" w:themeTint="99"/>
                <w:sz w:val="22"/>
                <w:szCs w:val="22"/>
              </w:rPr>
            </w:pPr>
            <w:r w:rsidRPr="000A194F">
              <w:rPr>
                <w:rFonts w:ascii="Myriad Pro" w:hAnsi="Myriad Pro"/>
                <w:b/>
                <w:color w:val="548DD4" w:themeColor="text2" w:themeTint="99"/>
                <w:sz w:val="22"/>
                <w:szCs w:val="22"/>
              </w:rPr>
              <w:t>Inaugural meeting of the Provincial Parliamentary Task Force on SDGs held</w:t>
            </w:r>
          </w:p>
          <w:p w14:paraId="3FE412CD" w14:textId="77777777" w:rsidR="00074C07" w:rsidRPr="000A194F" w:rsidRDefault="00074C07" w:rsidP="005D3DC4">
            <w:pPr>
              <w:autoSpaceDE w:val="0"/>
              <w:autoSpaceDN w:val="0"/>
              <w:adjustRightInd w:val="0"/>
              <w:ind w:left="678"/>
              <w:jc w:val="both"/>
              <w:rPr>
                <w:rFonts w:ascii="Myriad Pro" w:hAnsi="Myriad Pro"/>
                <w:sz w:val="22"/>
                <w:szCs w:val="22"/>
              </w:rPr>
            </w:pPr>
          </w:p>
          <w:p w14:paraId="2AC53A72" w14:textId="77777777" w:rsidR="00074C07" w:rsidRPr="000A194F" w:rsidRDefault="00074C07" w:rsidP="005D3DC4">
            <w:pPr>
              <w:autoSpaceDE w:val="0"/>
              <w:autoSpaceDN w:val="0"/>
              <w:adjustRightInd w:val="0"/>
              <w:ind w:left="678"/>
              <w:jc w:val="both"/>
              <w:rPr>
                <w:rFonts w:ascii="Myriad Pro" w:hAnsi="Myriad Pro"/>
                <w:sz w:val="22"/>
                <w:szCs w:val="22"/>
              </w:rPr>
            </w:pPr>
            <w:r w:rsidRPr="000A194F">
              <w:rPr>
                <w:rFonts w:ascii="Myriad Pro" w:hAnsi="Myriad Pro"/>
                <w:sz w:val="22"/>
                <w:szCs w:val="22"/>
              </w:rPr>
              <w:t>UNDP’s efforts to enhance the functionality of the SDG Task Forces have received a boost when the provincial task force members had their inaugural meeting in Peshawar. In the meeting, the members decided to meet more regularly in the future to enhance the functionality of the Task Force.</w:t>
            </w:r>
          </w:p>
          <w:p w14:paraId="5B6DBFAF" w14:textId="7BD64885" w:rsidR="00074C07" w:rsidRPr="000A194F" w:rsidRDefault="00074C07" w:rsidP="005D3DC4">
            <w:pPr>
              <w:autoSpaceDE w:val="0"/>
              <w:autoSpaceDN w:val="0"/>
              <w:adjustRightInd w:val="0"/>
              <w:ind w:left="678"/>
              <w:jc w:val="both"/>
              <w:rPr>
                <w:rFonts w:ascii="Myriad Pro" w:hAnsi="Myriad Pro"/>
                <w:sz w:val="22"/>
                <w:szCs w:val="22"/>
              </w:rPr>
            </w:pPr>
          </w:p>
          <w:p w14:paraId="6DD9DAD8" w14:textId="77777777" w:rsidR="0041134B" w:rsidRPr="000A194F" w:rsidRDefault="0041134B" w:rsidP="00190AB4">
            <w:pPr>
              <w:autoSpaceDE w:val="0"/>
              <w:autoSpaceDN w:val="0"/>
              <w:adjustRightInd w:val="0"/>
              <w:jc w:val="both"/>
              <w:rPr>
                <w:rFonts w:ascii="Myriad Pro" w:hAnsi="Myriad Pro"/>
                <w:sz w:val="22"/>
                <w:szCs w:val="22"/>
              </w:rPr>
            </w:pPr>
          </w:p>
          <w:p w14:paraId="2B8C453F" w14:textId="76276785" w:rsidR="0041134B" w:rsidRPr="000A194F" w:rsidRDefault="0041134B" w:rsidP="00190AB4">
            <w:pPr>
              <w:spacing w:line="276" w:lineRule="auto"/>
              <w:ind w:left="678"/>
              <w:jc w:val="both"/>
              <w:rPr>
                <w:rFonts w:ascii="Myriad Pro" w:hAnsi="Myriad Pro"/>
                <w:b/>
                <w:color w:val="4F81BD" w:themeColor="accent1"/>
                <w:sz w:val="22"/>
                <w:szCs w:val="22"/>
              </w:rPr>
            </w:pPr>
            <w:r w:rsidRPr="000A194F">
              <w:rPr>
                <w:rFonts w:ascii="Myriad Pro" w:hAnsi="Myriad Pro"/>
                <w:b/>
                <w:color w:val="4F81BD" w:themeColor="accent1"/>
                <w:sz w:val="22"/>
                <w:szCs w:val="22"/>
              </w:rPr>
              <w:lastRenderedPageBreak/>
              <w:t>Public Opinion Survey</w:t>
            </w:r>
          </w:p>
          <w:p w14:paraId="60BB6103" w14:textId="77777777" w:rsidR="00190AB4" w:rsidRPr="000A194F" w:rsidRDefault="00190AB4" w:rsidP="00AC5CB9">
            <w:pPr>
              <w:spacing w:line="276" w:lineRule="auto"/>
              <w:ind w:left="678"/>
              <w:jc w:val="both"/>
              <w:rPr>
                <w:rFonts w:ascii="Myriad Pro" w:hAnsi="Myriad Pro"/>
                <w:sz w:val="22"/>
                <w:szCs w:val="22"/>
              </w:rPr>
            </w:pPr>
          </w:p>
          <w:p w14:paraId="49D8B9CD" w14:textId="0A0129EB" w:rsidR="00190AB4" w:rsidRPr="000A194F" w:rsidRDefault="0041134B" w:rsidP="00AC5CB9">
            <w:pPr>
              <w:spacing w:line="276" w:lineRule="auto"/>
              <w:ind w:left="678"/>
              <w:jc w:val="both"/>
              <w:rPr>
                <w:rFonts w:ascii="Myriad Pro" w:hAnsi="Myriad Pro"/>
                <w:sz w:val="22"/>
                <w:szCs w:val="22"/>
              </w:rPr>
            </w:pPr>
            <w:r w:rsidRPr="000A194F">
              <w:rPr>
                <w:rFonts w:ascii="Myriad Pro" w:hAnsi="Myriad Pro"/>
                <w:sz w:val="22"/>
                <w:szCs w:val="22"/>
              </w:rPr>
              <w:t xml:space="preserve">A public opinion survey in KP was completed during this reporting period. The objective of the survey was to probe on: the role of MPAs and the Provincial Assembly in promoting the rule of law and human rights protection; general attitudes towards rule of law institutions in KP; and the appetite and desire among citizens for more active engagement with legislative processes which focus on rule of law and human rights protection in KP. During the survey, responses from as many as 2,240 respondents in different selected districts have been collected and a comprehensive report of the exercise has been developed and submitted to UNDP for review.  The table </w:t>
            </w:r>
            <w:r w:rsidR="00026A25" w:rsidRPr="000A194F">
              <w:rPr>
                <w:rFonts w:ascii="Myriad Pro" w:hAnsi="Myriad Pro"/>
                <w:sz w:val="22"/>
                <w:szCs w:val="22"/>
              </w:rPr>
              <w:t>here</w:t>
            </w:r>
            <w:r w:rsidRPr="000A194F">
              <w:rPr>
                <w:rFonts w:ascii="Myriad Pro" w:hAnsi="Myriad Pro"/>
                <w:sz w:val="22"/>
                <w:szCs w:val="22"/>
              </w:rPr>
              <w:t xml:space="preserve"> shows the demographic profile of the sample.</w:t>
            </w:r>
          </w:p>
          <w:p w14:paraId="66A90E59" w14:textId="77777777" w:rsidR="00490269" w:rsidRPr="000A194F" w:rsidRDefault="00490269" w:rsidP="00AC5CB9">
            <w:pPr>
              <w:spacing w:line="276" w:lineRule="auto"/>
              <w:ind w:left="678"/>
              <w:jc w:val="both"/>
              <w:rPr>
                <w:rFonts w:ascii="Myriad Pro" w:hAnsi="Myriad Pro"/>
                <w:sz w:val="22"/>
                <w:szCs w:val="22"/>
              </w:rPr>
            </w:pPr>
          </w:p>
          <w:p w14:paraId="7E986C3B" w14:textId="387D15F6" w:rsidR="00490269" w:rsidRPr="000A194F" w:rsidRDefault="00490269" w:rsidP="00AC5CB9">
            <w:pPr>
              <w:spacing w:line="276" w:lineRule="auto"/>
              <w:ind w:left="678"/>
              <w:jc w:val="both"/>
              <w:rPr>
                <w:rFonts w:ascii="Myriad Pro" w:hAnsi="Myriad Pro"/>
                <w:sz w:val="22"/>
                <w:szCs w:val="22"/>
              </w:rPr>
            </w:pPr>
            <w:r w:rsidRPr="000A194F">
              <w:rPr>
                <w:rFonts w:ascii="Myriad Pro" w:hAnsi="Myriad Pro"/>
                <w:noProof/>
                <w:sz w:val="22"/>
                <w:szCs w:val="22"/>
              </w:rPr>
              <w:drawing>
                <wp:inline distT="0" distB="0" distL="0" distR="0" wp14:anchorId="31C04207" wp14:editId="69B1C102">
                  <wp:extent cx="5561965" cy="2654300"/>
                  <wp:effectExtent l="0" t="0" r="635"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496 copy.jpg"/>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5561965" cy="26543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23DAF57" w14:textId="4F460389" w:rsidR="0041134B" w:rsidRPr="000A194F" w:rsidRDefault="0041134B" w:rsidP="00190AB4">
            <w:pPr>
              <w:spacing w:line="276" w:lineRule="auto"/>
              <w:ind w:left="678"/>
              <w:jc w:val="both"/>
              <w:rPr>
                <w:rFonts w:ascii="Myriad Pro" w:hAnsi="Myriad Pro"/>
                <w:sz w:val="22"/>
                <w:szCs w:val="22"/>
              </w:rPr>
            </w:pPr>
            <w:r w:rsidRPr="000A194F">
              <w:rPr>
                <w:rFonts w:ascii="Myriad Pro" w:hAnsi="Myriad Pro"/>
                <w:sz w:val="22"/>
                <w:szCs w:val="22"/>
              </w:rPr>
              <w:t xml:space="preserve"> </w:t>
            </w:r>
          </w:p>
          <w:tbl>
            <w:tblPr>
              <w:tblW w:w="876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939"/>
              <w:gridCol w:w="281"/>
              <w:gridCol w:w="281"/>
              <w:gridCol w:w="256"/>
              <w:gridCol w:w="264"/>
              <w:gridCol w:w="264"/>
              <w:gridCol w:w="443"/>
              <w:gridCol w:w="616"/>
              <w:gridCol w:w="793"/>
              <w:gridCol w:w="454"/>
              <w:gridCol w:w="440"/>
              <w:gridCol w:w="441"/>
              <w:gridCol w:w="440"/>
              <w:gridCol w:w="440"/>
              <w:gridCol w:w="528"/>
              <w:gridCol w:w="924"/>
            </w:tblGrid>
            <w:tr w:rsidR="00AC5CB9" w:rsidRPr="000A194F" w14:paraId="06DE032B" w14:textId="77777777" w:rsidTr="00AC5CB9">
              <w:trPr>
                <w:trHeight w:val="333"/>
                <w:jc w:val="right"/>
              </w:trPr>
              <w:tc>
                <w:tcPr>
                  <w:tcW w:w="958" w:type="dxa"/>
                  <w:vMerge w:val="restart"/>
                  <w:shd w:val="clear" w:color="000000" w:fill="17365D"/>
                  <w:vAlign w:val="center"/>
                  <w:hideMark/>
                </w:tcPr>
                <w:p w14:paraId="037C745A" w14:textId="77777777" w:rsidR="0041134B" w:rsidRPr="000A194F" w:rsidRDefault="0041134B" w:rsidP="0041134B">
                  <w:pPr>
                    <w:spacing w:line="276" w:lineRule="auto"/>
                    <w:jc w:val="center"/>
                    <w:rPr>
                      <w:rFonts w:ascii="Myriad Pro" w:hAnsi="Myriad Pro"/>
                      <w:b/>
                      <w:bCs/>
                      <w:color w:val="FFFFFF"/>
                      <w:sz w:val="22"/>
                      <w:szCs w:val="22"/>
                    </w:rPr>
                  </w:pPr>
                  <w:r w:rsidRPr="000A194F">
                    <w:rPr>
                      <w:rFonts w:ascii="Myriad Pro" w:hAnsi="Myriad Pro"/>
                      <w:b/>
                      <w:bCs/>
                      <w:color w:val="FFFFFF"/>
                      <w:sz w:val="22"/>
                      <w:szCs w:val="22"/>
                    </w:rPr>
                    <w:t>Divisions</w:t>
                  </w:r>
                </w:p>
              </w:tc>
              <w:tc>
                <w:tcPr>
                  <w:tcW w:w="939" w:type="dxa"/>
                  <w:vMerge w:val="restart"/>
                  <w:shd w:val="clear" w:color="000000" w:fill="17365D"/>
                  <w:vAlign w:val="center"/>
                  <w:hideMark/>
                </w:tcPr>
                <w:p w14:paraId="588848B5" w14:textId="77777777" w:rsidR="0041134B" w:rsidRPr="000A194F" w:rsidRDefault="0041134B" w:rsidP="0041134B">
                  <w:pPr>
                    <w:spacing w:line="276" w:lineRule="auto"/>
                    <w:jc w:val="center"/>
                    <w:rPr>
                      <w:rFonts w:ascii="Myriad Pro" w:hAnsi="Myriad Pro"/>
                      <w:b/>
                      <w:bCs/>
                      <w:color w:val="FFFFFF"/>
                      <w:sz w:val="22"/>
                      <w:szCs w:val="22"/>
                    </w:rPr>
                  </w:pPr>
                  <w:r w:rsidRPr="000A194F">
                    <w:rPr>
                      <w:rFonts w:ascii="Myriad Pro" w:hAnsi="Myriad Pro"/>
                      <w:b/>
                      <w:bCs/>
                      <w:color w:val="FFFFFF"/>
                      <w:sz w:val="22"/>
                      <w:szCs w:val="22"/>
                    </w:rPr>
                    <w:t>Districts</w:t>
                  </w:r>
                </w:p>
              </w:tc>
              <w:tc>
                <w:tcPr>
                  <w:tcW w:w="2403" w:type="dxa"/>
                  <w:gridSpan w:val="7"/>
                  <w:shd w:val="clear" w:color="000000" w:fill="17365D"/>
                  <w:noWrap/>
                  <w:vAlign w:val="center"/>
                  <w:hideMark/>
                </w:tcPr>
                <w:p w14:paraId="7F5A2171" w14:textId="77777777" w:rsidR="0041134B" w:rsidRPr="000A194F" w:rsidRDefault="0041134B" w:rsidP="0041134B">
                  <w:pPr>
                    <w:spacing w:line="276" w:lineRule="auto"/>
                    <w:jc w:val="center"/>
                    <w:rPr>
                      <w:rFonts w:ascii="Myriad Pro" w:hAnsi="Myriad Pro"/>
                      <w:b/>
                      <w:bCs/>
                      <w:color w:val="FFFFFF"/>
                      <w:sz w:val="22"/>
                      <w:szCs w:val="22"/>
                    </w:rPr>
                  </w:pPr>
                  <w:r w:rsidRPr="000A194F">
                    <w:rPr>
                      <w:rFonts w:ascii="Myriad Pro" w:hAnsi="Myriad Pro"/>
                      <w:b/>
                      <w:bCs/>
                      <w:color w:val="FFFFFF"/>
                      <w:sz w:val="22"/>
                      <w:szCs w:val="22"/>
                    </w:rPr>
                    <w:t>Per Cluster Sample Size</w:t>
                  </w:r>
                </w:p>
              </w:tc>
              <w:tc>
                <w:tcPr>
                  <w:tcW w:w="793" w:type="dxa"/>
                  <w:vMerge w:val="restart"/>
                  <w:shd w:val="clear" w:color="000000" w:fill="17365D"/>
                  <w:vAlign w:val="center"/>
                  <w:hideMark/>
                </w:tcPr>
                <w:p w14:paraId="3FC1D626" w14:textId="77777777" w:rsidR="0041134B" w:rsidRPr="000A194F" w:rsidRDefault="0041134B" w:rsidP="0041134B">
                  <w:pPr>
                    <w:spacing w:line="276" w:lineRule="auto"/>
                    <w:jc w:val="center"/>
                    <w:rPr>
                      <w:rFonts w:ascii="Myriad Pro" w:hAnsi="Myriad Pro"/>
                      <w:b/>
                      <w:bCs/>
                      <w:color w:val="FFFFFF"/>
                      <w:sz w:val="22"/>
                      <w:szCs w:val="22"/>
                    </w:rPr>
                  </w:pPr>
                  <w:r w:rsidRPr="000A194F">
                    <w:rPr>
                      <w:rFonts w:ascii="Myriad Pro" w:hAnsi="Myriad Pro"/>
                      <w:b/>
                      <w:bCs/>
                      <w:color w:val="FFFFFF"/>
                      <w:sz w:val="22"/>
                      <w:szCs w:val="22"/>
                    </w:rPr>
                    <w:t>Clusters</w:t>
                  </w:r>
                </w:p>
              </w:tc>
              <w:tc>
                <w:tcPr>
                  <w:tcW w:w="3667" w:type="dxa"/>
                  <w:gridSpan w:val="7"/>
                  <w:shd w:val="clear" w:color="000000" w:fill="17365D"/>
                  <w:noWrap/>
                  <w:vAlign w:val="center"/>
                  <w:hideMark/>
                </w:tcPr>
                <w:p w14:paraId="0A415171" w14:textId="77777777" w:rsidR="0041134B" w:rsidRPr="000A194F" w:rsidRDefault="0041134B" w:rsidP="0041134B">
                  <w:pPr>
                    <w:spacing w:line="276" w:lineRule="auto"/>
                    <w:jc w:val="center"/>
                    <w:rPr>
                      <w:rFonts w:ascii="Myriad Pro" w:hAnsi="Myriad Pro"/>
                      <w:b/>
                      <w:bCs/>
                      <w:color w:val="FFFFFF"/>
                      <w:sz w:val="22"/>
                      <w:szCs w:val="22"/>
                    </w:rPr>
                  </w:pPr>
                  <w:r w:rsidRPr="000A194F">
                    <w:rPr>
                      <w:rFonts w:ascii="Myriad Pro" w:hAnsi="Myriad Pro"/>
                      <w:b/>
                      <w:bCs/>
                      <w:color w:val="FFFFFF"/>
                      <w:sz w:val="22"/>
                      <w:szCs w:val="22"/>
                    </w:rPr>
                    <w:t>Overall Sample Size</w:t>
                  </w:r>
                </w:p>
              </w:tc>
            </w:tr>
            <w:tr w:rsidR="00AC5CB9" w:rsidRPr="000A194F" w14:paraId="02E9966B" w14:textId="77777777" w:rsidTr="00AC5CB9">
              <w:trPr>
                <w:trHeight w:val="261"/>
                <w:jc w:val="right"/>
              </w:trPr>
              <w:tc>
                <w:tcPr>
                  <w:tcW w:w="958" w:type="dxa"/>
                  <w:vMerge/>
                  <w:vAlign w:val="center"/>
                  <w:hideMark/>
                </w:tcPr>
                <w:p w14:paraId="0E2C350F" w14:textId="77777777" w:rsidR="0041134B" w:rsidRPr="000A194F" w:rsidRDefault="0041134B" w:rsidP="0041134B">
                  <w:pPr>
                    <w:spacing w:line="276" w:lineRule="auto"/>
                    <w:rPr>
                      <w:rFonts w:ascii="Myriad Pro" w:hAnsi="Myriad Pro"/>
                      <w:b/>
                      <w:bCs/>
                      <w:color w:val="FFFFFF"/>
                      <w:sz w:val="22"/>
                      <w:szCs w:val="22"/>
                    </w:rPr>
                  </w:pPr>
                </w:p>
              </w:tc>
              <w:tc>
                <w:tcPr>
                  <w:tcW w:w="939" w:type="dxa"/>
                  <w:vMerge/>
                  <w:vAlign w:val="center"/>
                  <w:hideMark/>
                </w:tcPr>
                <w:p w14:paraId="50FC28E9" w14:textId="77777777" w:rsidR="0041134B" w:rsidRPr="000A194F" w:rsidRDefault="0041134B" w:rsidP="0041134B">
                  <w:pPr>
                    <w:spacing w:line="276" w:lineRule="auto"/>
                    <w:rPr>
                      <w:rFonts w:ascii="Myriad Pro" w:hAnsi="Myriad Pro"/>
                      <w:b/>
                      <w:bCs/>
                      <w:color w:val="FFFFFF"/>
                      <w:sz w:val="22"/>
                      <w:szCs w:val="22"/>
                    </w:rPr>
                  </w:pPr>
                </w:p>
              </w:tc>
              <w:tc>
                <w:tcPr>
                  <w:tcW w:w="817" w:type="dxa"/>
                  <w:gridSpan w:val="3"/>
                  <w:shd w:val="clear" w:color="auto" w:fill="C6D9F1" w:themeFill="text2" w:themeFillTint="33"/>
                  <w:vAlign w:val="center"/>
                  <w:hideMark/>
                </w:tcPr>
                <w:p w14:paraId="74BA4FC7" w14:textId="77777777" w:rsidR="0041134B" w:rsidRPr="000A194F" w:rsidRDefault="0041134B" w:rsidP="0041134B">
                  <w:pPr>
                    <w:spacing w:line="276" w:lineRule="auto"/>
                    <w:jc w:val="center"/>
                    <w:rPr>
                      <w:rFonts w:ascii="Myriad Pro" w:hAnsi="Myriad Pro"/>
                      <w:b/>
                      <w:bCs/>
                      <w:sz w:val="22"/>
                      <w:szCs w:val="22"/>
                    </w:rPr>
                  </w:pPr>
                  <w:r w:rsidRPr="000A194F">
                    <w:rPr>
                      <w:rFonts w:ascii="Myriad Pro" w:hAnsi="Myriad Pro"/>
                      <w:b/>
                      <w:bCs/>
                      <w:sz w:val="22"/>
                      <w:szCs w:val="22"/>
                    </w:rPr>
                    <w:t xml:space="preserve">Youth </w:t>
                  </w:r>
                </w:p>
              </w:tc>
              <w:tc>
                <w:tcPr>
                  <w:tcW w:w="971" w:type="dxa"/>
                  <w:gridSpan w:val="3"/>
                  <w:shd w:val="clear" w:color="auto" w:fill="C6D9F1" w:themeFill="text2" w:themeFillTint="33"/>
                  <w:vAlign w:val="center"/>
                  <w:hideMark/>
                </w:tcPr>
                <w:p w14:paraId="2A937D08" w14:textId="77777777" w:rsidR="0041134B" w:rsidRPr="000A194F" w:rsidRDefault="0041134B" w:rsidP="0041134B">
                  <w:pPr>
                    <w:spacing w:line="276" w:lineRule="auto"/>
                    <w:jc w:val="center"/>
                    <w:rPr>
                      <w:rFonts w:ascii="Myriad Pro" w:hAnsi="Myriad Pro"/>
                      <w:b/>
                      <w:bCs/>
                      <w:sz w:val="22"/>
                      <w:szCs w:val="22"/>
                    </w:rPr>
                  </w:pPr>
                  <w:r w:rsidRPr="000A194F">
                    <w:rPr>
                      <w:rFonts w:ascii="Myriad Pro" w:hAnsi="Myriad Pro"/>
                      <w:b/>
                      <w:bCs/>
                      <w:sz w:val="22"/>
                      <w:szCs w:val="22"/>
                    </w:rPr>
                    <w:t xml:space="preserve">Elders </w:t>
                  </w:r>
                </w:p>
              </w:tc>
              <w:tc>
                <w:tcPr>
                  <w:tcW w:w="616" w:type="dxa"/>
                  <w:vMerge w:val="restart"/>
                  <w:shd w:val="clear" w:color="auto" w:fill="C6D9F1" w:themeFill="text2" w:themeFillTint="33"/>
                  <w:vAlign w:val="center"/>
                  <w:hideMark/>
                </w:tcPr>
                <w:p w14:paraId="77305992" w14:textId="77777777" w:rsidR="0041134B" w:rsidRPr="000A194F" w:rsidRDefault="0041134B" w:rsidP="0041134B">
                  <w:pPr>
                    <w:spacing w:line="276" w:lineRule="auto"/>
                    <w:jc w:val="center"/>
                    <w:rPr>
                      <w:rFonts w:ascii="Myriad Pro" w:hAnsi="Myriad Pro"/>
                      <w:b/>
                      <w:bCs/>
                      <w:sz w:val="22"/>
                      <w:szCs w:val="22"/>
                    </w:rPr>
                  </w:pPr>
                  <w:r w:rsidRPr="000A194F">
                    <w:rPr>
                      <w:rFonts w:ascii="Myriad Pro" w:hAnsi="Myriad Pro"/>
                      <w:b/>
                      <w:bCs/>
                      <w:sz w:val="22"/>
                      <w:szCs w:val="22"/>
                    </w:rPr>
                    <w:t>Total</w:t>
                  </w:r>
                </w:p>
              </w:tc>
              <w:tc>
                <w:tcPr>
                  <w:tcW w:w="793" w:type="dxa"/>
                  <w:vMerge/>
                  <w:vAlign w:val="center"/>
                  <w:hideMark/>
                </w:tcPr>
                <w:p w14:paraId="14E922B0" w14:textId="77777777" w:rsidR="0041134B" w:rsidRPr="000A194F" w:rsidRDefault="0041134B" w:rsidP="0041134B">
                  <w:pPr>
                    <w:spacing w:line="276" w:lineRule="auto"/>
                    <w:rPr>
                      <w:rFonts w:ascii="Myriad Pro" w:hAnsi="Myriad Pro"/>
                      <w:b/>
                      <w:bCs/>
                      <w:color w:val="FFFFFF"/>
                      <w:sz w:val="22"/>
                      <w:szCs w:val="22"/>
                    </w:rPr>
                  </w:pPr>
                </w:p>
              </w:tc>
              <w:tc>
                <w:tcPr>
                  <w:tcW w:w="1335" w:type="dxa"/>
                  <w:gridSpan w:val="3"/>
                  <w:shd w:val="clear" w:color="auto" w:fill="C6D9F1" w:themeFill="text2" w:themeFillTint="33"/>
                  <w:vAlign w:val="center"/>
                  <w:hideMark/>
                </w:tcPr>
                <w:p w14:paraId="4EE47C19" w14:textId="77777777" w:rsidR="0041134B" w:rsidRPr="000A194F" w:rsidRDefault="0041134B" w:rsidP="0041134B">
                  <w:pPr>
                    <w:spacing w:line="276" w:lineRule="auto"/>
                    <w:jc w:val="center"/>
                    <w:rPr>
                      <w:rFonts w:ascii="Myriad Pro" w:hAnsi="Myriad Pro"/>
                      <w:b/>
                      <w:bCs/>
                      <w:sz w:val="22"/>
                      <w:szCs w:val="22"/>
                    </w:rPr>
                  </w:pPr>
                  <w:r w:rsidRPr="000A194F">
                    <w:rPr>
                      <w:rFonts w:ascii="Myriad Pro" w:hAnsi="Myriad Pro"/>
                      <w:b/>
                      <w:bCs/>
                      <w:sz w:val="22"/>
                      <w:szCs w:val="22"/>
                    </w:rPr>
                    <w:t xml:space="preserve">Youth </w:t>
                  </w:r>
                </w:p>
              </w:tc>
              <w:tc>
                <w:tcPr>
                  <w:tcW w:w="1408" w:type="dxa"/>
                  <w:gridSpan w:val="3"/>
                  <w:shd w:val="clear" w:color="auto" w:fill="C6D9F1" w:themeFill="text2" w:themeFillTint="33"/>
                  <w:vAlign w:val="center"/>
                  <w:hideMark/>
                </w:tcPr>
                <w:p w14:paraId="2E79B3D5" w14:textId="77777777" w:rsidR="0041134B" w:rsidRPr="000A194F" w:rsidRDefault="0041134B" w:rsidP="0041134B">
                  <w:pPr>
                    <w:spacing w:line="276" w:lineRule="auto"/>
                    <w:jc w:val="center"/>
                    <w:rPr>
                      <w:rFonts w:ascii="Myriad Pro" w:hAnsi="Myriad Pro"/>
                      <w:b/>
                      <w:bCs/>
                      <w:sz w:val="22"/>
                      <w:szCs w:val="22"/>
                    </w:rPr>
                  </w:pPr>
                  <w:r w:rsidRPr="000A194F">
                    <w:rPr>
                      <w:rFonts w:ascii="Myriad Pro" w:hAnsi="Myriad Pro"/>
                      <w:b/>
                      <w:bCs/>
                      <w:sz w:val="22"/>
                      <w:szCs w:val="22"/>
                    </w:rPr>
                    <w:t>Elders</w:t>
                  </w:r>
                </w:p>
              </w:tc>
              <w:tc>
                <w:tcPr>
                  <w:tcW w:w="924" w:type="dxa"/>
                  <w:vMerge w:val="restart"/>
                  <w:shd w:val="clear" w:color="000000" w:fill="17365D"/>
                  <w:vAlign w:val="center"/>
                  <w:hideMark/>
                </w:tcPr>
                <w:p w14:paraId="0DF4C9AC" w14:textId="77777777" w:rsidR="0041134B" w:rsidRPr="000A194F" w:rsidRDefault="0041134B" w:rsidP="0041134B">
                  <w:pPr>
                    <w:spacing w:line="276" w:lineRule="auto"/>
                    <w:jc w:val="center"/>
                    <w:rPr>
                      <w:rFonts w:ascii="Myriad Pro" w:hAnsi="Myriad Pro"/>
                      <w:b/>
                      <w:bCs/>
                      <w:color w:val="FFFFFF"/>
                      <w:sz w:val="22"/>
                      <w:szCs w:val="22"/>
                    </w:rPr>
                  </w:pPr>
                  <w:r w:rsidRPr="000A194F">
                    <w:rPr>
                      <w:rFonts w:ascii="Myriad Pro" w:hAnsi="Myriad Pro"/>
                      <w:b/>
                      <w:bCs/>
                      <w:color w:val="FFFFFF"/>
                      <w:sz w:val="22"/>
                      <w:szCs w:val="22"/>
                    </w:rPr>
                    <w:t xml:space="preserve">Total Sample </w:t>
                  </w:r>
                </w:p>
              </w:tc>
            </w:tr>
            <w:tr w:rsidR="00AC5CB9" w:rsidRPr="000A194F" w14:paraId="154C0A14" w14:textId="77777777" w:rsidTr="00AC5CB9">
              <w:trPr>
                <w:trHeight w:val="261"/>
                <w:jc w:val="right"/>
              </w:trPr>
              <w:tc>
                <w:tcPr>
                  <w:tcW w:w="958" w:type="dxa"/>
                  <w:vMerge/>
                  <w:vAlign w:val="center"/>
                  <w:hideMark/>
                </w:tcPr>
                <w:p w14:paraId="563C2C8F" w14:textId="77777777" w:rsidR="0041134B" w:rsidRPr="000A194F" w:rsidRDefault="0041134B" w:rsidP="0041134B">
                  <w:pPr>
                    <w:spacing w:line="276" w:lineRule="auto"/>
                    <w:rPr>
                      <w:rFonts w:ascii="Myriad Pro" w:hAnsi="Myriad Pro"/>
                      <w:b/>
                      <w:bCs/>
                      <w:color w:val="FFFFFF"/>
                      <w:sz w:val="22"/>
                      <w:szCs w:val="22"/>
                    </w:rPr>
                  </w:pPr>
                </w:p>
              </w:tc>
              <w:tc>
                <w:tcPr>
                  <w:tcW w:w="939" w:type="dxa"/>
                  <w:vMerge/>
                  <w:vAlign w:val="center"/>
                  <w:hideMark/>
                </w:tcPr>
                <w:p w14:paraId="5D8651CD" w14:textId="77777777" w:rsidR="0041134B" w:rsidRPr="000A194F" w:rsidRDefault="0041134B" w:rsidP="0041134B">
                  <w:pPr>
                    <w:spacing w:line="276" w:lineRule="auto"/>
                    <w:rPr>
                      <w:rFonts w:ascii="Myriad Pro" w:hAnsi="Myriad Pro"/>
                      <w:b/>
                      <w:bCs/>
                      <w:color w:val="FFFFFF"/>
                      <w:sz w:val="22"/>
                      <w:szCs w:val="22"/>
                    </w:rPr>
                  </w:pPr>
                </w:p>
              </w:tc>
              <w:tc>
                <w:tcPr>
                  <w:tcW w:w="281" w:type="dxa"/>
                  <w:shd w:val="clear" w:color="auto" w:fill="C6D9F1" w:themeFill="text2" w:themeFillTint="33"/>
                  <w:vAlign w:val="center"/>
                  <w:hideMark/>
                </w:tcPr>
                <w:p w14:paraId="04FD0CE1" w14:textId="77777777" w:rsidR="0041134B" w:rsidRPr="000A194F" w:rsidRDefault="0041134B" w:rsidP="0041134B">
                  <w:pPr>
                    <w:spacing w:line="276" w:lineRule="auto"/>
                    <w:ind w:hanging="72"/>
                    <w:jc w:val="center"/>
                    <w:rPr>
                      <w:rFonts w:ascii="Myriad Pro" w:hAnsi="Myriad Pro"/>
                      <w:b/>
                      <w:bCs/>
                      <w:sz w:val="22"/>
                      <w:szCs w:val="22"/>
                    </w:rPr>
                  </w:pPr>
                  <w:r w:rsidRPr="000A194F">
                    <w:rPr>
                      <w:rFonts w:ascii="Myriad Pro" w:hAnsi="Myriad Pro"/>
                      <w:b/>
                      <w:bCs/>
                      <w:sz w:val="22"/>
                      <w:szCs w:val="22"/>
                    </w:rPr>
                    <w:t>M</w:t>
                  </w:r>
                </w:p>
              </w:tc>
              <w:tc>
                <w:tcPr>
                  <w:tcW w:w="281" w:type="dxa"/>
                  <w:shd w:val="clear" w:color="auto" w:fill="C6D9F1" w:themeFill="text2" w:themeFillTint="33"/>
                  <w:vAlign w:val="center"/>
                  <w:hideMark/>
                </w:tcPr>
                <w:p w14:paraId="7AE3BA53" w14:textId="77777777" w:rsidR="0041134B" w:rsidRPr="000A194F" w:rsidRDefault="0041134B" w:rsidP="0041134B">
                  <w:pPr>
                    <w:spacing w:line="276" w:lineRule="auto"/>
                    <w:ind w:hanging="72"/>
                    <w:jc w:val="center"/>
                    <w:rPr>
                      <w:rFonts w:ascii="Myriad Pro" w:hAnsi="Myriad Pro"/>
                      <w:b/>
                      <w:bCs/>
                      <w:sz w:val="22"/>
                      <w:szCs w:val="22"/>
                    </w:rPr>
                  </w:pPr>
                  <w:r w:rsidRPr="000A194F">
                    <w:rPr>
                      <w:rFonts w:ascii="Myriad Pro" w:hAnsi="Myriad Pro"/>
                      <w:b/>
                      <w:bCs/>
                      <w:sz w:val="22"/>
                      <w:szCs w:val="22"/>
                    </w:rPr>
                    <w:t>F</w:t>
                  </w:r>
                </w:p>
              </w:tc>
              <w:tc>
                <w:tcPr>
                  <w:tcW w:w="256" w:type="dxa"/>
                  <w:shd w:val="clear" w:color="auto" w:fill="C6D9F1" w:themeFill="text2" w:themeFillTint="33"/>
                  <w:vAlign w:val="center"/>
                  <w:hideMark/>
                </w:tcPr>
                <w:p w14:paraId="0D6FF0E6" w14:textId="77777777" w:rsidR="0041134B" w:rsidRPr="000A194F" w:rsidRDefault="0041134B" w:rsidP="0041134B">
                  <w:pPr>
                    <w:spacing w:line="276" w:lineRule="auto"/>
                    <w:ind w:hanging="72"/>
                    <w:jc w:val="center"/>
                    <w:rPr>
                      <w:rFonts w:ascii="Myriad Pro" w:hAnsi="Myriad Pro"/>
                      <w:b/>
                      <w:bCs/>
                      <w:sz w:val="22"/>
                      <w:szCs w:val="22"/>
                    </w:rPr>
                  </w:pPr>
                  <w:r w:rsidRPr="000A194F">
                    <w:rPr>
                      <w:rFonts w:ascii="Myriad Pro" w:hAnsi="Myriad Pro"/>
                      <w:b/>
                      <w:bCs/>
                      <w:sz w:val="22"/>
                      <w:szCs w:val="22"/>
                    </w:rPr>
                    <w:t>T</w:t>
                  </w:r>
                </w:p>
              </w:tc>
              <w:tc>
                <w:tcPr>
                  <w:tcW w:w="264" w:type="dxa"/>
                  <w:shd w:val="clear" w:color="auto" w:fill="C6D9F1" w:themeFill="text2" w:themeFillTint="33"/>
                  <w:vAlign w:val="center"/>
                  <w:hideMark/>
                </w:tcPr>
                <w:p w14:paraId="1A796D04" w14:textId="77777777" w:rsidR="0041134B" w:rsidRPr="000A194F" w:rsidRDefault="0041134B" w:rsidP="0041134B">
                  <w:pPr>
                    <w:spacing w:line="276" w:lineRule="auto"/>
                    <w:ind w:hanging="72"/>
                    <w:jc w:val="center"/>
                    <w:rPr>
                      <w:rFonts w:ascii="Myriad Pro" w:hAnsi="Myriad Pro"/>
                      <w:b/>
                      <w:bCs/>
                      <w:sz w:val="22"/>
                      <w:szCs w:val="22"/>
                    </w:rPr>
                  </w:pPr>
                  <w:r w:rsidRPr="000A194F">
                    <w:rPr>
                      <w:rFonts w:ascii="Myriad Pro" w:hAnsi="Myriad Pro"/>
                      <w:b/>
                      <w:bCs/>
                      <w:sz w:val="22"/>
                      <w:szCs w:val="22"/>
                    </w:rPr>
                    <w:t>M</w:t>
                  </w:r>
                </w:p>
              </w:tc>
              <w:tc>
                <w:tcPr>
                  <w:tcW w:w="264" w:type="dxa"/>
                  <w:shd w:val="clear" w:color="auto" w:fill="C6D9F1" w:themeFill="text2" w:themeFillTint="33"/>
                  <w:vAlign w:val="center"/>
                </w:tcPr>
                <w:p w14:paraId="3F57F48A" w14:textId="77777777" w:rsidR="0041134B" w:rsidRPr="000A194F" w:rsidRDefault="0041134B" w:rsidP="0041134B">
                  <w:pPr>
                    <w:spacing w:line="276" w:lineRule="auto"/>
                    <w:ind w:hanging="72"/>
                    <w:jc w:val="center"/>
                    <w:rPr>
                      <w:rFonts w:ascii="Myriad Pro" w:hAnsi="Myriad Pro"/>
                      <w:b/>
                      <w:bCs/>
                      <w:sz w:val="22"/>
                      <w:szCs w:val="22"/>
                    </w:rPr>
                  </w:pPr>
                  <w:r w:rsidRPr="000A194F">
                    <w:rPr>
                      <w:rFonts w:ascii="Myriad Pro" w:hAnsi="Myriad Pro"/>
                      <w:b/>
                      <w:bCs/>
                      <w:sz w:val="22"/>
                      <w:szCs w:val="22"/>
                    </w:rPr>
                    <w:t>F</w:t>
                  </w:r>
                </w:p>
              </w:tc>
              <w:tc>
                <w:tcPr>
                  <w:tcW w:w="442" w:type="dxa"/>
                  <w:shd w:val="clear" w:color="auto" w:fill="C6D9F1" w:themeFill="text2" w:themeFillTint="33"/>
                  <w:vAlign w:val="center"/>
                </w:tcPr>
                <w:p w14:paraId="2C4D33EA" w14:textId="77777777" w:rsidR="0041134B" w:rsidRPr="000A194F" w:rsidRDefault="0041134B" w:rsidP="0041134B">
                  <w:pPr>
                    <w:spacing w:line="276" w:lineRule="auto"/>
                    <w:ind w:hanging="72"/>
                    <w:jc w:val="center"/>
                    <w:rPr>
                      <w:rFonts w:ascii="Myriad Pro" w:hAnsi="Myriad Pro"/>
                      <w:b/>
                      <w:bCs/>
                      <w:sz w:val="22"/>
                      <w:szCs w:val="22"/>
                    </w:rPr>
                  </w:pPr>
                  <w:r w:rsidRPr="000A194F">
                    <w:rPr>
                      <w:rFonts w:ascii="Myriad Pro" w:hAnsi="Myriad Pro"/>
                      <w:b/>
                      <w:bCs/>
                      <w:sz w:val="22"/>
                      <w:szCs w:val="22"/>
                    </w:rPr>
                    <w:t>T</w:t>
                  </w:r>
                </w:p>
              </w:tc>
              <w:tc>
                <w:tcPr>
                  <w:tcW w:w="616" w:type="dxa"/>
                  <w:vMerge/>
                  <w:shd w:val="clear" w:color="auto" w:fill="C6D9F1" w:themeFill="text2" w:themeFillTint="33"/>
                  <w:vAlign w:val="center"/>
                  <w:hideMark/>
                </w:tcPr>
                <w:p w14:paraId="28CD736C" w14:textId="77777777" w:rsidR="0041134B" w:rsidRPr="000A194F" w:rsidRDefault="0041134B" w:rsidP="0041134B">
                  <w:pPr>
                    <w:spacing w:line="276" w:lineRule="auto"/>
                    <w:rPr>
                      <w:rFonts w:ascii="Myriad Pro" w:hAnsi="Myriad Pro"/>
                      <w:b/>
                      <w:bCs/>
                      <w:sz w:val="22"/>
                      <w:szCs w:val="22"/>
                    </w:rPr>
                  </w:pPr>
                </w:p>
              </w:tc>
              <w:tc>
                <w:tcPr>
                  <w:tcW w:w="793" w:type="dxa"/>
                  <w:vMerge/>
                  <w:vAlign w:val="center"/>
                  <w:hideMark/>
                </w:tcPr>
                <w:p w14:paraId="6CD1C0C9" w14:textId="77777777" w:rsidR="0041134B" w:rsidRPr="000A194F" w:rsidRDefault="0041134B" w:rsidP="0041134B">
                  <w:pPr>
                    <w:spacing w:line="276" w:lineRule="auto"/>
                    <w:rPr>
                      <w:rFonts w:ascii="Myriad Pro" w:hAnsi="Myriad Pro"/>
                      <w:b/>
                      <w:bCs/>
                      <w:color w:val="FFFFFF"/>
                      <w:sz w:val="22"/>
                      <w:szCs w:val="22"/>
                    </w:rPr>
                  </w:pPr>
                </w:p>
              </w:tc>
              <w:tc>
                <w:tcPr>
                  <w:tcW w:w="454" w:type="dxa"/>
                  <w:shd w:val="clear" w:color="auto" w:fill="C6D9F1" w:themeFill="text2" w:themeFillTint="33"/>
                  <w:vAlign w:val="center"/>
                  <w:hideMark/>
                </w:tcPr>
                <w:p w14:paraId="45DDD4F5" w14:textId="77777777" w:rsidR="0041134B" w:rsidRPr="000A194F" w:rsidRDefault="0041134B" w:rsidP="0041134B">
                  <w:pPr>
                    <w:spacing w:line="276" w:lineRule="auto"/>
                    <w:ind w:hanging="72"/>
                    <w:jc w:val="center"/>
                    <w:rPr>
                      <w:rFonts w:ascii="Myriad Pro" w:hAnsi="Myriad Pro"/>
                      <w:b/>
                      <w:bCs/>
                      <w:sz w:val="22"/>
                      <w:szCs w:val="22"/>
                    </w:rPr>
                  </w:pPr>
                  <w:r w:rsidRPr="000A194F">
                    <w:rPr>
                      <w:rFonts w:ascii="Myriad Pro" w:hAnsi="Myriad Pro"/>
                      <w:b/>
                      <w:bCs/>
                      <w:sz w:val="22"/>
                      <w:szCs w:val="22"/>
                    </w:rPr>
                    <w:t>M</w:t>
                  </w:r>
                </w:p>
              </w:tc>
              <w:tc>
                <w:tcPr>
                  <w:tcW w:w="440" w:type="dxa"/>
                  <w:shd w:val="clear" w:color="auto" w:fill="C6D9F1" w:themeFill="text2" w:themeFillTint="33"/>
                  <w:vAlign w:val="center"/>
                  <w:hideMark/>
                </w:tcPr>
                <w:p w14:paraId="6A3F913E" w14:textId="77777777" w:rsidR="0041134B" w:rsidRPr="000A194F" w:rsidRDefault="0041134B" w:rsidP="0041134B">
                  <w:pPr>
                    <w:spacing w:line="276" w:lineRule="auto"/>
                    <w:ind w:hanging="72"/>
                    <w:jc w:val="center"/>
                    <w:rPr>
                      <w:rFonts w:ascii="Myriad Pro" w:hAnsi="Myriad Pro"/>
                      <w:b/>
                      <w:bCs/>
                      <w:sz w:val="22"/>
                      <w:szCs w:val="22"/>
                    </w:rPr>
                  </w:pPr>
                  <w:r w:rsidRPr="000A194F">
                    <w:rPr>
                      <w:rFonts w:ascii="Myriad Pro" w:hAnsi="Myriad Pro"/>
                      <w:b/>
                      <w:bCs/>
                      <w:sz w:val="22"/>
                      <w:szCs w:val="22"/>
                    </w:rPr>
                    <w:t>F</w:t>
                  </w:r>
                </w:p>
              </w:tc>
              <w:tc>
                <w:tcPr>
                  <w:tcW w:w="441" w:type="dxa"/>
                  <w:shd w:val="clear" w:color="auto" w:fill="C6D9F1" w:themeFill="text2" w:themeFillTint="33"/>
                  <w:vAlign w:val="center"/>
                  <w:hideMark/>
                </w:tcPr>
                <w:p w14:paraId="23B3FA5A" w14:textId="77777777" w:rsidR="0041134B" w:rsidRPr="000A194F" w:rsidRDefault="0041134B" w:rsidP="0041134B">
                  <w:pPr>
                    <w:spacing w:line="276" w:lineRule="auto"/>
                    <w:ind w:hanging="72"/>
                    <w:jc w:val="center"/>
                    <w:rPr>
                      <w:rFonts w:ascii="Myriad Pro" w:hAnsi="Myriad Pro"/>
                      <w:b/>
                      <w:bCs/>
                      <w:sz w:val="22"/>
                      <w:szCs w:val="22"/>
                    </w:rPr>
                  </w:pPr>
                  <w:r w:rsidRPr="000A194F">
                    <w:rPr>
                      <w:rFonts w:ascii="Myriad Pro" w:hAnsi="Myriad Pro"/>
                      <w:b/>
                      <w:bCs/>
                      <w:sz w:val="22"/>
                      <w:szCs w:val="22"/>
                    </w:rPr>
                    <w:t>T</w:t>
                  </w:r>
                </w:p>
              </w:tc>
              <w:tc>
                <w:tcPr>
                  <w:tcW w:w="440" w:type="dxa"/>
                  <w:shd w:val="clear" w:color="auto" w:fill="C6D9F1" w:themeFill="text2" w:themeFillTint="33"/>
                  <w:vAlign w:val="center"/>
                </w:tcPr>
                <w:p w14:paraId="4A9807B7" w14:textId="77777777" w:rsidR="0041134B" w:rsidRPr="000A194F" w:rsidRDefault="0041134B" w:rsidP="0041134B">
                  <w:pPr>
                    <w:spacing w:line="276" w:lineRule="auto"/>
                    <w:ind w:hanging="72"/>
                    <w:jc w:val="center"/>
                    <w:rPr>
                      <w:rFonts w:ascii="Myriad Pro" w:hAnsi="Myriad Pro"/>
                      <w:b/>
                      <w:bCs/>
                      <w:sz w:val="22"/>
                      <w:szCs w:val="22"/>
                    </w:rPr>
                  </w:pPr>
                  <w:r w:rsidRPr="000A194F">
                    <w:rPr>
                      <w:rFonts w:ascii="Myriad Pro" w:hAnsi="Myriad Pro"/>
                      <w:b/>
                      <w:bCs/>
                      <w:sz w:val="22"/>
                      <w:szCs w:val="22"/>
                    </w:rPr>
                    <w:t>M</w:t>
                  </w:r>
                </w:p>
              </w:tc>
              <w:tc>
                <w:tcPr>
                  <w:tcW w:w="440" w:type="dxa"/>
                  <w:shd w:val="clear" w:color="auto" w:fill="C6D9F1" w:themeFill="text2" w:themeFillTint="33"/>
                  <w:vAlign w:val="center"/>
                  <w:hideMark/>
                </w:tcPr>
                <w:p w14:paraId="456CDA16" w14:textId="77777777" w:rsidR="0041134B" w:rsidRPr="000A194F" w:rsidRDefault="0041134B" w:rsidP="0041134B">
                  <w:pPr>
                    <w:spacing w:line="276" w:lineRule="auto"/>
                    <w:ind w:hanging="72"/>
                    <w:jc w:val="center"/>
                    <w:rPr>
                      <w:rFonts w:ascii="Myriad Pro" w:hAnsi="Myriad Pro"/>
                      <w:b/>
                      <w:bCs/>
                      <w:sz w:val="22"/>
                      <w:szCs w:val="22"/>
                    </w:rPr>
                  </w:pPr>
                  <w:r w:rsidRPr="000A194F">
                    <w:rPr>
                      <w:rFonts w:ascii="Myriad Pro" w:hAnsi="Myriad Pro"/>
                      <w:b/>
                      <w:bCs/>
                      <w:sz w:val="22"/>
                      <w:szCs w:val="22"/>
                    </w:rPr>
                    <w:t>F</w:t>
                  </w:r>
                </w:p>
              </w:tc>
              <w:tc>
                <w:tcPr>
                  <w:tcW w:w="528" w:type="dxa"/>
                  <w:shd w:val="clear" w:color="auto" w:fill="C6D9F1" w:themeFill="text2" w:themeFillTint="33"/>
                  <w:vAlign w:val="center"/>
                  <w:hideMark/>
                </w:tcPr>
                <w:p w14:paraId="7BF75954" w14:textId="77777777" w:rsidR="0041134B" w:rsidRPr="000A194F" w:rsidRDefault="0041134B" w:rsidP="0041134B">
                  <w:pPr>
                    <w:spacing w:line="276" w:lineRule="auto"/>
                    <w:ind w:hanging="72"/>
                    <w:jc w:val="center"/>
                    <w:rPr>
                      <w:rFonts w:ascii="Myriad Pro" w:hAnsi="Myriad Pro"/>
                      <w:b/>
                      <w:bCs/>
                      <w:sz w:val="22"/>
                      <w:szCs w:val="22"/>
                    </w:rPr>
                  </w:pPr>
                  <w:r w:rsidRPr="000A194F">
                    <w:rPr>
                      <w:rFonts w:ascii="Myriad Pro" w:hAnsi="Myriad Pro"/>
                      <w:b/>
                      <w:bCs/>
                      <w:sz w:val="22"/>
                      <w:szCs w:val="22"/>
                    </w:rPr>
                    <w:t>T</w:t>
                  </w:r>
                </w:p>
              </w:tc>
              <w:tc>
                <w:tcPr>
                  <w:tcW w:w="924" w:type="dxa"/>
                  <w:vMerge/>
                  <w:vAlign w:val="center"/>
                  <w:hideMark/>
                </w:tcPr>
                <w:p w14:paraId="5B2AD577" w14:textId="77777777" w:rsidR="0041134B" w:rsidRPr="000A194F" w:rsidRDefault="0041134B" w:rsidP="0041134B">
                  <w:pPr>
                    <w:spacing w:line="276" w:lineRule="auto"/>
                    <w:rPr>
                      <w:rFonts w:ascii="Myriad Pro" w:hAnsi="Myriad Pro"/>
                      <w:b/>
                      <w:bCs/>
                      <w:color w:val="FFFFFF"/>
                      <w:sz w:val="22"/>
                      <w:szCs w:val="22"/>
                    </w:rPr>
                  </w:pPr>
                </w:p>
              </w:tc>
            </w:tr>
            <w:tr w:rsidR="00AC5CB9" w:rsidRPr="000A194F" w14:paraId="046EAA3A" w14:textId="77777777" w:rsidTr="00AC5CB9">
              <w:trPr>
                <w:trHeight w:val="333"/>
                <w:jc w:val="right"/>
              </w:trPr>
              <w:tc>
                <w:tcPr>
                  <w:tcW w:w="958" w:type="dxa"/>
                  <w:vMerge w:val="restart"/>
                  <w:shd w:val="clear" w:color="auto" w:fill="auto"/>
                  <w:noWrap/>
                  <w:vAlign w:val="center"/>
                  <w:hideMark/>
                </w:tcPr>
                <w:p w14:paraId="212B5E8F" w14:textId="77777777" w:rsidR="0041134B" w:rsidRPr="000A194F" w:rsidRDefault="0041134B" w:rsidP="0041134B">
                  <w:pPr>
                    <w:spacing w:line="276" w:lineRule="auto"/>
                    <w:rPr>
                      <w:rFonts w:ascii="Myriad Pro" w:hAnsi="Myriad Pro"/>
                      <w:color w:val="000000"/>
                      <w:sz w:val="22"/>
                      <w:szCs w:val="22"/>
                    </w:rPr>
                  </w:pPr>
                  <w:r w:rsidRPr="000A194F">
                    <w:rPr>
                      <w:rFonts w:ascii="Myriad Pro" w:hAnsi="Myriad Pro"/>
                      <w:color w:val="000000"/>
                      <w:sz w:val="22"/>
                      <w:szCs w:val="22"/>
                    </w:rPr>
                    <w:t>Bannu</w:t>
                  </w:r>
                </w:p>
              </w:tc>
              <w:tc>
                <w:tcPr>
                  <w:tcW w:w="939" w:type="dxa"/>
                  <w:shd w:val="clear" w:color="auto" w:fill="auto"/>
                  <w:vAlign w:val="center"/>
                  <w:hideMark/>
                </w:tcPr>
                <w:p w14:paraId="17D75DC2" w14:textId="77777777" w:rsidR="0041134B" w:rsidRPr="000A194F" w:rsidRDefault="0041134B" w:rsidP="0041134B">
                  <w:pPr>
                    <w:spacing w:line="276" w:lineRule="auto"/>
                    <w:jc w:val="center"/>
                    <w:rPr>
                      <w:rFonts w:ascii="Myriad Pro" w:hAnsi="Myriad Pro"/>
                      <w:color w:val="000000"/>
                      <w:sz w:val="22"/>
                      <w:szCs w:val="22"/>
                    </w:rPr>
                  </w:pPr>
                  <w:r w:rsidRPr="000A194F">
                    <w:rPr>
                      <w:rFonts w:ascii="Myriad Pro" w:hAnsi="Myriad Pro"/>
                      <w:color w:val="000000"/>
                      <w:sz w:val="22"/>
                      <w:szCs w:val="22"/>
                    </w:rPr>
                    <w:t xml:space="preserve">Bannu </w:t>
                  </w:r>
                </w:p>
              </w:tc>
              <w:tc>
                <w:tcPr>
                  <w:tcW w:w="281" w:type="dxa"/>
                  <w:shd w:val="clear" w:color="auto" w:fill="auto"/>
                  <w:vAlign w:val="center"/>
                  <w:hideMark/>
                </w:tcPr>
                <w:p w14:paraId="3C348BBB"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4</w:t>
                  </w:r>
                </w:p>
              </w:tc>
              <w:tc>
                <w:tcPr>
                  <w:tcW w:w="281" w:type="dxa"/>
                  <w:shd w:val="clear" w:color="auto" w:fill="auto"/>
                  <w:vAlign w:val="center"/>
                  <w:hideMark/>
                </w:tcPr>
                <w:p w14:paraId="46E15DE0"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4</w:t>
                  </w:r>
                </w:p>
              </w:tc>
              <w:tc>
                <w:tcPr>
                  <w:tcW w:w="256" w:type="dxa"/>
                  <w:shd w:val="clear" w:color="auto" w:fill="auto"/>
                  <w:vAlign w:val="center"/>
                  <w:hideMark/>
                </w:tcPr>
                <w:p w14:paraId="4EDB2527"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8</w:t>
                  </w:r>
                </w:p>
              </w:tc>
              <w:tc>
                <w:tcPr>
                  <w:tcW w:w="264" w:type="dxa"/>
                  <w:shd w:val="clear" w:color="auto" w:fill="auto"/>
                  <w:vAlign w:val="center"/>
                  <w:hideMark/>
                </w:tcPr>
                <w:p w14:paraId="482D2DA6"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6</w:t>
                  </w:r>
                </w:p>
              </w:tc>
              <w:tc>
                <w:tcPr>
                  <w:tcW w:w="264" w:type="dxa"/>
                  <w:shd w:val="clear" w:color="auto" w:fill="auto"/>
                  <w:vAlign w:val="center"/>
                  <w:hideMark/>
                </w:tcPr>
                <w:p w14:paraId="083D030A"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6</w:t>
                  </w:r>
                </w:p>
              </w:tc>
              <w:tc>
                <w:tcPr>
                  <w:tcW w:w="442" w:type="dxa"/>
                  <w:shd w:val="clear" w:color="auto" w:fill="auto"/>
                  <w:vAlign w:val="center"/>
                  <w:hideMark/>
                </w:tcPr>
                <w:p w14:paraId="27AA3FEC"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12</w:t>
                  </w:r>
                </w:p>
              </w:tc>
              <w:tc>
                <w:tcPr>
                  <w:tcW w:w="616" w:type="dxa"/>
                  <w:shd w:val="clear" w:color="auto" w:fill="auto"/>
                  <w:noWrap/>
                  <w:vAlign w:val="center"/>
                  <w:hideMark/>
                </w:tcPr>
                <w:p w14:paraId="4962F76F" w14:textId="77777777" w:rsidR="0041134B" w:rsidRPr="000A194F" w:rsidRDefault="0041134B" w:rsidP="0041134B">
                  <w:pPr>
                    <w:spacing w:line="276" w:lineRule="auto"/>
                    <w:jc w:val="center"/>
                    <w:rPr>
                      <w:rFonts w:ascii="Myriad Pro" w:hAnsi="Myriad Pro"/>
                      <w:color w:val="000000"/>
                      <w:sz w:val="22"/>
                      <w:szCs w:val="22"/>
                    </w:rPr>
                  </w:pPr>
                  <w:r w:rsidRPr="000A194F">
                    <w:rPr>
                      <w:rFonts w:ascii="Myriad Pro" w:hAnsi="Myriad Pro"/>
                      <w:color w:val="000000"/>
                      <w:sz w:val="22"/>
                      <w:szCs w:val="22"/>
                    </w:rPr>
                    <w:t>20</w:t>
                  </w:r>
                </w:p>
              </w:tc>
              <w:tc>
                <w:tcPr>
                  <w:tcW w:w="793" w:type="dxa"/>
                  <w:shd w:val="clear" w:color="auto" w:fill="auto"/>
                  <w:noWrap/>
                  <w:vAlign w:val="center"/>
                  <w:hideMark/>
                </w:tcPr>
                <w:p w14:paraId="74BB27BA" w14:textId="77777777" w:rsidR="0041134B" w:rsidRPr="000A194F" w:rsidRDefault="0041134B" w:rsidP="0041134B">
                  <w:pPr>
                    <w:spacing w:line="276" w:lineRule="auto"/>
                    <w:jc w:val="center"/>
                    <w:rPr>
                      <w:rFonts w:ascii="Myriad Pro" w:hAnsi="Myriad Pro"/>
                      <w:color w:val="000000"/>
                      <w:sz w:val="22"/>
                      <w:szCs w:val="22"/>
                    </w:rPr>
                  </w:pPr>
                  <w:r w:rsidRPr="000A194F">
                    <w:rPr>
                      <w:rFonts w:ascii="Myriad Pro" w:hAnsi="Myriad Pro"/>
                      <w:color w:val="000000"/>
                      <w:sz w:val="22"/>
                      <w:szCs w:val="22"/>
                    </w:rPr>
                    <w:t>8</w:t>
                  </w:r>
                </w:p>
              </w:tc>
              <w:tc>
                <w:tcPr>
                  <w:tcW w:w="454" w:type="dxa"/>
                  <w:shd w:val="clear" w:color="auto" w:fill="auto"/>
                  <w:vAlign w:val="center"/>
                  <w:hideMark/>
                </w:tcPr>
                <w:p w14:paraId="4AEFF292"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32</w:t>
                  </w:r>
                </w:p>
              </w:tc>
              <w:tc>
                <w:tcPr>
                  <w:tcW w:w="440" w:type="dxa"/>
                  <w:shd w:val="clear" w:color="auto" w:fill="auto"/>
                  <w:vAlign w:val="center"/>
                  <w:hideMark/>
                </w:tcPr>
                <w:p w14:paraId="7239A95F"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32</w:t>
                  </w:r>
                </w:p>
              </w:tc>
              <w:tc>
                <w:tcPr>
                  <w:tcW w:w="441" w:type="dxa"/>
                  <w:shd w:val="clear" w:color="auto" w:fill="auto"/>
                  <w:noWrap/>
                  <w:vAlign w:val="center"/>
                  <w:hideMark/>
                </w:tcPr>
                <w:p w14:paraId="292395A7"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64</w:t>
                  </w:r>
                </w:p>
              </w:tc>
              <w:tc>
                <w:tcPr>
                  <w:tcW w:w="440" w:type="dxa"/>
                  <w:shd w:val="clear" w:color="auto" w:fill="auto"/>
                  <w:vAlign w:val="center"/>
                  <w:hideMark/>
                </w:tcPr>
                <w:p w14:paraId="5530F01F"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48</w:t>
                  </w:r>
                </w:p>
              </w:tc>
              <w:tc>
                <w:tcPr>
                  <w:tcW w:w="440" w:type="dxa"/>
                  <w:shd w:val="clear" w:color="auto" w:fill="auto"/>
                  <w:vAlign w:val="center"/>
                  <w:hideMark/>
                </w:tcPr>
                <w:p w14:paraId="5178C7E7"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48</w:t>
                  </w:r>
                </w:p>
              </w:tc>
              <w:tc>
                <w:tcPr>
                  <w:tcW w:w="528" w:type="dxa"/>
                  <w:shd w:val="clear" w:color="auto" w:fill="auto"/>
                  <w:noWrap/>
                  <w:vAlign w:val="center"/>
                  <w:hideMark/>
                </w:tcPr>
                <w:p w14:paraId="2199BF50"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96</w:t>
                  </w:r>
                </w:p>
              </w:tc>
              <w:tc>
                <w:tcPr>
                  <w:tcW w:w="924" w:type="dxa"/>
                  <w:shd w:val="clear" w:color="auto" w:fill="auto"/>
                  <w:noWrap/>
                  <w:vAlign w:val="center"/>
                  <w:hideMark/>
                </w:tcPr>
                <w:p w14:paraId="224D2419" w14:textId="77777777" w:rsidR="0041134B" w:rsidRPr="000A194F" w:rsidRDefault="0041134B" w:rsidP="0041134B">
                  <w:pPr>
                    <w:spacing w:line="276" w:lineRule="auto"/>
                    <w:jc w:val="center"/>
                    <w:rPr>
                      <w:rFonts w:ascii="Myriad Pro" w:hAnsi="Myriad Pro"/>
                      <w:color w:val="000000"/>
                      <w:sz w:val="22"/>
                      <w:szCs w:val="22"/>
                    </w:rPr>
                  </w:pPr>
                  <w:r w:rsidRPr="000A194F">
                    <w:rPr>
                      <w:rFonts w:ascii="Myriad Pro" w:hAnsi="Myriad Pro"/>
                      <w:color w:val="000000"/>
                      <w:sz w:val="22"/>
                      <w:szCs w:val="22"/>
                    </w:rPr>
                    <w:t>160</w:t>
                  </w:r>
                </w:p>
              </w:tc>
            </w:tr>
            <w:tr w:rsidR="00AC5CB9" w:rsidRPr="000A194F" w14:paraId="7B0691B3" w14:textId="77777777" w:rsidTr="00AC5CB9">
              <w:trPr>
                <w:trHeight w:val="261"/>
                <w:jc w:val="right"/>
              </w:trPr>
              <w:tc>
                <w:tcPr>
                  <w:tcW w:w="958" w:type="dxa"/>
                  <w:vMerge/>
                  <w:vAlign w:val="center"/>
                  <w:hideMark/>
                </w:tcPr>
                <w:p w14:paraId="24853010" w14:textId="77777777" w:rsidR="0041134B" w:rsidRPr="000A194F" w:rsidRDefault="0041134B" w:rsidP="0041134B">
                  <w:pPr>
                    <w:spacing w:line="276" w:lineRule="auto"/>
                    <w:rPr>
                      <w:rFonts w:ascii="Myriad Pro" w:hAnsi="Myriad Pro"/>
                      <w:color w:val="000000"/>
                      <w:sz w:val="22"/>
                      <w:szCs w:val="22"/>
                    </w:rPr>
                  </w:pPr>
                </w:p>
              </w:tc>
              <w:tc>
                <w:tcPr>
                  <w:tcW w:w="939" w:type="dxa"/>
                  <w:shd w:val="clear" w:color="auto" w:fill="auto"/>
                  <w:vAlign w:val="center"/>
                  <w:hideMark/>
                </w:tcPr>
                <w:p w14:paraId="2491AA1C" w14:textId="77777777" w:rsidR="0041134B" w:rsidRPr="000A194F" w:rsidRDefault="0041134B" w:rsidP="0041134B">
                  <w:pPr>
                    <w:spacing w:line="276" w:lineRule="auto"/>
                    <w:jc w:val="center"/>
                    <w:rPr>
                      <w:rFonts w:ascii="Myriad Pro" w:hAnsi="Myriad Pro"/>
                      <w:color w:val="000000"/>
                      <w:sz w:val="22"/>
                      <w:szCs w:val="22"/>
                    </w:rPr>
                  </w:pPr>
                  <w:r w:rsidRPr="000A194F">
                    <w:rPr>
                      <w:rFonts w:ascii="Myriad Pro" w:hAnsi="Myriad Pro"/>
                      <w:color w:val="000000"/>
                      <w:sz w:val="22"/>
                      <w:szCs w:val="22"/>
                    </w:rPr>
                    <w:t>Lakki Marwat</w:t>
                  </w:r>
                </w:p>
              </w:tc>
              <w:tc>
                <w:tcPr>
                  <w:tcW w:w="281" w:type="dxa"/>
                  <w:shd w:val="clear" w:color="auto" w:fill="auto"/>
                  <w:vAlign w:val="center"/>
                  <w:hideMark/>
                </w:tcPr>
                <w:p w14:paraId="0337B4EA"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4</w:t>
                  </w:r>
                </w:p>
              </w:tc>
              <w:tc>
                <w:tcPr>
                  <w:tcW w:w="281" w:type="dxa"/>
                  <w:shd w:val="clear" w:color="auto" w:fill="auto"/>
                  <w:vAlign w:val="center"/>
                  <w:hideMark/>
                </w:tcPr>
                <w:p w14:paraId="0B242617"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4</w:t>
                  </w:r>
                </w:p>
              </w:tc>
              <w:tc>
                <w:tcPr>
                  <w:tcW w:w="256" w:type="dxa"/>
                  <w:shd w:val="clear" w:color="auto" w:fill="auto"/>
                  <w:vAlign w:val="center"/>
                  <w:hideMark/>
                </w:tcPr>
                <w:p w14:paraId="04D5F2DD"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8</w:t>
                  </w:r>
                </w:p>
              </w:tc>
              <w:tc>
                <w:tcPr>
                  <w:tcW w:w="264" w:type="dxa"/>
                  <w:shd w:val="clear" w:color="auto" w:fill="auto"/>
                  <w:vAlign w:val="center"/>
                  <w:hideMark/>
                </w:tcPr>
                <w:p w14:paraId="1ED2BCBA"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6</w:t>
                  </w:r>
                </w:p>
              </w:tc>
              <w:tc>
                <w:tcPr>
                  <w:tcW w:w="264" w:type="dxa"/>
                  <w:shd w:val="clear" w:color="auto" w:fill="auto"/>
                  <w:vAlign w:val="center"/>
                  <w:hideMark/>
                </w:tcPr>
                <w:p w14:paraId="159EFBD9"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6</w:t>
                  </w:r>
                </w:p>
              </w:tc>
              <w:tc>
                <w:tcPr>
                  <w:tcW w:w="442" w:type="dxa"/>
                  <w:shd w:val="clear" w:color="auto" w:fill="auto"/>
                  <w:vAlign w:val="center"/>
                  <w:hideMark/>
                </w:tcPr>
                <w:p w14:paraId="0F308356"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12</w:t>
                  </w:r>
                </w:p>
              </w:tc>
              <w:tc>
                <w:tcPr>
                  <w:tcW w:w="616" w:type="dxa"/>
                  <w:shd w:val="clear" w:color="auto" w:fill="auto"/>
                  <w:noWrap/>
                  <w:vAlign w:val="center"/>
                  <w:hideMark/>
                </w:tcPr>
                <w:p w14:paraId="532B2301" w14:textId="77777777" w:rsidR="0041134B" w:rsidRPr="000A194F" w:rsidRDefault="0041134B" w:rsidP="0041134B">
                  <w:pPr>
                    <w:spacing w:line="276" w:lineRule="auto"/>
                    <w:jc w:val="center"/>
                    <w:rPr>
                      <w:rFonts w:ascii="Myriad Pro" w:hAnsi="Myriad Pro"/>
                      <w:color w:val="000000"/>
                      <w:sz w:val="22"/>
                      <w:szCs w:val="22"/>
                    </w:rPr>
                  </w:pPr>
                  <w:r w:rsidRPr="000A194F">
                    <w:rPr>
                      <w:rFonts w:ascii="Myriad Pro" w:hAnsi="Myriad Pro"/>
                      <w:color w:val="000000"/>
                      <w:sz w:val="22"/>
                      <w:szCs w:val="22"/>
                    </w:rPr>
                    <w:t>20</w:t>
                  </w:r>
                </w:p>
              </w:tc>
              <w:tc>
                <w:tcPr>
                  <w:tcW w:w="793" w:type="dxa"/>
                  <w:shd w:val="clear" w:color="auto" w:fill="auto"/>
                  <w:noWrap/>
                  <w:vAlign w:val="center"/>
                  <w:hideMark/>
                </w:tcPr>
                <w:p w14:paraId="38EAB003" w14:textId="77777777" w:rsidR="0041134B" w:rsidRPr="000A194F" w:rsidRDefault="0041134B" w:rsidP="0041134B">
                  <w:pPr>
                    <w:spacing w:line="276" w:lineRule="auto"/>
                    <w:jc w:val="center"/>
                    <w:rPr>
                      <w:rFonts w:ascii="Myriad Pro" w:hAnsi="Myriad Pro"/>
                      <w:color w:val="000000"/>
                      <w:sz w:val="22"/>
                      <w:szCs w:val="22"/>
                    </w:rPr>
                  </w:pPr>
                  <w:r w:rsidRPr="000A194F">
                    <w:rPr>
                      <w:rFonts w:ascii="Myriad Pro" w:hAnsi="Myriad Pro"/>
                      <w:color w:val="000000"/>
                      <w:sz w:val="22"/>
                      <w:szCs w:val="22"/>
                    </w:rPr>
                    <w:t>8</w:t>
                  </w:r>
                </w:p>
              </w:tc>
              <w:tc>
                <w:tcPr>
                  <w:tcW w:w="454" w:type="dxa"/>
                  <w:shd w:val="clear" w:color="auto" w:fill="auto"/>
                  <w:vAlign w:val="center"/>
                  <w:hideMark/>
                </w:tcPr>
                <w:p w14:paraId="1E6F23FB"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32</w:t>
                  </w:r>
                </w:p>
              </w:tc>
              <w:tc>
                <w:tcPr>
                  <w:tcW w:w="440" w:type="dxa"/>
                  <w:shd w:val="clear" w:color="auto" w:fill="auto"/>
                  <w:vAlign w:val="center"/>
                  <w:hideMark/>
                </w:tcPr>
                <w:p w14:paraId="28C41333"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32</w:t>
                  </w:r>
                </w:p>
              </w:tc>
              <w:tc>
                <w:tcPr>
                  <w:tcW w:w="441" w:type="dxa"/>
                  <w:shd w:val="clear" w:color="auto" w:fill="auto"/>
                  <w:noWrap/>
                  <w:vAlign w:val="center"/>
                  <w:hideMark/>
                </w:tcPr>
                <w:p w14:paraId="05215C27"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64</w:t>
                  </w:r>
                </w:p>
              </w:tc>
              <w:tc>
                <w:tcPr>
                  <w:tcW w:w="440" w:type="dxa"/>
                  <w:shd w:val="clear" w:color="auto" w:fill="auto"/>
                  <w:vAlign w:val="center"/>
                  <w:hideMark/>
                </w:tcPr>
                <w:p w14:paraId="6BD908BA"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48</w:t>
                  </w:r>
                </w:p>
              </w:tc>
              <w:tc>
                <w:tcPr>
                  <w:tcW w:w="440" w:type="dxa"/>
                  <w:shd w:val="clear" w:color="auto" w:fill="auto"/>
                  <w:vAlign w:val="center"/>
                  <w:hideMark/>
                </w:tcPr>
                <w:p w14:paraId="0030A922"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48</w:t>
                  </w:r>
                </w:p>
              </w:tc>
              <w:tc>
                <w:tcPr>
                  <w:tcW w:w="528" w:type="dxa"/>
                  <w:shd w:val="clear" w:color="auto" w:fill="auto"/>
                  <w:noWrap/>
                  <w:vAlign w:val="center"/>
                  <w:hideMark/>
                </w:tcPr>
                <w:p w14:paraId="65D51DA5"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96</w:t>
                  </w:r>
                </w:p>
              </w:tc>
              <w:tc>
                <w:tcPr>
                  <w:tcW w:w="924" w:type="dxa"/>
                  <w:shd w:val="clear" w:color="auto" w:fill="auto"/>
                  <w:noWrap/>
                  <w:vAlign w:val="center"/>
                  <w:hideMark/>
                </w:tcPr>
                <w:p w14:paraId="3BDF27CC" w14:textId="77777777" w:rsidR="0041134B" w:rsidRPr="000A194F" w:rsidRDefault="0041134B" w:rsidP="0041134B">
                  <w:pPr>
                    <w:spacing w:line="276" w:lineRule="auto"/>
                    <w:jc w:val="center"/>
                    <w:rPr>
                      <w:rFonts w:ascii="Myriad Pro" w:hAnsi="Myriad Pro"/>
                      <w:color w:val="000000"/>
                      <w:sz w:val="22"/>
                      <w:szCs w:val="22"/>
                    </w:rPr>
                  </w:pPr>
                  <w:r w:rsidRPr="000A194F">
                    <w:rPr>
                      <w:rFonts w:ascii="Myriad Pro" w:hAnsi="Myriad Pro"/>
                      <w:color w:val="000000"/>
                      <w:sz w:val="22"/>
                      <w:szCs w:val="22"/>
                    </w:rPr>
                    <w:t>160</w:t>
                  </w:r>
                </w:p>
              </w:tc>
            </w:tr>
            <w:tr w:rsidR="00AC5CB9" w:rsidRPr="000A194F" w14:paraId="2F601778" w14:textId="77777777" w:rsidTr="00AC5CB9">
              <w:trPr>
                <w:trHeight w:val="315"/>
                <w:jc w:val="right"/>
              </w:trPr>
              <w:tc>
                <w:tcPr>
                  <w:tcW w:w="958" w:type="dxa"/>
                  <w:vMerge w:val="restart"/>
                  <w:shd w:val="clear" w:color="auto" w:fill="auto"/>
                  <w:noWrap/>
                  <w:vAlign w:val="center"/>
                  <w:hideMark/>
                </w:tcPr>
                <w:p w14:paraId="46108300" w14:textId="77777777" w:rsidR="0041134B" w:rsidRPr="000A194F" w:rsidRDefault="0041134B" w:rsidP="0041134B">
                  <w:pPr>
                    <w:spacing w:line="276" w:lineRule="auto"/>
                    <w:rPr>
                      <w:rFonts w:ascii="Myriad Pro" w:hAnsi="Myriad Pro"/>
                      <w:color w:val="000000"/>
                      <w:sz w:val="22"/>
                      <w:szCs w:val="22"/>
                    </w:rPr>
                  </w:pPr>
                  <w:r w:rsidRPr="000A194F">
                    <w:rPr>
                      <w:rFonts w:ascii="Myriad Pro" w:hAnsi="Myriad Pro"/>
                      <w:color w:val="000000"/>
                      <w:sz w:val="22"/>
                      <w:szCs w:val="22"/>
                    </w:rPr>
                    <w:t>D I Khan</w:t>
                  </w:r>
                </w:p>
              </w:tc>
              <w:tc>
                <w:tcPr>
                  <w:tcW w:w="939" w:type="dxa"/>
                  <w:shd w:val="clear" w:color="auto" w:fill="auto"/>
                  <w:vAlign w:val="center"/>
                  <w:hideMark/>
                </w:tcPr>
                <w:p w14:paraId="027E8453" w14:textId="77777777" w:rsidR="0041134B" w:rsidRPr="000A194F" w:rsidRDefault="0041134B" w:rsidP="0041134B">
                  <w:pPr>
                    <w:spacing w:line="276" w:lineRule="auto"/>
                    <w:jc w:val="center"/>
                    <w:rPr>
                      <w:rFonts w:ascii="Myriad Pro" w:hAnsi="Myriad Pro"/>
                      <w:color w:val="000000"/>
                      <w:sz w:val="22"/>
                      <w:szCs w:val="22"/>
                    </w:rPr>
                  </w:pPr>
                  <w:r w:rsidRPr="000A194F">
                    <w:rPr>
                      <w:rFonts w:ascii="Myriad Pro" w:hAnsi="Myriad Pro"/>
                      <w:color w:val="000000"/>
                      <w:sz w:val="22"/>
                      <w:szCs w:val="22"/>
                    </w:rPr>
                    <w:t>D.I. Khan</w:t>
                  </w:r>
                </w:p>
              </w:tc>
              <w:tc>
                <w:tcPr>
                  <w:tcW w:w="281" w:type="dxa"/>
                  <w:shd w:val="clear" w:color="auto" w:fill="auto"/>
                  <w:vAlign w:val="center"/>
                  <w:hideMark/>
                </w:tcPr>
                <w:p w14:paraId="4AA71827"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4</w:t>
                  </w:r>
                </w:p>
              </w:tc>
              <w:tc>
                <w:tcPr>
                  <w:tcW w:w="281" w:type="dxa"/>
                  <w:shd w:val="clear" w:color="auto" w:fill="auto"/>
                  <w:vAlign w:val="center"/>
                  <w:hideMark/>
                </w:tcPr>
                <w:p w14:paraId="07566C43"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4</w:t>
                  </w:r>
                </w:p>
              </w:tc>
              <w:tc>
                <w:tcPr>
                  <w:tcW w:w="256" w:type="dxa"/>
                  <w:shd w:val="clear" w:color="auto" w:fill="auto"/>
                  <w:vAlign w:val="center"/>
                  <w:hideMark/>
                </w:tcPr>
                <w:p w14:paraId="1983F386"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8</w:t>
                  </w:r>
                </w:p>
              </w:tc>
              <w:tc>
                <w:tcPr>
                  <w:tcW w:w="264" w:type="dxa"/>
                  <w:shd w:val="clear" w:color="auto" w:fill="auto"/>
                  <w:vAlign w:val="center"/>
                  <w:hideMark/>
                </w:tcPr>
                <w:p w14:paraId="76222375"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6</w:t>
                  </w:r>
                </w:p>
              </w:tc>
              <w:tc>
                <w:tcPr>
                  <w:tcW w:w="264" w:type="dxa"/>
                  <w:shd w:val="clear" w:color="auto" w:fill="auto"/>
                  <w:vAlign w:val="center"/>
                  <w:hideMark/>
                </w:tcPr>
                <w:p w14:paraId="16B74029"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6</w:t>
                  </w:r>
                </w:p>
              </w:tc>
              <w:tc>
                <w:tcPr>
                  <w:tcW w:w="442" w:type="dxa"/>
                  <w:shd w:val="clear" w:color="auto" w:fill="auto"/>
                  <w:vAlign w:val="center"/>
                  <w:hideMark/>
                </w:tcPr>
                <w:p w14:paraId="0F2513BA"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12</w:t>
                  </w:r>
                </w:p>
              </w:tc>
              <w:tc>
                <w:tcPr>
                  <w:tcW w:w="616" w:type="dxa"/>
                  <w:shd w:val="clear" w:color="auto" w:fill="auto"/>
                  <w:noWrap/>
                  <w:vAlign w:val="center"/>
                  <w:hideMark/>
                </w:tcPr>
                <w:p w14:paraId="1C728E34" w14:textId="77777777" w:rsidR="0041134B" w:rsidRPr="000A194F" w:rsidRDefault="0041134B" w:rsidP="0041134B">
                  <w:pPr>
                    <w:spacing w:line="276" w:lineRule="auto"/>
                    <w:jc w:val="center"/>
                    <w:rPr>
                      <w:rFonts w:ascii="Myriad Pro" w:hAnsi="Myriad Pro"/>
                      <w:color w:val="000000"/>
                      <w:sz w:val="22"/>
                      <w:szCs w:val="22"/>
                    </w:rPr>
                  </w:pPr>
                  <w:r w:rsidRPr="000A194F">
                    <w:rPr>
                      <w:rFonts w:ascii="Myriad Pro" w:hAnsi="Myriad Pro"/>
                      <w:color w:val="000000"/>
                      <w:sz w:val="22"/>
                      <w:szCs w:val="22"/>
                    </w:rPr>
                    <w:t>20</w:t>
                  </w:r>
                </w:p>
              </w:tc>
              <w:tc>
                <w:tcPr>
                  <w:tcW w:w="793" w:type="dxa"/>
                  <w:shd w:val="clear" w:color="auto" w:fill="auto"/>
                  <w:noWrap/>
                  <w:vAlign w:val="center"/>
                  <w:hideMark/>
                </w:tcPr>
                <w:p w14:paraId="71C62D3D" w14:textId="77777777" w:rsidR="0041134B" w:rsidRPr="000A194F" w:rsidRDefault="0041134B" w:rsidP="0041134B">
                  <w:pPr>
                    <w:spacing w:line="276" w:lineRule="auto"/>
                    <w:jc w:val="center"/>
                    <w:rPr>
                      <w:rFonts w:ascii="Myriad Pro" w:hAnsi="Myriad Pro"/>
                      <w:color w:val="000000"/>
                      <w:sz w:val="22"/>
                      <w:szCs w:val="22"/>
                    </w:rPr>
                  </w:pPr>
                  <w:r w:rsidRPr="000A194F">
                    <w:rPr>
                      <w:rFonts w:ascii="Myriad Pro" w:hAnsi="Myriad Pro"/>
                      <w:color w:val="000000"/>
                      <w:sz w:val="22"/>
                      <w:szCs w:val="22"/>
                    </w:rPr>
                    <w:t>8</w:t>
                  </w:r>
                </w:p>
              </w:tc>
              <w:tc>
                <w:tcPr>
                  <w:tcW w:w="454" w:type="dxa"/>
                  <w:shd w:val="clear" w:color="auto" w:fill="auto"/>
                  <w:vAlign w:val="center"/>
                  <w:hideMark/>
                </w:tcPr>
                <w:p w14:paraId="5AC280E2"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32</w:t>
                  </w:r>
                </w:p>
              </w:tc>
              <w:tc>
                <w:tcPr>
                  <w:tcW w:w="440" w:type="dxa"/>
                  <w:shd w:val="clear" w:color="auto" w:fill="auto"/>
                  <w:vAlign w:val="center"/>
                  <w:hideMark/>
                </w:tcPr>
                <w:p w14:paraId="72D74487"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32</w:t>
                  </w:r>
                </w:p>
              </w:tc>
              <w:tc>
                <w:tcPr>
                  <w:tcW w:w="441" w:type="dxa"/>
                  <w:shd w:val="clear" w:color="auto" w:fill="auto"/>
                  <w:noWrap/>
                  <w:vAlign w:val="center"/>
                  <w:hideMark/>
                </w:tcPr>
                <w:p w14:paraId="476CD47F"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64</w:t>
                  </w:r>
                </w:p>
              </w:tc>
              <w:tc>
                <w:tcPr>
                  <w:tcW w:w="440" w:type="dxa"/>
                  <w:shd w:val="clear" w:color="auto" w:fill="auto"/>
                  <w:vAlign w:val="center"/>
                  <w:hideMark/>
                </w:tcPr>
                <w:p w14:paraId="3520E3E1"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48</w:t>
                  </w:r>
                </w:p>
              </w:tc>
              <w:tc>
                <w:tcPr>
                  <w:tcW w:w="440" w:type="dxa"/>
                  <w:shd w:val="clear" w:color="auto" w:fill="auto"/>
                  <w:vAlign w:val="center"/>
                  <w:hideMark/>
                </w:tcPr>
                <w:p w14:paraId="49D2FD1D"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48</w:t>
                  </w:r>
                </w:p>
              </w:tc>
              <w:tc>
                <w:tcPr>
                  <w:tcW w:w="528" w:type="dxa"/>
                  <w:shd w:val="clear" w:color="auto" w:fill="auto"/>
                  <w:noWrap/>
                  <w:vAlign w:val="center"/>
                  <w:hideMark/>
                </w:tcPr>
                <w:p w14:paraId="3E451B3A"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96</w:t>
                  </w:r>
                </w:p>
              </w:tc>
              <w:tc>
                <w:tcPr>
                  <w:tcW w:w="924" w:type="dxa"/>
                  <w:shd w:val="clear" w:color="auto" w:fill="auto"/>
                  <w:noWrap/>
                  <w:vAlign w:val="center"/>
                  <w:hideMark/>
                </w:tcPr>
                <w:p w14:paraId="7C3243CD" w14:textId="77777777" w:rsidR="0041134B" w:rsidRPr="000A194F" w:rsidRDefault="0041134B" w:rsidP="0041134B">
                  <w:pPr>
                    <w:spacing w:line="276" w:lineRule="auto"/>
                    <w:jc w:val="center"/>
                    <w:rPr>
                      <w:rFonts w:ascii="Myriad Pro" w:hAnsi="Myriad Pro"/>
                      <w:color w:val="000000"/>
                      <w:sz w:val="22"/>
                      <w:szCs w:val="22"/>
                    </w:rPr>
                  </w:pPr>
                  <w:r w:rsidRPr="000A194F">
                    <w:rPr>
                      <w:rFonts w:ascii="Myriad Pro" w:hAnsi="Myriad Pro"/>
                      <w:color w:val="000000"/>
                      <w:sz w:val="22"/>
                      <w:szCs w:val="22"/>
                    </w:rPr>
                    <w:t>160</w:t>
                  </w:r>
                </w:p>
              </w:tc>
            </w:tr>
            <w:tr w:rsidR="00AC5CB9" w:rsidRPr="000A194F" w14:paraId="38B815F2" w14:textId="77777777" w:rsidTr="00AC5CB9">
              <w:trPr>
                <w:trHeight w:val="261"/>
                <w:jc w:val="right"/>
              </w:trPr>
              <w:tc>
                <w:tcPr>
                  <w:tcW w:w="958" w:type="dxa"/>
                  <w:vMerge/>
                  <w:vAlign w:val="center"/>
                  <w:hideMark/>
                </w:tcPr>
                <w:p w14:paraId="14712426" w14:textId="77777777" w:rsidR="0041134B" w:rsidRPr="000A194F" w:rsidRDefault="0041134B" w:rsidP="0041134B">
                  <w:pPr>
                    <w:spacing w:line="276" w:lineRule="auto"/>
                    <w:rPr>
                      <w:rFonts w:ascii="Myriad Pro" w:hAnsi="Myriad Pro"/>
                      <w:color w:val="000000"/>
                      <w:sz w:val="22"/>
                      <w:szCs w:val="22"/>
                    </w:rPr>
                  </w:pPr>
                </w:p>
              </w:tc>
              <w:tc>
                <w:tcPr>
                  <w:tcW w:w="939" w:type="dxa"/>
                  <w:shd w:val="clear" w:color="auto" w:fill="auto"/>
                  <w:vAlign w:val="center"/>
                  <w:hideMark/>
                </w:tcPr>
                <w:p w14:paraId="53847934" w14:textId="77777777" w:rsidR="0041134B" w:rsidRPr="000A194F" w:rsidRDefault="0041134B" w:rsidP="0041134B">
                  <w:pPr>
                    <w:spacing w:line="276" w:lineRule="auto"/>
                    <w:jc w:val="center"/>
                    <w:rPr>
                      <w:rFonts w:ascii="Myriad Pro" w:hAnsi="Myriad Pro"/>
                      <w:color w:val="000000"/>
                      <w:sz w:val="22"/>
                      <w:szCs w:val="22"/>
                    </w:rPr>
                  </w:pPr>
                  <w:r w:rsidRPr="000A194F">
                    <w:rPr>
                      <w:rFonts w:ascii="Myriad Pro" w:hAnsi="Myriad Pro"/>
                      <w:color w:val="000000"/>
                      <w:sz w:val="22"/>
                      <w:szCs w:val="22"/>
                    </w:rPr>
                    <w:t>Tank</w:t>
                  </w:r>
                </w:p>
              </w:tc>
              <w:tc>
                <w:tcPr>
                  <w:tcW w:w="281" w:type="dxa"/>
                  <w:shd w:val="clear" w:color="auto" w:fill="auto"/>
                  <w:vAlign w:val="center"/>
                  <w:hideMark/>
                </w:tcPr>
                <w:p w14:paraId="1C2AB0F6"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4</w:t>
                  </w:r>
                </w:p>
              </w:tc>
              <w:tc>
                <w:tcPr>
                  <w:tcW w:w="281" w:type="dxa"/>
                  <w:shd w:val="clear" w:color="auto" w:fill="auto"/>
                  <w:vAlign w:val="center"/>
                  <w:hideMark/>
                </w:tcPr>
                <w:p w14:paraId="2CD38484"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4</w:t>
                  </w:r>
                </w:p>
              </w:tc>
              <w:tc>
                <w:tcPr>
                  <w:tcW w:w="256" w:type="dxa"/>
                  <w:shd w:val="clear" w:color="auto" w:fill="auto"/>
                  <w:vAlign w:val="center"/>
                  <w:hideMark/>
                </w:tcPr>
                <w:p w14:paraId="498F89CE"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8</w:t>
                  </w:r>
                </w:p>
              </w:tc>
              <w:tc>
                <w:tcPr>
                  <w:tcW w:w="264" w:type="dxa"/>
                  <w:shd w:val="clear" w:color="auto" w:fill="auto"/>
                  <w:vAlign w:val="center"/>
                  <w:hideMark/>
                </w:tcPr>
                <w:p w14:paraId="22A6731D"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6</w:t>
                  </w:r>
                </w:p>
              </w:tc>
              <w:tc>
                <w:tcPr>
                  <w:tcW w:w="264" w:type="dxa"/>
                  <w:shd w:val="clear" w:color="auto" w:fill="auto"/>
                  <w:vAlign w:val="center"/>
                  <w:hideMark/>
                </w:tcPr>
                <w:p w14:paraId="669AD9C1"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6</w:t>
                  </w:r>
                </w:p>
              </w:tc>
              <w:tc>
                <w:tcPr>
                  <w:tcW w:w="442" w:type="dxa"/>
                  <w:shd w:val="clear" w:color="auto" w:fill="auto"/>
                  <w:vAlign w:val="center"/>
                  <w:hideMark/>
                </w:tcPr>
                <w:p w14:paraId="5DA0A01F"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12</w:t>
                  </w:r>
                </w:p>
              </w:tc>
              <w:tc>
                <w:tcPr>
                  <w:tcW w:w="616" w:type="dxa"/>
                  <w:shd w:val="clear" w:color="auto" w:fill="auto"/>
                  <w:noWrap/>
                  <w:vAlign w:val="center"/>
                  <w:hideMark/>
                </w:tcPr>
                <w:p w14:paraId="762BAB63" w14:textId="77777777" w:rsidR="0041134B" w:rsidRPr="000A194F" w:rsidRDefault="0041134B" w:rsidP="0041134B">
                  <w:pPr>
                    <w:spacing w:line="276" w:lineRule="auto"/>
                    <w:jc w:val="center"/>
                    <w:rPr>
                      <w:rFonts w:ascii="Myriad Pro" w:hAnsi="Myriad Pro"/>
                      <w:color w:val="000000"/>
                      <w:sz w:val="22"/>
                      <w:szCs w:val="22"/>
                    </w:rPr>
                  </w:pPr>
                  <w:r w:rsidRPr="000A194F">
                    <w:rPr>
                      <w:rFonts w:ascii="Myriad Pro" w:hAnsi="Myriad Pro"/>
                      <w:color w:val="000000"/>
                      <w:sz w:val="22"/>
                      <w:szCs w:val="22"/>
                    </w:rPr>
                    <w:t>20</w:t>
                  </w:r>
                </w:p>
              </w:tc>
              <w:tc>
                <w:tcPr>
                  <w:tcW w:w="793" w:type="dxa"/>
                  <w:shd w:val="clear" w:color="auto" w:fill="auto"/>
                  <w:noWrap/>
                  <w:vAlign w:val="center"/>
                  <w:hideMark/>
                </w:tcPr>
                <w:p w14:paraId="045AE4E9" w14:textId="77777777" w:rsidR="0041134B" w:rsidRPr="000A194F" w:rsidRDefault="0041134B" w:rsidP="0041134B">
                  <w:pPr>
                    <w:spacing w:line="276" w:lineRule="auto"/>
                    <w:jc w:val="center"/>
                    <w:rPr>
                      <w:rFonts w:ascii="Myriad Pro" w:hAnsi="Myriad Pro"/>
                      <w:color w:val="000000"/>
                      <w:sz w:val="22"/>
                      <w:szCs w:val="22"/>
                    </w:rPr>
                  </w:pPr>
                  <w:r w:rsidRPr="000A194F">
                    <w:rPr>
                      <w:rFonts w:ascii="Myriad Pro" w:hAnsi="Myriad Pro"/>
                      <w:color w:val="000000"/>
                      <w:sz w:val="22"/>
                      <w:szCs w:val="22"/>
                    </w:rPr>
                    <w:t>8</w:t>
                  </w:r>
                </w:p>
              </w:tc>
              <w:tc>
                <w:tcPr>
                  <w:tcW w:w="454" w:type="dxa"/>
                  <w:shd w:val="clear" w:color="auto" w:fill="auto"/>
                  <w:vAlign w:val="center"/>
                  <w:hideMark/>
                </w:tcPr>
                <w:p w14:paraId="2E0C8082"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32</w:t>
                  </w:r>
                </w:p>
              </w:tc>
              <w:tc>
                <w:tcPr>
                  <w:tcW w:w="440" w:type="dxa"/>
                  <w:shd w:val="clear" w:color="auto" w:fill="auto"/>
                  <w:vAlign w:val="center"/>
                  <w:hideMark/>
                </w:tcPr>
                <w:p w14:paraId="30AAC81B"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32</w:t>
                  </w:r>
                </w:p>
              </w:tc>
              <w:tc>
                <w:tcPr>
                  <w:tcW w:w="441" w:type="dxa"/>
                  <w:shd w:val="clear" w:color="auto" w:fill="auto"/>
                  <w:noWrap/>
                  <w:vAlign w:val="center"/>
                  <w:hideMark/>
                </w:tcPr>
                <w:p w14:paraId="22CB7539"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64</w:t>
                  </w:r>
                </w:p>
              </w:tc>
              <w:tc>
                <w:tcPr>
                  <w:tcW w:w="440" w:type="dxa"/>
                  <w:shd w:val="clear" w:color="auto" w:fill="auto"/>
                  <w:vAlign w:val="center"/>
                  <w:hideMark/>
                </w:tcPr>
                <w:p w14:paraId="725CD522"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48</w:t>
                  </w:r>
                </w:p>
              </w:tc>
              <w:tc>
                <w:tcPr>
                  <w:tcW w:w="440" w:type="dxa"/>
                  <w:shd w:val="clear" w:color="auto" w:fill="auto"/>
                  <w:vAlign w:val="center"/>
                  <w:hideMark/>
                </w:tcPr>
                <w:p w14:paraId="6E6979DA"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48</w:t>
                  </w:r>
                </w:p>
              </w:tc>
              <w:tc>
                <w:tcPr>
                  <w:tcW w:w="528" w:type="dxa"/>
                  <w:shd w:val="clear" w:color="auto" w:fill="auto"/>
                  <w:noWrap/>
                  <w:vAlign w:val="center"/>
                  <w:hideMark/>
                </w:tcPr>
                <w:p w14:paraId="5F748DD0"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96</w:t>
                  </w:r>
                </w:p>
              </w:tc>
              <w:tc>
                <w:tcPr>
                  <w:tcW w:w="924" w:type="dxa"/>
                  <w:shd w:val="clear" w:color="auto" w:fill="auto"/>
                  <w:noWrap/>
                  <w:vAlign w:val="center"/>
                  <w:hideMark/>
                </w:tcPr>
                <w:p w14:paraId="15715AE1" w14:textId="77777777" w:rsidR="0041134B" w:rsidRPr="000A194F" w:rsidRDefault="0041134B" w:rsidP="0041134B">
                  <w:pPr>
                    <w:spacing w:line="276" w:lineRule="auto"/>
                    <w:jc w:val="center"/>
                    <w:rPr>
                      <w:rFonts w:ascii="Myriad Pro" w:hAnsi="Myriad Pro"/>
                      <w:color w:val="000000"/>
                      <w:sz w:val="22"/>
                      <w:szCs w:val="22"/>
                    </w:rPr>
                  </w:pPr>
                  <w:r w:rsidRPr="000A194F">
                    <w:rPr>
                      <w:rFonts w:ascii="Myriad Pro" w:hAnsi="Myriad Pro"/>
                      <w:color w:val="000000"/>
                      <w:sz w:val="22"/>
                      <w:szCs w:val="22"/>
                    </w:rPr>
                    <w:t>160</w:t>
                  </w:r>
                </w:p>
              </w:tc>
            </w:tr>
            <w:tr w:rsidR="00AC5CB9" w:rsidRPr="000A194F" w14:paraId="0E353EE2" w14:textId="77777777" w:rsidTr="00AC5CB9">
              <w:trPr>
                <w:trHeight w:val="333"/>
                <w:jc w:val="right"/>
              </w:trPr>
              <w:tc>
                <w:tcPr>
                  <w:tcW w:w="958" w:type="dxa"/>
                  <w:vMerge w:val="restart"/>
                  <w:shd w:val="clear" w:color="auto" w:fill="auto"/>
                  <w:noWrap/>
                  <w:vAlign w:val="center"/>
                  <w:hideMark/>
                </w:tcPr>
                <w:p w14:paraId="092EC533" w14:textId="77777777" w:rsidR="0041134B" w:rsidRPr="000A194F" w:rsidRDefault="0041134B" w:rsidP="0041134B">
                  <w:pPr>
                    <w:spacing w:line="276" w:lineRule="auto"/>
                    <w:rPr>
                      <w:rFonts w:ascii="Myriad Pro" w:hAnsi="Myriad Pro"/>
                      <w:color w:val="000000"/>
                      <w:sz w:val="22"/>
                      <w:szCs w:val="22"/>
                    </w:rPr>
                  </w:pPr>
                  <w:r w:rsidRPr="000A194F">
                    <w:rPr>
                      <w:rFonts w:ascii="Myriad Pro" w:hAnsi="Myriad Pro"/>
                      <w:color w:val="000000"/>
                      <w:sz w:val="22"/>
                      <w:szCs w:val="22"/>
                    </w:rPr>
                    <w:t>Hazara</w:t>
                  </w:r>
                </w:p>
              </w:tc>
              <w:tc>
                <w:tcPr>
                  <w:tcW w:w="939" w:type="dxa"/>
                  <w:shd w:val="clear" w:color="auto" w:fill="auto"/>
                  <w:vAlign w:val="center"/>
                  <w:hideMark/>
                </w:tcPr>
                <w:p w14:paraId="624FF8A9" w14:textId="77777777" w:rsidR="0041134B" w:rsidRPr="000A194F" w:rsidRDefault="0041134B" w:rsidP="0041134B">
                  <w:pPr>
                    <w:spacing w:line="276" w:lineRule="auto"/>
                    <w:jc w:val="center"/>
                    <w:rPr>
                      <w:rFonts w:ascii="Myriad Pro" w:hAnsi="Myriad Pro"/>
                      <w:color w:val="000000"/>
                      <w:sz w:val="22"/>
                      <w:szCs w:val="22"/>
                    </w:rPr>
                  </w:pPr>
                  <w:r w:rsidRPr="000A194F">
                    <w:rPr>
                      <w:rFonts w:ascii="Myriad Pro" w:hAnsi="Myriad Pro"/>
                      <w:color w:val="000000"/>
                      <w:sz w:val="22"/>
                      <w:szCs w:val="22"/>
                    </w:rPr>
                    <w:t>Haripur</w:t>
                  </w:r>
                </w:p>
              </w:tc>
              <w:tc>
                <w:tcPr>
                  <w:tcW w:w="281" w:type="dxa"/>
                  <w:shd w:val="clear" w:color="auto" w:fill="auto"/>
                  <w:vAlign w:val="center"/>
                  <w:hideMark/>
                </w:tcPr>
                <w:p w14:paraId="31036202"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4</w:t>
                  </w:r>
                </w:p>
              </w:tc>
              <w:tc>
                <w:tcPr>
                  <w:tcW w:w="281" w:type="dxa"/>
                  <w:shd w:val="clear" w:color="auto" w:fill="auto"/>
                  <w:vAlign w:val="center"/>
                  <w:hideMark/>
                </w:tcPr>
                <w:p w14:paraId="69D3AECE"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4</w:t>
                  </w:r>
                </w:p>
              </w:tc>
              <w:tc>
                <w:tcPr>
                  <w:tcW w:w="256" w:type="dxa"/>
                  <w:shd w:val="clear" w:color="auto" w:fill="auto"/>
                  <w:vAlign w:val="center"/>
                  <w:hideMark/>
                </w:tcPr>
                <w:p w14:paraId="78E60AFF"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8</w:t>
                  </w:r>
                </w:p>
              </w:tc>
              <w:tc>
                <w:tcPr>
                  <w:tcW w:w="264" w:type="dxa"/>
                  <w:shd w:val="clear" w:color="auto" w:fill="auto"/>
                  <w:vAlign w:val="center"/>
                  <w:hideMark/>
                </w:tcPr>
                <w:p w14:paraId="2C40C3A3"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6</w:t>
                  </w:r>
                </w:p>
              </w:tc>
              <w:tc>
                <w:tcPr>
                  <w:tcW w:w="264" w:type="dxa"/>
                  <w:shd w:val="clear" w:color="auto" w:fill="auto"/>
                  <w:vAlign w:val="center"/>
                  <w:hideMark/>
                </w:tcPr>
                <w:p w14:paraId="4B9E0660"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6</w:t>
                  </w:r>
                </w:p>
              </w:tc>
              <w:tc>
                <w:tcPr>
                  <w:tcW w:w="442" w:type="dxa"/>
                  <w:shd w:val="clear" w:color="auto" w:fill="auto"/>
                  <w:vAlign w:val="center"/>
                  <w:hideMark/>
                </w:tcPr>
                <w:p w14:paraId="086779A1"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12</w:t>
                  </w:r>
                </w:p>
              </w:tc>
              <w:tc>
                <w:tcPr>
                  <w:tcW w:w="616" w:type="dxa"/>
                  <w:shd w:val="clear" w:color="auto" w:fill="auto"/>
                  <w:noWrap/>
                  <w:vAlign w:val="center"/>
                  <w:hideMark/>
                </w:tcPr>
                <w:p w14:paraId="04B1C66C" w14:textId="77777777" w:rsidR="0041134B" w:rsidRPr="000A194F" w:rsidRDefault="0041134B" w:rsidP="0041134B">
                  <w:pPr>
                    <w:spacing w:line="276" w:lineRule="auto"/>
                    <w:jc w:val="center"/>
                    <w:rPr>
                      <w:rFonts w:ascii="Myriad Pro" w:hAnsi="Myriad Pro"/>
                      <w:color w:val="000000"/>
                      <w:sz w:val="22"/>
                      <w:szCs w:val="22"/>
                    </w:rPr>
                  </w:pPr>
                  <w:r w:rsidRPr="000A194F">
                    <w:rPr>
                      <w:rFonts w:ascii="Myriad Pro" w:hAnsi="Myriad Pro"/>
                      <w:color w:val="000000"/>
                      <w:sz w:val="22"/>
                      <w:szCs w:val="22"/>
                    </w:rPr>
                    <w:t>20</w:t>
                  </w:r>
                </w:p>
              </w:tc>
              <w:tc>
                <w:tcPr>
                  <w:tcW w:w="793" w:type="dxa"/>
                  <w:shd w:val="clear" w:color="auto" w:fill="auto"/>
                  <w:noWrap/>
                  <w:vAlign w:val="center"/>
                  <w:hideMark/>
                </w:tcPr>
                <w:p w14:paraId="3315C1CD" w14:textId="77777777" w:rsidR="0041134B" w:rsidRPr="000A194F" w:rsidRDefault="0041134B" w:rsidP="0041134B">
                  <w:pPr>
                    <w:spacing w:line="276" w:lineRule="auto"/>
                    <w:jc w:val="center"/>
                    <w:rPr>
                      <w:rFonts w:ascii="Myriad Pro" w:hAnsi="Myriad Pro"/>
                      <w:color w:val="000000"/>
                      <w:sz w:val="22"/>
                      <w:szCs w:val="22"/>
                    </w:rPr>
                  </w:pPr>
                  <w:r w:rsidRPr="000A194F">
                    <w:rPr>
                      <w:rFonts w:ascii="Myriad Pro" w:hAnsi="Myriad Pro"/>
                      <w:color w:val="000000"/>
                      <w:sz w:val="22"/>
                      <w:szCs w:val="22"/>
                    </w:rPr>
                    <w:t>8</w:t>
                  </w:r>
                </w:p>
              </w:tc>
              <w:tc>
                <w:tcPr>
                  <w:tcW w:w="454" w:type="dxa"/>
                  <w:shd w:val="clear" w:color="auto" w:fill="auto"/>
                  <w:vAlign w:val="center"/>
                  <w:hideMark/>
                </w:tcPr>
                <w:p w14:paraId="64B8A186"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32</w:t>
                  </w:r>
                </w:p>
              </w:tc>
              <w:tc>
                <w:tcPr>
                  <w:tcW w:w="440" w:type="dxa"/>
                  <w:shd w:val="clear" w:color="auto" w:fill="auto"/>
                  <w:vAlign w:val="center"/>
                  <w:hideMark/>
                </w:tcPr>
                <w:p w14:paraId="1A197988"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32</w:t>
                  </w:r>
                </w:p>
              </w:tc>
              <w:tc>
                <w:tcPr>
                  <w:tcW w:w="441" w:type="dxa"/>
                  <w:shd w:val="clear" w:color="auto" w:fill="auto"/>
                  <w:noWrap/>
                  <w:vAlign w:val="center"/>
                  <w:hideMark/>
                </w:tcPr>
                <w:p w14:paraId="5E5826CE"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64</w:t>
                  </w:r>
                </w:p>
              </w:tc>
              <w:tc>
                <w:tcPr>
                  <w:tcW w:w="440" w:type="dxa"/>
                  <w:shd w:val="clear" w:color="auto" w:fill="auto"/>
                  <w:vAlign w:val="center"/>
                  <w:hideMark/>
                </w:tcPr>
                <w:p w14:paraId="76D582DA"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48</w:t>
                  </w:r>
                </w:p>
              </w:tc>
              <w:tc>
                <w:tcPr>
                  <w:tcW w:w="440" w:type="dxa"/>
                  <w:shd w:val="clear" w:color="auto" w:fill="auto"/>
                  <w:vAlign w:val="center"/>
                  <w:hideMark/>
                </w:tcPr>
                <w:p w14:paraId="7809D31D"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48</w:t>
                  </w:r>
                </w:p>
              </w:tc>
              <w:tc>
                <w:tcPr>
                  <w:tcW w:w="528" w:type="dxa"/>
                  <w:shd w:val="clear" w:color="auto" w:fill="auto"/>
                  <w:noWrap/>
                  <w:vAlign w:val="center"/>
                  <w:hideMark/>
                </w:tcPr>
                <w:p w14:paraId="2BF4EB5C"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96</w:t>
                  </w:r>
                </w:p>
              </w:tc>
              <w:tc>
                <w:tcPr>
                  <w:tcW w:w="924" w:type="dxa"/>
                  <w:shd w:val="clear" w:color="auto" w:fill="auto"/>
                  <w:noWrap/>
                  <w:vAlign w:val="center"/>
                  <w:hideMark/>
                </w:tcPr>
                <w:p w14:paraId="6DF5EA95" w14:textId="77777777" w:rsidR="0041134B" w:rsidRPr="000A194F" w:rsidRDefault="0041134B" w:rsidP="0041134B">
                  <w:pPr>
                    <w:spacing w:line="276" w:lineRule="auto"/>
                    <w:jc w:val="center"/>
                    <w:rPr>
                      <w:rFonts w:ascii="Myriad Pro" w:hAnsi="Myriad Pro"/>
                      <w:color w:val="000000"/>
                      <w:sz w:val="22"/>
                      <w:szCs w:val="22"/>
                    </w:rPr>
                  </w:pPr>
                  <w:r w:rsidRPr="000A194F">
                    <w:rPr>
                      <w:rFonts w:ascii="Myriad Pro" w:hAnsi="Myriad Pro"/>
                      <w:color w:val="000000"/>
                      <w:sz w:val="22"/>
                      <w:szCs w:val="22"/>
                    </w:rPr>
                    <w:t>160</w:t>
                  </w:r>
                </w:p>
              </w:tc>
            </w:tr>
            <w:tr w:rsidR="00AC5CB9" w:rsidRPr="000A194F" w14:paraId="21688C3B" w14:textId="77777777" w:rsidTr="00AC5CB9">
              <w:trPr>
                <w:trHeight w:val="261"/>
                <w:jc w:val="right"/>
              </w:trPr>
              <w:tc>
                <w:tcPr>
                  <w:tcW w:w="958" w:type="dxa"/>
                  <w:vMerge/>
                  <w:vAlign w:val="center"/>
                  <w:hideMark/>
                </w:tcPr>
                <w:p w14:paraId="2BBA152E" w14:textId="77777777" w:rsidR="0041134B" w:rsidRPr="000A194F" w:rsidRDefault="0041134B" w:rsidP="0041134B">
                  <w:pPr>
                    <w:spacing w:line="276" w:lineRule="auto"/>
                    <w:rPr>
                      <w:rFonts w:ascii="Myriad Pro" w:hAnsi="Myriad Pro"/>
                      <w:color w:val="000000"/>
                      <w:sz w:val="22"/>
                      <w:szCs w:val="22"/>
                    </w:rPr>
                  </w:pPr>
                </w:p>
              </w:tc>
              <w:tc>
                <w:tcPr>
                  <w:tcW w:w="939" w:type="dxa"/>
                  <w:shd w:val="clear" w:color="auto" w:fill="auto"/>
                  <w:vAlign w:val="center"/>
                  <w:hideMark/>
                </w:tcPr>
                <w:p w14:paraId="1CCB5E94" w14:textId="77777777" w:rsidR="0041134B" w:rsidRPr="000A194F" w:rsidRDefault="0041134B" w:rsidP="0041134B">
                  <w:pPr>
                    <w:spacing w:line="276" w:lineRule="auto"/>
                    <w:jc w:val="center"/>
                    <w:rPr>
                      <w:rFonts w:ascii="Myriad Pro" w:hAnsi="Myriad Pro"/>
                      <w:color w:val="000000"/>
                      <w:sz w:val="22"/>
                      <w:szCs w:val="22"/>
                    </w:rPr>
                  </w:pPr>
                  <w:r w:rsidRPr="000A194F">
                    <w:rPr>
                      <w:rFonts w:ascii="Myriad Pro" w:hAnsi="Myriad Pro"/>
                      <w:color w:val="000000"/>
                      <w:sz w:val="22"/>
                      <w:szCs w:val="22"/>
                    </w:rPr>
                    <w:t>Battagram</w:t>
                  </w:r>
                </w:p>
              </w:tc>
              <w:tc>
                <w:tcPr>
                  <w:tcW w:w="281" w:type="dxa"/>
                  <w:shd w:val="clear" w:color="auto" w:fill="auto"/>
                  <w:vAlign w:val="center"/>
                  <w:hideMark/>
                </w:tcPr>
                <w:p w14:paraId="40F81793"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4</w:t>
                  </w:r>
                </w:p>
              </w:tc>
              <w:tc>
                <w:tcPr>
                  <w:tcW w:w="281" w:type="dxa"/>
                  <w:shd w:val="clear" w:color="auto" w:fill="auto"/>
                  <w:vAlign w:val="center"/>
                  <w:hideMark/>
                </w:tcPr>
                <w:p w14:paraId="08AD4B02"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4</w:t>
                  </w:r>
                </w:p>
              </w:tc>
              <w:tc>
                <w:tcPr>
                  <w:tcW w:w="256" w:type="dxa"/>
                  <w:shd w:val="clear" w:color="auto" w:fill="auto"/>
                  <w:vAlign w:val="center"/>
                  <w:hideMark/>
                </w:tcPr>
                <w:p w14:paraId="7B232EB7"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8</w:t>
                  </w:r>
                </w:p>
              </w:tc>
              <w:tc>
                <w:tcPr>
                  <w:tcW w:w="264" w:type="dxa"/>
                  <w:shd w:val="clear" w:color="auto" w:fill="auto"/>
                  <w:vAlign w:val="center"/>
                  <w:hideMark/>
                </w:tcPr>
                <w:p w14:paraId="0FC41C04"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6</w:t>
                  </w:r>
                </w:p>
              </w:tc>
              <w:tc>
                <w:tcPr>
                  <w:tcW w:w="264" w:type="dxa"/>
                  <w:shd w:val="clear" w:color="auto" w:fill="auto"/>
                  <w:vAlign w:val="center"/>
                  <w:hideMark/>
                </w:tcPr>
                <w:p w14:paraId="717390E7"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6</w:t>
                  </w:r>
                </w:p>
              </w:tc>
              <w:tc>
                <w:tcPr>
                  <w:tcW w:w="442" w:type="dxa"/>
                  <w:shd w:val="clear" w:color="auto" w:fill="auto"/>
                  <w:vAlign w:val="center"/>
                  <w:hideMark/>
                </w:tcPr>
                <w:p w14:paraId="798AEABF"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12</w:t>
                  </w:r>
                </w:p>
              </w:tc>
              <w:tc>
                <w:tcPr>
                  <w:tcW w:w="616" w:type="dxa"/>
                  <w:shd w:val="clear" w:color="auto" w:fill="auto"/>
                  <w:noWrap/>
                  <w:vAlign w:val="center"/>
                  <w:hideMark/>
                </w:tcPr>
                <w:p w14:paraId="615C92E7" w14:textId="77777777" w:rsidR="0041134B" w:rsidRPr="000A194F" w:rsidRDefault="0041134B" w:rsidP="0041134B">
                  <w:pPr>
                    <w:spacing w:line="276" w:lineRule="auto"/>
                    <w:jc w:val="center"/>
                    <w:rPr>
                      <w:rFonts w:ascii="Myriad Pro" w:hAnsi="Myriad Pro"/>
                      <w:color w:val="000000"/>
                      <w:sz w:val="22"/>
                      <w:szCs w:val="22"/>
                    </w:rPr>
                  </w:pPr>
                  <w:r w:rsidRPr="000A194F">
                    <w:rPr>
                      <w:rFonts w:ascii="Myriad Pro" w:hAnsi="Myriad Pro"/>
                      <w:color w:val="000000"/>
                      <w:sz w:val="22"/>
                      <w:szCs w:val="22"/>
                    </w:rPr>
                    <w:t>20</w:t>
                  </w:r>
                </w:p>
              </w:tc>
              <w:tc>
                <w:tcPr>
                  <w:tcW w:w="793" w:type="dxa"/>
                  <w:shd w:val="clear" w:color="auto" w:fill="auto"/>
                  <w:noWrap/>
                  <w:vAlign w:val="center"/>
                  <w:hideMark/>
                </w:tcPr>
                <w:p w14:paraId="377C88F3" w14:textId="77777777" w:rsidR="0041134B" w:rsidRPr="000A194F" w:rsidRDefault="0041134B" w:rsidP="0041134B">
                  <w:pPr>
                    <w:spacing w:line="276" w:lineRule="auto"/>
                    <w:jc w:val="center"/>
                    <w:rPr>
                      <w:rFonts w:ascii="Myriad Pro" w:hAnsi="Myriad Pro"/>
                      <w:color w:val="000000"/>
                      <w:sz w:val="22"/>
                      <w:szCs w:val="22"/>
                    </w:rPr>
                  </w:pPr>
                  <w:r w:rsidRPr="000A194F">
                    <w:rPr>
                      <w:rFonts w:ascii="Myriad Pro" w:hAnsi="Myriad Pro"/>
                      <w:color w:val="000000"/>
                      <w:sz w:val="22"/>
                      <w:szCs w:val="22"/>
                    </w:rPr>
                    <w:t>8</w:t>
                  </w:r>
                </w:p>
              </w:tc>
              <w:tc>
                <w:tcPr>
                  <w:tcW w:w="454" w:type="dxa"/>
                  <w:shd w:val="clear" w:color="auto" w:fill="auto"/>
                  <w:vAlign w:val="center"/>
                  <w:hideMark/>
                </w:tcPr>
                <w:p w14:paraId="3F9EB4BC"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32</w:t>
                  </w:r>
                </w:p>
              </w:tc>
              <w:tc>
                <w:tcPr>
                  <w:tcW w:w="440" w:type="dxa"/>
                  <w:shd w:val="clear" w:color="auto" w:fill="auto"/>
                  <w:vAlign w:val="center"/>
                  <w:hideMark/>
                </w:tcPr>
                <w:p w14:paraId="46885DB3"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32</w:t>
                  </w:r>
                </w:p>
              </w:tc>
              <w:tc>
                <w:tcPr>
                  <w:tcW w:w="441" w:type="dxa"/>
                  <w:shd w:val="clear" w:color="auto" w:fill="auto"/>
                  <w:noWrap/>
                  <w:vAlign w:val="center"/>
                  <w:hideMark/>
                </w:tcPr>
                <w:p w14:paraId="787F67DA"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64</w:t>
                  </w:r>
                </w:p>
              </w:tc>
              <w:tc>
                <w:tcPr>
                  <w:tcW w:w="440" w:type="dxa"/>
                  <w:shd w:val="clear" w:color="auto" w:fill="auto"/>
                  <w:vAlign w:val="center"/>
                  <w:hideMark/>
                </w:tcPr>
                <w:p w14:paraId="4AC00F81"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48</w:t>
                  </w:r>
                </w:p>
              </w:tc>
              <w:tc>
                <w:tcPr>
                  <w:tcW w:w="440" w:type="dxa"/>
                  <w:shd w:val="clear" w:color="auto" w:fill="auto"/>
                  <w:vAlign w:val="center"/>
                  <w:hideMark/>
                </w:tcPr>
                <w:p w14:paraId="451FA4B3"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48</w:t>
                  </w:r>
                </w:p>
              </w:tc>
              <w:tc>
                <w:tcPr>
                  <w:tcW w:w="528" w:type="dxa"/>
                  <w:shd w:val="clear" w:color="auto" w:fill="auto"/>
                  <w:noWrap/>
                  <w:vAlign w:val="center"/>
                  <w:hideMark/>
                </w:tcPr>
                <w:p w14:paraId="69FE42E3"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96</w:t>
                  </w:r>
                </w:p>
              </w:tc>
              <w:tc>
                <w:tcPr>
                  <w:tcW w:w="924" w:type="dxa"/>
                  <w:shd w:val="clear" w:color="auto" w:fill="auto"/>
                  <w:noWrap/>
                  <w:vAlign w:val="center"/>
                  <w:hideMark/>
                </w:tcPr>
                <w:p w14:paraId="5A58F2D4" w14:textId="77777777" w:rsidR="0041134B" w:rsidRPr="000A194F" w:rsidRDefault="0041134B" w:rsidP="0041134B">
                  <w:pPr>
                    <w:spacing w:line="276" w:lineRule="auto"/>
                    <w:jc w:val="center"/>
                    <w:rPr>
                      <w:rFonts w:ascii="Myriad Pro" w:hAnsi="Myriad Pro"/>
                      <w:color w:val="000000"/>
                      <w:sz w:val="22"/>
                      <w:szCs w:val="22"/>
                    </w:rPr>
                  </w:pPr>
                  <w:r w:rsidRPr="000A194F">
                    <w:rPr>
                      <w:rFonts w:ascii="Myriad Pro" w:hAnsi="Myriad Pro"/>
                      <w:color w:val="000000"/>
                      <w:sz w:val="22"/>
                      <w:szCs w:val="22"/>
                    </w:rPr>
                    <w:t>160</w:t>
                  </w:r>
                </w:p>
              </w:tc>
            </w:tr>
            <w:tr w:rsidR="00AC5CB9" w:rsidRPr="000A194F" w14:paraId="30C22375" w14:textId="77777777" w:rsidTr="00AC5CB9">
              <w:trPr>
                <w:trHeight w:val="333"/>
                <w:jc w:val="right"/>
              </w:trPr>
              <w:tc>
                <w:tcPr>
                  <w:tcW w:w="958" w:type="dxa"/>
                  <w:vMerge w:val="restart"/>
                  <w:shd w:val="clear" w:color="auto" w:fill="auto"/>
                  <w:noWrap/>
                  <w:vAlign w:val="center"/>
                  <w:hideMark/>
                </w:tcPr>
                <w:p w14:paraId="42D86569" w14:textId="77777777" w:rsidR="0041134B" w:rsidRPr="000A194F" w:rsidRDefault="0041134B" w:rsidP="0041134B">
                  <w:pPr>
                    <w:spacing w:line="276" w:lineRule="auto"/>
                    <w:rPr>
                      <w:rFonts w:ascii="Myriad Pro" w:hAnsi="Myriad Pro"/>
                      <w:color w:val="000000"/>
                      <w:sz w:val="22"/>
                      <w:szCs w:val="22"/>
                    </w:rPr>
                  </w:pPr>
                  <w:r w:rsidRPr="000A194F">
                    <w:rPr>
                      <w:rFonts w:ascii="Myriad Pro" w:hAnsi="Myriad Pro"/>
                      <w:color w:val="000000"/>
                      <w:sz w:val="22"/>
                      <w:szCs w:val="22"/>
                    </w:rPr>
                    <w:t>Kohat</w:t>
                  </w:r>
                </w:p>
              </w:tc>
              <w:tc>
                <w:tcPr>
                  <w:tcW w:w="939" w:type="dxa"/>
                  <w:shd w:val="clear" w:color="auto" w:fill="auto"/>
                  <w:vAlign w:val="center"/>
                  <w:hideMark/>
                </w:tcPr>
                <w:p w14:paraId="02B74CE8" w14:textId="77777777" w:rsidR="0041134B" w:rsidRPr="000A194F" w:rsidRDefault="0041134B" w:rsidP="0041134B">
                  <w:pPr>
                    <w:spacing w:line="276" w:lineRule="auto"/>
                    <w:jc w:val="center"/>
                    <w:rPr>
                      <w:rFonts w:ascii="Myriad Pro" w:hAnsi="Myriad Pro"/>
                      <w:color w:val="000000"/>
                      <w:sz w:val="22"/>
                      <w:szCs w:val="22"/>
                    </w:rPr>
                  </w:pPr>
                  <w:r w:rsidRPr="000A194F">
                    <w:rPr>
                      <w:rFonts w:ascii="Myriad Pro" w:hAnsi="Myriad Pro"/>
                      <w:color w:val="000000"/>
                      <w:sz w:val="22"/>
                      <w:szCs w:val="22"/>
                    </w:rPr>
                    <w:t>Kohat</w:t>
                  </w:r>
                </w:p>
              </w:tc>
              <w:tc>
                <w:tcPr>
                  <w:tcW w:w="281" w:type="dxa"/>
                  <w:shd w:val="clear" w:color="auto" w:fill="auto"/>
                  <w:vAlign w:val="center"/>
                  <w:hideMark/>
                </w:tcPr>
                <w:p w14:paraId="4D0E1900"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4</w:t>
                  </w:r>
                </w:p>
              </w:tc>
              <w:tc>
                <w:tcPr>
                  <w:tcW w:w="281" w:type="dxa"/>
                  <w:shd w:val="clear" w:color="auto" w:fill="auto"/>
                  <w:vAlign w:val="center"/>
                  <w:hideMark/>
                </w:tcPr>
                <w:p w14:paraId="30E20219"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4</w:t>
                  </w:r>
                </w:p>
              </w:tc>
              <w:tc>
                <w:tcPr>
                  <w:tcW w:w="256" w:type="dxa"/>
                  <w:shd w:val="clear" w:color="auto" w:fill="auto"/>
                  <w:vAlign w:val="center"/>
                  <w:hideMark/>
                </w:tcPr>
                <w:p w14:paraId="6977558B"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8</w:t>
                  </w:r>
                </w:p>
              </w:tc>
              <w:tc>
                <w:tcPr>
                  <w:tcW w:w="264" w:type="dxa"/>
                  <w:shd w:val="clear" w:color="auto" w:fill="auto"/>
                  <w:vAlign w:val="center"/>
                  <w:hideMark/>
                </w:tcPr>
                <w:p w14:paraId="221994E2"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6</w:t>
                  </w:r>
                </w:p>
              </w:tc>
              <w:tc>
                <w:tcPr>
                  <w:tcW w:w="264" w:type="dxa"/>
                  <w:shd w:val="clear" w:color="auto" w:fill="auto"/>
                  <w:vAlign w:val="center"/>
                  <w:hideMark/>
                </w:tcPr>
                <w:p w14:paraId="4A715E58"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6</w:t>
                  </w:r>
                </w:p>
              </w:tc>
              <w:tc>
                <w:tcPr>
                  <w:tcW w:w="442" w:type="dxa"/>
                  <w:shd w:val="clear" w:color="auto" w:fill="auto"/>
                  <w:vAlign w:val="center"/>
                  <w:hideMark/>
                </w:tcPr>
                <w:p w14:paraId="7A3D314E"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12</w:t>
                  </w:r>
                </w:p>
              </w:tc>
              <w:tc>
                <w:tcPr>
                  <w:tcW w:w="616" w:type="dxa"/>
                  <w:shd w:val="clear" w:color="auto" w:fill="auto"/>
                  <w:noWrap/>
                  <w:vAlign w:val="center"/>
                  <w:hideMark/>
                </w:tcPr>
                <w:p w14:paraId="1899674A" w14:textId="77777777" w:rsidR="0041134B" w:rsidRPr="000A194F" w:rsidRDefault="0041134B" w:rsidP="0041134B">
                  <w:pPr>
                    <w:spacing w:line="276" w:lineRule="auto"/>
                    <w:jc w:val="center"/>
                    <w:rPr>
                      <w:rFonts w:ascii="Myriad Pro" w:hAnsi="Myriad Pro"/>
                      <w:color w:val="000000"/>
                      <w:sz w:val="22"/>
                      <w:szCs w:val="22"/>
                    </w:rPr>
                  </w:pPr>
                  <w:r w:rsidRPr="000A194F">
                    <w:rPr>
                      <w:rFonts w:ascii="Myriad Pro" w:hAnsi="Myriad Pro"/>
                      <w:color w:val="000000"/>
                      <w:sz w:val="22"/>
                      <w:szCs w:val="22"/>
                    </w:rPr>
                    <w:t>20</w:t>
                  </w:r>
                </w:p>
              </w:tc>
              <w:tc>
                <w:tcPr>
                  <w:tcW w:w="793" w:type="dxa"/>
                  <w:shd w:val="clear" w:color="auto" w:fill="auto"/>
                  <w:noWrap/>
                  <w:vAlign w:val="center"/>
                  <w:hideMark/>
                </w:tcPr>
                <w:p w14:paraId="501C2F5D" w14:textId="77777777" w:rsidR="0041134B" w:rsidRPr="000A194F" w:rsidRDefault="0041134B" w:rsidP="0041134B">
                  <w:pPr>
                    <w:spacing w:line="276" w:lineRule="auto"/>
                    <w:jc w:val="center"/>
                    <w:rPr>
                      <w:rFonts w:ascii="Myriad Pro" w:hAnsi="Myriad Pro"/>
                      <w:color w:val="000000"/>
                      <w:sz w:val="22"/>
                      <w:szCs w:val="22"/>
                    </w:rPr>
                  </w:pPr>
                  <w:r w:rsidRPr="000A194F">
                    <w:rPr>
                      <w:rFonts w:ascii="Myriad Pro" w:hAnsi="Myriad Pro"/>
                      <w:color w:val="000000"/>
                      <w:sz w:val="22"/>
                      <w:szCs w:val="22"/>
                    </w:rPr>
                    <w:t>8</w:t>
                  </w:r>
                </w:p>
              </w:tc>
              <w:tc>
                <w:tcPr>
                  <w:tcW w:w="454" w:type="dxa"/>
                  <w:shd w:val="clear" w:color="auto" w:fill="auto"/>
                  <w:vAlign w:val="center"/>
                  <w:hideMark/>
                </w:tcPr>
                <w:p w14:paraId="6451E670"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32</w:t>
                  </w:r>
                </w:p>
              </w:tc>
              <w:tc>
                <w:tcPr>
                  <w:tcW w:w="440" w:type="dxa"/>
                  <w:shd w:val="clear" w:color="auto" w:fill="auto"/>
                  <w:vAlign w:val="center"/>
                  <w:hideMark/>
                </w:tcPr>
                <w:p w14:paraId="350246DB"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32</w:t>
                  </w:r>
                </w:p>
              </w:tc>
              <w:tc>
                <w:tcPr>
                  <w:tcW w:w="441" w:type="dxa"/>
                  <w:shd w:val="clear" w:color="auto" w:fill="auto"/>
                  <w:noWrap/>
                  <w:vAlign w:val="center"/>
                  <w:hideMark/>
                </w:tcPr>
                <w:p w14:paraId="3365162D"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64</w:t>
                  </w:r>
                </w:p>
              </w:tc>
              <w:tc>
                <w:tcPr>
                  <w:tcW w:w="440" w:type="dxa"/>
                  <w:shd w:val="clear" w:color="auto" w:fill="auto"/>
                  <w:vAlign w:val="center"/>
                  <w:hideMark/>
                </w:tcPr>
                <w:p w14:paraId="4810954A"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48</w:t>
                  </w:r>
                </w:p>
              </w:tc>
              <w:tc>
                <w:tcPr>
                  <w:tcW w:w="440" w:type="dxa"/>
                  <w:shd w:val="clear" w:color="auto" w:fill="auto"/>
                  <w:vAlign w:val="center"/>
                  <w:hideMark/>
                </w:tcPr>
                <w:p w14:paraId="3F3C02A9"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48</w:t>
                  </w:r>
                </w:p>
              </w:tc>
              <w:tc>
                <w:tcPr>
                  <w:tcW w:w="528" w:type="dxa"/>
                  <w:shd w:val="clear" w:color="auto" w:fill="auto"/>
                  <w:noWrap/>
                  <w:vAlign w:val="center"/>
                  <w:hideMark/>
                </w:tcPr>
                <w:p w14:paraId="7C3EF1DF"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96</w:t>
                  </w:r>
                </w:p>
              </w:tc>
              <w:tc>
                <w:tcPr>
                  <w:tcW w:w="924" w:type="dxa"/>
                  <w:shd w:val="clear" w:color="auto" w:fill="auto"/>
                  <w:noWrap/>
                  <w:vAlign w:val="center"/>
                  <w:hideMark/>
                </w:tcPr>
                <w:p w14:paraId="15D1E81B" w14:textId="77777777" w:rsidR="0041134B" w:rsidRPr="000A194F" w:rsidRDefault="0041134B" w:rsidP="0041134B">
                  <w:pPr>
                    <w:spacing w:line="276" w:lineRule="auto"/>
                    <w:jc w:val="center"/>
                    <w:rPr>
                      <w:rFonts w:ascii="Myriad Pro" w:hAnsi="Myriad Pro"/>
                      <w:color w:val="000000"/>
                      <w:sz w:val="22"/>
                      <w:szCs w:val="22"/>
                    </w:rPr>
                  </w:pPr>
                  <w:r w:rsidRPr="000A194F">
                    <w:rPr>
                      <w:rFonts w:ascii="Myriad Pro" w:hAnsi="Myriad Pro"/>
                      <w:color w:val="000000"/>
                      <w:sz w:val="22"/>
                      <w:szCs w:val="22"/>
                    </w:rPr>
                    <w:t>160</w:t>
                  </w:r>
                </w:p>
              </w:tc>
            </w:tr>
            <w:tr w:rsidR="00AC5CB9" w:rsidRPr="000A194F" w14:paraId="2FFE91F2" w14:textId="77777777" w:rsidTr="00AC5CB9">
              <w:trPr>
                <w:trHeight w:val="261"/>
                <w:jc w:val="right"/>
              </w:trPr>
              <w:tc>
                <w:tcPr>
                  <w:tcW w:w="958" w:type="dxa"/>
                  <w:vMerge/>
                  <w:vAlign w:val="center"/>
                  <w:hideMark/>
                </w:tcPr>
                <w:p w14:paraId="22D71C91" w14:textId="77777777" w:rsidR="0041134B" w:rsidRPr="000A194F" w:rsidRDefault="0041134B" w:rsidP="0041134B">
                  <w:pPr>
                    <w:spacing w:line="276" w:lineRule="auto"/>
                    <w:rPr>
                      <w:rFonts w:ascii="Myriad Pro" w:hAnsi="Myriad Pro"/>
                      <w:color w:val="000000"/>
                      <w:sz w:val="22"/>
                      <w:szCs w:val="22"/>
                    </w:rPr>
                  </w:pPr>
                </w:p>
              </w:tc>
              <w:tc>
                <w:tcPr>
                  <w:tcW w:w="939" w:type="dxa"/>
                  <w:shd w:val="clear" w:color="auto" w:fill="auto"/>
                  <w:vAlign w:val="center"/>
                  <w:hideMark/>
                </w:tcPr>
                <w:p w14:paraId="316FB115" w14:textId="77777777" w:rsidR="0041134B" w:rsidRPr="000A194F" w:rsidRDefault="0041134B" w:rsidP="0041134B">
                  <w:pPr>
                    <w:spacing w:line="276" w:lineRule="auto"/>
                    <w:jc w:val="center"/>
                    <w:rPr>
                      <w:rFonts w:ascii="Myriad Pro" w:hAnsi="Myriad Pro"/>
                      <w:color w:val="000000"/>
                      <w:sz w:val="22"/>
                      <w:szCs w:val="22"/>
                    </w:rPr>
                  </w:pPr>
                  <w:r w:rsidRPr="000A194F">
                    <w:rPr>
                      <w:rFonts w:ascii="Myriad Pro" w:hAnsi="Myriad Pro"/>
                      <w:color w:val="000000"/>
                      <w:sz w:val="22"/>
                      <w:szCs w:val="22"/>
                    </w:rPr>
                    <w:t>Karak</w:t>
                  </w:r>
                </w:p>
              </w:tc>
              <w:tc>
                <w:tcPr>
                  <w:tcW w:w="281" w:type="dxa"/>
                  <w:shd w:val="clear" w:color="auto" w:fill="auto"/>
                  <w:vAlign w:val="center"/>
                  <w:hideMark/>
                </w:tcPr>
                <w:p w14:paraId="24E93445"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4</w:t>
                  </w:r>
                </w:p>
              </w:tc>
              <w:tc>
                <w:tcPr>
                  <w:tcW w:w="281" w:type="dxa"/>
                  <w:shd w:val="clear" w:color="auto" w:fill="auto"/>
                  <w:vAlign w:val="center"/>
                  <w:hideMark/>
                </w:tcPr>
                <w:p w14:paraId="2186F30A"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4</w:t>
                  </w:r>
                </w:p>
              </w:tc>
              <w:tc>
                <w:tcPr>
                  <w:tcW w:w="256" w:type="dxa"/>
                  <w:shd w:val="clear" w:color="auto" w:fill="auto"/>
                  <w:vAlign w:val="center"/>
                  <w:hideMark/>
                </w:tcPr>
                <w:p w14:paraId="51269468"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8</w:t>
                  </w:r>
                </w:p>
              </w:tc>
              <w:tc>
                <w:tcPr>
                  <w:tcW w:w="264" w:type="dxa"/>
                  <w:shd w:val="clear" w:color="auto" w:fill="auto"/>
                  <w:vAlign w:val="center"/>
                  <w:hideMark/>
                </w:tcPr>
                <w:p w14:paraId="50184873"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6</w:t>
                  </w:r>
                </w:p>
              </w:tc>
              <w:tc>
                <w:tcPr>
                  <w:tcW w:w="264" w:type="dxa"/>
                  <w:shd w:val="clear" w:color="auto" w:fill="auto"/>
                  <w:vAlign w:val="center"/>
                  <w:hideMark/>
                </w:tcPr>
                <w:p w14:paraId="4EA0487B"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6</w:t>
                  </w:r>
                </w:p>
              </w:tc>
              <w:tc>
                <w:tcPr>
                  <w:tcW w:w="442" w:type="dxa"/>
                  <w:shd w:val="clear" w:color="auto" w:fill="auto"/>
                  <w:vAlign w:val="center"/>
                  <w:hideMark/>
                </w:tcPr>
                <w:p w14:paraId="76097551"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12</w:t>
                  </w:r>
                </w:p>
              </w:tc>
              <w:tc>
                <w:tcPr>
                  <w:tcW w:w="616" w:type="dxa"/>
                  <w:shd w:val="clear" w:color="auto" w:fill="auto"/>
                  <w:noWrap/>
                  <w:vAlign w:val="center"/>
                  <w:hideMark/>
                </w:tcPr>
                <w:p w14:paraId="63E68E13" w14:textId="77777777" w:rsidR="0041134B" w:rsidRPr="000A194F" w:rsidRDefault="0041134B" w:rsidP="0041134B">
                  <w:pPr>
                    <w:spacing w:line="276" w:lineRule="auto"/>
                    <w:jc w:val="center"/>
                    <w:rPr>
                      <w:rFonts w:ascii="Myriad Pro" w:hAnsi="Myriad Pro"/>
                      <w:color w:val="000000"/>
                      <w:sz w:val="22"/>
                      <w:szCs w:val="22"/>
                    </w:rPr>
                  </w:pPr>
                  <w:r w:rsidRPr="000A194F">
                    <w:rPr>
                      <w:rFonts w:ascii="Myriad Pro" w:hAnsi="Myriad Pro"/>
                      <w:color w:val="000000"/>
                      <w:sz w:val="22"/>
                      <w:szCs w:val="22"/>
                    </w:rPr>
                    <w:t>20</w:t>
                  </w:r>
                </w:p>
              </w:tc>
              <w:tc>
                <w:tcPr>
                  <w:tcW w:w="793" w:type="dxa"/>
                  <w:shd w:val="clear" w:color="auto" w:fill="auto"/>
                  <w:noWrap/>
                  <w:vAlign w:val="center"/>
                  <w:hideMark/>
                </w:tcPr>
                <w:p w14:paraId="1EE54D3D" w14:textId="77777777" w:rsidR="0041134B" w:rsidRPr="000A194F" w:rsidRDefault="0041134B" w:rsidP="0041134B">
                  <w:pPr>
                    <w:spacing w:line="276" w:lineRule="auto"/>
                    <w:jc w:val="center"/>
                    <w:rPr>
                      <w:rFonts w:ascii="Myriad Pro" w:hAnsi="Myriad Pro"/>
                      <w:color w:val="000000"/>
                      <w:sz w:val="22"/>
                      <w:szCs w:val="22"/>
                    </w:rPr>
                  </w:pPr>
                  <w:r w:rsidRPr="000A194F">
                    <w:rPr>
                      <w:rFonts w:ascii="Myriad Pro" w:hAnsi="Myriad Pro"/>
                      <w:color w:val="000000"/>
                      <w:sz w:val="22"/>
                      <w:szCs w:val="22"/>
                    </w:rPr>
                    <w:t>8</w:t>
                  </w:r>
                </w:p>
              </w:tc>
              <w:tc>
                <w:tcPr>
                  <w:tcW w:w="454" w:type="dxa"/>
                  <w:shd w:val="clear" w:color="auto" w:fill="auto"/>
                  <w:vAlign w:val="center"/>
                  <w:hideMark/>
                </w:tcPr>
                <w:p w14:paraId="5DD0EAEF"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32</w:t>
                  </w:r>
                </w:p>
              </w:tc>
              <w:tc>
                <w:tcPr>
                  <w:tcW w:w="440" w:type="dxa"/>
                  <w:shd w:val="clear" w:color="auto" w:fill="auto"/>
                  <w:vAlign w:val="center"/>
                  <w:hideMark/>
                </w:tcPr>
                <w:p w14:paraId="32D1C17F"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32</w:t>
                  </w:r>
                </w:p>
              </w:tc>
              <w:tc>
                <w:tcPr>
                  <w:tcW w:w="441" w:type="dxa"/>
                  <w:shd w:val="clear" w:color="auto" w:fill="auto"/>
                  <w:noWrap/>
                  <w:vAlign w:val="center"/>
                  <w:hideMark/>
                </w:tcPr>
                <w:p w14:paraId="33F8E37A"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64</w:t>
                  </w:r>
                </w:p>
              </w:tc>
              <w:tc>
                <w:tcPr>
                  <w:tcW w:w="440" w:type="dxa"/>
                  <w:shd w:val="clear" w:color="auto" w:fill="auto"/>
                  <w:vAlign w:val="center"/>
                  <w:hideMark/>
                </w:tcPr>
                <w:p w14:paraId="6E3B9DF4"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48</w:t>
                  </w:r>
                </w:p>
              </w:tc>
              <w:tc>
                <w:tcPr>
                  <w:tcW w:w="440" w:type="dxa"/>
                  <w:shd w:val="clear" w:color="auto" w:fill="auto"/>
                  <w:vAlign w:val="center"/>
                  <w:hideMark/>
                </w:tcPr>
                <w:p w14:paraId="0027834B"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48</w:t>
                  </w:r>
                </w:p>
              </w:tc>
              <w:tc>
                <w:tcPr>
                  <w:tcW w:w="528" w:type="dxa"/>
                  <w:shd w:val="clear" w:color="auto" w:fill="auto"/>
                  <w:noWrap/>
                  <w:vAlign w:val="center"/>
                  <w:hideMark/>
                </w:tcPr>
                <w:p w14:paraId="06E48C39"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96</w:t>
                  </w:r>
                </w:p>
              </w:tc>
              <w:tc>
                <w:tcPr>
                  <w:tcW w:w="924" w:type="dxa"/>
                  <w:shd w:val="clear" w:color="auto" w:fill="auto"/>
                  <w:noWrap/>
                  <w:vAlign w:val="center"/>
                  <w:hideMark/>
                </w:tcPr>
                <w:p w14:paraId="08E40E20" w14:textId="77777777" w:rsidR="0041134B" w:rsidRPr="000A194F" w:rsidRDefault="0041134B" w:rsidP="0041134B">
                  <w:pPr>
                    <w:spacing w:line="276" w:lineRule="auto"/>
                    <w:jc w:val="center"/>
                    <w:rPr>
                      <w:rFonts w:ascii="Myriad Pro" w:hAnsi="Myriad Pro"/>
                      <w:color w:val="000000"/>
                      <w:sz w:val="22"/>
                      <w:szCs w:val="22"/>
                    </w:rPr>
                  </w:pPr>
                  <w:r w:rsidRPr="000A194F">
                    <w:rPr>
                      <w:rFonts w:ascii="Myriad Pro" w:hAnsi="Myriad Pro"/>
                      <w:color w:val="000000"/>
                      <w:sz w:val="22"/>
                      <w:szCs w:val="22"/>
                    </w:rPr>
                    <w:t>160</w:t>
                  </w:r>
                </w:p>
              </w:tc>
            </w:tr>
            <w:tr w:rsidR="00AC5CB9" w:rsidRPr="000A194F" w14:paraId="55587A67" w14:textId="77777777" w:rsidTr="00AC5CB9">
              <w:trPr>
                <w:trHeight w:val="315"/>
                <w:jc w:val="right"/>
              </w:trPr>
              <w:tc>
                <w:tcPr>
                  <w:tcW w:w="958" w:type="dxa"/>
                  <w:vMerge w:val="restart"/>
                  <w:shd w:val="clear" w:color="auto" w:fill="auto"/>
                  <w:noWrap/>
                  <w:vAlign w:val="center"/>
                  <w:hideMark/>
                </w:tcPr>
                <w:p w14:paraId="5431C190" w14:textId="77777777" w:rsidR="0041134B" w:rsidRPr="000A194F" w:rsidRDefault="0041134B" w:rsidP="0041134B">
                  <w:pPr>
                    <w:spacing w:line="276" w:lineRule="auto"/>
                    <w:rPr>
                      <w:rFonts w:ascii="Myriad Pro" w:hAnsi="Myriad Pro"/>
                      <w:color w:val="000000"/>
                      <w:sz w:val="22"/>
                      <w:szCs w:val="22"/>
                    </w:rPr>
                  </w:pPr>
                  <w:r w:rsidRPr="000A194F">
                    <w:rPr>
                      <w:rFonts w:ascii="Myriad Pro" w:hAnsi="Myriad Pro"/>
                      <w:color w:val="000000"/>
                      <w:sz w:val="22"/>
                      <w:szCs w:val="22"/>
                    </w:rPr>
                    <w:t>Malakand</w:t>
                  </w:r>
                </w:p>
              </w:tc>
              <w:tc>
                <w:tcPr>
                  <w:tcW w:w="939" w:type="dxa"/>
                  <w:shd w:val="clear" w:color="auto" w:fill="auto"/>
                  <w:vAlign w:val="center"/>
                  <w:hideMark/>
                </w:tcPr>
                <w:p w14:paraId="13DBA3A8" w14:textId="77777777" w:rsidR="0041134B" w:rsidRPr="000A194F" w:rsidRDefault="0041134B" w:rsidP="0041134B">
                  <w:pPr>
                    <w:spacing w:line="276" w:lineRule="auto"/>
                    <w:jc w:val="center"/>
                    <w:rPr>
                      <w:rFonts w:ascii="Myriad Pro" w:hAnsi="Myriad Pro"/>
                      <w:color w:val="000000"/>
                      <w:sz w:val="22"/>
                      <w:szCs w:val="22"/>
                    </w:rPr>
                  </w:pPr>
                  <w:r w:rsidRPr="000A194F">
                    <w:rPr>
                      <w:rFonts w:ascii="Myriad Pro" w:hAnsi="Myriad Pro"/>
                      <w:color w:val="000000"/>
                      <w:sz w:val="22"/>
                      <w:szCs w:val="22"/>
                    </w:rPr>
                    <w:t>Swat</w:t>
                  </w:r>
                </w:p>
              </w:tc>
              <w:tc>
                <w:tcPr>
                  <w:tcW w:w="281" w:type="dxa"/>
                  <w:shd w:val="clear" w:color="auto" w:fill="auto"/>
                  <w:vAlign w:val="center"/>
                  <w:hideMark/>
                </w:tcPr>
                <w:p w14:paraId="6C221E8C"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4</w:t>
                  </w:r>
                </w:p>
              </w:tc>
              <w:tc>
                <w:tcPr>
                  <w:tcW w:w="281" w:type="dxa"/>
                  <w:shd w:val="clear" w:color="auto" w:fill="auto"/>
                  <w:vAlign w:val="center"/>
                  <w:hideMark/>
                </w:tcPr>
                <w:p w14:paraId="73FADBBD"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4</w:t>
                  </w:r>
                </w:p>
              </w:tc>
              <w:tc>
                <w:tcPr>
                  <w:tcW w:w="256" w:type="dxa"/>
                  <w:shd w:val="clear" w:color="auto" w:fill="auto"/>
                  <w:vAlign w:val="center"/>
                  <w:hideMark/>
                </w:tcPr>
                <w:p w14:paraId="79CCDDAA"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8</w:t>
                  </w:r>
                </w:p>
              </w:tc>
              <w:tc>
                <w:tcPr>
                  <w:tcW w:w="264" w:type="dxa"/>
                  <w:shd w:val="clear" w:color="auto" w:fill="auto"/>
                  <w:vAlign w:val="center"/>
                  <w:hideMark/>
                </w:tcPr>
                <w:p w14:paraId="4360B446"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6</w:t>
                  </w:r>
                </w:p>
              </w:tc>
              <w:tc>
                <w:tcPr>
                  <w:tcW w:w="264" w:type="dxa"/>
                  <w:shd w:val="clear" w:color="auto" w:fill="auto"/>
                  <w:vAlign w:val="center"/>
                  <w:hideMark/>
                </w:tcPr>
                <w:p w14:paraId="6FF0C276"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6</w:t>
                  </w:r>
                </w:p>
              </w:tc>
              <w:tc>
                <w:tcPr>
                  <w:tcW w:w="442" w:type="dxa"/>
                  <w:shd w:val="clear" w:color="auto" w:fill="auto"/>
                  <w:vAlign w:val="center"/>
                  <w:hideMark/>
                </w:tcPr>
                <w:p w14:paraId="02610B54"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12</w:t>
                  </w:r>
                </w:p>
              </w:tc>
              <w:tc>
                <w:tcPr>
                  <w:tcW w:w="616" w:type="dxa"/>
                  <w:shd w:val="clear" w:color="auto" w:fill="auto"/>
                  <w:noWrap/>
                  <w:vAlign w:val="center"/>
                  <w:hideMark/>
                </w:tcPr>
                <w:p w14:paraId="5FFC3CB4" w14:textId="77777777" w:rsidR="0041134B" w:rsidRPr="000A194F" w:rsidRDefault="0041134B" w:rsidP="0041134B">
                  <w:pPr>
                    <w:spacing w:line="276" w:lineRule="auto"/>
                    <w:jc w:val="center"/>
                    <w:rPr>
                      <w:rFonts w:ascii="Myriad Pro" w:hAnsi="Myriad Pro"/>
                      <w:color w:val="000000"/>
                      <w:sz w:val="22"/>
                      <w:szCs w:val="22"/>
                    </w:rPr>
                  </w:pPr>
                  <w:r w:rsidRPr="000A194F">
                    <w:rPr>
                      <w:rFonts w:ascii="Myriad Pro" w:hAnsi="Myriad Pro"/>
                      <w:color w:val="000000"/>
                      <w:sz w:val="22"/>
                      <w:szCs w:val="22"/>
                    </w:rPr>
                    <w:t>20</w:t>
                  </w:r>
                </w:p>
              </w:tc>
              <w:tc>
                <w:tcPr>
                  <w:tcW w:w="793" w:type="dxa"/>
                  <w:shd w:val="clear" w:color="auto" w:fill="auto"/>
                  <w:noWrap/>
                  <w:vAlign w:val="center"/>
                  <w:hideMark/>
                </w:tcPr>
                <w:p w14:paraId="6AB19F28" w14:textId="77777777" w:rsidR="0041134B" w:rsidRPr="000A194F" w:rsidRDefault="0041134B" w:rsidP="0041134B">
                  <w:pPr>
                    <w:spacing w:line="276" w:lineRule="auto"/>
                    <w:jc w:val="center"/>
                    <w:rPr>
                      <w:rFonts w:ascii="Myriad Pro" w:hAnsi="Myriad Pro"/>
                      <w:color w:val="000000"/>
                      <w:sz w:val="22"/>
                      <w:szCs w:val="22"/>
                    </w:rPr>
                  </w:pPr>
                  <w:r w:rsidRPr="000A194F">
                    <w:rPr>
                      <w:rFonts w:ascii="Myriad Pro" w:hAnsi="Myriad Pro"/>
                      <w:color w:val="000000"/>
                      <w:sz w:val="22"/>
                      <w:szCs w:val="22"/>
                    </w:rPr>
                    <w:t>8</w:t>
                  </w:r>
                </w:p>
              </w:tc>
              <w:tc>
                <w:tcPr>
                  <w:tcW w:w="454" w:type="dxa"/>
                  <w:shd w:val="clear" w:color="auto" w:fill="auto"/>
                  <w:vAlign w:val="center"/>
                  <w:hideMark/>
                </w:tcPr>
                <w:p w14:paraId="3B33A33D"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32</w:t>
                  </w:r>
                </w:p>
              </w:tc>
              <w:tc>
                <w:tcPr>
                  <w:tcW w:w="440" w:type="dxa"/>
                  <w:shd w:val="clear" w:color="auto" w:fill="auto"/>
                  <w:vAlign w:val="center"/>
                  <w:hideMark/>
                </w:tcPr>
                <w:p w14:paraId="470A2F9B"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32</w:t>
                  </w:r>
                </w:p>
              </w:tc>
              <w:tc>
                <w:tcPr>
                  <w:tcW w:w="441" w:type="dxa"/>
                  <w:shd w:val="clear" w:color="auto" w:fill="auto"/>
                  <w:noWrap/>
                  <w:vAlign w:val="center"/>
                  <w:hideMark/>
                </w:tcPr>
                <w:p w14:paraId="6CD11BFB"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64</w:t>
                  </w:r>
                </w:p>
              </w:tc>
              <w:tc>
                <w:tcPr>
                  <w:tcW w:w="440" w:type="dxa"/>
                  <w:shd w:val="clear" w:color="auto" w:fill="auto"/>
                  <w:vAlign w:val="center"/>
                  <w:hideMark/>
                </w:tcPr>
                <w:p w14:paraId="2D2B61BF"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48</w:t>
                  </w:r>
                </w:p>
              </w:tc>
              <w:tc>
                <w:tcPr>
                  <w:tcW w:w="440" w:type="dxa"/>
                  <w:shd w:val="clear" w:color="auto" w:fill="auto"/>
                  <w:vAlign w:val="center"/>
                  <w:hideMark/>
                </w:tcPr>
                <w:p w14:paraId="7451B613"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48</w:t>
                  </w:r>
                </w:p>
              </w:tc>
              <w:tc>
                <w:tcPr>
                  <w:tcW w:w="528" w:type="dxa"/>
                  <w:shd w:val="clear" w:color="auto" w:fill="auto"/>
                  <w:noWrap/>
                  <w:vAlign w:val="center"/>
                  <w:hideMark/>
                </w:tcPr>
                <w:p w14:paraId="7DC2E0FF"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96</w:t>
                  </w:r>
                </w:p>
              </w:tc>
              <w:tc>
                <w:tcPr>
                  <w:tcW w:w="924" w:type="dxa"/>
                  <w:shd w:val="clear" w:color="auto" w:fill="auto"/>
                  <w:noWrap/>
                  <w:vAlign w:val="center"/>
                  <w:hideMark/>
                </w:tcPr>
                <w:p w14:paraId="383E9EA2" w14:textId="77777777" w:rsidR="0041134B" w:rsidRPr="000A194F" w:rsidRDefault="0041134B" w:rsidP="0041134B">
                  <w:pPr>
                    <w:spacing w:line="276" w:lineRule="auto"/>
                    <w:jc w:val="center"/>
                    <w:rPr>
                      <w:rFonts w:ascii="Myriad Pro" w:hAnsi="Myriad Pro"/>
                      <w:color w:val="000000"/>
                      <w:sz w:val="22"/>
                      <w:szCs w:val="22"/>
                    </w:rPr>
                  </w:pPr>
                  <w:r w:rsidRPr="000A194F">
                    <w:rPr>
                      <w:rFonts w:ascii="Myriad Pro" w:hAnsi="Myriad Pro"/>
                      <w:color w:val="000000"/>
                      <w:sz w:val="22"/>
                      <w:szCs w:val="22"/>
                    </w:rPr>
                    <w:t>160</w:t>
                  </w:r>
                </w:p>
              </w:tc>
            </w:tr>
            <w:tr w:rsidR="00AC5CB9" w:rsidRPr="000A194F" w14:paraId="7FBD5C7A" w14:textId="77777777" w:rsidTr="00AC5CB9">
              <w:trPr>
                <w:trHeight w:val="261"/>
                <w:jc w:val="right"/>
              </w:trPr>
              <w:tc>
                <w:tcPr>
                  <w:tcW w:w="958" w:type="dxa"/>
                  <w:vMerge/>
                  <w:vAlign w:val="center"/>
                  <w:hideMark/>
                </w:tcPr>
                <w:p w14:paraId="3E5C9B2F" w14:textId="77777777" w:rsidR="0041134B" w:rsidRPr="000A194F" w:rsidRDefault="0041134B" w:rsidP="0041134B">
                  <w:pPr>
                    <w:spacing w:line="276" w:lineRule="auto"/>
                    <w:rPr>
                      <w:rFonts w:ascii="Myriad Pro" w:hAnsi="Myriad Pro"/>
                      <w:color w:val="000000"/>
                      <w:sz w:val="22"/>
                      <w:szCs w:val="22"/>
                    </w:rPr>
                  </w:pPr>
                </w:p>
              </w:tc>
              <w:tc>
                <w:tcPr>
                  <w:tcW w:w="939" w:type="dxa"/>
                  <w:shd w:val="clear" w:color="auto" w:fill="auto"/>
                  <w:vAlign w:val="center"/>
                  <w:hideMark/>
                </w:tcPr>
                <w:p w14:paraId="01BA24C8" w14:textId="77777777" w:rsidR="0041134B" w:rsidRPr="000A194F" w:rsidRDefault="0041134B" w:rsidP="0041134B">
                  <w:pPr>
                    <w:spacing w:line="276" w:lineRule="auto"/>
                    <w:jc w:val="center"/>
                    <w:rPr>
                      <w:rFonts w:ascii="Myriad Pro" w:hAnsi="Myriad Pro"/>
                      <w:color w:val="000000"/>
                      <w:sz w:val="22"/>
                      <w:szCs w:val="22"/>
                    </w:rPr>
                  </w:pPr>
                  <w:r w:rsidRPr="000A194F">
                    <w:rPr>
                      <w:rFonts w:ascii="Myriad Pro" w:hAnsi="Myriad Pro"/>
                      <w:color w:val="000000"/>
                      <w:sz w:val="22"/>
                      <w:szCs w:val="22"/>
                    </w:rPr>
                    <w:t>Chitral</w:t>
                  </w:r>
                </w:p>
              </w:tc>
              <w:tc>
                <w:tcPr>
                  <w:tcW w:w="281" w:type="dxa"/>
                  <w:shd w:val="clear" w:color="auto" w:fill="auto"/>
                  <w:vAlign w:val="center"/>
                  <w:hideMark/>
                </w:tcPr>
                <w:p w14:paraId="5D21C3CD"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4</w:t>
                  </w:r>
                </w:p>
              </w:tc>
              <w:tc>
                <w:tcPr>
                  <w:tcW w:w="281" w:type="dxa"/>
                  <w:shd w:val="clear" w:color="auto" w:fill="auto"/>
                  <w:vAlign w:val="center"/>
                  <w:hideMark/>
                </w:tcPr>
                <w:p w14:paraId="736183B0"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4</w:t>
                  </w:r>
                </w:p>
              </w:tc>
              <w:tc>
                <w:tcPr>
                  <w:tcW w:w="256" w:type="dxa"/>
                  <w:shd w:val="clear" w:color="auto" w:fill="auto"/>
                  <w:vAlign w:val="center"/>
                  <w:hideMark/>
                </w:tcPr>
                <w:p w14:paraId="7F05DD36"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8</w:t>
                  </w:r>
                </w:p>
              </w:tc>
              <w:tc>
                <w:tcPr>
                  <w:tcW w:w="264" w:type="dxa"/>
                  <w:shd w:val="clear" w:color="auto" w:fill="auto"/>
                  <w:vAlign w:val="center"/>
                  <w:hideMark/>
                </w:tcPr>
                <w:p w14:paraId="1F045E93"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6</w:t>
                  </w:r>
                </w:p>
              </w:tc>
              <w:tc>
                <w:tcPr>
                  <w:tcW w:w="264" w:type="dxa"/>
                  <w:shd w:val="clear" w:color="auto" w:fill="auto"/>
                  <w:vAlign w:val="center"/>
                  <w:hideMark/>
                </w:tcPr>
                <w:p w14:paraId="05ACEDEB"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6</w:t>
                  </w:r>
                </w:p>
              </w:tc>
              <w:tc>
                <w:tcPr>
                  <w:tcW w:w="442" w:type="dxa"/>
                  <w:shd w:val="clear" w:color="auto" w:fill="auto"/>
                  <w:vAlign w:val="center"/>
                  <w:hideMark/>
                </w:tcPr>
                <w:p w14:paraId="563012E8"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12</w:t>
                  </w:r>
                </w:p>
              </w:tc>
              <w:tc>
                <w:tcPr>
                  <w:tcW w:w="616" w:type="dxa"/>
                  <w:shd w:val="clear" w:color="auto" w:fill="auto"/>
                  <w:noWrap/>
                  <w:vAlign w:val="center"/>
                  <w:hideMark/>
                </w:tcPr>
                <w:p w14:paraId="0D523383" w14:textId="77777777" w:rsidR="0041134B" w:rsidRPr="000A194F" w:rsidRDefault="0041134B" w:rsidP="0041134B">
                  <w:pPr>
                    <w:spacing w:line="276" w:lineRule="auto"/>
                    <w:jc w:val="center"/>
                    <w:rPr>
                      <w:rFonts w:ascii="Myriad Pro" w:hAnsi="Myriad Pro"/>
                      <w:color w:val="000000"/>
                      <w:sz w:val="22"/>
                      <w:szCs w:val="22"/>
                    </w:rPr>
                  </w:pPr>
                  <w:r w:rsidRPr="000A194F">
                    <w:rPr>
                      <w:rFonts w:ascii="Myriad Pro" w:hAnsi="Myriad Pro"/>
                      <w:color w:val="000000"/>
                      <w:sz w:val="22"/>
                      <w:szCs w:val="22"/>
                    </w:rPr>
                    <w:t>20</w:t>
                  </w:r>
                </w:p>
              </w:tc>
              <w:tc>
                <w:tcPr>
                  <w:tcW w:w="793" w:type="dxa"/>
                  <w:shd w:val="clear" w:color="auto" w:fill="auto"/>
                  <w:noWrap/>
                  <w:vAlign w:val="center"/>
                  <w:hideMark/>
                </w:tcPr>
                <w:p w14:paraId="258EEB47" w14:textId="77777777" w:rsidR="0041134B" w:rsidRPr="000A194F" w:rsidRDefault="0041134B" w:rsidP="0041134B">
                  <w:pPr>
                    <w:spacing w:line="276" w:lineRule="auto"/>
                    <w:jc w:val="center"/>
                    <w:rPr>
                      <w:rFonts w:ascii="Myriad Pro" w:hAnsi="Myriad Pro"/>
                      <w:color w:val="000000"/>
                      <w:sz w:val="22"/>
                      <w:szCs w:val="22"/>
                    </w:rPr>
                  </w:pPr>
                  <w:r w:rsidRPr="000A194F">
                    <w:rPr>
                      <w:rFonts w:ascii="Myriad Pro" w:hAnsi="Myriad Pro"/>
                      <w:color w:val="000000"/>
                      <w:sz w:val="22"/>
                      <w:szCs w:val="22"/>
                    </w:rPr>
                    <w:t>8</w:t>
                  </w:r>
                </w:p>
              </w:tc>
              <w:tc>
                <w:tcPr>
                  <w:tcW w:w="454" w:type="dxa"/>
                  <w:shd w:val="clear" w:color="auto" w:fill="auto"/>
                  <w:vAlign w:val="center"/>
                  <w:hideMark/>
                </w:tcPr>
                <w:p w14:paraId="76E4CF97"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32</w:t>
                  </w:r>
                </w:p>
              </w:tc>
              <w:tc>
                <w:tcPr>
                  <w:tcW w:w="440" w:type="dxa"/>
                  <w:shd w:val="clear" w:color="auto" w:fill="auto"/>
                  <w:vAlign w:val="center"/>
                  <w:hideMark/>
                </w:tcPr>
                <w:p w14:paraId="42FCDB07"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32</w:t>
                  </w:r>
                </w:p>
              </w:tc>
              <w:tc>
                <w:tcPr>
                  <w:tcW w:w="441" w:type="dxa"/>
                  <w:shd w:val="clear" w:color="auto" w:fill="auto"/>
                  <w:noWrap/>
                  <w:vAlign w:val="center"/>
                  <w:hideMark/>
                </w:tcPr>
                <w:p w14:paraId="796B6917"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64</w:t>
                  </w:r>
                </w:p>
              </w:tc>
              <w:tc>
                <w:tcPr>
                  <w:tcW w:w="440" w:type="dxa"/>
                  <w:shd w:val="clear" w:color="auto" w:fill="auto"/>
                  <w:vAlign w:val="center"/>
                  <w:hideMark/>
                </w:tcPr>
                <w:p w14:paraId="28AB977C"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48</w:t>
                  </w:r>
                </w:p>
              </w:tc>
              <w:tc>
                <w:tcPr>
                  <w:tcW w:w="440" w:type="dxa"/>
                  <w:shd w:val="clear" w:color="auto" w:fill="auto"/>
                  <w:vAlign w:val="center"/>
                  <w:hideMark/>
                </w:tcPr>
                <w:p w14:paraId="59DF3AE6"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48</w:t>
                  </w:r>
                </w:p>
              </w:tc>
              <w:tc>
                <w:tcPr>
                  <w:tcW w:w="528" w:type="dxa"/>
                  <w:shd w:val="clear" w:color="auto" w:fill="auto"/>
                  <w:noWrap/>
                  <w:vAlign w:val="center"/>
                  <w:hideMark/>
                </w:tcPr>
                <w:p w14:paraId="63E37500"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96</w:t>
                  </w:r>
                </w:p>
              </w:tc>
              <w:tc>
                <w:tcPr>
                  <w:tcW w:w="924" w:type="dxa"/>
                  <w:shd w:val="clear" w:color="auto" w:fill="auto"/>
                  <w:noWrap/>
                  <w:vAlign w:val="center"/>
                  <w:hideMark/>
                </w:tcPr>
                <w:p w14:paraId="280C6CF9" w14:textId="77777777" w:rsidR="0041134B" w:rsidRPr="000A194F" w:rsidRDefault="0041134B" w:rsidP="0041134B">
                  <w:pPr>
                    <w:spacing w:line="276" w:lineRule="auto"/>
                    <w:jc w:val="center"/>
                    <w:rPr>
                      <w:rFonts w:ascii="Myriad Pro" w:hAnsi="Myriad Pro"/>
                      <w:color w:val="000000"/>
                      <w:sz w:val="22"/>
                      <w:szCs w:val="22"/>
                    </w:rPr>
                  </w:pPr>
                  <w:r w:rsidRPr="000A194F">
                    <w:rPr>
                      <w:rFonts w:ascii="Myriad Pro" w:hAnsi="Myriad Pro"/>
                      <w:color w:val="000000"/>
                      <w:sz w:val="22"/>
                      <w:szCs w:val="22"/>
                    </w:rPr>
                    <w:t>160</w:t>
                  </w:r>
                </w:p>
              </w:tc>
            </w:tr>
            <w:tr w:rsidR="00AC5CB9" w:rsidRPr="000A194F" w14:paraId="5FFBB911" w14:textId="77777777" w:rsidTr="00AC5CB9">
              <w:trPr>
                <w:trHeight w:val="333"/>
                <w:jc w:val="right"/>
              </w:trPr>
              <w:tc>
                <w:tcPr>
                  <w:tcW w:w="958" w:type="dxa"/>
                  <w:vMerge w:val="restart"/>
                  <w:shd w:val="clear" w:color="auto" w:fill="auto"/>
                  <w:noWrap/>
                  <w:vAlign w:val="center"/>
                  <w:hideMark/>
                </w:tcPr>
                <w:p w14:paraId="1E91B43A" w14:textId="77777777" w:rsidR="0041134B" w:rsidRPr="000A194F" w:rsidRDefault="0041134B" w:rsidP="0041134B">
                  <w:pPr>
                    <w:spacing w:line="276" w:lineRule="auto"/>
                    <w:rPr>
                      <w:rFonts w:ascii="Myriad Pro" w:hAnsi="Myriad Pro"/>
                      <w:color w:val="000000"/>
                      <w:sz w:val="22"/>
                      <w:szCs w:val="22"/>
                    </w:rPr>
                  </w:pPr>
                  <w:r w:rsidRPr="000A194F">
                    <w:rPr>
                      <w:rFonts w:ascii="Myriad Pro" w:hAnsi="Myriad Pro"/>
                      <w:color w:val="000000"/>
                      <w:sz w:val="22"/>
                      <w:szCs w:val="22"/>
                    </w:rPr>
                    <w:t>Mardan</w:t>
                  </w:r>
                </w:p>
              </w:tc>
              <w:tc>
                <w:tcPr>
                  <w:tcW w:w="939" w:type="dxa"/>
                  <w:shd w:val="clear" w:color="auto" w:fill="auto"/>
                  <w:vAlign w:val="center"/>
                  <w:hideMark/>
                </w:tcPr>
                <w:p w14:paraId="56BBCAF1" w14:textId="77777777" w:rsidR="0041134B" w:rsidRPr="000A194F" w:rsidRDefault="0041134B" w:rsidP="0041134B">
                  <w:pPr>
                    <w:spacing w:line="276" w:lineRule="auto"/>
                    <w:jc w:val="center"/>
                    <w:rPr>
                      <w:rFonts w:ascii="Myriad Pro" w:hAnsi="Myriad Pro"/>
                      <w:color w:val="000000"/>
                      <w:sz w:val="22"/>
                      <w:szCs w:val="22"/>
                    </w:rPr>
                  </w:pPr>
                  <w:r w:rsidRPr="000A194F">
                    <w:rPr>
                      <w:rFonts w:ascii="Myriad Pro" w:hAnsi="Myriad Pro"/>
                      <w:color w:val="000000"/>
                      <w:sz w:val="22"/>
                      <w:szCs w:val="22"/>
                    </w:rPr>
                    <w:t>Mardan</w:t>
                  </w:r>
                </w:p>
              </w:tc>
              <w:tc>
                <w:tcPr>
                  <w:tcW w:w="281" w:type="dxa"/>
                  <w:shd w:val="clear" w:color="auto" w:fill="auto"/>
                  <w:vAlign w:val="center"/>
                  <w:hideMark/>
                </w:tcPr>
                <w:p w14:paraId="7D657064"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4</w:t>
                  </w:r>
                </w:p>
              </w:tc>
              <w:tc>
                <w:tcPr>
                  <w:tcW w:w="281" w:type="dxa"/>
                  <w:shd w:val="clear" w:color="auto" w:fill="auto"/>
                  <w:vAlign w:val="center"/>
                  <w:hideMark/>
                </w:tcPr>
                <w:p w14:paraId="37959B4C"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4</w:t>
                  </w:r>
                </w:p>
              </w:tc>
              <w:tc>
                <w:tcPr>
                  <w:tcW w:w="256" w:type="dxa"/>
                  <w:shd w:val="clear" w:color="auto" w:fill="auto"/>
                  <w:vAlign w:val="center"/>
                  <w:hideMark/>
                </w:tcPr>
                <w:p w14:paraId="01738CE7"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8</w:t>
                  </w:r>
                </w:p>
              </w:tc>
              <w:tc>
                <w:tcPr>
                  <w:tcW w:w="264" w:type="dxa"/>
                  <w:shd w:val="clear" w:color="auto" w:fill="auto"/>
                  <w:vAlign w:val="center"/>
                  <w:hideMark/>
                </w:tcPr>
                <w:p w14:paraId="48F128AC"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6</w:t>
                  </w:r>
                </w:p>
              </w:tc>
              <w:tc>
                <w:tcPr>
                  <w:tcW w:w="264" w:type="dxa"/>
                  <w:shd w:val="clear" w:color="auto" w:fill="auto"/>
                  <w:vAlign w:val="center"/>
                  <w:hideMark/>
                </w:tcPr>
                <w:p w14:paraId="66B23583"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6</w:t>
                  </w:r>
                </w:p>
              </w:tc>
              <w:tc>
                <w:tcPr>
                  <w:tcW w:w="442" w:type="dxa"/>
                  <w:shd w:val="clear" w:color="auto" w:fill="auto"/>
                  <w:vAlign w:val="center"/>
                  <w:hideMark/>
                </w:tcPr>
                <w:p w14:paraId="5DBBBE86"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12</w:t>
                  </w:r>
                </w:p>
              </w:tc>
              <w:tc>
                <w:tcPr>
                  <w:tcW w:w="616" w:type="dxa"/>
                  <w:shd w:val="clear" w:color="auto" w:fill="auto"/>
                  <w:noWrap/>
                  <w:vAlign w:val="center"/>
                  <w:hideMark/>
                </w:tcPr>
                <w:p w14:paraId="06891604" w14:textId="77777777" w:rsidR="0041134B" w:rsidRPr="000A194F" w:rsidRDefault="0041134B" w:rsidP="0041134B">
                  <w:pPr>
                    <w:spacing w:line="276" w:lineRule="auto"/>
                    <w:jc w:val="center"/>
                    <w:rPr>
                      <w:rFonts w:ascii="Myriad Pro" w:hAnsi="Myriad Pro"/>
                      <w:color w:val="000000"/>
                      <w:sz w:val="22"/>
                      <w:szCs w:val="22"/>
                    </w:rPr>
                  </w:pPr>
                  <w:r w:rsidRPr="000A194F">
                    <w:rPr>
                      <w:rFonts w:ascii="Myriad Pro" w:hAnsi="Myriad Pro"/>
                      <w:color w:val="000000"/>
                      <w:sz w:val="22"/>
                      <w:szCs w:val="22"/>
                    </w:rPr>
                    <w:t>20</w:t>
                  </w:r>
                </w:p>
              </w:tc>
              <w:tc>
                <w:tcPr>
                  <w:tcW w:w="793" w:type="dxa"/>
                  <w:shd w:val="clear" w:color="auto" w:fill="auto"/>
                  <w:noWrap/>
                  <w:vAlign w:val="center"/>
                  <w:hideMark/>
                </w:tcPr>
                <w:p w14:paraId="541E4A2E" w14:textId="77777777" w:rsidR="0041134B" w:rsidRPr="000A194F" w:rsidRDefault="0041134B" w:rsidP="0041134B">
                  <w:pPr>
                    <w:spacing w:line="276" w:lineRule="auto"/>
                    <w:jc w:val="center"/>
                    <w:rPr>
                      <w:rFonts w:ascii="Myriad Pro" w:hAnsi="Myriad Pro"/>
                      <w:color w:val="000000"/>
                      <w:sz w:val="22"/>
                      <w:szCs w:val="22"/>
                    </w:rPr>
                  </w:pPr>
                  <w:r w:rsidRPr="000A194F">
                    <w:rPr>
                      <w:rFonts w:ascii="Myriad Pro" w:hAnsi="Myriad Pro"/>
                      <w:color w:val="000000"/>
                      <w:sz w:val="22"/>
                      <w:szCs w:val="22"/>
                    </w:rPr>
                    <w:t>8</w:t>
                  </w:r>
                </w:p>
              </w:tc>
              <w:tc>
                <w:tcPr>
                  <w:tcW w:w="454" w:type="dxa"/>
                  <w:shd w:val="clear" w:color="auto" w:fill="auto"/>
                  <w:vAlign w:val="center"/>
                  <w:hideMark/>
                </w:tcPr>
                <w:p w14:paraId="29109F6E"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32</w:t>
                  </w:r>
                </w:p>
              </w:tc>
              <w:tc>
                <w:tcPr>
                  <w:tcW w:w="440" w:type="dxa"/>
                  <w:shd w:val="clear" w:color="auto" w:fill="auto"/>
                  <w:vAlign w:val="center"/>
                  <w:hideMark/>
                </w:tcPr>
                <w:p w14:paraId="7DC0F4D5"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32</w:t>
                  </w:r>
                </w:p>
              </w:tc>
              <w:tc>
                <w:tcPr>
                  <w:tcW w:w="441" w:type="dxa"/>
                  <w:shd w:val="clear" w:color="auto" w:fill="auto"/>
                  <w:noWrap/>
                  <w:vAlign w:val="center"/>
                  <w:hideMark/>
                </w:tcPr>
                <w:p w14:paraId="6E7D8038"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64</w:t>
                  </w:r>
                </w:p>
              </w:tc>
              <w:tc>
                <w:tcPr>
                  <w:tcW w:w="440" w:type="dxa"/>
                  <w:shd w:val="clear" w:color="auto" w:fill="auto"/>
                  <w:vAlign w:val="center"/>
                  <w:hideMark/>
                </w:tcPr>
                <w:p w14:paraId="5FACD376"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48</w:t>
                  </w:r>
                </w:p>
              </w:tc>
              <w:tc>
                <w:tcPr>
                  <w:tcW w:w="440" w:type="dxa"/>
                  <w:shd w:val="clear" w:color="auto" w:fill="auto"/>
                  <w:vAlign w:val="center"/>
                  <w:hideMark/>
                </w:tcPr>
                <w:p w14:paraId="04393E19"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48</w:t>
                  </w:r>
                </w:p>
              </w:tc>
              <w:tc>
                <w:tcPr>
                  <w:tcW w:w="528" w:type="dxa"/>
                  <w:shd w:val="clear" w:color="auto" w:fill="auto"/>
                  <w:noWrap/>
                  <w:vAlign w:val="center"/>
                  <w:hideMark/>
                </w:tcPr>
                <w:p w14:paraId="230FEB99"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96</w:t>
                  </w:r>
                </w:p>
              </w:tc>
              <w:tc>
                <w:tcPr>
                  <w:tcW w:w="924" w:type="dxa"/>
                  <w:shd w:val="clear" w:color="auto" w:fill="auto"/>
                  <w:noWrap/>
                  <w:vAlign w:val="center"/>
                  <w:hideMark/>
                </w:tcPr>
                <w:p w14:paraId="34CE0DFF" w14:textId="77777777" w:rsidR="0041134B" w:rsidRPr="000A194F" w:rsidRDefault="0041134B" w:rsidP="0041134B">
                  <w:pPr>
                    <w:spacing w:line="276" w:lineRule="auto"/>
                    <w:jc w:val="center"/>
                    <w:rPr>
                      <w:rFonts w:ascii="Myriad Pro" w:hAnsi="Myriad Pro"/>
                      <w:color w:val="000000"/>
                      <w:sz w:val="22"/>
                      <w:szCs w:val="22"/>
                    </w:rPr>
                  </w:pPr>
                  <w:r w:rsidRPr="000A194F">
                    <w:rPr>
                      <w:rFonts w:ascii="Myriad Pro" w:hAnsi="Myriad Pro"/>
                      <w:color w:val="000000"/>
                      <w:sz w:val="22"/>
                      <w:szCs w:val="22"/>
                    </w:rPr>
                    <w:t>160</w:t>
                  </w:r>
                </w:p>
              </w:tc>
            </w:tr>
            <w:tr w:rsidR="00AC5CB9" w:rsidRPr="000A194F" w14:paraId="41D8D9CA" w14:textId="77777777" w:rsidTr="00AC5CB9">
              <w:trPr>
                <w:trHeight w:val="261"/>
                <w:jc w:val="right"/>
              </w:trPr>
              <w:tc>
                <w:tcPr>
                  <w:tcW w:w="958" w:type="dxa"/>
                  <w:vMerge/>
                  <w:vAlign w:val="center"/>
                  <w:hideMark/>
                </w:tcPr>
                <w:p w14:paraId="56F79B50" w14:textId="77777777" w:rsidR="0041134B" w:rsidRPr="000A194F" w:rsidRDefault="0041134B" w:rsidP="0041134B">
                  <w:pPr>
                    <w:spacing w:line="276" w:lineRule="auto"/>
                    <w:rPr>
                      <w:rFonts w:ascii="Myriad Pro" w:hAnsi="Myriad Pro"/>
                      <w:color w:val="000000"/>
                      <w:sz w:val="22"/>
                      <w:szCs w:val="22"/>
                    </w:rPr>
                  </w:pPr>
                </w:p>
              </w:tc>
              <w:tc>
                <w:tcPr>
                  <w:tcW w:w="939" w:type="dxa"/>
                  <w:shd w:val="clear" w:color="auto" w:fill="auto"/>
                  <w:vAlign w:val="center"/>
                  <w:hideMark/>
                </w:tcPr>
                <w:p w14:paraId="740E399B" w14:textId="77777777" w:rsidR="0041134B" w:rsidRPr="000A194F" w:rsidRDefault="0041134B" w:rsidP="0041134B">
                  <w:pPr>
                    <w:spacing w:line="276" w:lineRule="auto"/>
                    <w:jc w:val="center"/>
                    <w:rPr>
                      <w:rFonts w:ascii="Myriad Pro" w:hAnsi="Myriad Pro"/>
                      <w:color w:val="000000"/>
                      <w:sz w:val="22"/>
                      <w:szCs w:val="22"/>
                    </w:rPr>
                  </w:pPr>
                  <w:r w:rsidRPr="000A194F">
                    <w:rPr>
                      <w:rFonts w:ascii="Myriad Pro" w:hAnsi="Myriad Pro"/>
                      <w:color w:val="000000"/>
                      <w:sz w:val="22"/>
                      <w:szCs w:val="22"/>
                    </w:rPr>
                    <w:t>Swabi</w:t>
                  </w:r>
                </w:p>
              </w:tc>
              <w:tc>
                <w:tcPr>
                  <w:tcW w:w="281" w:type="dxa"/>
                  <w:shd w:val="clear" w:color="auto" w:fill="auto"/>
                  <w:vAlign w:val="center"/>
                  <w:hideMark/>
                </w:tcPr>
                <w:p w14:paraId="60C4DE93"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4</w:t>
                  </w:r>
                </w:p>
              </w:tc>
              <w:tc>
                <w:tcPr>
                  <w:tcW w:w="281" w:type="dxa"/>
                  <w:shd w:val="clear" w:color="auto" w:fill="auto"/>
                  <w:vAlign w:val="center"/>
                  <w:hideMark/>
                </w:tcPr>
                <w:p w14:paraId="7B9BA390"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4</w:t>
                  </w:r>
                </w:p>
              </w:tc>
              <w:tc>
                <w:tcPr>
                  <w:tcW w:w="256" w:type="dxa"/>
                  <w:shd w:val="clear" w:color="auto" w:fill="auto"/>
                  <w:vAlign w:val="center"/>
                  <w:hideMark/>
                </w:tcPr>
                <w:p w14:paraId="1CDEB650"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8</w:t>
                  </w:r>
                </w:p>
              </w:tc>
              <w:tc>
                <w:tcPr>
                  <w:tcW w:w="264" w:type="dxa"/>
                  <w:shd w:val="clear" w:color="auto" w:fill="auto"/>
                  <w:vAlign w:val="center"/>
                  <w:hideMark/>
                </w:tcPr>
                <w:p w14:paraId="2704DD3A"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6</w:t>
                  </w:r>
                </w:p>
              </w:tc>
              <w:tc>
                <w:tcPr>
                  <w:tcW w:w="264" w:type="dxa"/>
                  <w:shd w:val="clear" w:color="auto" w:fill="auto"/>
                  <w:vAlign w:val="center"/>
                  <w:hideMark/>
                </w:tcPr>
                <w:p w14:paraId="00A7BC76"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6</w:t>
                  </w:r>
                </w:p>
              </w:tc>
              <w:tc>
                <w:tcPr>
                  <w:tcW w:w="442" w:type="dxa"/>
                  <w:shd w:val="clear" w:color="auto" w:fill="auto"/>
                  <w:vAlign w:val="center"/>
                  <w:hideMark/>
                </w:tcPr>
                <w:p w14:paraId="3DF5ABCC"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12</w:t>
                  </w:r>
                </w:p>
              </w:tc>
              <w:tc>
                <w:tcPr>
                  <w:tcW w:w="616" w:type="dxa"/>
                  <w:shd w:val="clear" w:color="auto" w:fill="auto"/>
                  <w:noWrap/>
                  <w:vAlign w:val="center"/>
                  <w:hideMark/>
                </w:tcPr>
                <w:p w14:paraId="14CC7C0B" w14:textId="77777777" w:rsidR="0041134B" w:rsidRPr="000A194F" w:rsidRDefault="0041134B" w:rsidP="0041134B">
                  <w:pPr>
                    <w:spacing w:line="276" w:lineRule="auto"/>
                    <w:jc w:val="center"/>
                    <w:rPr>
                      <w:rFonts w:ascii="Myriad Pro" w:hAnsi="Myriad Pro"/>
                      <w:color w:val="000000"/>
                      <w:sz w:val="22"/>
                      <w:szCs w:val="22"/>
                    </w:rPr>
                  </w:pPr>
                  <w:r w:rsidRPr="000A194F">
                    <w:rPr>
                      <w:rFonts w:ascii="Myriad Pro" w:hAnsi="Myriad Pro"/>
                      <w:color w:val="000000"/>
                      <w:sz w:val="22"/>
                      <w:szCs w:val="22"/>
                    </w:rPr>
                    <w:t>20</w:t>
                  </w:r>
                </w:p>
              </w:tc>
              <w:tc>
                <w:tcPr>
                  <w:tcW w:w="793" w:type="dxa"/>
                  <w:shd w:val="clear" w:color="auto" w:fill="auto"/>
                  <w:noWrap/>
                  <w:vAlign w:val="center"/>
                  <w:hideMark/>
                </w:tcPr>
                <w:p w14:paraId="03BF6327" w14:textId="77777777" w:rsidR="0041134B" w:rsidRPr="000A194F" w:rsidRDefault="0041134B" w:rsidP="0041134B">
                  <w:pPr>
                    <w:spacing w:line="276" w:lineRule="auto"/>
                    <w:jc w:val="center"/>
                    <w:rPr>
                      <w:rFonts w:ascii="Myriad Pro" w:hAnsi="Myriad Pro"/>
                      <w:color w:val="000000"/>
                      <w:sz w:val="22"/>
                      <w:szCs w:val="22"/>
                    </w:rPr>
                  </w:pPr>
                  <w:r w:rsidRPr="000A194F">
                    <w:rPr>
                      <w:rFonts w:ascii="Myriad Pro" w:hAnsi="Myriad Pro"/>
                      <w:color w:val="000000"/>
                      <w:sz w:val="22"/>
                      <w:szCs w:val="22"/>
                    </w:rPr>
                    <w:t>8</w:t>
                  </w:r>
                </w:p>
              </w:tc>
              <w:tc>
                <w:tcPr>
                  <w:tcW w:w="454" w:type="dxa"/>
                  <w:shd w:val="clear" w:color="auto" w:fill="auto"/>
                  <w:vAlign w:val="center"/>
                  <w:hideMark/>
                </w:tcPr>
                <w:p w14:paraId="604B88A3"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32</w:t>
                  </w:r>
                </w:p>
              </w:tc>
              <w:tc>
                <w:tcPr>
                  <w:tcW w:w="440" w:type="dxa"/>
                  <w:shd w:val="clear" w:color="auto" w:fill="auto"/>
                  <w:vAlign w:val="center"/>
                  <w:hideMark/>
                </w:tcPr>
                <w:p w14:paraId="4CC5BB44"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32</w:t>
                  </w:r>
                </w:p>
              </w:tc>
              <w:tc>
                <w:tcPr>
                  <w:tcW w:w="441" w:type="dxa"/>
                  <w:shd w:val="clear" w:color="auto" w:fill="auto"/>
                  <w:noWrap/>
                  <w:vAlign w:val="center"/>
                  <w:hideMark/>
                </w:tcPr>
                <w:p w14:paraId="58AE08AD"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64</w:t>
                  </w:r>
                </w:p>
              </w:tc>
              <w:tc>
                <w:tcPr>
                  <w:tcW w:w="440" w:type="dxa"/>
                  <w:shd w:val="clear" w:color="auto" w:fill="auto"/>
                  <w:vAlign w:val="center"/>
                  <w:hideMark/>
                </w:tcPr>
                <w:p w14:paraId="278FC10C"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48</w:t>
                  </w:r>
                </w:p>
              </w:tc>
              <w:tc>
                <w:tcPr>
                  <w:tcW w:w="440" w:type="dxa"/>
                  <w:shd w:val="clear" w:color="auto" w:fill="auto"/>
                  <w:vAlign w:val="center"/>
                  <w:hideMark/>
                </w:tcPr>
                <w:p w14:paraId="50EDA7EC"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48</w:t>
                  </w:r>
                </w:p>
              </w:tc>
              <w:tc>
                <w:tcPr>
                  <w:tcW w:w="528" w:type="dxa"/>
                  <w:shd w:val="clear" w:color="auto" w:fill="auto"/>
                  <w:noWrap/>
                  <w:vAlign w:val="center"/>
                  <w:hideMark/>
                </w:tcPr>
                <w:p w14:paraId="484FFC46"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96</w:t>
                  </w:r>
                </w:p>
              </w:tc>
              <w:tc>
                <w:tcPr>
                  <w:tcW w:w="924" w:type="dxa"/>
                  <w:shd w:val="clear" w:color="auto" w:fill="auto"/>
                  <w:noWrap/>
                  <w:vAlign w:val="center"/>
                  <w:hideMark/>
                </w:tcPr>
                <w:p w14:paraId="3F8DE6B7" w14:textId="77777777" w:rsidR="0041134B" w:rsidRPr="000A194F" w:rsidRDefault="0041134B" w:rsidP="0041134B">
                  <w:pPr>
                    <w:spacing w:line="276" w:lineRule="auto"/>
                    <w:jc w:val="center"/>
                    <w:rPr>
                      <w:rFonts w:ascii="Myriad Pro" w:hAnsi="Myriad Pro"/>
                      <w:color w:val="000000"/>
                      <w:sz w:val="22"/>
                      <w:szCs w:val="22"/>
                    </w:rPr>
                  </w:pPr>
                  <w:r w:rsidRPr="000A194F">
                    <w:rPr>
                      <w:rFonts w:ascii="Myriad Pro" w:hAnsi="Myriad Pro"/>
                      <w:color w:val="000000"/>
                      <w:sz w:val="22"/>
                      <w:szCs w:val="22"/>
                    </w:rPr>
                    <w:t>160</w:t>
                  </w:r>
                </w:p>
              </w:tc>
            </w:tr>
            <w:tr w:rsidR="00AC5CB9" w:rsidRPr="000A194F" w14:paraId="3B811F7B" w14:textId="77777777" w:rsidTr="00AC5CB9">
              <w:trPr>
                <w:trHeight w:val="333"/>
                <w:jc w:val="right"/>
              </w:trPr>
              <w:tc>
                <w:tcPr>
                  <w:tcW w:w="958" w:type="dxa"/>
                  <w:vMerge w:val="restart"/>
                  <w:shd w:val="clear" w:color="auto" w:fill="auto"/>
                  <w:noWrap/>
                  <w:vAlign w:val="center"/>
                  <w:hideMark/>
                </w:tcPr>
                <w:p w14:paraId="3727F605" w14:textId="77777777" w:rsidR="0041134B" w:rsidRPr="000A194F" w:rsidRDefault="0041134B" w:rsidP="0041134B">
                  <w:pPr>
                    <w:spacing w:line="276" w:lineRule="auto"/>
                    <w:rPr>
                      <w:rFonts w:ascii="Myriad Pro" w:hAnsi="Myriad Pro"/>
                      <w:color w:val="000000"/>
                      <w:sz w:val="22"/>
                      <w:szCs w:val="22"/>
                    </w:rPr>
                  </w:pPr>
                  <w:r w:rsidRPr="000A194F">
                    <w:rPr>
                      <w:rFonts w:ascii="Myriad Pro" w:hAnsi="Myriad Pro"/>
                      <w:color w:val="000000"/>
                      <w:sz w:val="22"/>
                      <w:szCs w:val="22"/>
                    </w:rPr>
                    <w:t>Peshawar</w:t>
                  </w:r>
                </w:p>
              </w:tc>
              <w:tc>
                <w:tcPr>
                  <w:tcW w:w="939" w:type="dxa"/>
                  <w:shd w:val="clear" w:color="auto" w:fill="auto"/>
                  <w:vAlign w:val="center"/>
                  <w:hideMark/>
                </w:tcPr>
                <w:p w14:paraId="1315FD47" w14:textId="77777777" w:rsidR="0041134B" w:rsidRPr="000A194F" w:rsidRDefault="0041134B" w:rsidP="0041134B">
                  <w:pPr>
                    <w:spacing w:line="276" w:lineRule="auto"/>
                    <w:jc w:val="center"/>
                    <w:rPr>
                      <w:rFonts w:ascii="Myriad Pro" w:hAnsi="Myriad Pro"/>
                      <w:color w:val="000000"/>
                      <w:sz w:val="22"/>
                      <w:szCs w:val="22"/>
                    </w:rPr>
                  </w:pPr>
                  <w:r w:rsidRPr="000A194F">
                    <w:rPr>
                      <w:rFonts w:ascii="Myriad Pro" w:hAnsi="Myriad Pro"/>
                      <w:color w:val="000000"/>
                      <w:sz w:val="22"/>
                      <w:szCs w:val="22"/>
                    </w:rPr>
                    <w:t>Peshawar</w:t>
                  </w:r>
                </w:p>
              </w:tc>
              <w:tc>
                <w:tcPr>
                  <w:tcW w:w="281" w:type="dxa"/>
                  <w:shd w:val="clear" w:color="auto" w:fill="auto"/>
                  <w:vAlign w:val="center"/>
                  <w:hideMark/>
                </w:tcPr>
                <w:p w14:paraId="4DA25001"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4</w:t>
                  </w:r>
                </w:p>
              </w:tc>
              <w:tc>
                <w:tcPr>
                  <w:tcW w:w="281" w:type="dxa"/>
                  <w:shd w:val="clear" w:color="auto" w:fill="auto"/>
                  <w:vAlign w:val="center"/>
                  <w:hideMark/>
                </w:tcPr>
                <w:p w14:paraId="66E40D94"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4</w:t>
                  </w:r>
                </w:p>
              </w:tc>
              <w:tc>
                <w:tcPr>
                  <w:tcW w:w="256" w:type="dxa"/>
                  <w:shd w:val="clear" w:color="auto" w:fill="auto"/>
                  <w:vAlign w:val="center"/>
                  <w:hideMark/>
                </w:tcPr>
                <w:p w14:paraId="55E9D116"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8</w:t>
                  </w:r>
                </w:p>
              </w:tc>
              <w:tc>
                <w:tcPr>
                  <w:tcW w:w="264" w:type="dxa"/>
                  <w:shd w:val="clear" w:color="auto" w:fill="auto"/>
                  <w:vAlign w:val="center"/>
                  <w:hideMark/>
                </w:tcPr>
                <w:p w14:paraId="06072F88"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6</w:t>
                  </w:r>
                </w:p>
              </w:tc>
              <w:tc>
                <w:tcPr>
                  <w:tcW w:w="264" w:type="dxa"/>
                  <w:shd w:val="clear" w:color="auto" w:fill="auto"/>
                  <w:vAlign w:val="center"/>
                  <w:hideMark/>
                </w:tcPr>
                <w:p w14:paraId="5CB73584"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6</w:t>
                  </w:r>
                </w:p>
              </w:tc>
              <w:tc>
                <w:tcPr>
                  <w:tcW w:w="442" w:type="dxa"/>
                  <w:shd w:val="clear" w:color="auto" w:fill="auto"/>
                  <w:vAlign w:val="center"/>
                  <w:hideMark/>
                </w:tcPr>
                <w:p w14:paraId="7B8D033C"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12</w:t>
                  </w:r>
                </w:p>
              </w:tc>
              <w:tc>
                <w:tcPr>
                  <w:tcW w:w="616" w:type="dxa"/>
                  <w:shd w:val="clear" w:color="auto" w:fill="auto"/>
                  <w:noWrap/>
                  <w:vAlign w:val="center"/>
                  <w:hideMark/>
                </w:tcPr>
                <w:p w14:paraId="6BC1FF6B" w14:textId="77777777" w:rsidR="0041134B" w:rsidRPr="000A194F" w:rsidRDefault="0041134B" w:rsidP="0041134B">
                  <w:pPr>
                    <w:spacing w:line="276" w:lineRule="auto"/>
                    <w:jc w:val="center"/>
                    <w:rPr>
                      <w:rFonts w:ascii="Myriad Pro" w:hAnsi="Myriad Pro"/>
                      <w:color w:val="000000"/>
                      <w:sz w:val="22"/>
                      <w:szCs w:val="22"/>
                    </w:rPr>
                  </w:pPr>
                  <w:r w:rsidRPr="000A194F">
                    <w:rPr>
                      <w:rFonts w:ascii="Myriad Pro" w:hAnsi="Myriad Pro"/>
                      <w:color w:val="000000"/>
                      <w:sz w:val="22"/>
                      <w:szCs w:val="22"/>
                    </w:rPr>
                    <w:t>20</w:t>
                  </w:r>
                </w:p>
              </w:tc>
              <w:tc>
                <w:tcPr>
                  <w:tcW w:w="793" w:type="dxa"/>
                  <w:shd w:val="clear" w:color="auto" w:fill="auto"/>
                  <w:noWrap/>
                  <w:vAlign w:val="center"/>
                  <w:hideMark/>
                </w:tcPr>
                <w:p w14:paraId="0C7097FF" w14:textId="77777777" w:rsidR="0041134B" w:rsidRPr="000A194F" w:rsidRDefault="0041134B" w:rsidP="0041134B">
                  <w:pPr>
                    <w:spacing w:line="276" w:lineRule="auto"/>
                    <w:jc w:val="center"/>
                    <w:rPr>
                      <w:rFonts w:ascii="Myriad Pro" w:hAnsi="Myriad Pro"/>
                      <w:color w:val="000000"/>
                      <w:sz w:val="22"/>
                      <w:szCs w:val="22"/>
                    </w:rPr>
                  </w:pPr>
                  <w:r w:rsidRPr="000A194F">
                    <w:rPr>
                      <w:rFonts w:ascii="Myriad Pro" w:hAnsi="Myriad Pro"/>
                      <w:color w:val="000000"/>
                      <w:sz w:val="22"/>
                      <w:szCs w:val="22"/>
                    </w:rPr>
                    <w:t>8</w:t>
                  </w:r>
                </w:p>
              </w:tc>
              <w:tc>
                <w:tcPr>
                  <w:tcW w:w="454" w:type="dxa"/>
                  <w:shd w:val="clear" w:color="auto" w:fill="auto"/>
                  <w:vAlign w:val="center"/>
                  <w:hideMark/>
                </w:tcPr>
                <w:p w14:paraId="5683C94F"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32</w:t>
                  </w:r>
                </w:p>
              </w:tc>
              <w:tc>
                <w:tcPr>
                  <w:tcW w:w="440" w:type="dxa"/>
                  <w:shd w:val="clear" w:color="auto" w:fill="auto"/>
                  <w:vAlign w:val="center"/>
                  <w:hideMark/>
                </w:tcPr>
                <w:p w14:paraId="18CEB3F8"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32</w:t>
                  </w:r>
                </w:p>
              </w:tc>
              <w:tc>
                <w:tcPr>
                  <w:tcW w:w="441" w:type="dxa"/>
                  <w:shd w:val="clear" w:color="auto" w:fill="auto"/>
                  <w:noWrap/>
                  <w:vAlign w:val="center"/>
                  <w:hideMark/>
                </w:tcPr>
                <w:p w14:paraId="4CDAE385"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64</w:t>
                  </w:r>
                </w:p>
              </w:tc>
              <w:tc>
                <w:tcPr>
                  <w:tcW w:w="440" w:type="dxa"/>
                  <w:shd w:val="clear" w:color="auto" w:fill="auto"/>
                  <w:vAlign w:val="center"/>
                  <w:hideMark/>
                </w:tcPr>
                <w:p w14:paraId="04574887"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48</w:t>
                  </w:r>
                </w:p>
              </w:tc>
              <w:tc>
                <w:tcPr>
                  <w:tcW w:w="440" w:type="dxa"/>
                  <w:shd w:val="clear" w:color="auto" w:fill="auto"/>
                  <w:vAlign w:val="center"/>
                  <w:hideMark/>
                </w:tcPr>
                <w:p w14:paraId="2386030A"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48</w:t>
                  </w:r>
                </w:p>
              </w:tc>
              <w:tc>
                <w:tcPr>
                  <w:tcW w:w="528" w:type="dxa"/>
                  <w:shd w:val="clear" w:color="auto" w:fill="auto"/>
                  <w:noWrap/>
                  <w:vAlign w:val="center"/>
                  <w:hideMark/>
                </w:tcPr>
                <w:p w14:paraId="672F5F9C"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96</w:t>
                  </w:r>
                </w:p>
              </w:tc>
              <w:tc>
                <w:tcPr>
                  <w:tcW w:w="924" w:type="dxa"/>
                  <w:shd w:val="clear" w:color="auto" w:fill="auto"/>
                  <w:noWrap/>
                  <w:vAlign w:val="center"/>
                  <w:hideMark/>
                </w:tcPr>
                <w:p w14:paraId="1F73E0BB" w14:textId="77777777" w:rsidR="0041134B" w:rsidRPr="000A194F" w:rsidRDefault="0041134B" w:rsidP="0041134B">
                  <w:pPr>
                    <w:spacing w:line="276" w:lineRule="auto"/>
                    <w:jc w:val="center"/>
                    <w:rPr>
                      <w:rFonts w:ascii="Myriad Pro" w:hAnsi="Myriad Pro"/>
                      <w:color w:val="000000"/>
                      <w:sz w:val="22"/>
                      <w:szCs w:val="22"/>
                    </w:rPr>
                  </w:pPr>
                  <w:r w:rsidRPr="000A194F">
                    <w:rPr>
                      <w:rFonts w:ascii="Myriad Pro" w:hAnsi="Myriad Pro"/>
                      <w:color w:val="000000"/>
                      <w:sz w:val="22"/>
                      <w:szCs w:val="22"/>
                    </w:rPr>
                    <w:t>160</w:t>
                  </w:r>
                </w:p>
              </w:tc>
            </w:tr>
            <w:tr w:rsidR="00AC5CB9" w:rsidRPr="000A194F" w14:paraId="1F178F73" w14:textId="77777777" w:rsidTr="00AC5CB9">
              <w:trPr>
                <w:trHeight w:val="261"/>
                <w:jc w:val="right"/>
              </w:trPr>
              <w:tc>
                <w:tcPr>
                  <w:tcW w:w="958" w:type="dxa"/>
                  <w:vMerge/>
                  <w:vAlign w:val="center"/>
                  <w:hideMark/>
                </w:tcPr>
                <w:p w14:paraId="63A17857" w14:textId="77777777" w:rsidR="0041134B" w:rsidRPr="000A194F" w:rsidRDefault="0041134B" w:rsidP="0041134B">
                  <w:pPr>
                    <w:spacing w:line="276" w:lineRule="auto"/>
                    <w:rPr>
                      <w:rFonts w:ascii="Myriad Pro" w:hAnsi="Myriad Pro"/>
                      <w:color w:val="000000"/>
                      <w:sz w:val="22"/>
                      <w:szCs w:val="22"/>
                    </w:rPr>
                  </w:pPr>
                </w:p>
              </w:tc>
              <w:tc>
                <w:tcPr>
                  <w:tcW w:w="939" w:type="dxa"/>
                  <w:shd w:val="clear" w:color="auto" w:fill="auto"/>
                  <w:vAlign w:val="center"/>
                  <w:hideMark/>
                </w:tcPr>
                <w:p w14:paraId="44928676" w14:textId="77777777" w:rsidR="0041134B" w:rsidRPr="000A194F" w:rsidRDefault="0041134B" w:rsidP="0041134B">
                  <w:pPr>
                    <w:spacing w:line="276" w:lineRule="auto"/>
                    <w:jc w:val="center"/>
                    <w:rPr>
                      <w:rFonts w:ascii="Myriad Pro" w:hAnsi="Myriad Pro"/>
                      <w:color w:val="000000"/>
                      <w:sz w:val="22"/>
                      <w:szCs w:val="22"/>
                    </w:rPr>
                  </w:pPr>
                  <w:r w:rsidRPr="000A194F">
                    <w:rPr>
                      <w:rFonts w:ascii="Myriad Pro" w:hAnsi="Myriad Pro"/>
                      <w:color w:val="000000"/>
                      <w:sz w:val="22"/>
                      <w:szCs w:val="22"/>
                    </w:rPr>
                    <w:t>Nowshera</w:t>
                  </w:r>
                </w:p>
              </w:tc>
              <w:tc>
                <w:tcPr>
                  <w:tcW w:w="281" w:type="dxa"/>
                  <w:shd w:val="clear" w:color="auto" w:fill="auto"/>
                  <w:vAlign w:val="center"/>
                  <w:hideMark/>
                </w:tcPr>
                <w:p w14:paraId="443D2313"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4</w:t>
                  </w:r>
                </w:p>
              </w:tc>
              <w:tc>
                <w:tcPr>
                  <w:tcW w:w="281" w:type="dxa"/>
                  <w:shd w:val="clear" w:color="auto" w:fill="auto"/>
                  <w:vAlign w:val="center"/>
                  <w:hideMark/>
                </w:tcPr>
                <w:p w14:paraId="7877714E"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4</w:t>
                  </w:r>
                </w:p>
              </w:tc>
              <w:tc>
                <w:tcPr>
                  <w:tcW w:w="256" w:type="dxa"/>
                  <w:shd w:val="clear" w:color="auto" w:fill="auto"/>
                  <w:vAlign w:val="center"/>
                  <w:hideMark/>
                </w:tcPr>
                <w:p w14:paraId="1942C2A3"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8</w:t>
                  </w:r>
                </w:p>
              </w:tc>
              <w:tc>
                <w:tcPr>
                  <w:tcW w:w="264" w:type="dxa"/>
                  <w:shd w:val="clear" w:color="auto" w:fill="auto"/>
                  <w:vAlign w:val="center"/>
                  <w:hideMark/>
                </w:tcPr>
                <w:p w14:paraId="3131A016"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6</w:t>
                  </w:r>
                </w:p>
              </w:tc>
              <w:tc>
                <w:tcPr>
                  <w:tcW w:w="264" w:type="dxa"/>
                  <w:shd w:val="clear" w:color="auto" w:fill="auto"/>
                  <w:vAlign w:val="center"/>
                  <w:hideMark/>
                </w:tcPr>
                <w:p w14:paraId="57D740A9"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6</w:t>
                  </w:r>
                </w:p>
              </w:tc>
              <w:tc>
                <w:tcPr>
                  <w:tcW w:w="442" w:type="dxa"/>
                  <w:shd w:val="clear" w:color="auto" w:fill="auto"/>
                  <w:vAlign w:val="center"/>
                  <w:hideMark/>
                </w:tcPr>
                <w:p w14:paraId="77D876F9"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12</w:t>
                  </w:r>
                </w:p>
              </w:tc>
              <w:tc>
                <w:tcPr>
                  <w:tcW w:w="616" w:type="dxa"/>
                  <w:shd w:val="clear" w:color="auto" w:fill="auto"/>
                  <w:noWrap/>
                  <w:vAlign w:val="center"/>
                  <w:hideMark/>
                </w:tcPr>
                <w:p w14:paraId="465917A8" w14:textId="77777777" w:rsidR="0041134B" w:rsidRPr="000A194F" w:rsidRDefault="0041134B" w:rsidP="0041134B">
                  <w:pPr>
                    <w:spacing w:line="276" w:lineRule="auto"/>
                    <w:jc w:val="center"/>
                    <w:rPr>
                      <w:rFonts w:ascii="Myriad Pro" w:hAnsi="Myriad Pro"/>
                      <w:color w:val="000000"/>
                      <w:sz w:val="22"/>
                      <w:szCs w:val="22"/>
                    </w:rPr>
                  </w:pPr>
                  <w:r w:rsidRPr="000A194F">
                    <w:rPr>
                      <w:rFonts w:ascii="Myriad Pro" w:hAnsi="Myriad Pro"/>
                      <w:color w:val="000000"/>
                      <w:sz w:val="22"/>
                      <w:szCs w:val="22"/>
                    </w:rPr>
                    <w:t>20</w:t>
                  </w:r>
                </w:p>
              </w:tc>
              <w:tc>
                <w:tcPr>
                  <w:tcW w:w="793" w:type="dxa"/>
                  <w:shd w:val="clear" w:color="auto" w:fill="auto"/>
                  <w:noWrap/>
                  <w:vAlign w:val="center"/>
                  <w:hideMark/>
                </w:tcPr>
                <w:p w14:paraId="62ED62C5" w14:textId="77777777" w:rsidR="0041134B" w:rsidRPr="000A194F" w:rsidRDefault="0041134B" w:rsidP="0041134B">
                  <w:pPr>
                    <w:spacing w:line="276" w:lineRule="auto"/>
                    <w:jc w:val="center"/>
                    <w:rPr>
                      <w:rFonts w:ascii="Myriad Pro" w:hAnsi="Myriad Pro"/>
                      <w:color w:val="000000"/>
                      <w:sz w:val="22"/>
                      <w:szCs w:val="22"/>
                    </w:rPr>
                  </w:pPr>
                  <w:r w:rsidRPr="000A194F">
                    <w:rPr>
                      <w:rFonts w:ascii="Myriad Pro" w:hAnsi="Myriad Pro"/>
                      <w:color w:val="000000"/>
                      <w:sz w:val="22"/>
                      <w:szCs w:val="22"/>
                    </w:rPr>
                    <w:t>8</w:t>
                  </w:r>
                </w:p>
              </w:tc>
              <w:tc>
                <w:tcPr>
                  <w:tcW w:w="454" w:type="dxa"/>
                  <w:shd w:val="clear" w:color="auto" w:fill="auto"/>
                  <w:vAlign w:val="center"/>
                  <w:hideMark/>
                </w:tcPr>
                <w:p w14:paraId="47F2F822"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32</w:t>
                  </w:r>
                </w:p>
              </w:tc>
              <w:tc>
                <w:tcPr>
                  <w:tcW w:w="440" w:type="dxa"/>
                  <w:shd w:val="clear" w:color="auto" w:fill="auto"/>
                  <w:vAlign w:val="center"/>
                  <w:hideMark/>
                </w:tcPr>
                <w:p w14:paraId="4F25FEA7"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32</w:t>
                  </w:r>
                </w:p>
              </w:tc>
              <w:tc>
                <w:tcPr>
                  <w:tcW w:w="441" w:type="dxa"/>
                  <w:shd w:val="clear" w:color="auto" w:fill="auto"/>
                  <w:noWrap/>
                  <w:vAlign w:val="center"/>
                  <w:hideMark/>
                </w:tcPr>
                <w:p w14:paraId="7FA71F63"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64</w:t>
                  </w:r>
                </w:p>
              </w:tc>
              <w:tc>
                <w:tcPr>
                  <w:tcW w:w="440" w:type="dxa"/>
                  <w:shd w:val="clear" w:color="auto" w:fill="auto"/>
                  <w:vAlign w:val="center"/>
                  <w:hideMark/>
                </w:tcPr>
                <w:p w14:paraId="496C072F"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48</w:t>
                  </w:r>
                </w:p>
              </w:tc>
              <w:tc>
                <w:tcPr>
                  <w:tcW w:w="440" w:type="dxa"/>
                  <w:shd w:val="clear" w:color="auto" w:fill="auto"/>
                  <w:vAlign w:val="center"/>
                  <w:hideMark/>
                </w:tcPr>
                <w:p w14:paraId="505C7768"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48</w:t>
                  </w:r>
                </w:p>
              </w:tc>
              <w:tc>
                <w:tcPr>
                  <w:tcW w:w="528" w:type="dxa"/>
                  <w:shd w:val="clear" w:color="auto" w:fill="auto"/>
                  <w:noWrap/>
                  <w:vAlign w:val="center"/>
                  <w:hideMark/>
                </w:tcPr>
                <w:p w14:paraId="065DA8C0" w14:textId="77777777" w:rsidR="0041134B" w:rsidRPr="000A194F" w:rsidRDefault="0041134B" w:rsidP="0041134B">
                  <w:pPr>
                    <w:spacing w:line="276" w:lineRule="auto"/>
                    <w:ind w:hanging="72"/>
                    <w:jc w:val="center"/>
                    <w:rPr>
                      <w:rFonts w:ascii="Myriad Pro" w:hAnsi="Myriad Pro"/>
                      <w:bCs/>
                      <w:sz w:val="22"/>
                      <w:szCs w:val="22"/>
                    </w:rPr>
                  </w:pPr>
                  <w:r w:rsidRPr="000A194F">
                    <w:rPr>
                      <w:rFonts w:ascii="Myriad Pro" w:hAnsi="Myriad Pro"/>
                      <w:bCs/>
                      <w:sz w:val="22"/>
                      <w:szCs w:val="22"/>
                    </w:rPr>
                    <w:t>96</w:t>
                  </w:r>
                </w:p>
              </w:tc>
              <w:tc>
                <w:tcPr>
                  <w:tcW w:w="924" w:type="dxa"/>
                  <w:shd w:val="clear" w:color="auto" w:fill="auto"/>
                  <w:noWrap/>
                  <w:vAlign w:val="center"/>
                  <w:hideMark/>
                </w:tcPr>
                <w:p w14:paraId="521F8AAA" w14:textId="77777777" w:rsidR="0041134B" w:rsidRPr="000A194F" w:rsidRDefault="0041134B" w:rsidP="0041134B">
                  <w:pPr>
                    <w:spacing w:line="276" w:lineRule="auto"/>
                    <w:jc w:val="center"/>
                    <w:rPr>
                      <w:rFonts w:ascii="Myriad Pro" w:hAnsi="Myriad Pro"/>
                      <w:color w:val="000000"/>
                      <w:sz w:val="22"/>
                      <w:szCs w:val="22"/>
                    </w:rPr>
                  </w:pPr>
                  <w:r w:rsidRPr="000A194F">
                    <w:rPr>
                      <w:rFonts w:ascii="Myriad Pro" w:hAnsi="Myriad Pro"/>
                      <w:color w:val="000000"/>
                      <w:sz w:val="22"/>
                      <w:szCs w:val="22"/>
                    </w:rPr>
                    <w:t>160</w:t>
                  </w:r>
                </w:p>
              </w:tc>
            </w:tr>
            <w:tr w:rsidR="00AC5CB9" w:rsidRPr="000A194F" w14:paraId="04FA67CF" w14:textId="77777777" w:rsidTr="00AC5CB9">
              <w:trPr>
                <w:trHeight w:val="333"/>
                <w:jc w:val="right"/>
              </w:trPr>
              <w:tc>
                <w:tcPr>
                  <w:tcW w:w="958" w:type="dxa"/>
                  <w:shd w:val="clear" w:color="auto" w:fill="auto"/>
                  <w:noWrap/>
                  <w:vAlign w:val="center"/>
                  <w:hideMark/>
                </w:tcPr>
                <w:p w14:paraId="65E6F3A2" w14:textId="77777777" w:rsidR="0041134B" w:rsidRPr="000A194F" w:rsidRDefault="0041134B" w:rsidP="0041134B">
                  <w:pPr>
                    <w:spacing w:line="276" w:lineRule="auto"/>
                    <w:jc w:val="center"/>
                    <w:rPr>
                      <w:rFonts w:ascii="Myriad Pro" w:hAnsi="Myriad Pro"/>
                      <w:b/>
                      <w:bCs/>
                      <w:color w:val="000000"/>
                      <w:sz w:val="22"/>
                      <w:szCs w:val="22"/>
                    </w:rPr>
                  </w:pPr>
                  <w:r w:rsidRPr="000A194F">
                    <w:rPr>
                      <w:rFonts w:ascii="Myriad Pro" w:hAnsi="Myriad Pro"/>
                      <w:b/>
                      <w:bCs/>
                      <w:color w:val="000000"/>
                      <w:sz w:val="22"/>
                      <w:szCs w:val="22"/>
                    </w:rPr>
                    <w:t>Total</w:t>
                  </w:r>
                </w:p>
              </w:tc>
              <w:tc>
                <w:tcPr>
                  <w:tcW w:w="939" w:type="dxa"/>
                  <w:shd w:val="clear" w:color="auto" w:fill="auto"/>
                  <w:vAlign w:val="center"/>
                </w:tcPr>
                <w:p w14:paraId="681D8B48" w14:textId="77777777" w:rsidR="0041134B" w:rsidRPr="000A194F" w:rsidRDefault="0041134B" w:rsidP="0041134B">
                  <w:pPr>
                    <w:spacing w:line="276" w:lineRule="auto"/>
                    <w:jc w:val="center"/>
                    <w:rPr>
                      <w:rFonts w:ascii="Myriad Pro" w:hAnsi="Myriad Pro"/>
                      <w:b/>
                      <w:bCs/>
                      <w:color w:val="000000"/>
                      <w:sz w:val="22"/>
                      <w:szCs w:val="22"/>
                    </w:rPr>
                  </w:pPr>
                </w:p>
              </w:tc>
              <w:tc>
                <w:tcPr>
                  <w:tcW w:w="281" w:type="dxa"/>
                  <w:shd w:val="clear" w:color="auto" w:fill="auto"/>
                  <w:noWrap/>
                  <w:vAlign w:val="center"/>
                </w:tcPr>
                <w:p w14:paraId="5075258B" w14:textId="77777777" w:rsidR="0041134B" w:rsidRPr="000A194F" w:rsidRDefault="0041134B" w:rsidP="0041134B">
                  <w:pPr>
                    <w:spacing w:line="276" w:lineRule="auto"/>
                    <w:jc w:val="center"/>
                    <w:rPr>
                      <w:rFonts w:ascii="Myriad Pro" w:hAnsi="Myriad Pro"/>
                      <w:b/>
                      <w:bCs/>
                      <w:color w:val="000000"/>
                      <w:sz w:val="22"/>
                      <w:szCs w:val="22"/>
                    </w:rPr>
                  </w:pPr>
                </w:p>
              </w:tc>
              <w:tc>
                <w:tcPr>
                  <w:tcW w:w="281" w:type="dxa"/>
                  <w:shd w:val="clear" w:color="auto" w:fill="auto"/>
                  <w:noWrap/>
                  <w:vAlign w:val="center"/>
                </w:tcPr>
                <w:p w14:paraId="392E1DEA" w14:textId="77777777" w:rsidR="0041134B" w:rsidRPr="000A194F" w:rsidRDefault="0041134B" w:rsidP="0041134B">
                  <w:pPr>
                    <w:spacing w:line="276" w:lineRule="auto"/>
                    <w:jc w:val="center"/>
                    <w:rPr>
                      <w:rFonts w:ascii="Myriad Pro" w:hAnsi="Myriad Pro"/>
                      <w:b/>
                      <w:bCs/>
                      <w:color w:val="000000"/>
                      <w:sz w:val="22"/>
                      <w:szCs w:val="22"/>
                    </w:rPr>
                  </w:pPr>
                </w:p>
              </w:tc>
              <w:tc>
                <w:tcPr>
                  <w:tcW w:w="256" w:type="dxa"/>
                  <w:shd w:val="clear" w:color="auto" w:fill="auto"/>
                  <w:noWrap/>
                  <w:vAlign w:val="center"/>
                </w:tcPr>
                <w:p w14:paraId="393E5A5F" w14:textId="77777777" w:rsidR="0041134B" w:rsidRPr="000A194F" w:rsidRDefault="0041134B" w:rsidP="0041134B">
                  <w:pPr>
                    <w:spacing w:line="276" w:lineRule="auto"/>
                    <w:jc w:val="center"/>
                    <w:rPr>
                      <w:rFonts w:ascii="Myriad Pro" w:hAnsi="Myriad Pro"/>
                      <w:b/>
                      <w:bCs/>
                      <w:color w:val="000000"/>
                      <w:sz w:val="22"/>
                      <w:szCs w:val="22"/>
                    </w:rPr>
                  </w:pPr>
                </w:p>
              </w:tc>
              <w:tc>
                <w:tcPr>
                  <w:tcW w:w="264" w:type="dxa"/>
                  <w:shd w:val="clear" w:color="auto" w:fill="auto"/>
                  <w:noWrap/>
                  <w:vAlign w:val="center"/>
                </w:tcPr>
                <w:p w14:paraId="281DC97A" w14:textId="77777777" w:rsidR="0041134B" w:rsidRPr="000A194F" w:rsidRDefault="0041134B" w:rsidP="0041134B">
                  <w:pPr>
                    <w:spacing w:line="276" w:lineRule="auto"/>
                    <w:jc w:val="center"/>
                    <w:rPr>
                      <w:rFonts w:ascii="Myriad Pro" w:hAnsi="Myriad Pro"/>
                      <w:b/>
                      <w:bCs/>
                      <w:color w:val="000000"/>
                      <w:sz w:val="22"/>
                      <w:szCs w:val="22"/>
                    </w:rPr>
                  </w:pPr>
                </w:p>
              </w:tc>
              <w:tc>
                <w:tcPr>
                  <w:tcW w:w="264" w:type="dxa"/>
                  <w:shd w:val="clear" w:color="auto" w:fill="auto"/>
                  <w:noWrap/>
                  <w:vAlign w:val="center"/>
                </w:tcPr>
                <w:p w14:paraId="19C7146E" w14:textId="77777777" w:rsidR="0041134B" w:rsidRPr="000A194F" w:rsidRDefault="0041134B" w:rsidP="0041134B">
                  <w:pPr>
                    <w:spacing w:line="276" w:lineRule="auto"/>
                    <w:jc w:val="center"/>
                    <w:rPr>
                      <w:rFonts w:ascii="Myriad Pro" w:hAnsi="Myriad Pro"/>
                      <w:b/>
                      <w:bCs/>
                      <w:color w:val="000000"/>
                      <w:sz w:val="22"/>
                      <w:szCs w:val="22"/>
                    </w:rPr>
                  </w:pPr>
                </w:p>
              </w:tc>
              <w:tc>
                <w:tcPr>
                  <w:tcW w:w="442" w:type="dxa"/>
                  <w:shd w:val="clear" w:color="auto" w:fill="auto"/>
                  <w:noWrap/>
                  <w:vAlign w:val="center"/>
                </w:tcPr>
                <w:p w14:paraId="056781E7" w14:textId="77777777" w:rsidR="0041134B" w:rsidRPr="000A194F" w:rsidRDefault="0041134B" w:rsidP="0041134B">
                  <w:pPr>
                    <w:spacing w:line="276" w:lineRule="auto"/>
                    <w:jc w:val="center"/>
                    <w:rPr>
                      <w:rFonts w:ascii="Myriad Pro" w:hAnsi="Myriad Pro"/>
                      <w:b/>
                      <w:bCs/>
                      <w:color w:val="000000"/>
                      <w:sz w:val="22"/>
                      <w:szCs w:val="22"/>
                    </w:rPr>
                  </w:pPr>
                </w:p>
              </w:tc>
              <w:tc>
                <w:tcPr>
                  <w:tcW w:w="616" w:type="dxa"/>
                  <w:shd w:val="clear" w:color="auto" w:fill="auto"/>
                  <w:noWrap/>
                  <w:vAlign w:val="center"/>
                </w:tcPr>
                <w:p w14:paraId="6EEF2866" w14:textId="77777777" w:rsidR="0041134B" w:rsidRPr="000A194F" w:rsidRDefault="0041134B" w:rsidP="0041134B">
                  <w:pPr>
                    <w:spacing w:line="276" w:lineRule="auto"/>
                    <w:jc w:val="center"/>
                    <w:rPr>
                      <w:rFonts w:ascii="Myriad Pro" w:hAnsi="Myriad Pro"/>
                      <w:b/>
                      <w:bCs/>
                      <w:color w:val="000000"/>
                      <w:sz w:val="22"/>
                      <w:szCs w:val="22"/>
                    </w:rPr>
                  </w:pPr>
                </w:p>
              </w:tc>
              <w:tc>
                <w:tcPr>
                  <w:tcW w:w="793" w:type="dxa"/>
                  <w:shd w:val="clear" w:color="auto" w:fill="auto"/>
                  <w:noWrap/>
                  <w:vAlign w:val="center"/>
                  <w:hideMark/>
                </w:tcPr>
                <w:p w14:paraId="67EDB4B5" w14:textId="77777777" w:rsidR="0041134B" w:rsidRPr="000A194F" w:rsidRDefault="0041134B" w:rsidP="0041134B">
                  <w:pPr>
                    <w:spacing w:line="276" w:lineRule="auto"/>
                    <w:ind w:hanging="72"/>
                    <w:jc w:val="center"/>
                    <w:rPr>
                      <w:rFonts w:ascii="Myriad Pro" w:hAnsi="Myriad Pro"/>
                      <w:b/>
                      <w:bCs/>
                      <w:color w:val="000000"/>
                      <w:sz w:val="22"/>
                      <w:szCs w:val="22"/>
                    </w:rPr>
                  </w:pPr>
                  <w:r w:rsidRPr="000A194F">
                    <w:rPr>
                      <w:rFonts w:ascii="Myriad Pro" w:hAnsi="Myriad Pro"/>
                      <w:b/>
                      <w:bCs/>
                      <w:color w:val="000000"/>
                      <w:sz w:val="22"/>
                      <w:szCs w:val="22"/>
                    </w:rPr>
                    <w:t>112</w:t>
                  </w:r>
                </w:p>
              </w:tc>
              <w:tc>
                <w:tcPr>
                  <w:tcW w:w="454" w:type="dxa"/>
                  <w:shd w:val="clear" w:color="auto" w:fill="auto"/>
                  <w:noWrap/>
                  <w:vAlign w:val="center"/>
                  <w:hideMark/>
                </w:tcPr>
                <w:p w14:paraId="253A7413" w14:textId="77777777" w:rsidR="0041134B" w:rsidRPr="000A194F" w:rsidRDefault="0041134B" w:rsidP="0041134B">
                  <w:pPr>
                    <w:spacing w:line="276" w:lineRule="auto"/>
                    <w:ind w:hanging="72"/>
                    <w:jc w:val="center"/>
                    <w:rPr>
                      <w:rFonts w:ascii="Myriad Pro" w:hAnsi="Myriad Pro"/>
                      <w:b/>
                      <w:bCs/>
                      <w:sz w:val="22"/>
                      <w:szCs w:val="22"/>
                    </w:rPr>
                  </w:pPr>
                  <w:r w:rsidRPr="000A194F">
                    <w:rPr>
                      <w:rFonts w:ascii="Myriad Pro" w:hAnsi="Myriad Pro"/>
                      <w:b/>
                      <w:bCs/>
                      <w:sz w:val="22"/>
                      <w:szCs w:val="22"/>
                    </w:rPr>
                    <w:t>448</w:t>
                  </w:r>
                </w:p>
              </w:tc>
              <w:tc>
                <w:tcPr>
                  <w:tcW w:w="440" w:type="dxa"/>
                  <w:shd w:val="clear" w:color="auto" w:fill="auto"/>
                  <w:noWrap/>
                  <w:vAlign w:val="center"/>
                  <w:hideMark/>
                </w:tcPr>
                <w:p w14:paraId="4E83BB18" w14:textId="77777777" w:rsidR="0041134B" w:rsidRPr="000A194F" w:rsidRDefault="0041134B" w:rsidP="0041134B">
                  <w:pPr>
                    <w:spacing w:line="276" w:lineRule="auto"/>
                    <w:ind w:hanging="72"/>
                    <w:jc w:val="center"/>
                    <w:rPr>
                      <w:rFonts w:ascii="Myriad Pro" w:hAnsi="Myriad Pro"/>
                      <w:b/>
                      <w:bCs/>
                      <w:sz w:val="22"/>
                      <w:szCs w:val="22"/>
                    </w:rPr>
                  </w:pPr>
                  <w:r w:rsidRPr="000A194F">
                    <w:rPr>
                      <w:rFonts w:ascii="Myriad Pro" w:hAnsi="Myriad Pro"/>
                      <w:b/>
                      <w:bCs/>
                      <w:sz w:val="22"/>
                      <w:szCs w:val="22"/>
                    </w:rPr>
                    <w:t>448</w:t>
                  </w:r>
                </w:p>
              </w:tc>
              <w:tc>
                <w:tcPr>
                  <w:tcW w:w="441" w:type="dxa"/>
                  <w:shd w:val="clear" w:color="auto" w:fill="auto"/>
                  <w:noWrap/>
                  <w:vAlign w:val="center"/>
                  <w:hideMark/>
                </w:tcPr>
                <w:p w14:paraId="2EAD586B" w14:textId="77777777" w:rsidR="0041134B" w:rsidRPr="000A194F" w:rsidRDefault="0041134B" w:rsidP="0041134B">
                  <w:pPr>
                    <w:spacing w:line="276" w:lineRule="auto"/>
                    <w:ind w:hanging="72"/>
                    <w:jc w:val="center"/>
                    <w:rPr>
                      <w:rFonts w:ascii="Myriad Pro" w:hAnsi="Myriad Pro"/>
                      <w:b/>
                      <w:bCs/>
                      <w:sz w:val="22"/>
                      <w:szCs w:val="22"/>
                    </w:rPr>
                  </w:pPr>
                  <w:r w:rsidRPr="000A194F">
                    <w:rPr>
                      <w:rFonts w:ascii="Myriad Pro" w:hAnsi="Myriad Pro"/>
                      <w:b/>
                      <w:bCs/>
                      <w:sz w:val="22"/>
                      <w:szCs w:val="22"/>
                    </w:rPr>
                    <w:t>896</w:t>
                  </w:r>
                </w:p>
              </w:tc>
              <w:tc>
                <w:tcPr>
                  <w:tcW w:w="440" w:type="dxa"/>
                  <w:shd w:val="clear" w:color="auto" w:fill="auto"/>
                  <w:noWrap/>
                  <w:vAlign w:val="center"/>
                  <w:hideMark/>
                </w:tcPr>
                <w:p w14:paraId="4B25CC66" w14:textId="77777777" w:rsidR="0041134B" w:rsidRPr="000A194F" w:rsidRDefault="0041134B" w:rsidP="0041134B">
                  <w:pPr>
                    <w:spacing w:line="276" w:lineRule="auto"/>
                    <w:ind w:hanging="72"/>
                    <w:jc w:val="center"/>
                    <w:rPr>
                      <w:rFonts w:ascii="Myriad Pro" w:hAnsi="Myriad Pro"/>
                      <w:b/>
                      <w:bCs/>
                      <w:sz w:val="22"/>
                      <w:szCs w:val="22"/>
                    </w:rPr>
                  </w:pPr>
                  <w:r w:rsidRPr="000A194F">
                    <w:rPr>
                      <w:rFonts w:ascii="Myriad Pro" w:hAnsi="Myriad Pro"/>
                      <w:b/>
                      <w:bCs/>
                      <w:sz w:val="22"/>
                      <w:szCs w:val="22"/>
                    </w:rPr>
                    <w:t>642</w:t>
                  </w:r>
                </w:p>
              </w:tc>
              <w:tc>
                <w:tcPr>
                  <w:tcW w:w="440" w:type="dxa"/>
                  <w:shd w:val="clear" w:color="auto" w:fill="auto"/>
                  <w:noWrap/>
                  <w:vAlign w:val="center"/>
                  <w:hideMark/>
                </w:tcPr>
                <w:p w14:paraId="041F427F" w14:textId="77777777" w:rsidR="0041134B" w:rsidRPr="000A194F" w:rsidRDefault="0041134B" w:rsidP="0041134B">
                  <w:pPr>
                    <w:spacing w:line="276" w:lineRule="auto"/>
                    <w:ind w:hanging="72"/>
                    <w:jc w:val="center"/>
                    <w:rPr>
                      <w:rFonts w:ascii="Myriad Pro" w:hAnsi="Myriad Pro"/>
                      <w:b/>
                      <w:bCs/>
                      <w:sz w:val="22"/>
                      <w:szCs w:val="22"/>
                    </w:rPr>
                  </w:pPr>
                  <w:r w:rsidRPr="000A194F">
                    <w:rPr>
                      <w:rFonts w:ascii="Myriad Pro" w:hAnsi="Myriad Pro"/>
                      <w:b/>
                      <w:bCs/>
                      <w:sz w:val="22"/>
                      <w:szCs w:val="22"/>
                    </w:rPr>
                    <w:t>672</w:t>
                  </w:r>
                </w:p>
              </w:tc>
              <w:tc>
                <w:tcPr>
                  <w:tcW w:w="528" w:type="dxa"/>
                  <w:shd w:val="clear" w:color="auto" w:fill="auto"/>
                  <w:noWrap/>
                  <w:vAlign w:val="center"/>
                  <w:hideMark/>
                </w:tcPr>
                <w:p w14:paraId="3E46A2A8" w14:textId="77777777" w:rsidR="0041134B" w:rsidRPr="000A194F" w:rsidRDefault="0041134B" w:rsidP="0041134B">
                  <w:pPr>
                    <w:spacing w:line="276" w:lineRule="auto"/>
                    <w:ind w:hanging="72"/>
                    <w:jc w:val="center"/>
                    <w:rPr>
                      <w:rFonts w:ascii="Myriad Pro" w:hAnsi="Myriad Pro"/>
                      <w:b/>
                      <w:bCs/>
                      <w:sz w:val="22"/>
                      <w:szCs w:val="22"/>
                    </w:rPr>
                  </w:pPr>
                  <w:r w:rsidRPr="000A194F">
                    <w:rPr>
                      <w:rFonts w:ascii="Myriad Pro" w:hAnsi="Myriad Pro"/>
                      <w:b/>
                      <w:bCs/>
                      <w:sz w:val="22"/>
                      <w:szCs w:val="22"/>
                    </w:rPr>
                    <w:t>1,344</w:t>
                  </w:r>
                </w:p>
              </w:tc>
              <w:tc>
                <w:tcPr>
                  <w:tcW w:w="924" w:type="dxa"/>
                  <w:shd w:val="clear" w:color="auto" w:fill="auto"/>
                  <w:noWrap/>
                  <w:vAlign w:val="center"/>
                  <w:hideMark/>
                </w:tcPr>
                <w:p w14:paraId="36DADA6D" w14:textId="77777777" w:rsidR="0041134B" w:rsidRPr="000A194F" w:rsidRDefault="0041134B" w:rsidP="0041134B">
                  <w:pPr>
                    <w:spacing w:line="276" w:lineRule="auto"/>
                    <w:jc w:val="center"/>
                    <w:rPr>
                      <w:rFonts w:ascii="Myriad Pro" w:hAnsi="Myriad Pro"/>
                      <w:b/>
                      <w:bCs/>
                      <w:color w:val="000000"/>
                      <w:sz w:val="22"/>
                      <w:szCs w:val="22"/>
                    </w:rPr>
                  </w:pPr>
                  <w:r w:rsidRPr="000A194F">
                    <w:rPr>
                      <w:rFonts w:ascii="Myriad Pro" w:hAnsi="Myriad Pro"/>
                      <w:b/>
                      <w:bCs/>
                      <w:color w:val="000000"/>
                      <w:sz w:val="22"/>
                      <w:szCs w:val="22"/>
                    </w:rPr>
                    <w:t>2,240</w:t>
                  </w:r>
                </w:p>
              </w:tc>
            </w:tr>
            <w:tr w:rsidR="0041134B" w:rsidRPr="000A194F" w14:paraId="184BE685" w14:textId="77777777" w:rsidTr="00AC5CB9">
              <w:trPr>
                <w:trHeight w:val="333"/>
                <w:jc w:val="right"/>
              </w:trPr>
              <w:tc>
                <w:tcPr>
                  <w:tcW w:w="8762" w:type="dxa"/>
                  <w:gridSpan w:val="17"/>
                  <w:shd w:val="clear" w:color="auto" w:fill="auto"/>
                  <w:noWrap/>
                  <w:vAlign w:val="center"/>
                </w:tcPr>
                <w:p w14:paraId="156D2C5F" w14:textId="77777777" w:rsidR="0041134B" w:rsidRPr="000A194F" w:rsidRDefault="0041134B" w:rsidP="0041134B">
                  <w:pPr>
                    <w:spacing w:line="276" w:lineRule="auto"/>
                    <w:rPr>
                      <w:rFonts w:ascii="Myriad Pro" w:hAnsi="Myriad Pro"/>
                      <w:bCs/>
                      <w:color w:val="000000"/>
                      <w:sz w:val="22"/>
                      <w:szCs w:val="22"/>
                    </w:rPr>
                  </w:pPr>
                  <w:r w:rsidRPr="000A194F">
                    <w:rPr>
                      <w:rFonts w:ascii="Myriad Pro" w:hAnsi="Myriad Pro"/>
                      <w:bCs/>
                      <w:color w:val="000000"/>
                      <w:sz w:val="22"/>
                      <w:szCs w:val="22"/>
                    </w:rPr>
                    <w:t>M=Male, F=Female, T=Total</w:t>
                  </w:r>
                </w:p>
              </w:tc>
            </w:tr>
          </w:tbl>
          <w:p w14:paraId="734AA09D" w14:textId="77777777" w:rsidR="00490269" w:rsidRPr="000A194F" w:rsidRDefault="00490269" w:rsidP="0041134B">
            <w:pPr>
              <w:spacing w:line="276" w:lineRule="auto"/>
              <w:jc w:val="both"/>
              <w:rPr>
                <w:rFonts w:ascii="Myriad Pro" w:hAnsi="Myriad Pro"/>
                <w:sz w:val="22"/>
                <w:szCs w:val="22"/>
              </w:rPr>
            </w:pPr>
          </w:p>
          <w:p w14:paraId="54855950" w14:textId="3184A52B" w:rsidR="0041134B" w:rsidRPr="000A194F" w:rsidRDefault="0041134B" w:rsidP="00AC5CB9">
            <w:pPr>
              <w:spacing w:line="276" w:lineRule="auto"/>
              <w:ind w:left="678"/>
              <w:jc w:val="both"/>
              <w:rPr>
                <w:rFonts w:ascii="Myriad Pro" w:hAnsi="Myriad Pro"/>
                <w:b/>
                <w:color w:val="4F81BD" w:themeColor="accent1"/>
                <w:sz w:val="22"/>
                <w:szCs w:val="22"/>
              </w:rPr>
            </w:pPr>
            <w:r w:rsidRPr="000A194F">
              <w:rPr>
                <w:rFonts w:ascii="Myriad Pro" w:hAnsi="Myriad Pro"/>
                <w:b/>
                <w:color w:val="4F81BD" w:themeColor="accent1"/>
                <w:sz w:val="22"/>
                <w:szCs w:val="22"/>
              </w:rPr>
              <w:t>Focus Group Discussions</w:t>
            </w:r>
          </w:p>
          <w:p w14:paraId="1AC0260F" w14:textId="77777777" w:rsidR="0041134B" w:rsidRPr="000A194F" w:rsidRDefault="0041134B" w:rsidP="00AC5CB9">
            <w:pPr>
              <w:spacing w:line="276" w:lineRule="auto"/>
              <w:ind w:left="678"/>
              <w:jc w:val="both"/>
              <w:rPr>
                <w:rFonts w:ascii="Myriad Pro" w:hAnsi="Myriad Pro"/>
                <w:sz w:val="22"/>
                <w:szCs w:val="22"/>
              </w:rPr>
            </w:pPr>
          </w:p>
          <w:p w14:paraId="5880D8AD" w14:textId="294AE826" w:rsidR="0041134B" w:rsidRPr="000A194F" w:rsidRDefault="0041134B" w:rsidP="00AC5CB9">
            <w:pPr>
              <w:spacing w:line="276" w:lineRule="auto"/>
              <w:ind w:left="678"/>
              <w:jc w:val="both"/>
              <w:rPr>
                <w:rFonts w:ascii="Myriad Pro" w:hAnsi="Myriad Pro"/>
                <w:sz w:val="22"/>
                <w:szCs w:val="22"/>
              </w:rPr>
            </w:pPr>
            <w:r w:rsidRPr="000A194F">
              <w:rPr>
                <w:rFonts w:ascii="Myriad Pro" w:hAnsi="Myriad Pro"/>
                <w:sz w:val="22"/>
                <w:szCs w:val="22"/>
              </w:rPr>
              <w:t xml:space="preserve">As many as twelve Focus Groups have been conducted in KP and Balochistan – four in each province (one for youth, one for women, one for political parties and one for ‘experts’ on rule of law and human rights). </w:t>
            </w:r>
          </w:p>
          <w:p w14:paraId="62054CC5" w14:textId="77777777" w:rsidR="0041134B" w:rsidRPr="000A194F" w:rsidRDefault="0041134B" w:rsidP="00AC5CB9">
            <w:pPr>
              <w:spacing w:line="276" w:lineRule="auto"/>
              <w:ind w:left="678"/>
              <w:jc w:val="both"/>
              <w:rPr>
                <w:rFonts w:ascii="Myriad Pro" w:hAnsi="Myriad Pro"/>
                <w:sz w:val="22"/>
                <w:szCs w:val="22"/>
              </w:rPr>
            </w:pPr>
          </w:p>
          <w:p w14:paraId="005F1F4D" w14:textId="77777777" w:rsidR="0041134B" w:rsidRPr="000A194F" w:rsidRDefault="0041134B" w:rsidP="00AC5CB9">
            <w:pPr>
              <w:spacing w:line="276" w:lineRule="auto"/>
              <w:ind w:left="678"/>
              <w:jc w:val="both"/>
              <w:rPr>
                <w:rFonts w:ascii="Myriad Pro" w:hAnsi="Myriad Pro"/>
                <w:sz w:val="22"/>
                <w:szCs w:val="22"/>
              </w:rPr>
            </w:pPr>
            <w:r w:rsidRPr="000A194F">
              <w:rPr>
                <w:rFonts w:ascii="Myriad Pro" w:hAnsi="Myriad Pro"/>
                <w:sz w:val="22"/>
                <w:szCs w:val="22"/>
              </w:rPr>
              <w:t xml:space="preserve">A standardized ‘Discussion Guide’ was developed and customized for each Focus Group to optimize relevance. Each session probed on attitudes towards legislative engagement in rules of law processes and human rights protection, enforcement challenges, and how to strengthen relevant legal and policy frameworks. </w:t>
            </w:r>
          </w:p>
          <w:p w14:paraId="5C407881" w14:textId="77777777" w:rsidR="0041134B" w:rsidRPr="000A194F" w:rsidRDefault="0041134B" w:rsidP="00AC5CB9">
            <w:pPr>
              <w:spacing w:line="276" w:lineRule="auto"/>
              <w:ind w:left="678"/>
              <w:jc w:val="both"/>
              <w:rPr>
                <w:rFonts w:ascii="Myriad Pro" w:hAnsi="Myriad Pro"/>
                <w:sz w:val="22"/>
                <w:szCs w:val="22"/>
              </w:rPr>
            </w:pPr>
          </w:p>
          <w:p w14:paraId="075C6CF6" w14:textId="7CEC4933" w:rsidR="0046002C" w:rsidRPr="000A194F" w:rsidRDefault="0041134B" w:rsidP="00490269">
            <w:pPr>
              <w:spacing w:line="276" w:lineRule="auto"/>
              <w:ind w:left="678"/>
              <w:jc w:val="both"/>
              <w:rPr>
                <w:rFonts w:ascii="Myriad Pro" w:hAnsi="Myriad Pro"/>
                <w:sz w:val="22"/>
                <w:szCs w:val="22"/>
              </w:rPr>
            </w:pPr>
            <w:r w:rsidRPr="000A194F">
              <w:rPr>
                <w:rFonts w:ascii="Myriad Pro" w:hAnsi="Myriad Pro"/>
                <w:sz w:val="22"/>
                <w:szCs w:val="22"/>
              </w:rPr>
              <w:t>The table below provide a gender breakdown of Focus Group participants. Following table shows gender-wise participation in FGDs conducted so far:</w:t>
            </w:r>
          </w:p>
          <w:tbl>
            <w:tblPr>
              <w:tblStyle w:val="TableGrid"/>
              <w:tblW w:w="0" w:type="auto"/>
              <w:jc w:val="center"/>
              <w:tblLayout w:type="fixed"/>
              <w:tblLook w:val="04A0" w:firstRow="1" w:lastRow="0" w:firstColumn="1" w:lastColumn="0" w:noHBand="0" w:noVBand="1"/>
            </w:tblPr>
            <w:tblGrid>
              <w:gridCol w:w="767"/>
              <w:gridCol w:w="2444"/>
              <w:gridCol w:w="1514"/>
              <w:gridCol w:w="1514"/>
            </w:tblGrid>
            <w:tr w:rsidR="0046002C" w:rsidRPr="000A194F" w14:paraId="23AFF934" w14:textId="77777777" w:rsidTr="0046002C">
              <w:trPr>
                <w:trHeight w:val="246"/>
                <w:jc w:val="center"/>
              </w:trPr>
              <w:tc>
                <w:tcPr>
                  <w:tcW w:w="767" w:type="dxa"/>
                  <w:tcBorders>
                    <w:bottom w:val="single" w:sz="4" w:space="0" w:color="auto"/>
                  </w:tcBorders>
                  <w:shd w:val="clear" w:color="auto" w:fill="666699"/>
                </w:tcPr>
                <w:p w14:paraId="7FCCCBF1" w14:textId="77777777" w:rsidR="0046002C" w:rsidRPr="000A194F" w:rsidRDefault="0046002C" w:rsidP="0046002C">
                  <w:pPr>
                    <w:spacing w:line="276" w:lineRule="auto"/>
                    <w:jc w:val="both"/>
                    <w:rPr>
                      <w:rFonts w:ascii="Myriad Pro" w:hAnsi="Myriad Pro"/>
                      <w:b/>
                      <w:color w:val="FFFFFF" w:themeColor="background1"/>
                      <w:sz w:val="22"/>
                      <w:szCs w:val="22"/>
                    </w:rPr>
                  </w:pPr>
                  <w:r w:rsidRPr="000A194F">
                    <w:rPr>
                      <w:rFonts w:ascii="Myriad Pro" w:hAnsi="Myriad Pro"/>
                      <w:b/>
                      <w:color w:val="FFFFFF" w:themeColor="background1"/>
                      <w:sz w:val="22"/>
                      <w:szCs w:val="22"/>
                    </w:rPr>
                    <w:t>S #</w:t>
                  </w:r>
                </w:p>
              </w:tc>
              <w:tc>
                <w:tcPr>
                  <w:tcW w:w="3958" w:type="dxa"/>
                  <w:gridSpan w:val="2"/>
                  <w:tcBorders>
                    <w:bottom w:val="single" w:sz="4" w:space="0" w:color="auto"/>
                  </w:tcBorders>
                  <w:shd w:val="clear" w:color="auto" w:fill="666699"/>
                </w:tcPr>
                <w:p w14:paraId="6EB8CDB1" w14:textId="77777777" w:rsidR="0046002C" w:rsidRPr="000A194F" w:rsidRDefault="0046002C" w:rsidP="0046002C">
                  <w:pPr>
                    <w:spacing w:line="276" w:lineRule="auto"/>
                    <w:jc w:val="center"/>
                    <w:rPr>
                      <w:rFonts w:ascii="Myriad Pro" w:hAnsi="Myriad Pro"/>
                      <w:b/>
                      <w:color w:val="FFFFFF" w:themeColor="background1"/>
                      <w:sz w:val="22"/>
                      <w:szCs w:val="22"/>
                    </w:rPr>
                  </w:pPr>
                  <w:r w:rsidRPr="000A194F">
                    <w:rPr>
                      <w:rFonts w:ascii="Myriad Pro" w:hAnsi="Myriad Pro"/>
                      <w:b/>
                      <w:color w:val="FFFFFF" w:themeColor="background1"/>
                      <w:sz w:val="22"/>
                      <w:szCs w:val="22"/>
                    </w:rPr>
                    <w:t>Participants</w:t>
                  </w:r>
                </w:p>
              </w:tc>
              <w:tc>
                <w:tcPr>
                  <w:tcW w:w="1514" w:type="dxa"/>
                  <w:tcBorders>
                    <w:bottom w:val="single" w:sz="4" w:space="0" w:color="auto"/>
                  </w:tcBorders>
                  <w:shd w:val="clear" w:color="auto" w:fill="666699"/>
                </w:tcPr>
                <w:p w14:paraId="42B7E3EE" w14:textId="77777777" w:rsidR="0046002C" w:rsidRPr="000A194F" w:rsidRDefault="0046002C" w:rsidP="0046002C">
                  <w:pPr>
                    <w:spacing w:line="276" w:lineRule="auto"/>
                    <w:jc w:val="both"/>
                    <w:rPr>
                      <w:rFonts w:ascii="Myriad Pro" w:hAnsi="Myriad Pro"/>
                      <w:b/>
                      <w:color w:val="FFFFFF" w:themeColor="background1"/>
                      <w:sz w:val="22"/>
                      <w:szCs w:val="22"/>
                    </w:rPr>
                  </w:pPr>
                  <w:r w:rsidRPr="000A194F">
                    <w:rPr>
                      <w:rFonts w:ascii="Myriad Pro" w:hAnsi="Myriad Pro"/>
                      <w:b/>
                      <w:color w:val="FFFFFF" w:themeColor="background1"/>
                      <w:sz w:val="22"/>
                      <w:szCs w:val="22"/>
                    </w:rPr>
                    <w:t>Total</w:t>
                  </w:r>
                </w:p>
              </w:tc>
            </w:tr>
            <w:tr w:rsidR="0046002C" w:rsidRPr="000A194F" w14:paraId="13FAD5EA" w14:textId="77777777" w:rsidTr="0046002C">
              <w:trPr>
                <w:trHeight w:val="265"/>
                <w:jc w:val="center"/>
              </w:trPr>
              <w:tc>
                <w:tcPr>
                  <w:tcW w:w="767" w:type="dxa"/>
                  <w:tcBorders>
                    <w:bottom w:val="single" w:sz="4" w:space="0" w:color="auto"/>
                  </w:tcBorders>
                  <w:shd w:val="clear" w:color="auto" w:fill="99CCFF"/>
                </w:tcPr>
                <w:p w14:paraId="30F80E44" w14:textId="77777777" w:rsidR="0046002C" w:rsidRPr="000A194F" w:rsidRDefault="0046002C" w:rsidP="0046002C">
                  <w:pPr>
                    <w:spacing w:line="276" w:lineRule="auto"/>
                    <w:jc w:val="both"/>
                    <w:rPr>
                      <w:rFonts w:ascii="Myriad Pro" w:hAnsi="Myriad Pro"/>
                      <w:sz w:val="22"/>
                      <w:szCs w:val="22"/>
                    </w:rPr>
                  </w:pPr>
                </w:p>
              </w:tc>
              <w:tc>
                <w:tcPr>
                  <w:tcW w:w="2444" w:type="dxa"/>
                  <w:tcBorders>
                    <w:bottom w:val="single" w:sz="4" w:space="0" w:color="auto"/>
                  </w:tcBorders>
                  <w:shd w:val="clear" w:color="auto" w:fill="99CCFF"/>
                </w:tcPr>
                <w:p w14:paraId="37482065" w14:textId="77777777" w:rsidR="0046002C" w:rsidRPr="000A194F" w:rsidRDefault="0046002C" w:rsidP="0046002C">
                  <w:pPr>
                    <w:spacing w:line="276" w:lineRule="auto"/>
                    <w:jc w:val="both"/>
                    <w:rPr>
                      <w:rFonts w:ascii="Myriad Pro" w:hAnsi="Myriad Pro"/>
                      <w:b/>
                      <w:sz w:val="22"/>
                      <w:szCs w:val="22"/>
                    </w:rPr>
                  </w:pPr>
                  <w:r w:rsidRPr="000A194F">
                    <w:rPr>
                      <w:rFonts w:ascii="Myriad Pro" w:hAnsi="Myriad Pro"/>
                      <w:b/>
                      <w:sz w:val="22"/>
                      <w:szCs w:val="22"/>
                    </w:rPr>
                    <w:t>Male</w:t>
                  </w:r>
                </w:p>
              </w:tc>
              <w:tc>
                <w:tcPr>
                  <w:tcW w:w="1514" w:type="dxa"/>
                  <w:tcBorders>
                    <w:bottom w:val="single" w:sz="4" w:space="0" w:color="auto"/>
                  </w:tcBorders>
                  <w:shd w:val="clear" w:color="auto" w:fill="99CCFF"/>
                </w:tcPr>
                <w:p w14:paraId="650F866D" w14:textId="77777777" w:rsidR="0046002C" w:rsidRPr="000A194F" w:rsidRDefault="0046002C" w:rsidP="0046002C">
                  <w:pPr>
                    <w:spacing w:line="276" w:lineRule="auto"/>
                    <w:jc w:val="both"/>
                    <w:rPr>
                      <w:rFonts w:ascii="Myriad Pro" w:hAnsi="Myriad Pro"/>
                      <w:b/>
                      <w:sz w:val="22"/>
                      <w:szCs w:val="22"/>
                    </w:rPr>
                  </w:pPr>
                  <w:r w:rsidRPr="000A194F">
                    <w:rPr>
                      <w:rFonts w:ascii="Myriad Pro" w:hAnsi="Myriad Pro"/>
                      <w:b/>
                      <w:sz w:val="22"/>
                      <w:szCs w:val="22"/>
                    </w:rPr>
                    <w:t>Female</w:t>
                  </w:r>
                </w:p>
              </w:tc>
              <w:tc>
                <w:tcPr>
                  <w:tcW w:w="1514" w:type="dxa"/>
                  <w:tcBorders>
                    <w:bottom w:val="single" w:sz="4" w:space="0" w:color="auto"/>
                  </w:tcBorders>
                  <w:shd w:val="clear" w:color="auto" w:fill="99CCFF"/>
                </w:tcPr>
                <w:p w14:paraId="1FA4E53B" w14:textId="77777777" w:rsidR="0046002C" w:rsidRPr="000A194F" w:rsidRDefault="0046002C" w:rsidP="0046002C">
                  <w:pPr>
                    <w:spacing w:line="276" w:lineRule="auto"/>
                    <w:jc w:val="both"/>
                    <w:rPr>
                      <w:rFonts w:ascii="Myriad Pro" w:hAnsi="Myriad Pro"/>
                      <w:sz w:val="22"/>
                      <w:szCs w:val="22"/>
                    </w:rPr>
                  </w:pPr>
                </w:p>
              </w:tc>
            </w:tr>
            <w:tr w:rsidR="0046002C" w:rsidRPr="000A194F" w14:paraId="625CA582" w14:textId="77777777" w:rsidTr="0046002C">
              <w:trPr>
                <w:trHeight w:val="265"/>
                <w:jc w:val="center"/>
              </w:trPr>
              <w:tc>
                <w:tcPr>
                  <w:tcW w:w="767" w:type="dxa"/>
                  <w:shd w:val="clear" w:color="auto" w:fill="CCFFCC"/>
                </w:tcPr>
                <w:p w14:paraId="18ED1E71" w14:textId="77777777" w:rsidR="0046002C" w:rsidRPr="000A194F" w:rsidRDefault="0046002C" w:rsidP="0046002C">
                  <w:pPr>
                    <w:spacing w:line="276" w:lineRule="auto"/>
                    <w:jc w:val="both"/>
                    <w:rPr>
                      <w:rFonts w:ascii="Myriad Pro" w:hAnsi="Myriad Pro"/>
                      <w:sz w:val="22"/>
                      <w:szCs w:val="22"/>
                    </w:rPr>
                  </w:pPr>
                  <w:r w:rsidRPr="000A194F">
                    <w:rPr>
                      <w:rFonts w:ascii="Myriad Pro" w:hAnsi="Myriad Pro"/>
                      <w:sz w:val="22"/>
                      <w:szCs w:val="22"/>
                    </w:rPr>
                    <w:t>1.</w:t>
                  </w:r>
                </w:p>
              </w:tc>
              <w:tc>
                <w:tcPr>
                  <w:tcW w:w="5472" w:type="dxa"/>
                  <w:gridSpan w:val="3"/>
                  <w:shd w:val="clear" w:color="auto" w:fill="CCFFCC"/>
                </w:tcPr>
                <w:p w14:paraId="5BB5A3E0" w14:textId="77777777" w:rsidR="0046002C" w:rsidRPr="000A194F" w:rsidRDefault="0046002C" w:rsidP="0046002C">
                  <w:pPr>
                    <w:spacing w:line="276" w:lineRule="auto"/>
                    <w:jc w:val="center"/>
                    <w:rPr>
                      <w:rFonts w:ascii="Myriad Pro" w:hAnsi="Myriad Pro"/>
                      <w:b/>
                      <w:sz w:val="22"/>
                      <w:szCs w:val="22"/>
                    </w:rPr>
                  </w:pPr>
                  <w:r w:rsidRPr="000A194F">
                    <w:rPr>
                      <w:rFonts w:ascii="Myriad Pro" w:hAnsi="Myriad Pro"/>
                      <w:b/>
                      <w:sz w:val="22"/>
                      <w:szCs w:val="22"/>
                    </w:rPr>
                    <w:t>KP</w:t>
                  </w:r>
                </w:p>
              </w:tc>
            </w:tr>
            <w:tr w:rsidR="0046002C" w:rsidRPr="000A194F" w14:paraId="1E341CD0" w14:textId="77777777" w:rsidTr="0046002C">
              <w:trPr>
                <w:trHeight w:val="265"/>
                <w:jc w:val="center"/>
              </w:trPr>
              <w:tc>
                <w:tcPr>
                  <w:tcW w:w="767" w:type="dxa"/>
                  <w:tcBorders>
                    <w:bottom w:val="single" w:sz="4" w:space="0" w:color="auto"/>
                  </w:tcBorders>
                </w:tcPr>
                <w:p w14:paraId="174663F7" w14:textId="77777777" w:rsidR="0046002C" w:rsidRPr="000A194F" w:rsidRDefault="0046002C" w:rsidP="0046002C">
                  <w:pPr>
                    <w:spacing w:line="276" w:lineRule="auto"/>
                    <w:jc w:val="both"/>
                    <w:rPr>
                      <w:rFonts w:ascii="Myriad Pro" w:hAnsi="Myriad Pro"/>
                      <w:sz w:val="22"/>
                      <w:szCs w:val="22"/>
                    </w:rPr>
                  </w:pPr>
                </w:p>
              </w:tc>
              <w:tc>
                <w:tcPr>
                  <w:tcW w:w="2444" w:type="dxa"/>
                  <w:tcBorders>
                    <w:bottom w:val="single" w:sz="4" w:space="0" w:color="auto"/>
                  </w:tcBorders>
                </w:tcPr>
                <w:p w14:paraId="0275B840" w14:textId="77777777" w:rsidR="0046002C" w:rsidRPr="000A194F" w:rsidRDefault="0046002C" w:rsidP="0046002C">
                  <w:pPr>
                    <w:spacing w:line="276" w:lineRule="auto"/>
                    <w:jc w:val="both"/>
                    <w:rPr>
                      <w:rFonts w:ascii="Myriad Pro" w:hAnsi="Myriad Pro"/>
                      <w:sz w:val="22"/>
                      <w:szCs w:val="22"/>
                    </w:rPr>
                  </w:pPr>
                  <w:r w:rsidRPr="000A194F">
                    <w:rPr>
                      <w:rFonts w:ascii="Myriad Pro" w:hAnsi="Myriad Pro"/>
                      <w:sz w:val="22"/>
                      <w:szCs w:val="22"/>
                    </w:rPr>
                    <w:t>24</w:t>
                  </w:r>
                </w:p>
              </w:tc>
              <w:tc>
                <w:tcPr>
                  <w:tcW w:w="1514" w:type="dxa"/>
                  <w:tcBorders>
                    <w:bottom w:val="single" w:sz="4" w:space="0" w:color="auto"/>
                  </w:tcBorders>
                </w:tcPr>
                <w:p w14:paraId="792A2798" w14:textId="77777777" w:rsidR="0046002C" w:rsidRPr="000A194F" w:rsidRDefault="0046002C" w:rsidP="0046002C">
                  <w:pPr>
                    <w:spacing w:line="276" w:lineRule="auto"/>
                    <w:jc w:val="both"/>
                    <w:rPr>
                      <w:rFonts w:ascii="Myriad Pro" w:hAnsi="Myriad Pro"/>
                      <w:sz w:val="22"/>
                      <w:szCs w:val="22"/>
                    </w:rPr>
                  </w:pPr>
                  <w:r w:rsidRPr="000A194F">
                    <w:rPr>
                      <w:rFonts w:ascii="Myriad Pro" w:hAnsi="Myriad Pro"/>
                      <w:sz w:val="22"/>
                      <w:szCs w:val="22"/>
                    </w:rPr>
                    <w:t>19</w:t>
                  </w:r>
                </w:p>
              </w:tc>
              <w:tc>
                <w:tcPr>
                  <w:tcW w:w="1514" w:type="dxa"/>
                  <w:tcBorders>
                    <w:bottom w:val="single" w:sz="4" w:space="0" w:color="auto"/>
                  </w:tcBorders>
                </w:tcPr>
                <w:p w14:paraId="613DE2D6" w14:textId="77777777" w:rsidR="0046002C" w:rsidRPr="000A194F" w:rsidRDefault="0046002C" w:rsidP="0046002C">
                  <w:pPr>
                    <w:spacing w:line="276" w:lineRule="auto"/>
                    <w:jc w:val="both"/>
                    <w:rPr>
                      <w:rFonts w:ascii="Myriad Pro" w:hAnsi="Myriad Pro"/>
                      <w:sz w:val="22"/>
                      <w:szCs w:val="22"/>
                    </w:rPr>
                  </w:pPr>
                  <w:r w:rsidRPr="000A194F">
                    <w:rPr>
                      <w:rFonts w:ascii="Myriad Pro" w:hAnsi="Myriad Pro"/>
                      <w:sz w:val="22"/>
                      <w:szCs w:val="22"/>
                    </w:rPr>
                    <w:t>43</w:t>
                  </w:r>
                </w:p>
              </w:tc>
            </w:tr>
            <w:tr w:rsidR="0046002C" w:rsidRPr="000A194F" w14:paraId="25C5DE5F" w14:textId="77777777" w:rsidTr="0046002C">
              <w:trPr>
                <w:trHeight w:val="265"/>
                <w:jc w:val="center"/>
              </w:trPr>
              <w:tc>
                <w:tcPr>
                  <w:tcW w:w="767" w:type="dxa"/>
                  <w:shd w:val="clear" w:color="auto" w:fill="CCFFCC"/>
                </w:tcPr>
                <w:p w14:paraId="50420EB6" w14:textId="77777777" w:rsidR="0046002C" w:rsidRPr="000A194F" w:rsidRDefault="0046002C" w:rsidP="0046002C">
                  <w:pPr>
                    <w:spacing w:line="276" w:lineRule="auto"/>
                    <w:jc w:val="both"/>
                    <w:rPr>
                      <w:rFonts w:ascii="Myriad Pro" w:hAnsi="Myriad Pro"/>
                      <w:sz w:val="22"/>
                      <w:szCs w:val="22"/>
                    </w:rPr>
                  </w:pPr>
                  <w:r w:rsidRPr="000A194F">
                    <w:rPr>
                      <w:rFonts w:ascii="Myriad Pro" w:hAnsi="Myriad Pro"/>
                      <w:sz w:val="22"/>
                      <w:szCs w:val="22"/>
                    </w:rPr>
                    <w:t>2.</w:t>
                  </w:r>
                </w:p>
              </w:tc>
              <w:tc>
                <w:tcPr>
                  <w:tcW w:w="5472" w:type="dxa"/>
                  <w:gridSpan w:val="3"/>
                  <w:shd w:val="clear" w:color="auto" w:fill="CCFFCC"/>
                </w:tcPr>
                <w:p w14:paraId="113B29F9" w14:textId="77777777" w:rsidR="0046002C" w:rsidRPr="000A194F" w:rsidRDefault="0046002C" w:rsidP="0046002C">
                  <w:pPr>
                    <w:spacing w:line="276" w:lineRule="auto"/>
                    <w:jc w:val="center"/>
                    <w:rPr>
                      <w:rFonts w:ascii="Myriad Pro" w:hAnsi="Myriad Pro"/>
                      <w:b/>
                      <w:sz w:val="22"/>
                      <w:szCs w:val="22"/>
                    </w:rPr>
                  </w:pPr>
                  <w:r w:rsidRPr="000A194F">
                    <w:rPr>
                      <w:rFonts w:ascii="Myriad Pro" w:hAnsi="Myriad Pro"/>
                      <w:b/>
                      <w:sz w:val="22"/>
                      <w:szCs w:val="22"/>
                    </w:rPr>
                    <w:t>Balochistan</w:t>
                  </w:r>
                </w:p>
              </w:tc>
            </w:tr>
            <w:tr w:rsidR="0046002C" w:rsidRPr="000A194F" w14:paraId="4DC34475" w14:textId="77777777" w:rsidTr="0046002C">
              <w:trPr>
                <w:trHeight w:val="265"/>
                <w:jc w:val="center"/>
              </w:trPr>
              <w:tc>
                <w:tcPr>
                  <w:tcW w:w="767" w:type="dxa"/>
                  <w:tcBorders>
                    <w:bottom w:val="single" w:sz="4" w:space="0" w:color="auto"/>
                  </w:tcBorders>
                </w:tcPr>
                <w:p w14:paraId="32F09CBB" w14:textId="77777777" w:rsidR="0046002C" w:rsidRPr="000A194F" w:rsidRDefault="0046002C" w:rsidP="0046002C">
                  <w:pPr>
                    <w:spacing w:line="276" w:lineRule="auto"/>
                    <w:jc w:val="both"/>
                    <w:rPr>
                      <w:rFonts w:ascii="Myriad Pro" w:hAnsi="Myriad Pro"/>
                      <w:sz w:val="22"/>
                      <w:szCs w:val="22"/>
                    </w:rPr>
                  </w:pPr>
                </w:p>
              </w:tc>
              <w:tc>
                <w:tcPr>
                  <w:tcW w:w="2444" w:type="dxa"/>
                  <w:tcBorders>
                    <w:bottom w:val="single" w:sz="4" w:space="0" w:color="auto"/>
                  </w:tcBorders>
                </w:tcPr>
                <w:p w14:paraId="53B990F1" w14:textId="77777777" w:rsidR="0046002C" w:rsidRPr="000A194F" w:rsidRDefault="0046002C" w:rsidP="0046002C">
                  <w:pPr>
                    <w:spacing w:line="276" w:lineRule="auto"/>
                    <w:jc w:val="both"/>
                    <w:rPr>
                      <w:rFonts w:ascii="Myriad Pro" w:hAnsi="Myriad Pro"/>
                      <w:sz w:val="22"/>
                      <w:szCs w:val="22"/>
                    </w:rPr>
                  </w:pPr>
                  <w:r w:rsidRPr="000A194F">
                    <w:rPr>
                      <w:rFonts w:ascii="Myriad Pro" w:hAnsi="Myriad Pro"/>
                      <w:sz w:val="22"/>
                      <w:szCs w:val="22"/>
                    </w:rPr>
                    <w:t>29</w:t>
                  </w:r>
                </w:p>
              </w:tc>
              <w:tc>
                <w:tcPr>
                  <w:tcW w:w="1514" w:type="dxa"/>
                  <w:tcBorders>
                    <w:bottom w:val="single" w:sz="4" w:space="0" w:color="auto"/>
                  </w:tcBorders>
                </w:tcPr>
                <w:p w14:paraId="10FA53AE" w14:textId="77777777" w:rsidR="0046002C" w:rsidRPr="000A194F" w:rsidRDefault="0046002C" w:rsidP="0046002C">
                  <w:pPr>
                    <w:spacing w:line="276" w:lineRule="auto"/>
                    <w:jc w:val="both"/>
                    <w:rPr>
                      <w:rFonts w:ascii="Myriad Pro" w:hAnsi="Myriad Pro"/>
                      <w:sz w:val="22"/>
                      <w:szCs w:val="22"/>
                    </w:rPr>
                  </w:pPr>
                  <w:r w:rsidRPr="000A194F">
                    <w:rPr>
                      <w:rFonts w:ascii="Myriad Pro" w:hAnsi="Myriad Pro"/>
                      <w:sz w:val="22"/>
                      <w:szCs w:val="22"/>
                    </w:rPr>
                    <w:t>17</w:t>
                  </w:r>
                </w:p>
              </w:tc>
              <w:tc>
                <w:tcPr>
                  <w:tcW w:w="1514" w:type="dxa"/>
                  <w:tcBorders>
                    <w:bottom w:val="single" w:sz="4" w:space="0" w:color="auto"/>
                  </w:tcBorders>
                </w:tcPr>
                <w:p w14:paraId="6E6903CA" w14:textId="77777777" w:rsidR="0046002C" w:rsidRPr="000A194F" w:rsidRDefault="0046002C" w:rsidP="0046002C">
                  <w:pPr>
                    <w:spacing w:line="276" w:lineRule="auto"/>
                    <w:jc w:val="both"/>
                    <w:rPr>
                      <w:rFonts w:ascii="Myriad Pro" w:hAnsi="Myriad Pro"/>
                      <w:sz w:val="22"/>
                      <w:szCs w:val="22"/>
                    </w:rPr>
                  </w:pPr>
                  <w:r w:rsidRPr="000A194F">
                    <w:rPr>
                      <w:rFonts w:ascii="Myriad Pro" w:hAnsi="Myriad Pro"/>
                      <w:sz w:val="22"/>
                      <w:szCs w:val="22"/>
                    </w:rPr>
                    <w:t>46*</w:t>
                  </w:r>
                </w:p>
              </w:tc>
            </w:tr>
            <w:tr w:rsidR="0046002C" w:rsidRPr="000A194F" w14:paraId="1B3EC322" w14:textId="77777777" w:rsidTr="0046002C">
              <w:trPr>
                <w:trHeight w:val="265"/>
                <w:jc w:val="center"/>
              </w:trPr>
              <w:tc>
                <w:tcPr>
                  <w:tcW w:w="767" w:type="dxa"/>
                  <w:tcBorders>
                    <w:bottom w:val="single" w:sz="4" w:space="0" w:color="auto"/>
                  </w:tcBorders>
                  <w:shd w:val="clear" w:color="auto" w:fill="CCFFCC"/>
                </w:tcPr>
                <w:p w14:paraId="572621E1" w14:textId="77777777" w:rsidR="0046002C" w:rsidRPr="000A194F" w:rsidRDefault="0046002C" w:rsidP="0046002C">
                  <w:pPr>
                    <w:spacing w:line="276" w:lineRule="auto"/>
                    <w:jc w:val="both"/>
                    <w:rPr>
                      <w:rFonts w:ascii="Myriad Pro" w:hAnsi="Myriad Pro"/>
                      <w:sz w:val="22"/>
                      <w:szCs w:val="22"/>
                    </w:rPr>
                  </w:pPr>
                  <w:r w:rsidRPr="000A194F">
                    <w:rPr>
                      <w:rFonts w:ascii="Myriad Pro" w:hAnsi="Myriad Pro"/>
                      <w:sz w:val="22"/>
                      <w:szCs w:val="22"/>
                    </w:rPr>
                    <w:t>3.</w:t>
                  </w:r>
                </w:p>
              </w:tc>
              <w:tc>
                <w:tcPr>
                  <w:tcW w:w="5472" w:type="dxa"/>
                  <w:gridSpan w:val="3"/>
                  <w:tcBorders>
                    <w:bottom w:val="single" w:sz="4" w:space="0" w:color="auto"/>
                  </w:tcBorders>
                  <w:shd w:val="clear" w:color="auto" w:fill="CCFFCC"/>
                </w:tcPr>
                <w:p w14:paraId="6CEEABB9" w14:textId="77777777" w:rsidR="0046002C" w:rsidRPr="000A194F" w:rsidRDefault="0046002C" w:rsidP="0046002C">
                  <w:pPr>
                    <w:spacing w:line="276" w:lineRule="auto"/>
                    <w:jc w:val="center"/>
                    <w:rPr>
                      <w:rFonts w:ascii="Myriad Pro" w:hAnsi="Myriad Pro"/>
                      <w:b/>
                      <w:sz w:val="22"/>
                      <w:szCs w:val="22"/>
                    </w:rPr>
                  </w:pPr>
                  <w:r w:rsidRPr="000A194F">
                    <w:rPr>
                      <w:rFonts w:ascii="Myriad Pro" w:hAnsi="Myriad Pro"/>
                      <w:b/>
                      <w:sz w:val="22"/>
                      <w:szCs w:val="22"/>
                    </w:rPr>
                    <w:t>FATA</w:t>
                  </w:r>
                </w:p>
              </w:tc>
            </w:tr>
            <w:tr w:rsidR="0046002C" w:rsidRPr="000A194F" w14:paraId="33040827" w14:textId="77777777" w:rsidTr="0046002C">
              <w:trPr>
                <w:trHeight w:val="265"/>
                <w:jc w:val="center"/>
              </w:trPr>
              <w:tc>
                <w:tcPr>
                  <w:tcW w:w="767" w:type="dxa"/>
                  <w:tcBorders>
                    <w:bottom w:val="single" w:sz="4" w:space="0" w:color="auto"/>
                  </w:tcBorders>
                </w:tcPr>
                <w:p w14:paraId="51D0AA9E" w14:textId="77777777" w:rsidR="0046002C" w:rsidRPr="000A194F" w:rsidRDefault="0046002C" w:rsidP="0046002C">
                  <w:pPr>
                    <w:spacing w:line="276" w:lineRule="auto"/>
                    <w:jc w:val="both"/>
                    <w:rPr>
                      <w:rFonts w:ascii="Myriad Pro" w:hAnsi="Myriad Pro"/>
                      <w:sz w:val="22"/>
                      <w:szCs w:val="22"/>
                    </w:rPr>
                  </w:pPr>
                </w:p>
              </w:tc>
              <w:tc>
                <w:tcPr>
                  <w:tcW w:w="2444" w:type="dxa"/>
                  <w:tcBorders>
                    <w:bottom w:val="single" w:sz="4" w:space="0" w:color="auto"/>
                  </w:tcBorders>
                </w:tcPr>
                <w:p w14:paraId="4D2E633D" w14:textId="77777777" w:rsidR="0046002C" w:rsidRPr="000A194F" w:rsidRDefault="0046002C" w:rsidP="0046002C">
                  <w:pPr>
                    <w:spacing w:line="276" w:lineRule="auto"/>
                    <w:jc w:val="both"/>
                    <w:rPr>
                      <w:rFonts w:ascii="Myriad Pro" w:hAnsi="Myriad Pro"/>
                      <w:sz w:val="22"/>
                      <w:szCs w:val="22"/>
                    </w:rPr>
                  </w:pPr>
                  <w:r w:rsidRPr="000A194F">
                    <w:rPr>
                      <w:rFonts w:ascii="Myriad Pro" w:hAnsi="Myriad Pro"/>
                      <w:sz w:val="22"/>
                      <w:szCs w:val="22"/>
                    </w:rPr>
                    <w:t>44</w:t>
                  </w:r>
                </w:p>
              </w:tc>
              <w:tc>
                <w:tcPr>
                  <w:tcW w:w="1514" w:type="dxa"/>
                  <w:tcBorders>
                    <w:bottom w:val="single" w:sz="4" w:space="0" w:color="auto"/>
                  </w:tcBorders>
                </w:tcPr>
                <w:p w14:paraId="07A1EDF6" w14:textId="77777777" w:rsidR="0046002C" w:rsidRPr="000A194F" w:rsidRDefault="0046002C" w:rsidP="0046002C">
                  <w:pPr>
                    <w:spacing w:line="276" w:lineRule="auto"/>
                    <w:jc w:val="both"/>
                    <w:rPr>
                      <w:rFonts w:ascii="Myriad Pro" w:hAnsi="Myriad Pro"/>
                      <w:sz w:val="22"/>
                      <w:szCs w:val="22"/>
                    </w:rPr>
                  </w:pPr>
                  <w:r w:rsidRPr="000A194F">
                    <w:rPr>
                      <w:rFonts w:ascii="Myriad Pro" w:hAnsi="Myriad Pro"/>
                      <w:sz w:val="22"/>
                      <w:szCs w:val="22"/>
                    </w:rPr>
                    <w:t>15</w:t>
                  </w:r>
                </w:p>
              </w:tc>
              <w:tc>
                <w:tcPr>
                  <w:tcW w:w="1514" w:type="dxa"/>
                  <w:tcBorders>
                    <w:bottom w:val="single" w:sz="4" w:space="0" w:color="auto"/>
                  </w:tcBorders>
                </w:tcPr>
                <w:p w14:paraId="6A329ED4" w14:textId="77777777" w:rsidR="0046002C" w:rsidRPr="000A194F" w:rsidRDefault="0046002C" w:rsidP="0046002C">
                  <w:pPr>
                    <w:spacing w:line="276" w:lineRule="auto"/>
                    <w:jc w:val="both"/>
                    <w:rPr>
                      <w:rFonts w:ascii="Myriad Pro" w:hAnsi="Myriad Pro"/>
                      <w:sz w:val="22"/>
                      <w:szCs w:val="22"/>
                    </w:rPr>
                  </w:pPr>
                  <w:r w:rsidRPr="000A194F">
                    <w:rPr>
                      <w:rFonts w:ascii="Myriad Pro" w:hAnsi="Myriad Pro"/>
                      <w:sz w:val="22"/>
                      <w:szCs w:val="22"/>
                    </w:rPr>
                    <w:t>59</w:t>
                  </w:r>
                </w:p>
              </w:tc>
            </w:tr>
            <w:tr w:rsidR="0046002C" w:rsidRPr="000A194F" w14:paraId="6512C7A2" w14:textId="77777777" w:rsidTr="0046002C">
              <w:trPr>
                <w:trHeight w:val="265"/>
                <w:jc w:val="center"/>
              </w:trPr>
              <w:tc>
                <w:tcPr>
                  <w:tcW w:w="767" w:type="dxa"/>
                  <w:shd w:val="clear" w:color="auto" w:fill="666699"/>
                </w:tcPr>
                <w:p w14:paraId="3CB9918A" w14:textId="77777777" w:rsidR="0046002C" w:rsidRPr="000A194F" w:rsidRDefault="0046002C" w:rsidP="0046002C">
                  <w:pPr>
                    <w:spacing w:line="276" w:lineRule="auto"/>
                    <w:jc w:val="both"/>
                    <w:rPr>
                      <w:rFonts w:ascii="Myriad Pro" w:hAnsi="Myriad Pro"/>
                      <w:b/>
                      <w:color w:val="FFFFFF" w:themeColor="background1"/>
                      <w:sz w:val="22"/>
                      <w:szCs w:val="22"/>
                    </w:rPr>
                  </w:pPr>
                  <w:r w:rsidRPr="000A194F">
                    <w:rPr>
                      <w:rFonts w:ascii="Myriad Pro" w:hAnsi="Myriad Pro"/>
                      <w:b/>
                      <w:color w:val="FFFFFF" w:themeColor="background1"/>
                      <w:sz w:val="22"/>
                      <w:szCs w:val="22"/>
                    </w:rPr>
                    <w:t>Total</w:t>
                  </w:r>
                </w:p>
              </w:tc>
              <w:tc>
                <w:tcPr>
                  <w:tcW w:w="2444" w:type="dxa"/>
                  <w:shd w:val="clear" w:color="auto" w:fill="666699"/>
                </w:tcPr>
                <w:p w14:paraId="36113F03" w14:textId="77777777" w:rsidR="0046002C" w:rsidRPr="000A194F" w:rsidRDefault="0046002C" w:rsidP="0046002C">
                  <w:pPr>
                    <w:spacing w:line="276" w:lineRule="auto"/>
                    <w:jc w:val="both"/>
                    <w:rPr>
                      <w:rFonts w:ascii="Myriad Pro" w:hAnsi="Myriad Pro"/>
                      <w:b/>
                      <w:color w:val="FFFFFF" w:themeColor="background1"/>
                      <w:sz w:val="22"/>
                      <w:szCs w:val="22"/>
                    </w:rPr>
                  </w:pPr>
                  <w:r w:rsidRPr="000A194F">
                    <w:rPr>
                      <w:rFonts w:ascii="Myriad Pro" w:hAnsi="Myriad Pro"/>
                      <w:b/>
                      <w:color w:val="FFFFFF" w:themeColor="background1"/>
                      <w:sz w:val="22"/>
                      <w:szCs w:val="22"/>
                    </w:rPr>
                    <w:t>97</w:t>
                  </w:r>
                </w:p>
              </w:tc>
              <w:tc>
                <w:tcPr>
                  <w:tcW w:w="1514" w:type="dxa"/>
                  <w:shd w:val="clear" w:color="auto" w:fill="666699"/>
                </w:tcPr>
                <w:p w14:paraId="4EAB34CC" w14:textId="77777777" w:rsidR="0046002C" w:rsidRPr="000A194F" w:rsidRDefault="0046002C" w:rsidP="0046002C">
                  <w:pPr>
                    <w:spacing w:line="276" w:lineRule="auto"/>
                    <w:jc w:val="both"/>
                    <w:rPr>
                      <w:rFonts w:ascii="Myriad Pro" w:hAnsi="Myriad Pro"/>
                      <w:b/>
                      <w:color w:val="FFFFFF" w:themeColor="background1"/>
                      <w:sz w:val="22"/>
                      <w:szCs w:val="22"/>
                    </w:rPr>
                  </w:pPr>
                  <w:r w:rsidRPr="000A194F">
                    <w:rPr>
                      <w:rFonts w:ascii="Myriad Pro" w:hAnsi="Myriad Pro"/>
                      <w:b/>
                      <w:color w:val="FFFFFF" w:themeColor="background1"/>
                      <w:sz w:val="22"/>
                      <w:szCs w:val="22"/>
                    </w:rPr>
                    <w:t>51</w:t>
                  </w:r>
                </w:p>
              </w:tc>
              <w:tc>
                <w:tcPr>
                  <w:tcW w:w="1514" w:type="dxa"/>
                  <w:shd w:val="clear" w:color="auto" w:fill="666699"/>
                </w:tcPr>
                <w:p w14:paraId="191566BB" w14:textId="77777777" w:rsidR="0046002C" w:rsidRPr="000A194F" w:rsidRDefault="0046002C" w:rsidP="0046002C">
                  <w:pPr>
                    <w:spacing w:line="276" w:lineRule="auto"/>
                    <w:jc w:val="both"/>
                    <w:rPr>
                      <w:rFonts w:ascii="Myriad Pro" w:hAnsi="Myriad Pro"/>
                      <w:b/>
                      <w:color w:val="FFFFFF" w:themeColor="background1"/>
                      <w:sz w:val="22"/>
                      <w:szCs w:val="22"/>
                    </w:rPr>
                  </w:pPr>
                  <w:r w:rsidRPr="000A194F">
                    <w:rPr>
                      <w:rFonts w:ascii="Myriad Pro" w:hAnsi="Myriad Pro"/>
                      <w:b/>
                      <w:color w:val="FFFFFF" w:themeColor="background1"/>
                      <w:sz w:val="22"/>
                      <w:szCs w:val="22"/>
                    </w:rPr>
                    <w:t>148*</w:t>
                  </w:r>
                </w:p>
              </w:tc>
            </w:tr>
          </w:tbl>
          <w:p w14:paraId="1C81786E" w14:textId="05A9179F" w:rsidR="0046002C" w:rsidRPr="000A194F" w:rsidRDefault="00A81F00" w:rsidP="0046002C">
            <w:pPr>
              <w:spacing w:line="276" w:lineRule="auto"/>
              <w:jc w:val="both"/>
              <w:rPr>
                <w:rFonts w:ascii="Myriad Pro" w:hAnsi="Myriad Pro"/>
                <w:sz w:val="22"/>
                <w:szCs w:val="22"/>
              </w:rPr>
            </w:pPr>
            <w:r w:rsidRPr="000A194F">
              <w:rPr>
                <w:rFonts w:ascii="Myriad Pro" w:hAnsi="Myriad Pro"/>
                <w:sz w:val="22"/>
                <w:szCs w:val="22"/>
              </w:rPr>
              <w:t xml:space="preserve">                                          </w:t>
            </w:r>
            <w:r w:rsidR="0046002C" w:rsidRPr="000A194F">
              <w:rPr>
                <w:rFonts w:ascii="Myriad Pro" w:hAnsi="Myriad Pro"/>
                <w:sz w:val="22"/>
                <w:szCs w:val="22"/>
              </w:rPr>
              <w:t>* According to the latest data provided by APEX.</w:t>
            </w:r>
          </w:p>
          <w:p w14:paraId="7F326214" w14:textId="77777777" w:rsidR="0041134B" w:rsidRPr="000A194F" w:rsidRDefault="0041134B" w:rsidP="0041134B">
            <w:pPr>
              <w:spacing w:line="276" w:lineRule="auto"/>
              <w:jc w:val="both"/>
              <w:rPr>
                <w:rFonts w:ascii="Myriad Pro" w:hAnsi="Myriad Pro"/>
                <w:sz w:val="22"/>
                <w:szCs w:val="22"/>
              </w:rPr>
            </w:pPr>
          </w:p>
          <w:p w14:paraId="4AE98FF4" w14:textId="57804305" w:rsidR="0041134B" w:rsidRPr="000A194F" w:rsidRDefault="0041134B" w:rsidP="00AC5CB9">
            <w:pPr>
              <w:spacing w:line="276" w:lineRule="auto"/>
              <w:ind w:left="678"/>
              <w:jc w:val="both"/>
              <w:rPr>
                <w:rFonts w:ascii="Myriad Pro" w:hAnsi="Myriad Pro"/>
                <w:b/>
                <w:color w:val="4F81BD" w:themeColor="accent1"/>
                <w:sz w:val="22"/>
                <w:szCs w:val="22"/>
              </w:rPr>
            </w:pPr>
            <w:r w:rsidRPr="000A194F">
              <w:rPr>
                <w:rFonts w:ascii="Myriad Pro" w:hAnsi="Myriad Pro"/>
                <w:b/>
                <w:color w:val="4F81BD" w:themeColor="accent1"/>
                <w:sz w:val="22"/>
                <w:szCs w:val="22"/>
              </w:rPr>
              <w:t>Key Informant Interviews</w:t>
            </w:r>
          </w:p>
          <w:p w14:paraId="7D4452B0" w14:textId="77777777" w:rsidR="0041134B" w:rsidRPr="000A194F" w:rsidRDefault="0041134B" w:rsidP="00AC5CB9">
            <w:pPr>
              <w:spacing w:line="276" w:lineRule="auto"/>
              <w:ind w:left="678"/>
              <w:jc w:val="both"/>
              <w:rPr>
                <w:rFonts w:ascii="Myriad Pro" w:hAnsi="Myriad Pro"/>
                <w:sz w:val="22"/>
                <w:szCs w:val="22"/>
              </w:rPr>
            </w:pPr>
          </w:p>
          <w:p w14:paraId="41251BFB" w14:textId="75EFF6A2" w:rsidR="0041134B" w:rsidRPr="000A194F" w:rsidRDefault="0041134B" w:rsidP="00AC5CB9">
            <w:pPr>
              <w:spacing w:line="276" w:lineRule="auto"/>
              <w:ind w:left="678"/>
              <w:jc w:val="both"/>
              <w:rPr>
                <w:rFonts w:ascii="Myriad Pro" w:hAnsi="Myriad Pro"/>
                <w:sz w:val="22"/>
                <w:szCs w:val="22"/>
              </w:rPr>
            </w:pPr>
            <w:r w:rsidRPr="000A194F">
              <w:rPr>
                <w:rFonts w:ascii="Myriad Pro" w:hAnsi="Myriad Pro"/>
                <w:sz w:val="22"/>
                <w:szCs w:val="22"/>
              </w:rPr>
              <w:t xml:space="preserve">UNDP staff conducted </w:t>
            </w:r>
            <w:r w:rsidR="0046002C" w:rsidRPr="000A194F">
              <w:rPr>
                <w:rFonts w:ascii="Myriad Pro" w:hAnsi="Myriad Pro"/>
                <w:sz w:val="22"/>
                <w:szCs w:val="22"/>
              </w:rPr>
              <w:t>in-depth</w:t>
            </w:r>
            <w:r w:rsidRPr="000A194F">
              <w:rPr>
                <w:rFonts w:ascii="Myriad Pro" w:hAnsi="Myriad Pro"/>
                <w:sz w:val="22"/>
                <w:szCs w:val="22"/>
              </w:rPr>
              <w:t xml:space="preserve"> interviews with provincial assembly member</w:t>
            </w:r>
            <w:r w:rsidR="0046002C" w:rsidRPr="000A194F">
              <w:rPr>
                <w:rFonts w:ascii="Myriad Pro" w:hAnsi="Myriad Pro"/>
                <w:sz w:val="22"/>
                <w:szCs w:val="22"/>
              </w:rPr>
              <w:t>s in Punjab, KP and Balochistan</w:t>
            </w:r>
            <w:r w:rsidRPr="000A194F">
              <w:rPr>
                <w:rFonts w:ascii="Myriad Pro" w:hAnsi="Myriad Pro"/>
                <w:sz w:val="22"/>
                <w:szCs w:val="22"/>
              </w:rPr>
              <w:t xml:space="preserve">. The interviews gauged legislators’ perspectives on how legislative oversight of rule </w:t>
            </w:r>
            <w:r w:rsidRPr="000A194F">
              <w:rPr>
                <w:rFonts w:ascii="Myriad Pro" w:hAnsi="Myriad Pro"/>
                <w:sz w:val="22"/>
                <w:szCs w:val="22"/>
              </w:rPr>
              <w:lastRenderedPageBreak/>
              <w:t xml:space="preserve">of law processes and human rights can be enhanced, as well as seeking their opinions on how enforcement challenges can be addressed by legislative institutions.  </w:t>
            </w:r>
          </w:p>
          <w:p w14:paraId="47AF3158" w14:textId="77777777" w:rsidR="0041134B" w:rsidRPr="000A194F" w:rsidRDefault="0041134B" w:rsidP="00AC5CB9">
            <w:pPr>
              <w:spacing w:line="276" w:lineRule="auto"/>
              <w:ind w:left="678"/>
              <w:jc w:val="both"/>
              <w:rPr>
                <w:rFonts w:ascii="Myriad Pro" w:hAnsi="Myriad Pro"/>
                <w:sz w:val="22"/>
                <w:szCs w:val="22"/>
              </w:rPr>
            </w:pPr>
          </w:p>
          <w:p w14:paraId="2704C98C" w14:textId="48E84156" w:rsidR="0041134B" w:rsidRPr="000A194F" w:rsidRDefault="0046002C" w:rsidP="00AC5CB9">
            <w:pPr>
              <w:spacing w:line="276" w:lineRule="auto"/>
              <w:ind w:left="678"/>
              <w:jc w:val="both"/>
              <w:rPr>
                <w:rFonts w:ascii="Myriad Pro" w:hAnsi="Myriad Pro"/>
                <w:sz w:val="22"/>
                <w:szCs w:val="22"/>
              </w:rPr>
            </w:pPr>
            <w:r w:rsidRPr="000A194F">
              <w:rPr>
                <w:rFonts w:ascii="Myriad Pro" w:hAnsi="Myriad Pro"/>
                <w:sz w:val="22"/>
                <w:szCs w:val="22"/>
              </w:rPr>
              <w:t>Moreover, as many as three</w:t>
            </w:r>
            <w:r w:rsidR="0041134B" w:rsidRPr="000A194F">
              <w:rPr>
                <w:rFonts w:ascii="Myriad Pro" w:hAnsi="Myriad Pro"/>
                <w:sz w:val="22"/>
                <w:szCs w:val="22"/>
              </w:rPr>
              <w:t xml:space="preserve"> local experts, hired under UNDP’s Individual Contract modality, </w:t>
            </w:r>
            <w:r w:rsidRPr="000A194F">
              <w:rPr>
                <w:rFonts w:ascii="Myriad Pro" w:hAnsi="Myriad Pro"/>
                <w:sz w:val="22"/>
                <w:szCs w:val="22"/>
              </w:rPr>
              <w:t>interviewed</w:t>
            </w:r>
            <w:r w:rsidR="0041134B" w:rsidRPr="000A194F">
              <w:rPr>
                <w:rFonts w:ascii="Myriad Pro" w:hAnsi="Myriad Pro"/>
                <w:sz w:val="22"/>
                <w:szCs w:val="22"/>
              </w:rPr>
              <w:t xml:space="preserve"> a range of stakeholders in KP and FATA. Each expert </w:t>
            </w:r>
            <w:r w:rsidRPr="000A194F">
              <w:rPr>
                <w:rFonts w:ascii="Myriad Pro" w:hAnsi="Myriad Pro"/>
                <w:sz w:val="22"/>
                <w:szCs w:val="22"/>
              </w:rPr>
              <w:t>covered</w:t>
            </w:r>
            <w:r w:rsidR="0041134B" w:rsidRPr="000A194F">
              <w:rPr>
                <w:rFonts w:ascii="Myriad Pro" w:hAnsi="Myriad Pro"/>
                <w:sz w:val="22"/>
                <w:szCs w:val="22"/>
              </w:rPr>
              <w:t xml:space="preserve"> a specific thematic area. </w:t>
            </w:r>
            <w:r w:rsidRPr="000A194F">
              <w:rPr>
                <w:rFonts w:ascii="Myriad Pro" w:hAnsi="Myriad Pro"/>
                <w:sz w:val="22"/>
                <w:szCs w:val="22"/>
              </w:rPr>
              <w:t>During the exercise, each expert covered a specific thematic area with one engaged to conduct interviews with relevant civil society leaders, whereas the two others covered human rights practitioners and key people from law enforcement agencies, the judiciary, and representatives from law faculties at universities.</w:t>
            </w:r>
          </w:p>
          <w:p w14:paraId="1BF9D1C2" w14:textId="77777777" w:rsidR="0041134B" w:rsidRPr="000A194F" w:rsidRDefault="0041134B" w:rsidP="00490269">
            <w:pPr>
              <w:spacing w:line="276" w:lineRule="auto"/>
              <w:jc w:val="both"/>
              <w:rPr>
                <w:rFonts w:ascii="Myriad Pro" w:hAnsi="Myriad Pro"/>
                <w:sz w:val="22"/>
                <w:szCs w:val="22"/>
              </w:rPr>
            </w:pPr>
          </w:p>
          <w:p w14:paraId="59F0B1C1" w14:textId="111F6673" w:rsidR="0041134B" w:rsidRPr="000A194F" w:rsidRDefault="0041134B" w:rsidP="00AC5CB9">
            <w:pPr>
              <w:spacing w:line="276" w:lineRule="auto"/>
              <w:ind w:left="678"/>
              <w:jc w:val="both"/>
              <w:rPr>
                <w:rFonts w:ascii="Myriad Pro" w:hAnsi="Myriad Pro"/>
                <w:b/>
                <w:color w:val="4F81BD" w:themeColor="accent1"/>
                <w:sz w:val="22"/>
                <w:szCs w:val="22"/>
              </w:rPr>
            </w:pPr>
            <w:r w:rsidRPr="000A194F">
              <w:rPr>
                <w:rFonts w:ascii="Myriad Pro" w:hAnsi="Myriad Pro"/>
                <w:b/>
                <w:color w:val="4F81BD" w:themeColor="accent1"/>
                <w:sz w:val="22"/>
                <w:szCs w:val="22"/>
              </w:rPr>
              <w:t>Micro Capital Grant to Conduct Legislative Gaps Analysis</w:t>
            </w:r>
          </w:p>
          <w:p w14:paraId="01E00E63" w14:textId="77777777" w:rsidR="0041134B" w:rsidRPr="000A194F" w:rsidRDefault="0041134B" w:rsidP="00AC5CB9">
            <w:pPr>
              <w:spacing w:line="276" w:lineRule="auto"/>
              <w:ind w:left="678"/>
              <w:jc w:val="both"/>
              <w:rPr>
                <w:rFonts w:ascii="Myriad Pro" w:hAnsi="Myriad Pro"/>
                <w:sz w:val="22"/>
                <w:szCs w:val="22"/>
              </w:rPr>
            </w:pPr>
          </w:p>
          <w:p w14:paraId="79B7E52C" w14:textId="201ABAA9" w:rsidR="0046002C" w:rsidRPr="000A194F" w:rsidRDefault="0041134B" w:rsidP="00AC5CB9">
            <w:pPr>
              <w:spacing w:line="276" w:lineRule="auto"/>
              <w:ind w:left="678"/>
              <w:jc w:val="both"/>
              <w:rPr>
                <w:rFonts w:ascii="Myriad Pro" w:hAnsi="Myriad Pro"/>
                <w:sz w:val="22"/>
                <w:szCs w:val="22"/>
              </w:rPr>
            </w:pPr>
            <w:r w:rsidRPr="000A194F">
              <w:rPr>
                <w:rFonts w:ascii="Myriad Pro" w:hAnsi="Myriad Pro"/>
                <w:sz w:val="22"/>
                <w:szCs w:val="22"/>
              </w:rPr>
              <w:t xml:space="preserve">UNDP </w:t>
            </w:r>
            <w:r w:rsidR="0046002C" w:rsidRPr="000A194F">
              <w:rPr>
                <w:rFonts w:ascii="Myriad Pro" w:hAnsi="Myriad Pro"/>
                <w:sz w:val="22"/>
                <w:szCs w:val="22"/>
              </w:rPr>
              <w:t>also</w:t>
            </w:r>
            <w:r w:rsidRPr="000A194F">
              <w:rPr>
                <w:rFonts w:ascii="Myriad Pro" w:hAnsi="Myriad Pro"/>
                <w:sz w:val="22"/>
                <w:szCs w:val="22"/>
              </w:rPr>
              <w:t xml:space="preserve"> commissioned a local civil society organization to conduct a Legislative Gaps Analysis Study. </w:t>
            </w:r>
            <w:r w:rsidR="0046002C" w:rsidRPr="000A194F">
              <w:rPr>
                <w:rFonts w:ascii="Myriad Pro" w:hAnsi="Myriad Pro"/>
                <w:sz w:val="22"/>
                <w:szCs w:val="22"/>
              </w:rPr>
              <w:t>The grant recipient, Centre for Governance and Public Accountability (CGPA) has already completed the study of the legislative and policy frameworks for rule of law and human rights protection. The draft report submitted contains key analysis on relevant legislation identified earlier through an extensive desk review as well as formal interviews with senior officials from relevant government departments and other key stakeholder groups.</w:t>
            </w:r>
          </w:p>
          <w:p w14:paraId="0BF953CF" w14:textId="77777777" w:rsidR="0046002C" w:rsidRPr="000A194F" w:rsidRDefault="0046002C" w:rsidP="00AC5CB9">
            <w:pPr>
              <w:spacing w:line="276" w:lineRule="auto"/>
              <w:ind w:left="678"/>
              <w:jc w:val="both"/>
              <w:rPr>
                <w:rFonts w:ascii="Myriad Pro" w:hAnsi="Myriad Pro"/>
                <w:sz w:val="22"/>
                <w:szCs w:val="22"/>
              </w:rPr>
            </w:pPr>
          </w:p>
          <w:p w14:paraId="0FC0BFE6" w14:textId="3C77B5A5" w:rsidR="0041134B" w:rsidRPr="000A194F" w:rsidRDefault="0041134B" w:rsidP="00AC5CB9">
            <w:pPr>
              <w:spacing w:line="276" w:lineRule="auto"/>
              <w:ind w:left="678"/>
              <w:jc w:val="both"/>
              <w:rPr>
                <w:rFonts w:ascii="Myriad Pro" w:hAnsi="Myriad Pro"/>
                <w:sz w:val="22"/>
                <w:szCs w:val="22"/>
              </w:rPr>
            </w:pPr>
            <w:r w:rsidRPr="000A194F">
              <w:rPr>
                <w:rFonts w:ascii="Myriad Pro" w:hAnsi="Myriad Pro"/>
                <w:sz w:val="22"/>
                <w:szCs w:val="22"/>
              </w:rPr>
              <w:t xml:space="preserve">To ensure quality assurance, and to enrich the study with comparative examples from other countries, an international rule of law expert has also been hired from the UN roster. Her task will also be to assess compliance with relevant international treaties and protocols to which Pakistan is signatory. </w:t>
            </w:r>
          </w:p>
          <w:p w14:paraId="51E38C2B" w14:textId="77777777" w:rsidR="00F84EFA" w:rsidRPr="000A194F" w:rsidRDefault="00F84EFA" w:rsidP="00E26E69">
            <w:pPr>
              <w:rPr>
                <w:rFonts w:ascii="Myriad Pro Regular" w:hAnsi="Myriad Pro Regular"/>
                <w:sz w:val="22"/>
                <w:szCs w:val="22"/>
                <w:lang w:val="en-GB"/>
              </w:rPr>
            </w:pPr>
          </w:p>
        </w:tc>
      </w:tr>
      <w:tr w:rsidR="00F84EFA" w:rsidRPr="000A194F" w14:paraId="38B7C5F9" w14:textId="77777777" w:rsidTr="00593C7D">
        <w:trPr>
          <w:trHeight w:val="170"/>
        </w:trPr>
        <w:tc>
          <w:tcPr>
            <w:tcW w:w="9720" w:type="dxa"/>
            <w:gridSpan w:val="8"/>
            <w:tcBorders>
              <w:top w:val="single" w:sz="4" w:space="0" w:color="auto"/>
            </w:tcBorders>
            <w:shd w:val="clear" w:color="auto" w:fill="CCFFFF"/>
          </w:tcPr>
          <w:p w14:paraId="0AE61B73" w14:textId="77777777" w:rsidR="00F84EFA" w:rsidRPr="000A194F" w:rsidRDefault="00F84EFA" w:rsidP="00E26E69">
            <w:pPr>
              <w:rPr>
                <w:rFonts w:ascii="Myriad Pro Regular" w:hAnsi="Myriad Pro Regular"/>
                <w:sz w:val="22"/>
                <w:szCs w:val="22"/>
                <w:lang w:val="en-GB"/>
              </w:rPr>
            </w:pPr>
            <w:r w:rsidRPr="000A194F">
              <w:rPr>
                <w:rFonts w:ascii="Myriad Pro Regular" w:hAnsi="Myriad Pro Regular"/>
                <w:sz w:val="22"/>
                <w:szCs w:val="22"/>
                <w:lang w:val="en-GB"/>
              </w:rPr>
              <w:lastRenderedPageBreak/>
              <w:t xml:space="preserve">Overall Output Status (mark the output on the scale of 1 to 5 as per the following criteria): </w:t>
            </w:r>
          </w:p>
        </w:tc>
      </w:tr>
      <w:tr w:rsidR="00F84EFA" w:rsidRPr="000A194F" w14:paraId="422B4113" w14:textId="77777777" w:rsidTr="00593C7D">
        <w:trPr>
          <w:trHeight w:val="293"/>
        </w:trPr>
        <w:tc>
          <w:tcPr>
            <w:tcW w:w="1944" w:type="dxa"/>
            <w:tcBorders>
              <w:top w:val="single" w:sz="4" w:space="0" w:color="auto"/>
            </w:tcBorders>
            <w:shd w:val="clear" w:color="auto" w:fill="CCFFFF"/>
          </w:tcPr>
          <w:p w14:paraId="7D32A7F6" w14:textId="77777777" w:rsidR="00F84EFA" w:rsidRPr="000A194F" w:rsidRDefault="00F84EFA" w:rsidP="00E26E69">
            <w:pPr>
              <w:jc w:val="center"/>
              <w:rPr>
                <w:rFonts w:ascii="Myriad Pro Regular" w:hAnsi="Myriad Pro Regular"/>
                <w:sz w:val="22"/>
                <w:szCs w:val="22"/>
                <w:lang w:val="en-GB"/>
              </w:rPr>
            </w:pPr>
            <w:r w:rsidRPr="000A194F">
              <w:rPr>
                <w:rFonts w:ascii="Myriad Pro Regular" w:hAnsi="Myriad Pro Regular"/>
                <w:sz w:val="22"/>
                <w:szCs w:val="22"/>
                <w:lang w:val="en-GB"/>
              </w:rPr>
              <w:t>Exemplary (5)</w:t>
            </w:r>
          </w:p>
          <w:p w14:paraId="1B6285A6" w14:textId="77777777" w:rsidR="00F84EFA" w:rsidRPr="000A194F" w:rsidRDefault="00F84EFA" w:rsidP="00E26E69">
            <w:pPr>
              <w:jc w:val="center"/>
              <w:rPr>
                <w:rFonts w:ascii="Myriad Pro Regular" w:hAnsi="Myriad Pro Regular"/>
                <w:sz w:val="22"/>
                <w:szCs w:val="22"/>
                <w:lang w:val="en-GB"/>
              </w:rPr>
            </w:pPr>
            <w:r w:rsidRPr="000A194F">
              <w:rPr>
                <w:rFonts w:ascii="Myriad Pro Regular" w:hAnsi="Myriad Pro Regular"/>
                <w:sz w:val="22"/>
                <w:szCs w:val="22"/>
                <w:lang w:val="en-GB"/>
              </w:rPr>
              <w:t>*****</w:t>
            </w:r>
          </w:p>
        </w:tc>
        <w:tc>
          <w:tcPr>
            <w:tcW w:w="1944" w:type="dxa"/>
            <w:gridSpan w:val="2"/>
            <w:tcBorders>
              <w:top w:val="single" w:sz="4" w:space="0" w:color="auto"/>
            </w:tcBorders>
            <w:shd w:val="clear" w:color="auto" w:fill="CCFFFF"/>
          </w:tcPr>
          <w:p w14:paraId="2DADFFC2" w14:textId="77777777" w:rsidR="00F84EFA" w:rsidRPr="000A194F" w:rsidRDefault="00F84EFA" w:rsidP="00E26E69">
            <w:pPr>
              <w:jc w:val="center"/>
              <w:rPr>
                <w:rFonts w:ascii="Myriad Pro Regular" w:hAnsi="Myriad Pro Regular"/>
                <w:sz w:val="22"/>
                <w:szCs w:val="22"/>
                <w:lang w:val="en-GB"/>
              </w:rPr>
            </w:pPr>
            <w:r w:rsidRPr="000A194F">
              <w:rPr>
                <w:rFonts w:ascii="Myriad Pro Regular" w:hAnsi="Myriad Pro Regular"/>
                <w:sz w:val="22"/>
                <w:szCs w:val="22"/>
                <w:lang w:val="en-GB"/>
              </w:rPr>
              <w:t>High (4)</w:t>
            </w:r>
          </w:p>
          <w:p w14:paraId="07396FC6" w14:textId="77777777" w:rsidR="00F84EFA" w:rsidRPr="000A194F" w:rsidRDefault="00F84EFA" w:rsidP="00E26E69">
            <w:pPr>
              <w:jc w:val="center"/>
              <w:rPr>
                <w:rFonts w:ascii="Myriad Pro Regular" w:hAnsi="Myriad Pro Regular"/>
                <w:sz w:val="22"/>
                <w:szCs w:val="22"/>
                <w:lang w:val="en-GB"/>
              </w:rPr>
            </w:pPr>
            <w:r w:rsidRPr="000A194F">
              <w:rPr>
                <w:rFonts w:ascii="Myriad Pro Regular" w:hAnsi="Myriad Pro Regular"/>
                <w:sz w:val="22"/>
                <w:szCs w:val="22"/>
                <w:lang w:val="en-GB"/>
              </w:rPr>
              <w:t>****</w:t>
            </w:r>
          </w:p>
        </w:tc>
        <w:tc>
          <w:tcPr>
            <w:tcW w:w="1944" w:type="dxa"/>
            <w:gridSpan w:val="2"/>
            <w:tcBorders>
              <w:top w:val="single" w:sz="4" w:space="0" w:color="auto"/>
            </w:tcBorders>
            <w:shd w:val="clear" w:color="auto" w:fill="CCFFFF"/>
          </w:tcPr>
          <w:p w14:paraId="4181BE8B" w14:textId="77777777" w:rsidR="00F84EFA" w:rsidRPr="000A194F" w:rsidRDefault="00F84EFA" w:rsidP="00E26E69">
            <w:pPr>
              <w:jc w:val="center"/>
              <w:rPr>
                <w:rFonts w:ascii="Myriad Pro Regular" w:hAnsi="Myriad Pro Regular"/>
                <w:sz w:val="22"/>
                <w:szCs w:val="22"/>
                <w:lang w:val="en-GB"/>
              </w:rPr>
            </w:pPr>
            <w:r w:rsidRPr="000A194F">
              <w:rPr>
                <w:rFonts w:ascii="Myriad Pro Regular" w:hAnsi="Myriad Pro Regular"/>
                <w:sz w:val="22"/>
                <w:szCs w:val="22"/>
                <w:lang w:val="en-GB"/>
              </w:rPr>
              <w:t>Satisfactory (3)</w:t>
            </w:r>
          </w:p>
          <w:p w14:paraId="2977BC81" w14:textId="26E9FD34" w:rsidR="00F84EFA" w:rsidRPr="000A194F" w:rsidRDefault="00074C07" w:rsidP="00E26E69">
            <w:pPr>
              <w:jc w:val="center"/>
              <w:rPr>
                <w:rFonts w:ascii="Myriad Pro Regular" w:hAnsi="Myriad Pro Regular"/>
                <w:sz w:val="22"/>
                <w:szCs w:val="22"/>
                <w:lang w:val="en-GB"/>
              </w:rPr>
            </w:pPr>
            <w:r w:rsidRPr="000A194F">
              <w:rPr>
                <w:rFonts w:ascii="Zapf Dingbats" w:hAnsi="Zapf Dingbats"/>
                <w:color w:val="000000"/>
                <w:sz w:val="22"/>
                <w:szCs w:val="22"/>
              </w:rPr>
              <w:t>✓</w:t>
            </w:r>
          </w:p>
        </w:tc>
        <w:tc>
          <w:tcPr>
            <w:tcW w:w="1944" w:type="dxa"/>
            <w:gridSpan w:val="2"/>
            <w:tcBorders>
              <w:top w:val="single" w:sz="4" w:space="0" w:color="auto"/>
            </w:tcBorders>
            <w:shd w:val="clear" w:color="auto" w:fill="CCFFFF"/>
          </w:tcPr>
          <w:p w14:paraId="71876AD1" w14:textId="77777777" w:rsidR="00F84EFA" w:rsidRPr="000A194F" w:rsidRDefault="00F84EFA" w:rsidP="00E26E69">
            <w:pPr>
              <w:jc w:val="center"/>
              <w:rPr>
                <w:rFonts w:ascii="Myriad Pro Regular" w:hAnsi="Myriad Pro Regular"/>
                <w:sz w:val="22"/>
                <w:szCs w:val="22"/>
                <w:lang w:val="en-GB"/>
              </w:rPr>
            </w:pPr>
            <w:r w:rsidRPr="000A194F">
              <w:rPr>
                <w:rFonts w:ascii="Myriad Pro Regular" w:hAnsi="Myriad Pro Regular"/>
                <w:sz w:val="22"/>
                <w:szCs w:val="22"/>
                <w:lang w:val="en-GB"/>
              </w:rPr>
              <w:t>Poor (2)</w:t>
            </w:r>
          </w:p>
          <w:p w14:paraId="7319B87A" w14:textId="77777777" w:rsidR="00F84EFA" w:rsidRPr="000A194F" w:rsidRDefault="00F84EFA" w:rsidP="00E26E69">
            <w:pPr>
              <w:jc w:val="center"/>
              <w:rPr>
                <w:rFonts w:ascii="Myriad Pro Regular" w:hAnsi="Myriad Pro Regular"/>
                <w:sz w:val="22"/>
                <w:szCs w:val="22"/>
                <w:lang w:val="en-GB"/>
              </w:rPr>
            </w:pPr>
            <w:r w:rsidRPr="000A194F">
              <w:rPr>
                <w:rFonts w:ascii="Myriad Pro Regular" w:hAnsi="Myriad Pro Regular"/>
                <w:sz w:val="22"/>
                <w:szCs w:val="22"/>
                <w:lang w:val="en-GB"/>
              </w:rPr>
              <w:t>**</w:t>
            </w:r>
          </w:p>
        </w:tc>
        <w:tc>
          <w:tcPr>
            <w:tcW w:w="1944" w:type="dxa"/>
            <w:tcBorders>
              <w:top w:val="single" w:sz="4" w:space="0" w:color="auto"/>
            </w:tcBorders>
            <w:shd w:val="clear" w:color="auto" w:fill="CCFFFF"/>
          </w:tcPr>
          <w:p w14:paraId="3CC71788" w14:textId="77777777" w:rsidR="00F84EFA" w:rsidRPr="000A194F" w:rsidRDefault="00F84EFA" w:rsidP="00E26E69">
            <w:pPr>
              <w:jc w:val="center"/>
              <w:rPr>
                <w:rFonts w:ascii="Myriad Pro Regular" w:hAnsi="Myriad Pro Regular"/>
                <w:sz w:val="22"/>
                <w:szCs w:val="22"/>
                <w:lang w:val="en-GB"/>
              </w:rPr>
            </w:pPr>
            <w:r w:rsidRPr="000A194F">
              <w:rPr>
                <w:rFonts w:ascii="Myriad Pro Regular" w:hAnsi="Myriad Pro Regular"/>
                <w:sz w:val="22"/>
                <w:szCs w:val="22"/>
                <w:lang w:val="en-GB"/>
              </w:rPr>
              <w:t>Inadequate (1)</w:t>
            </w:r>
          </w:p>
          <w:p w14:paraId="3CDE95F2" w14:textId="77777777" w:rsidR="00F84EFA" w:rsidRPr="000A194F" w:rsidRDefault="00F84EFA" w:rsidP="00E26E69">
            <w:pPr>
              <w:jc w:val="center"/>
              <w:rPr>
                <w:rFonts w:ascii="Myriad Pro Regular" w:hAnsi="Myriad Pro Regular"/>
                <w:sz w:val="22"/>
                <w:szCs w:val="22"/>
                <w:lang w:val="en-GB"/>
              </w:rPr>
            </w:pPr>
            <w:r w:rsidRPr="000A194F">
              <w:rPr>
                <w:rFonts w:ascii="Myriad Pro Regular" w:hAnsi="Myriad Pro Regular"/>
                <w:sz w:val="22"/>
                <w:szCs w:val="22"/>
                <w:lang w:val="en-GB"/>
              </w:rPr>
              <w:t>*</w:t>
            </w:r>
          </w:p>
        </w:tc>
      </w:tr>
      <w:tr w:rsidR="00F84EFA" w:rsidRPr="000A194F" w14:paraId="12D13DE2" w14:textId="77777777" w:rsidTr="00593C7D">
        <w:trPr>
          <w:trHeight w:val="292"/>
        </w:trPr>
        <w:tc>
          <w:tcPr>
            <w:tcW w:w="1944" w:type="dxa"/>
            <w:tcBorders>
              <w:top w:val="single" w:sz="4" w:space="0" w:color="auto"/>
              <w:bottom w:val="single" w:sz="4" w:space="0" w:color="auto"/>
            </w:tcBorders>
            <w:shd w:val="clear" w:color="auto" w:fill="CCFFFF"/>
          </w:tcPr>
          <w:p w14:paraId="106C5FC7" w14:textId="77777777" w:rsidR="00F84EFA" w:rsidRPr="000A194F" w:rsidRDefault="00F84EFA" w:rsidP="00E26E69">
            <w:pPr>
              <w:tabs>
                <w:tab w:val="left" w:pos="7020"/>
              </w:tabs>
              <w:spacing w:before="20" w:after="20"/>
              <w:jc w:val="center"/>
              <w:rPr>
                <w:rFonts w:ascii="Myriad Pro Regular" w:hAnsi="Myriad Pro Regular"/>
                <w:sz w:val="22"/>
                <w:szCs w:val="22"/>
              </w:rPr>
            </w:pPr>
            <w:r w:rsidRPr="000A194F">
              <w:rPr>
                <w:rFonts w:ascii="Myriad Pro Regular" w:hAnsi="Myriad Pro Regular"/>
                <w:sz w:val="22"/>
                <w:szCs w:val="22"/>
              </w:rPr>
              <w:t>The project is expected to over-achieve targeted outputs and/or expected levels of quality, and there is evidence that outputs are contributing to targeted outcomes</w:t>
            </w:r>
          </w:p>
        </w:tc>
        <w:tc>
          <w:tcPr>
            <w:tcW w:w="1944" w:type="dxa"/>
            <w:gridSpan w:val="2"/>
            <w:tcBorders>
              <w:top w:val="single" w:sz="4" w:space="0" w:color="auto"/>
              <w:bottom w:val="single" w:sz="4" w:space="0" w:color="auto"/>
            </w:tcBorders>
            <w:shd w:val="clear" w:color="auto" w:fill="CCFFFF"/>
          </w:tcPr>
          <w:p w14:paraId="28A32205" w14:textId="77777777" w:rsidR="00F84EFA" w:rsidRPr="000A194F" w:rsidRDefault="00F84EFA" w:rsidP="00E26E69">
            <w:pPr>
              <w:tabs>
                <w:tab w:val="left" w:pos="7020"/>
              </w:tabs>
              <w:spacing w:before="20" w:after="20"/>
              <w:jc w:val="center"/>
              <w:rPr>
                <w:rFonts w:ascii="Myriad Pro Regular" w:hAnsi="Myriad Pro Regular"/>
                <w:sz w:val="22"/>
                <w:szCs w:val="22"/>
              </w:rPr>
            </w:pPr>
            <w:r w:rsidRPr="000A194F">
              <w:rPr>
                <w:rFonts w:ascii="Myriad Pro Regular" w:hAnsi="Myriad Pro Regular"/>
                <w:sz w:val="22"/>
                <w:szCs w:val="22"/>
              </w:rPr>
              <w:t>The project is expected to over-achieve targeted outputs and/or expected levels of quality</w:t>
            </w:r>
          </w:p>
        </w:tc>
        <w:tc>
          <w:tcPr>
            <w:tcW w:w="1944" w:type="dxa"/>
            <w:gridSpan w:val="2"/>
            <w:tcBorders>
              <w:top w:val="single" w:sz="4" w:space="0" w:color="auto"/>
              <w:bottom w:val="single" w:sz="4" w:space="0" w:color="auto"/>
            </w:tcBorders>
            <w:shd w:val="clear" w:color="auto" w:fill="CCFFFF"/>
          </w:tcPr>
          <w:p w14:paraId="155CF3A9" w14:textId="77777777" w:rsidR="00F84EFA" w:rsidRPr="000A194F" w:rsidRDefault="00F84EFA" w:rsidP="00E26E69">
            <w:pPr>
              <w:tabs>
                <w:tab w:val="left" w:pos="7020"/>
              </w:tabs>
              <w:spacing w:before="20" w:after="20"/>
              <w:jc w:val="center"/>
              <w:rPr>
                <w:rFonts w:ascii="Myriad Pro Regular" w:hAnsi="Myriad Pro Regular"/>
                <w:sz w:val="22"/>
                <w:szCs w:val="22"/>
              </w:rPr>
            </w:pPr>
            <w:r w:rsidRPr="000A194F">
              <w:rPr>
                <w:rFonts w:ascii="Myriad Pro Regular" w:hAnsi="Myriad Pro Regular"/>
                <w:sz w:val="22"/>
                <w:szCs w:val="22"/>
              </w:rPr>
              <w:t>The project is expected to achieve targeted outputs with expected levels of quality</w:t>
            </w:r>
          </w:p>
        </w:tc>
        <w:tc>
          <w:tcPr>
            <w:tcW w:w="1944" w:type="dxa"/>
            <w:gridSpan w:val="2"/>
            <w:tcBorders>
              <w:top w:val="single" w:sz="4" w:space="0" w:color="auto"/>
              <w:bottom w:val="single" w:sz="4" w:space="0" w:color="auto"/>
            </w:tcBorders>
            <w:shd w:val="clear" w:color="auto" w:fill="CCFFFF"/>
          </w:tcPr>
          <w:p w14:paraId="29FC45B4" w14:textId="77777777" w:rsidR="00F84EFA" w:rsidRPr="000A194F" w:rsidRDefault="00F84EFA" w:rsidP="00E26E69">
            <w:pPr>
              <w:tabs>
                <w:tab w:val="left" w:pos="7020"/>
              </w:tabs>
              <w:spacing w:before="20" w:after="20"/>
              <w:jc w:val="center"/>
              <w:rPr>
                <w:rFonts w:ascii="Myriad Pro Regular" w:hAnsi="Myriad Pro Regular"/>
                <w:sz w:val="22"/>
                <w:szCs w:val="22"/>
              </w:rPr>
            </w:pPr>
            <w:r w:rsidRPr="000A194F">
              <w:rPr>
                <w:rFonts w:ascii="Myriad Pro Regular" w:hAnsi="Myriad Pro Regular"/>
                <w:sz w:val="22"/>
                <w:szCs w:val="22"/>
              </w:rPr>
              <w:t>The project is expected to partially achieve targeted outputs, with less than expected levels of quality</w:t>
            </w:r>
          </w:p>
        </w:tc>
        <w:tc>
          <w:tcPr>
            <w:tcW w:w="1944" w:type="dxa"/>
            <w:tcBorders>
              <w:top w:val="single" w:sz="4" w:space="0" w:color="auto"/>
              <w:bottom w:val="single" w:sz="4" w:space="0" w:color="auto"/>
            </w:tcBorders>
            <w:shd w:val="clear" w:color="auto" w:fill="CCFFFF"/>
          </w:tcPr>
          <w:p w14:paraId="4E0AE3C8" w14:textId="77777777" w:rsidR="00F84EFA" w:rsidRPr="000A194F" w:rsidRDefault="00F84EFA" w:rsidP="00E26E69">
            <w:pPr>
              <w:tabs>
                <w:tab w:val="left" w:pos="7020"/>
              </w:tabs>
              <w:spacing w:before="20" w:after="20"/>
              <w:jc w:val="center"/>
              <w:rPr>
                <w:rFonts w:ascii="Myriad Pro Regular" w:hAnsi="Myriad Pro Regular"/>
                <w:sz w:val="22"/>
                <w:szCs w:val="22"/>
              </w:rPr>
            </w:pPr>
            <w:r w:rsidRPr="000A194F">
              <w:rPr>
                <w:rFonts w:ascii="Myriad Pro Regular" w:hAnsi="Myriad Pro Regular"/>
                <w:sz w:val="22"/>
                <w:szCs w:val="22"/>
              </w:rPr>
              <w:t>Project outputs will likely not be achieved and/or are not likely to be effective in supporting the achievement of targeted outcomes</w:t>
            </w:r>
          </w:p>
        </w:tc>
      </w:tr>
      <w:tr w:rsidR="00F84EFA" w:rsidRPr="000A194F" w14:paraId="5AA5A840" w14:textId="77777777" w:rsidTr="00593C7D">
        <w:tc>
          <w:tcPr>
            <w:tcW w:w="9720" w:type="dxa"/>
            <w:gridSpan w:val="8"/>
            <w:shd w:val="clear" w:color="auto" w:fill="99CCFF"/>
          </w:tcPr>
          <w:p w14:paraId="37CB9254" w14:textId="77777777" w:rsidR="00325369" w:rsidRPr="000A194F" w:rsidRDefault="00325369" w:rsidP="00325369">
            <w:pPr>
              <w:rPr>
                <w:rFonts w:ascii="Myriad Pro" w:hAnsi="Myriad Pro" w:cs="Arial"/>
                <w:b/>
                <w:sz w:val="22"/>
                <w:szCs w:val="22"/>
                <w:lang w:val="en-GB"/>
              </w:rPr>
            </w:pPr>
            <w:r w:rsidRPr="000A194F">
              <w:rPr>
                <w:rFonts w:ascii="Myriad Pro" w:hAnsi="Myriad Pro" w:cs="Arial"/>
                <w:b/>
                <w:sz w:val="22"/>
                <w:szCs w:val="22"/>
                <w:lang w:val="en-GB"/>
              </w:rPr>
              <w:t xml:space="preserve">Means of Verification </w:t>
            </w:r>
          </w:p>
          <w:p w14:paraId="17B97DA7" w14:textId="77777777" w:rsidR="00325369" w:rsidRPr="000A194F" w:rsidRDefault="00325369" w:rsidP="00325369">
            <w:pPr>
              <w:pStyle w:val="ListParagraph"/>
              <w:numPr>
                <w:ilvl w:val="0"/>
                <w:numId w:val="28"/>
              </w:numPr>
              <w:jc w:val="both"/>
              <w:rPr>
                <w:rFonts w:ascii="Myriad Pro" w:hAnsi="Myriad Pro" w:cs="Arial"/>
                <w:sz w:val="22"/>
                <w:szCs w:val="22"/>
                <w:lang w:val="en-GB"/>
              </w:rPr>
            </w:pPr>
            <w:r w:rsidRPr="000A194F">
              <w:rPr>
                <w:rFonts w:ascii="Myriad Pro" w:hAnsi="Myriad Pro" w:cs="Arial"/>
                <w:sz w:val="22"/>
                <w:szCs w:val="22"/>
              </w:rPr>
              <w:t>Acknowledgement Letter/Certificate from the Partner Institution</w:t>
            </w:r>
          </w:p>
          <w:p w14:paraId="4216410A" w14:textId="77777777" w:rsidR="00325369" w:rsidRPr="000A194F" w:rsidRDefault="00325369" w:rsidP="00325369">
            <w:pPr>
              <w:pStyle w:val="ListParagraph"/>
              <w:numPr>
                <w:ilvl w:val="0"/>
                <w:numId w:val="28"/>
              </w:numPr>
              <w:jc w:val="both"/>
              <w:rPr>
                <w:rFonts w:ascii="Myriad Pro" w:hAnsi="Myriad Pro" w:cs="Arial"/>
                <w:sz w:val="22"/>
                <w:szCs w:val="22"/>
                <w:lang w:val="en-GB"/>
              </w:rPr>
            </w:pPr>
            <w:r w:rsidRPr="000A194F">
              <w:rPr>
                <w:rFonts w:ascii="Myriad Pro" w:hAnsi="Myriad Pro" w:cs="Arial"/>
                <w:sz w:val="22"/>
                <w:szCs w:val="22"/>
              </w:rPr>
              <w:t>Project completion report by vendor</w:t>
            </w:r>
          </w:p>
          <w:p w14:paraId="05C11094" w14:textId="1787FEC3" w:rsidR="00F84EFA" w:rsidRPr="000A194F" w:rsidRDefault="00325369" w:rsidP="00E26E69">
            <w:pPr>
              <w:pStyle w:val="ListParagraph"/>
              <w:numPr>
                <w:ilvl w:val="0"/>
                <w:numId w:val="28"/>
              </w:numPr>
              <w:jc w:val="both"/>
              <w:rPr>
                <w:rFonts w:ascii="Myriad Pro" w:hAnsi="Myriad Pro" w:cs="Arial"/>
                <w:sz w:val="22"/>
                <w:szCs w:val="22"/>
                <w:lang w:val="en-GB"/>
              </w:rPr>
            </w:pPr>
            <w:r w:rsidRPr="000A194F">
              <w:rPr>
                <w:rFonts w:ascii="Myriad Pro" w:hAnsi="Myriad Pro" w:cs="Arial"/>
                <w:sz w:val="22"/>
                <w:szCs w:val="22"/>
              </w:rPr>
              <w:t>Inauguration Report / photographs</w:t>
            </w:r>
          </w:p>
        </w:tc>
      </w:tr>
    </w:tbl>
    <w:p w14:paraId="203478B7" w14:textId="77777777" w:rsidR="00F84EFA" w:rsidRDefault="00F84EFA" w:rsidP="00F84EFA"/>
    <w:p w14:paraId="45C37168" w14:textId="77777777" w:rsidR="00F84EFA" w:rsidRDefault="00F84EFA" w:rsidP="00F84EFA">
      <w:pPr>
        <w:spacing w:line="276" w:lineRule="auto"/>
        <w:rPr>
          <w:rFonts w:ascii="Myriad Pro Regular" w:hAnsi="Myriad Pro Regular"/>
          <w:b/>
          <w:caps/>
          <w:sz w:val="28"/>
          <w:szCs w:val="56"/>
        </w:rPr>
      </w:pPr>
      <w:r>
        <w:rPr>
          <w:rFonts w:ascii="Myriad Pro Regular" w:hAnsi="Myriad Pro Regular"/>
          <w:b/>
          <w:caps/>
          <w:sz w:val="28"/>
          <w:szCs w:val="56"/>
        </w:rPr>
        <w:br w:type="page"/>
      </w:r>
    </w:p>
    <w:p w14:paraId="75E280D0" w14:textId="77777777" w:rsidR="00F84EFA" w:rsidRPr="00E46F9B" w:rsidRDefault="00F84EFA" w:rsidP="00F84EFA">
      <w:pPr>
        <w:pStyle w:val="ListParagraph"/>
        <w:numPr>
          <w:ilvl w:val="0"/>
          <w:numId w:val="2"/>
        </w:numPr>
        <w:rPr>
          <w:rFonts w:ascii="Myriad Pro Regular" w:hAnsi="Myriad Pro Regular"/>
          <w:b/>
          <w:caps/>
          <w:sz w:val="28"/>
          <w:szCs w:val="56"/>
        </w:rPr>
      </w:pPr>
      <w:r w:rsidRPr="00E46F9B">
        <w:rPr>
          <w:rFonts w:ascii="Myriad Pro Regular" w:hAnsi="Myriad Pro Regular"/>
          <w:b/>
          <w:caps/>
          <w:sz w:val="28"/>
          <w:szCs w:val="56"/>
        </w:rPr>
        <w:lastRenderedPageBreak/>
        <w:t>Lessons Learnt</w:t>
      </w:r>
    </w:p>
    <w:p w14:paraId="0D74AA32" w14:textId="77777777" w:rsidR="00F84EFA" w:rsidRPr="00E46F9B" w:rsidRDefault="00F84EFA" w:rsidP="00F84EFA">
      <w:pPr>
        <w:spacing w:line="276" w:lineRule="auto"/>
        <w:rPr>
          <w:rFonts w:ascii="Myriad Pro Regular" w:hAnsi="Myriad Pro Regular"/>
          <w:sz w:val="28"/>
          <w:szCs w:val="56"/>
        </w:rPr>
      </w:pPr>
    </w:p>
    <w:p w14:paraId="46A9DF60" w14:textId="77777777" w:rsidR="00782992" w:rsidRPr="00F621C3" w:rsidRDefault="00782992" w:rsidP="00782992">
      <w:pPr>
        <w:jc w:val="both"/>
        <w:rPr>
          <w:rFonts w:ascii="Myriad Pro" w:hAnsi="Myriad Pro" w:cs="Arial"/>
          <w:color w:val="333333"/>
        </w:rPr>
      </w:pPr>
      <w:r w:rsidRPr="00F621C3">
        <w:rPr>
          <w:rFonts w:ascii="Myriad Pro" w:hAnsi="Myriad Pro" w:cs="Arial"/>
          <w:color w:val="333333"/>
        </w:rPr>
        <w:t>The factor, which helped UNDP in making a good progress toward the outputs has been the continuation of its institutional support to the parliament. Although the previous phases focused only on the federal parliament whereas the current phase has also included provincial assemblies in its domain, the institutional expertise in the subject matter has enabled the concerned project team to effectively implement and contribute towards the progress.</w:t>
      </w:r>
    </w:p>
    <w:p w14:paraId="7DEB2DBA" w14:textId="77777777" w:rsidR="00782992" w:rsidRPr="00F621C3" w:rsidRDefault="00782992" w:rsidP="00782992">
      <w:pPr>
        <w:jc w:val="both"/>
        <w:rPr>
          <w:rFonts w:ascii="Myriad Pro" w:hAnsi="Myriad Pro" w:cs="Arial"/>
          <w:color w:val="333333"/>
        </w:rPr>
      </w:pPr>
    </w:p>
    <w:p w14:paraId="42464031" w14:textId="5477A8E4" w:rsidR="00782992" w:rsidRDefault="00782992" w:rsidP="00782992">
      <w:pPr>
        <w:jc w:val="both"/>
        <w:rPr>
          <w:rFonts w:ascii="Myriad Pro" w:hAnsi="Myriad Pro" w:cs="Arial"/>
          <w:color w:val="333333"/>
        </w:rPr>
      </w:pPr>
      <w:r>
        <w:rPr>
          <w:rFonts w:ascii="Myriad Pro" w:hAnsi="Myriad Pro" w:cs="Arial"/>
          <w:color w:val="333333"/>
        </w:rPr>
        <w:t>Moreover</w:t>
      </w:r>
      <w:r w:rsidRPr="00F621C3">
        <w:rPr>
          <w:rFonts w:ascii="Myriad Pro" w:hAnsi="Myriad Pro" w:cs="Arial"/>
          <w:color w:val="333333"/>
        </w:rPr>
        <w:t xml:space="preserve">, the </w:t>
      </w:r>
      <w:r>
        <w:rPr>
          <w:rFonts w:ascii="Myriad Pro" w:hAnsi="Myriad Pro" w:cs="Arial"/>
          <w:color w:val="333333"/>
        </w:rPr>
        <w:t xml:space="preserve">process of devolution—came about through the </w:t>
      </w:r>
      <w:r w:rsidRPr="00F621C3">
        <w:rPr>
          <w:rFonts w:ascii="Myriad Pro" w:hAnsi="Myriad Pro" w:cs="Arial"/>
          <w:color w:val="333333"/>
        </w:rPr>
        <w:t>structural and administrative changes brought about through the 18</w:t>
      </w:r>
      <w:r w:rsidRPr="00F621C3">
        <w:rPr>
          <w:rFonts w:ascii="Myriad Pro" w:hAnsi="Myriad Pro" w:cs="Arial"/>
          <w:color w:val="333333"/>
          <w:vertAlign w:val="superscript"/>
        </w:rPr>
        <w:t>th</w:t>
      </w:r>
      <w:r>
        <w:rPr>
          <w:rFonts w:ascii="Myriad Pro" w:hAnsi="Myriad Pro" w:cs="Arial"/>
          <w:color w:val="333333"/>
        </w:rPr>
        <w:t xml:space="preserve"> Constitutional Amendment—continues to create</w:t>
      </w:r>
      <w:r w:rsidRPr="00F621C3">
        <w:rPr>
          <w:rFonts w:ascii="Myriad Pro" w:hAnsi="Myriad Pro" w:cs="Arial"/>
          <w:color w:val="333333"/>
        </w:rPr>
        <w:t xml:space="preserve"> a greater scope of work for UNDP to introduce the change </w:t>
      </w:r>
      <w:r>
        <w:rPr>
          <w:rFonts w:ascii="Myriad Pro" w:hAnsi="Myriad Pro" w:cs="Arial"/>
          <w:color w:val="333333"/>
        </w:rPr>
        <w:t>envisaged in its strategic plan as the provinces and their legislative institutions have become more empowered to work for bringing about improvements in the governance through effective oversight.</w:t>
      </w:r>
    </w:p>
    <w:p w14:paraId="3428DF53" w14:textId="77777777" w:rsidR="00782992" w:rsidRDefault="00782992" w:rsidP="00782992">
      <w:pPr>
        <w:spacing w:line="276" w:lineRule="auto"/>
        <w:jc w:val="both"/>
        <w:rPr>
          <w:rFonts w:ascii="Myriad Pro" w:hAnsi="Myriad Pro" w:cs="Arial"/>
          <w:color w:val="333333"/>
        </w:rPr>
      </w:pPr>
    </w:p>
    <w:p w14:paraId="1F0C3C49" w14:textId="24828E12" w:rsidR="00782992" w:rsidRPr="00F621C3" w:rsidRDefault="00782992" w:rsidP="00782992">
      <w:pPr>
        <w:spacing w:line="276" w:lineRule="auto"/>
        <w:jc w:val="both"/>
        <w:rPr>
          <w:rFonts w:ascii="Myriad Pro" w:hAnsi="Myriad Pro"/>
          <w:sz w:val="28"/>
          <w:szCs w:val="56"/>
        </w:rPr>
      </w:pPr>
      <w:r>
        <w:rPr>
          <w:rFonts w:ascii="Myriad Pro" w:hAnsi="Myriad Pro" w:cs="Arial"/>
          <w:color w:val="333333"/>
        </w:rPr>
        <w:t>Another aspect</w:t>
      </w:r>
      <w:r w:rsidR="00F80E29">
        <w:rPr>
          <w:rFonts w:ascii="Myriad Pro" w:hAnsi="Myriad Pro" w:cs="Arial"/>
          <w:color w:val="333333"/>
        </w:rPr>
        <w:t>,</w:t>
      </w:r>
      <w:r>
        <w:rPr>
          <w:rFonts w:ascii="Myriad Pro" w:hAnsi="Myriad Pro" w:cs="Arial"/>
          <w:color w:val="333333"/>
        </w:rPr>
        <w:t xml:space="preserve"> which is worth highlighting was the limited funding resources for the project. In 2015, several activities and initiatives planned for the year could not be undertaken due to lack of funding.</w:t>
      </w:r>
      <w:r w:rsidR="00F80E29">
        <w:rPr>
          <w:rFonts w:ascii="Myriad Pro" w:hAnsi="Myriad Pro" w:cs="Arial"/>
          <w:color w:val="333333"/>
        </w:rPr>
        <w:t xml:space="preserve"> As a result, work on a number of outputs could not be initiated due to lack of funding for the activities planned in the annual work plan. </w:t>
      </w:r>
      <w:r>
        <w:rPr>
          <w:rFonts w:ascii="Myriad Pro" w:hAnsi="Myriad Pro" w:cs="Arial"/>
          <w:color w:val="333333"/>
        </w:rPr>
        <w:t xml:space="preserve">This factor however somehow got </w:t>
      </w:r>
      <w:r w:rsidR="004F67AA">
        <w:rPr>
          <w:rFonts w:ascii="Myriad Pro" w:hAnsi="Myriad Pro" w:cs="Arial"/>
          <w:color w:val="333333"/>
        </w:rPr>
        <w:t>compensated</w:t>
      </w:r>
      <w:r>
        <w:rPr>
          <w:rFonts w:ascii="Myriad Pro" w:hAnsi="Myriad Pro" w:cs="Arial"/>
          <w:color w:val="333333"/>
        </w:rPr>
        <w:t xml:space="preserve"> after </w:t>
      </w:r>
      <w:r w:rsidR="004F67AA">
        <w:rPr>
          <w:rFonts w:ascii="Myriad Pro" w:hAnsi="Myriad Pro" w:cs="Arial"/>
          <w:color w:val="333333"/>
        </w:rPr>
        <w:t>a small</w:t>
      </w:r>
      <w:r>
        <w:rPr>
          <w:rFonts w:ascii="Myriad Pro" w:hAnsi="Myriad Pro" w:cs="Arial"/>
          <w:color w:val="333333"/>
        </w:rPr>
        <w:t xml:space="preserve"> funding </w:t>
      </w:r>
      <w:r w:rsidR="004F67AA">
        <w:rPr>
          <w:rFonts w:ascii="Myriad Pro" w:hAnsi="Myriad Pro" w:cs="Arial"/>
          <w:color w:val="333333"/>
        </w:rPr>
        <w:t xml:space="preserve">was received </w:t>
      </w:r>
      <w:r>
        <w:rPr>
          <w:rFonts w:ascii="Myriad Pro" w:hAnsi="Myriad Pro" w:cs="Arial"/>
          <w:color w:val="333333"/>
        </w:rPr>
        <w:t xml:space="preserve">from the FCO </w:t>
      </w:r>
      <w:r w:rsidR="00F80E29">
        <w:rPr>
          <w:rFonts w:ascii="Myriad Pro" w:hAnsi="Myriad Pro" w:cs="Arial"/>
          <w:color w:val="333333"/>
        </w:rPr>
        <w:t xml:space="preserve">in October </w:t>
      </w:r>
      <w:r>
        <w:rPr>
          <w:rFonts w:ascii="Myriad Pro" w:hAnsi="Myriad Pro" w:cs="Arial"/>
          <w:color w:val="333333"/>
        </w:rPr>
        <w:t>for a pilot project focusing on generating data for analysis of existing appetite and desire among citizens for more active engagement with legislative process concentrating on the rule of law.</w:t>
      </w:r>
    </w:p>
    <w:p w14:paraId="78BA2DCC" w14:textId="77777777" w:rsidR="00F84EFA" w:rsidRDefault="00F84EFA" w:rsidP="00F84EFA">
      <w:pPr>
        <w:spacing w:line="276" w:lineRule="auto"/>
        <w:rPr>
          <w:rFonts w:ascii="Myriad Pro Regular" w:hAnsi="Myriad Pro Regular"/>
          <w:sz w:val="28"/>
          <w:szCs w:val="56"/>
        </w:rPr>
      </w:pPr>
    </w:p>
    <w:p w14:paraId="197BF5F4" w14:textId="77777777" w:rsidR="00F84EFA" w:rsidRDefault="00F84EFA" w:rsidP="00F84EFA">
      <w:pPr>
        <w:spacing w:line="276" w:lineRule="auto"/>
        <w:rPr>
          <w:rFonts w:ascii="Myriad Pro Regular" w:hAnsi="Myriad Pro Regular"/>
          <w:sz w:val="28"/>
          <w:szCs w:val="56"/>
        </w:rPr>
      </w:pPr>
    </w:p>
    <w:p w14:paraId="43975B72" w14:textId="77777777" w:rsidR="00F84EFA" w:rsidRDefault="00F84EFA" w:rsidP="00F84EFA">
      <w:pPr>
        <w:spacing w:line="276" w:lineRule="auto"/>
        <w:rPr>
          <w:rFonts w:ascii="Myriad Pro Regular" w:hAnsi="Myriad Pro Regular"/>
          <w:sz w:val="28"/>
          <w:szCs w:val="56"/>
        </w:rPr>
      </w:pPr>
    </w:p>
    <w:p w14:paraId="209BFB09" w14:textId="77777777" w:rsidR="00F84EFA" w:rsidRDefault="00F84EFA" w:rsidP="00F84EFA">
      <w:pPr>
        <w:spacing w:line="276" w:lineRule="auto"/>
        <w:rPr>
          <w:rFonts w:ascii="Myriad Pro Regular" w:hAnsi="Myriad Pro Regular"/>
          <w:sz w:val="28"/>
          <w:szCs w:val="56"/>
        </w:rPr>
      </w:pPr>
    </w:p>
    <w:p w14:paraId="1AFA3AD9" w14:textId="77777777" w:rsidR="00F84EFA" w:rsidRPr="00E46F9B" w:rsidRDefault="00F84EFA" w:rsidP="00F84EFA">
      <w:pPr>
        <w:spacing w:line="276" w:lineRule="auto"/>
        <w:rPr>
          <w:rFonts w:ascii="Myriad Pro Regular" w:hAnsi="Myriad Pro Regular"/>
          <w:b/>
          <w:sz w:val="28"/>
        </w:rPr>
      </w:pPr>
    </w:p>
    <w:p w14:paraId="0CB0619D" w14:textId="77777777" w:rsidR="00F84EFA" w:rsidRPr="00E46F9B" w:rsidRDefault="00F84EFA" w:rsidP="00F84EFA">
      <w:pPr>
        <w:spacing w:line="276" w:lineRule="auto"/>
        <w:rPr>
          <w:rFonts w:ascii="Myriad Pro Regular" w:hAnsi="Myriad Pro Regular"/>
          <w:b/>
          <w:sz w:val="28"/>
        </w:rPr>
      </w:pPr>
    </w:p>
    <w:p w14:paraId="659D8226" w14:textId="77777777" w:rsidR="00F84EFA" w:rsidRDefault="00F84EFA" w:rsidP="00F84EFA">
      <w:pPr>
        <w:spacing w:line="276" w:lineRule="auto"/>
        <w:rPr>
          <w:rFonts w:ascii="Myriad Pro Regular" w:hAnsi="Myriad Pro Regular"/>
          <w:b/>
          <w:sz w:val="28"/>
        </w:rPr>
      </w:pPr>
    </w:p>
    <w:p w14:paraId="6696DBE5" w14:textId="77777777" w:rsidR="00F84EFA" w:rsidRDefault="00F84EFA" w:rsidP="00F84EFA">
      <w:pPr>
        <w:spacing w:line="276" w:lineRule="auto"/>
        <w:rPr>
          <w:rFonts w:ascii="Myriad Pro Regular" w:hAnsi="Myriad Pro Regular"/>
          <w:b/>
          <w:sz w:val="28"/>
        </w:rPr>
      </w:pPr>
    </w:p>
    <w:p w14:paraId="2E66BB37" w14:textId="77777777" w:rsidR="004F67AA" w:rsidRDefault="004F67AA" w:rsidP="00F84EFA">
      <w:pPr>
        <w:spacing w:line="276" w:lineRule="auto"/>
        <w:rPr>
          <w:rFonts w:ascii="Myriad Pro Regular" w:hAnsi="Myriad Pro Regular"/>
          <w:b/>
          <w:sz w:val="28"/>
        </w:rPr>
      </w:pPr>
    </w:p>
    <w:p w14:paraId="3628FC55" w14:textId="77777777" w:rsidR="004F67AA" w:rsidRDefault="004F67AA" w:rsidP="00F84EFA">
      <w:pPr>
        <w:spacing w:line="276" w:lineRule="auto"/>
        <w:rPr>
          <w:rFonts w:ascii="Myriad Pro Regular" w:hAnsi="Myriad Pro Regular"/>
          <w:b/>
          <w:sz w:val="28"/>
        </w:rPr>
      </w:pPr>
    </w:p>
    <w:p w14:paraId="5D650A11" w14:textId="77777777" w:rsidR="004F67AA" w:rsidRDefault="004F67AA" w:rsidP="00F84EFA">
      <w:pPr>
        <w:spacing w:line="276" w:lineRule="auto"/>
        <w:rPr>
          <w:rFonts w:ascii="Myriad Pro Regular" w:hAnsi="Myriad Pro Regular"/>
          <w:b/>
          <w:sz w:val="28"/>
        </w:rPr>
      </w:pPr>
    </w:p>
    <w:p w14:paraId="08400911" w14:textId="77777777" w:rsidR="004F67AA" w:rsidRDefault="004F67AA" w:rsidP="00F84EFA">
      <w:pPr>
        <w:spacing w:line="276" w:lineRule="auto"/>
        <w:rPr>
          <w:rFonts w:ascii="Myriad Pro Regular" w:hAnsi="Myriad Pro Regular"/>
          <w:b/>
          <w:sz w:val="28"/>
        </w:rPr>
      </w:pPr>
    </w:p>
    <w:p w14:paraId="1BA89151" w14:textId="77777777" w:rsidR="004F67AA" w:rsidRDefault="004F67AA" w:rsidP="00F84EFA">
      <w:pPr>
        <w:spacing w:line="276" w:lineRule="auto"/>
        <w:rPr>
          <w:rFonts w:ascii="Myriad Pro Regular" w:hAnsi="Myriad Pro Regular"/>
          <w:b/>
          <w:sz w:val="28"/>
        </w:rPr>
      </w:pPr>
    </w:p>
    <w:p w14:paraId="2CDB967C" w14:textId="77777777" w:rsidR="004F67AA" w:rsidRDefault="004F67AA" w:rsidP="00F84EFA">
      <w:pPr>
        <w:spacing w:line="276" w:lineRule="auto"/>
        <w:rPr>
          <w:rFonts w:ascii="Myriad Pro Regular" w:hAnsi="Myriad Pro Regular"/>
          <w:b/>
          <w:sz w:val="28"/>
        </w:rPr>
      </w:pPr>
    </w:p>
    <w:p w14:paraId="7F28E683" w14:textId="77777777" w:rsidR="004F67AA" w:rsidRDefault="004F67AA" w:rsidP="00F84EFA">
      <w:pPr>
        <w:spacing w:line="276" w:lineRule="auto"/>
        <w:rPr>
          <w:rFonts w:ascii="Myriad Pro Regular" w:hAnsi="Myriad Pro Regular"/>
          <w:b/>
          <w:sz w:val="28"/>
        </w:rPr>
      </w:pPr>
    </w:p>
    <w:p w14:paraId="447ED634" w14:textId="77777777" w:rsidR="00F84EFA" w:rsidRPr="00E46F9B" w:rsidRDefault="00F84EFA" w:rsidP="00F84EFA">
      <w:pPr>
        <w:spacing w:line="276" w:lineRule="auto"/>
        <w:rPr>
          <w:rFonts w:ascii="Myriad Pro Regular" w:hAnsi="Myriad Pro Regular"/>
          <w:b/>
          <w:sz w:val="28"/>
        </w:rPr>
      </w:pPr>
    </w:p>
    <w:p w14:paraId="50EC65F3" w14:textId="77777777" w:rsidR="00F84EFA" w:rsidRPr="00E46F9B" w:rsidRDefault="00F84EFA" w:rsidP="00F84EFA">
      <w:pPr>
        <w:spacing w:line="276" w:lineRule="auto"/>
        <w:rPr>
          <w:rFonts w:ascii="Myriad Pro Regular" w:hAnsi="Myriad Pro Regular"/>
          <w:b/>
          <w:sz w:val="28"/>
        </w:rPr>
      </w:pPr>
    </w:p>
    <w:p w14:paraId="18100C0C" w14:textId="77777777" w:rsidR="00F84EFA" w:rsidRPr="00E46F9B" w:rsidRDefault="00F84EFA" w:rsidP="00F84EFA">
      <w:pPr>
        <w:pStyle w:val="ListParagraph"/>
        <w:numPr>
          <w:ilvl w:val="0"/>
          <w:numId w:val="2"/>
        </w:numPr>
        <w:spacing w:line="276" w:lineRule="auto"/>
        <w:rPr>
          <w:rFonts w:ascii="Myriad Pro Regular" w:hAnsi="Myriad Pro Regular"/>
          <w:b/>
          <w:caps/>
          <w:sz w:val="28"/>
        </w:rPr>
      </w:pPr>
      <w:r>
        <w:rPr>
          <w:rFonts w:ascii="Myriad Pro Regular" w:hAnsi="Myriad Pro Regular"/>
          <w:b/>
          <w:caps/>
          <w:sz w:val="28"/>
        </w:rPr>
        <w:t>The way forward/</w:t>
      </w:r>
      <w:r w:rsidRPr="00E46F9B">
        <w:rPr>
          <w:rFonts w:ascii="Myriad Pro Regular" w:hAnsi="Myriad Pro Regular"/>
          <w:b/>
          <w:caps/>
          <w:sz w:val="28"/>
        </w:rPr>
        <w:t xml:space="preserve"> </w:t>
      </w:r>
      <w:r>
        <w:rPr>
          <w:rFonts w:ascii="Myriad Pro Regular" w:hAnsi="Myriad Pro Regular"/>
          <w:b/>
          <w:caps/>
          <w:sz w:val="28"/>
        </w:rPr>
        <w:t xml:space="preserve">key </w:t>
      </w:r>
      <w:r w:rsidRPr="00E46F9B">
        <w:rPr>
          <w:rFonts w:ascii="Myriad Pro Regular" w:hAnsi="Myriad Pro Regular"/>
          <w:b/>
          <w:caps/>
          <w:sz w:val="28"/>
        </w:rPr>
        <w:t xml:space="preserve">Priorities </w:t>
      </w:r>
      <w:r>
        <w:rPr>
          <w:rFonts w:ascii="Myriad Pro Regular" w:hAnsi="Myriad Pro Regular"/>
          <w:b/>
          <w:caps/>
          <w:sz w:val="28"/>
        </w:rPr>
        <w:t xml:space="preserve">FOR </w:t>
      </w:r>
      <w:r w:rsidRPr="00E46F9B">
        <w:rPr>
          <w:rFonts w:ascii="Myriad Pro Regular" w:hAnsi="Myriad Pro Regular"/>
          <w:b/>
          <w:caps/>
          <w:sz w:val="28"/>
        </w:rPr>
        <w:t>201</w:t>
      </w:r>
      <w:r w:rsidR="00352516">
        <w:rPr>
          <w:rFonts w:ascii="Myriad Pro Regular" w:hAnsi="Myriad Pro Regular"/>
          <w:b/>
          <w:caps/>
          <w:sz w:val="28"/>
        </w:rPr>
        <w:t>6</w:t>
      </w:r>
    </w:p>
    <w:p w14:paraId="72D5F978" w14:textId="77777777" w:rsidR="004F67AA" w:rsidRDefault="004F67AA" w:rsidP="004F67AA">
      <w:pPr>
        <w:jc w:val="both"/>
        <w:rPr>
          <w:rFonts w:ascii="Myriad Pro" w:hAnsi="Myriad Pro"/>
        </w:rPr>
      </w:pPr>
    </w:p>
    <w:p w14:paraId="26EE533C" w14:textId="026CA398" w:rsidR="00F84EFA" w:rsidRDefault="00F80E29" w:rsidP="00F84EFA">
      <w:pPr>
        <w:jc w:val="both"/>
        <w:rPr>
          <w:rFonts w:ascii="Myriad Pro" w:hAnsi="Myriad Pro"/>
        </w:rPr>
      </w:pPr>
      <w:r>
        <w:rPr>
          <w:rFonts w:ascii="Myriad Pro" w:hAnsi="Myriad Pro"/>
        </w:rPr>
        <w:t>With the funding from the British Foreign office for support to UNDP’s efforts to strengthen legislative engagement in rule of law processes in the province of KP, prospects for a longer-term engagement have increased significantly. KP being one of the priority areas in terms of programming due to its extra-ordinary security and political situation, there is much room for engaging with the provincial assembly.</w:t>
      </w:r>
    </w:p>
    <w:p w14:paraId="6E27A833" w14:textId="77777777" w:rsidR="00F80E29" w:rsidRDefault="00F80E29" w:rsidP="00F84EFA">
      <w:pPr>
        <w:jc w:val="both"/>
        <w:rPr>
          <w:rFonts w:ascii="Myriad Pro" w:hAnsi="Myriad Pro"/>
        </w:rPr>
      </w:pPr>
    </w:p>
    <w:p w14:paraId="1CCCA376" w14:textId="2B531D04" w:rsidR="00F80E29" w:rsidRPr="00F80E29" w:rsidRDefault="00F80E29" w:rsidP="00F84EFA">
      <w:pPr>
        <w:jc w:val="both"/>
        <w:rPr>
          <w:rFonts w:ascii="Myriad Pro" w:hAnsi="Myriad Pro"/>
        </w:rPr>
      </w:pPr>
      <w:r>
        <w:rPr>
          <w:rFonts w:ascii="Myriad Pro" w:hAnsi="Myriad Pro"/>
        </w:rPr>
        <w:t>Moreover, the promulgation of the Sustainable Development Goals (SDGs) has also created a lot of prospects for the project to work in the area parliamentary engagement for an effective oversight mechanism in the country which could ensure steady progress on the achievement of the developmental goals.</w:t>
      </w:r>
    </w:p>
    <w:p w14:paraId="1FFBED1B" w14:textId="77777777" w:rsidR="00F84EFA" w:rsidRDefault="00F84EFA" w:rsidP="00F84EFA">
      <w:pPr>
        <w:jc w:val="both"/>
        <w:rPr>
          <w:rFonts w:ascii="Myriad Pro Regular" w:hAnsi="Myriad Pro Regular"/>
          <w:sz w:val="20"/>
          <w:szCs w:val="20"/>
          <w:lang w:val="en-GB"/>
        </w:rPr>
      </w:pPr>
    </w:p>
    <w:p w14:paraId="1EC3E327" w14:textId="77777777" w:rsidR="00F84EFA" w:rsidRDefault="00F84EFA" w:rsidP="00F84EFA">
      <w:pPr>
        <w:rPr>
          <w:rFonts w:ascii="Myriad Pro Regular" w:hAnsi="Myriad Pro Regular"/>
          <w:b/>
        </w:rPr>
        <w:sectPr w:rsidR="00F84EFA" w:rsidSect="00E26E69">
          <w:headerReference w:type="default" r:id="rId18"/>
          <w:footerReference w:type="default" r:id="rId19"/>
          <w:pgSz w:w="12240" w:h="15840"/>
          <w:pgMar w:top="1440" w:right="1440" w:bottom="1440" w:left="1440" w:header="720" w:footer="720" w:gutter="0"/>
          <w:cols w:space="720"/>
          <w:docGrid w:linePitch="360"/>
        </w:sectPr>
      </w:pPr>
    </w:p>
    <w:p w14:paraId="0D726988" w14:textId="77777777" w:rsidR="00596563" w:rsidRDefault="00596563" w:rsidP="00596563">
      <w:pPr>
        <w:rPr>
          <w:rFonts w:ascii="Arial" w:eastAsia="Arial" w:hAnsi="Arial" w:cs="Arial"/>
          <w:b/>
        </w:rPr>
      </w:pPr>
      <w:r>
        <w:rPr>
          <w:rFonts w:ascii="Arial" w:eastAsia="Arial" w:hAnsi="Arial" w:cs="Arial"/>
          <w:b/>
        </w:rPr>
        <w:lastRenderedPageBreak/>
        <w:t>Provisional Financial Summary For 2015</w:t>
      </w:r>
    </w:p>
    <w:p w14:paraId="79474079" w14:textId="77777777" w:rsidR="00596563" w:rsidRDefault="00596563" w:rsidP="00596563">
      <w:pPr>
        <w:rPr>
          <w:rFonts w:ascii="Arial" w:eastAsia="Arial" w:hAnsi="Arial" w:cs="Arial"/>
        </w:rPr>
      </w:pPr>
    </w:p>
    <w:tbl>
      <w:tblPr>
        <w:tblW w:w="12623" w:type="dxa"/>
        <w:tblInd w:w="118" w:type="dxa"/>
        <w:tblLook w:val="04A0" w:firstRow="1" w:lastRow="0" w:firstColumn="1" w:lastColumn="0" w:noHBand="0" w:noVBand="1"/>
      </w:tblPr>
      <w:tblGrid>
        <w:gridCol w:w="2715"/>
        <w:gridCol w:w="2006"/>
        <w:gridCol w:w="2376"/>
        <w:gridCol w:w="1860"/>
        <w:gridCol w:w="1016"/>
        <w:gridCol w:w="1542"/>
        <w:gridCol w:w="1108"/>
      </w:tblGrid>
      <w:tr w:rsidR="003C22F2" w:rsidRPr="00167CB4" w14:paraId="14D50E3E" w14:textId="77777777" w:rsidTr="003C22F2">
        <w:trPr>
          <w:trHeight w:val="390"/>
        </w:trPr>
        <w:tc>
          <w:tcPr>
            <w:tcW w:w="2715" w:type="dxa"/>
            <w:vMerge w:val="restart"/>
            <w:tcBorders>
              <w:top w:val="single" w:sz="8" w:space="0" w:color="auto"/>
              <w:left w:val="single" w:sz="8" w:space="0" w:color="auto"/>
              <w:bottom w:val="single" w:sz="8" w:space="0" w:color="000000"/>
              <w:right w:val="single" w:sz="8" w:space="0" w:color="auto"/>
            </w:tcBorders>
            <w:shd w:val="clear" w:color="auto" w:fill="CCFFFF"/>
            <w:hideMark/>
          </w:tcPr>
          <w:p w14:paraId="2FA67A9A" w14:textId="77777777" w:rsidR="003C22F2" w:rsidRPr="00167CB4" w:rsidRDefault="003C22F2" w:rsidP="004273DF">
            <w:pPr>
              <w:rPr>
                <w:rFonts w:ascii="Myriad Pro" w:hAnsi="Myriad Pro"/>
                <w:b/>
                <w:sz w:val="20"/>
                <w:szCs w:val="20"/>
              </w:rPr>
            </w:pPr>
            <w:r w:rsidRPr="00167CB4">
              <w:rPr>
                <w:rFonts w:ascii="Myriad Pro" w:hAnsi="Myriad Pro"/>
                <w:b/>
                <w:sz w:val="20"/>
                <w:szCs w:val="20"/>
              </w:rPr>
              <w:t>EXPECTED OUTPUTS</w:t>
            </w:r>
          </w:p>
        </w:tc>
        <w:tc>
          <w:tcPr>
            <w:tcW w:w="2006" w:type="dxa"/>
            <w:vMerge w:val="restart"/>
            <w:tcBorders>
              <w:top w:val="single" w:sz="8" w:space="0" w:color="auto"/>
              <w:left w:val="single" w:sz="8" w:space="0" w:color="auto"/>
              <w:bottom w:val="single" w:sz="8" w:space="0" w:color="000000"/>
              <w:right w:val="single" w:sz="8" w:space="0" w:color="auto"/>
            </w:tcBorders>
            <w:shd w:val="clear" w:color="auto" w:fill="CCFFFF"/>
            <w:hideMark/>
          </w:tcPr>
          <w:p w14:paraId="20BA3D8A" w14:textId="77777777" w:rsidR="003C22F2" w:rsidRPr="00167CB4" w:rsidRDefault="003C22F2" w:rsidP="004273DF">
            <w:pPr>
              <w:rPr>
                <w:rFonts w:ascii="Myriad Pro" w:hAnsi="Myriad Pro"/>
                <w:b/>
                <w:sz w:val="20"/>
                <w:szCs w:val="20"/>
              </w:rPr>
            </w:pPr>
            <w:r w:rsidRPr="00167CB4">
              <w:rPr>
                <w:rFonts w:ascii="Myriad Pro" w:hAnsi="Myriad Pro"/>
                <w:b/>
                <w:sz w:val="20"/>
                <w:szCs w:val="20"/>
              </w:rPr>
              <w:t xml:space="preserve">Progress on Annual Target - On Track/Achieved, Require Monitoring/Not Achieved, Require Urgent Management Attention </w:t>
            </w:r>
          </w:p>
        </w:tc>
        <w:tc>
          <w:tcPr>
            <w:tcW w:w="2376" w:type="dxa"/>
            <w:vMerge w:val="restart"/>
            <w:tcBorders>
              <w:top w:val="single" w:sz="8" w:space="0" w:color="auto"/>
              <w:left w:val="single" w:sz="8" w:space="0" w:color="auto"/>
              <w:bottom w:val="single" w:sz="8" w:space="0" w:color="000000"/>
              <w:right w:val="single" w:sz="8" w:space="0" w:color="auto"/>
            </w:tcBorders>
            <w:shd w:val="clear" w:color="auto" w:fill="CCFFFF"/>
            <w:hideMark/>
          </w:tcPr>
          <w:p w14:paraId="23D79793" w14:textId="77777777" w:rsidR="003C22F2" w:rsidRPr="00167CB4" w:rsidRDefault="003C22F2" w:rsidP="004273DF">
            <w:pPr>
              <w:rPr>
                <w:rFonts w:ascii="Myriad Pro" w:hAnsi="Myriad Pro"/>
                <w:b/>
                <w:sz w:val="20"/>
                <w:szCs w:val="20"/>
              </w:rPr>
            </w:pPr>
            <w:r w:rsidRPr="00167CB4">
              <w:rPr>
                <w:rFonts w:ascii="Myriad Pro" w:hAnsi="Myriad Pro"/>
                <w:b/>
                <w:sz w:val="20"/>
                <w:szCs w:val="20"/>
              </w:rPr>
              <w:t>PLANNED ACTIVITIES (as per AWP)</w:t>
            </w:r>
          </w:p>
        </w:tc>
        <w:tc>
          <w:tcPr>
            <w:tcW w:w="1860" w:type="dxa"/>
            <w:vMerge w:val="restart"/>
            <w:tcBorders>
              <w:top w:val="nil"/>
              <w:left w:val="single" w:sz="8" w:space="0" w:color="auto"/>
              <w:bottom w:val="nil"/>
              <w:right w:val="nil"/>
            </w:tcBorders>
            <w:shd w:val="clear" w:color="auto" w:fill="CCFFFF"/>
            <w:hideMark/>
          </w:tcPr>
          <w:p w14:paraId="7521DF71" w14:textId="77777777" w:rsidR="003C22F2" w:rsidRDefault="003C22F2" w:rsidP="004273DF">
            <w:pPr>
              <w:rPr>
                <w:rFonts w:ascii="Myriad Pro" w:hAnsi="Myriad Pro"/>
                <w:b/>
                <w:sz w:val="20"/>
                <w:szCs w:val="20"/>
              </w:rPr>
            </w:pPr>
            <w:r w:rsidRPr="00167CB4">
              <w:rPr>
                <w:rFonts w:ascii="Myriad Pro" w:hAnsi="Myriad Pro"/>
                <w:b/>
                <w:sz w:val="20"/>
                <w:szCs w:val="20"/>
              </w:rPr>
              <w:t xml:space="preserve">Activity Status </w:t>
            </w:r>
          </w:p>
          <w:p w14:paraId="20DE9DF9" w14:textId="2F85D60B" w:rsidR="003C22F2" w:rsidRPr="00167CB4" w:rsidRDefault="003C22F2" w:rsidP="004273DF">
            <w:pPr>
              <w:rPr>
                <w:rFonts w:ascii="Myriad Pro" w:hAnsi="Myriad Pro"/>
                <w:b/>
                <w:sz w:val="20"/>
                <w:szCs w:val="20"/>
              </w:rPr>
            </w:pPr>
            <w:r w:rsidRPr="00167CB4">
              <w:rPr>
                <w:rFonts w:ascii="Myriad Pro" w:hAnsi="Myriad Pro"/>
                <w:sz w:val="20"/>
                <w:szCs w:val="20"/>
              </w:rPr>
              <w:t>On Track/Achieved (76%-100%), Require Monitoring/Not Achieved (50%-75%), Require Urgent Management Attention (0-49%)</w:t>
            </w:r>
          </w:p>
        </w:tc>
        <w:tc>
          <w:tcPr>
            <w:tcW w:w="1016" w:type="dxa"/>
            <w:vMerge w:val="restart"/>
            <w:tcBorders>
              <w:top w:val="single" w:sz="8" w:space="0" w:color="auto"/>
              <w:left w:val="single" w:sz="8" w:space="0" w:color="auto"/>
              <w:bottom w:val="single" w:sz="8" w:space="0" w:color="000000"/>
              <w:right w:val="single" w:sz="8" w:space="0" w:color="auto"/>
            </w:tcBorders>
            <w:shd w:val="clear" w:color="auto" w:fill="CCFFFF"/>
            <w:hideMark/>
          </w:tcPr>
          <w:p w14:paraId="175F1C72" w14:textId="77777777" w:rsidR="003C22F2" w:rsidRPr="00167CB4" w:rsidRDefault="003C22F2" w:rsidP="004273DF">
            <w:pPr>
              <w:rPr>
                <w:rFonts w:ascii="Myriad Pro" w:hAnsi="Myriad Pro"/>
                <w:b/>
                <w:sz w:val="20"/>
                <w:szCs w:val="20"/>
              </w:rPr>
            </w:pPr>
            <w:r w:rsidRPr="00167CB4">
              <w:rPr>
                <w:rFonts w:ascii="Myriad Pro" w:hAnsi="Myriad Pro"/>
                <w:b/>
                <w:sz w:val="20"/>
                <w:szCs w:val="20"/>
              </w:rPr>
              <w:t>AWP Budget ($)</w:t>
            </w:r>
          </w:p>
        </w:tc>
        <w:tc>
          <w:tcPr>
            <w:tcW w:w="1542" w:type="dxa"/>
            <w:vMerge w:val="restart"/>
            <w:tcBorders>
              <w:top w:val="single" w:sz="8" w:space="0" w:color="auto"/>
              <w:left w:val="single" w:sz="8" w:space="0" w:color="auto"/>
              <w:bottom w:val="single" w:sz="8" w:space="0" w:color="000000"/>
              <w:right w:val="single" w:sz="8" w:space="0" w:color="auto"/>
            </w:tcBorders>
            <w:shd w:val="clear" w:color="auto" w:fill="CCFFFF"/>
            <w:hideMark/>
          </w:tcPr>
          <w:p w14:paraId="36D303BA" w14:textId="77777777" w:rsidR="003C22F2" w:rsidRPr="00167CB4" w:rsidRDefault="003C22F2" w:rsidP="004273DF">
            <w:pPr>
              <w:rPr>
                <w:rFonts w:ascii="Myriad Pro" w:hAnsi="Myriad Pro"/>
                <w:b/>
                <w:sz w:val="20"/>
                <w:szCs w:val="20"/>
              </w:rPr>
            </w:pPr>
            <w:r w:rsidRPr="00167CB4">
              <w:rPr>
                <w:rFonts w:ascii="Myriad Pro" w:hAnsi="Myriad Pro"/>
                <w:b/>
                <w:sz w:val="20"/>
                <w:szCs w:val="20"/>
              </w:rPr>
              <w:t>Expenditure ($)</w:t>
            </w:r>
          </w:p>
        </w:tc>
        <w:tc>
          <w:tcPr>
            <w:tcW w:w="1108" w:type="dxa"/>
            <w:vMerge w:val="restart"/>
            <w:tcBorders>
              <w:top w:val="single" w:sz="8" w:space="0" w:color="auto"/>
              <w:left w:val="single" w:sz="8" w:space="0" w:color="auto"/>
              <w:bottom w:val="single" w:sz="8" w:space="0" w:color="000000"/>
              <w:right w:val="single" w:sz="8" w:space="0" w:color="auto"/>
            </w:tcBorders>
            <w:shd w:val="clear" w:color="auto" w:fill="CCFFFF"/>
            <w:hideMark/>
          </w:tcPr>
          <w:p w14:paraId="5842C6E4" w14:textId="77777777" w:rsidR="003C22F2" w:rsidRPr="00167CB4" w:rsidRDefault="003C22F2" w:rsidP="004273DF">
            <w:pPr>
              <w:rPr>
                <w:rFonts w:ascii="Myriad Pro" w:hAnsi="Myriad Pro"/>
                <w:b/>
                <w:sz w:val="20"/>
                <w:szCs w:val="20"/>
              </w:rPr>
            </w:pPr>
            <w:r w:rsidRPr="00167CB4">
              <w:rPr>
                <w:rFonts w:ascii="Myriad Pro" w:hAnsi="Myriad Pro"/>
                <w:b/>
                <w:sz w:val="20"/>
                <w:szCs w:val="20"/>
              </w:rPr>
              <w:t>% Delivery</w:t>
            </w:r>
          </w:p>
        </w:tc>
      </w:tr>
      <w:tr w:rsidR="003C22F2" w:rsidRPr="00167CB4" w14:paraId="4CB7DF83" w14:textId="77777777" w:rsidTr="004273DF">
        <w:trPr>
          <w:trHeight w:val="390"/>
        </w:trPr>
        <w:tc>
          <w:tcPr>
            <w:tcW w:w="2715" w:type="dxa"/>
            <w:vMerge/>
            <w:tcBorders>
              <w:top w:val="single" w:sz="8" w:space="0" w:color="auto"/>
              <w:left w:val="single" w:sz="8" w:space="0" w:color="auto"/>
              <w:bottom w:val="single" w:sz="8" w:space="0" w:color="000000"/>
              <w:right w:val="single" w:sz="8" w:space="0" w:color="auto"/>
            </w:tcBorders>
            <w:shd w:val="clear" w:color="auto" w:fill="99CCFF"/>
          </w:tcPr>
          <w:p w14:paraId="4C902C33" w14:textId="77777777" w:rsidR="003C22F2" w:rsidRPr="00167CB4" w:rsidRDefault="003C22F2" w:rsidP="004273DF">
            <w:pPr>
              <w:rPr>
                <w:rFonts w:ascii="Myriad Pro" w:hAnsi="Myriad Pro"/>
                <w:b/>
                <w:sz w:val="20"/>
                <w:szCs w:val="20"/>
              </w:rPr>
            </w:pPr>
          </w:p>
        </w:tc>
        <w:tc>
          <w:tcPr>
            <w:tcW w:w="2006" w:type="dxa"/>
            <w:vMerge/>
            <w:tcBorders>
              <w:top w:val="single" w:sz="8" w:space="0" w:color="auto"/>
              <w:left w:val="single" w:sz="8" w:space="0" w:color="auto"/>
              <w:bottom w:val="single" w:sz="8" w:space="0" w:color="000000"/>
              <w:right w:val="single" w:sz="8" w:space="0" w:color="auto"/>
            </w:tcBorders>
            <w:shd w:val="clear" w:color="auto" w:fill="99CCFF"/>
          </w:tcPr>
          <w:p w14:paraId="51FC8BE6" w14:textId="77777777" w:rsidR="003C22F2" w:rsidRPr="00167CB4" w:rsidRDefault="003C22F2" w:rsidP="004273DF">
            <w:pPr>
              <w:rPr>
                <w:rFonts w:ascii="Myriad Pro" w:hAnsi="Myriad Pro"/>
                <w:sz w:val="20"/>
                <w:szCs w:val="20"/>
              </w:rPr>
            </w:pPr>
          </w:p>
        </w:tc>
        <w:tc>
          <w:tcPr>
            <w:tcW w:w="2376" w:type="dxa"/>
            <w:vMerge/>
            <w:tcBorders>
              <w:top w:val="single" w:sz="8" w:space="0" w:color="auto"/>
              <w:left w:val="single" w:sz="8" w:space="0" w:color="auto"/>
              <w:bottom w:val="single" w:sz="8" w:space="0" w:color="000000"/>
              <w:right w:val="single" w:sz="8" w:space="0" w:color="auto"/>
            </w:tcBorders>
            <w:shd w:val="clear" w:color="auto" w:fill="99CCFF"/>
          </w:tcPr>
          <w:p w14:paraId="608FDB8E" w14:textId="77777777" w:rsidR="003C22F2" w:rsidRPr="00167CB4" w:rsidRDefault="003C22F2" w:rsidP="004273DF">
            <w:pPr>
              <w:rPr>
                <w:rFonts w:ascii="Myriad Pro" w:hAnsi="Myriad Pro"/>
                <w:sz w:val="20"/>
                <w:szCs w:val="20"/>
              </w:rPr>
            </w:pPr>
          </w:p>
        </w:tc>
        <w:tc>
          <w:tcPr>
            <w:tcW w:w="1860" w:type="dxa"/>
            <w:vMerge/>
            <w:tcBorders>
              <w:top w:val="nil"/>
              <w:left w:val="single" w:sz="8" w:space="0" w:color="auto"/>
              <w:bottom w:val="nil"/>
              <w:right w:val="nil"/>
            </w:tcBorders>
            <w:shd w:val="clear" w:color="auto" w:fill="99CCFF"/>
          </w:tcPr>
          <w:p w14:paraId="09E6D119" w14:textId="77777777" w:rsidR="003C22F2" w:rsidRPr="00167CB4" w:rsidRDefault="003C22F2" w:rsidP="004273DF">
            <w:pPr>
              <w:rPr>
                <w:rFonts w:ascii="Myriad Pro" w:hAnsi="Myriad Pro"/>
                <w:sz w:val="20"/>
                <w:szCs w:val="20"/>
              </w:rPr>
            </w:pPr>
          </w:p>
        </w:tc>
        <w:tc>
          <w:tcPr>
            <w:tcW w:w="1016" w:type="dxa"/>
            <w:vMerge/>
            <w:tcBorders>
              <w:top w:val="single" w:sz="8" w:space="0" w:color="auto"/>
              <w:left w:val="single" w:sz="8" w:space="0" w:color="auto"/>
              <w:bottom w:val="single" w:sz="8" w:space="0" w:color="000000"/>
              <w:right w:val="single" w:sz="8" w:space="0" w:color="auto"/>
            </w:tcBorders>
            <w:shd w:val="clear" w:color="auto" w:fill="99CCFF"/>
          </w:tcPr>
          <w:p w14:paraId="76F05EE1" w14:textId="77777777" w:rsidR="003C22F2" w:rsidRPr="00167CB4" w:rsidRDefault="003C22F2" w:rsidP="004273DF">
            <w:pPr>
              <w:rPr>
                <w:rFonts w:ascii="Myriad Pro" w:hAnsi="Myriad Pro"/>
                <w:sz w:val="20"/>
                <w:szCs w:val="20"/>
              </w:rPr>
            </w:pPr>
          </w:p>
        </w:tc>
        <w:tc>
          <w:tcPr>
            <w:tcW w:w="1542" w:type="dxa"/>
            <w:vMerge/>
            <w:tcBorders>
              <w:top w:val="single" w:sz="8" w:space="0" w:color="auto"/>
              <w:left w:val="single" w:sz="8" w:space="0" w:color="auto"/>
              <w:bottom w:val="single" w:sz="8" w:space="0" w:color="000000"/>
              <w:right w:val="single" w:sz="8" w:space="0" w:color="auto"/>
            </w:tcBorders>
            <w:shd w:val="clear" w:color="auto" w:fill="99CCFF"/>
          </w:tcPr>
          <w:p w14:paraId="7E74E3C8" w14:textId="77777777" w:rsidR="003C22F2" w:rsidRPr="00167CB4" w:rsidRDefault="003C22F2" w:rsidP="004273DF">
            <w:pPr>
              <w:rPr>
                <w:rFonts w:ascii="Myriad Pro" w:hAnsi="Myriad Pro"/>
                <w:sz w:val="20"/>
                <w:szCs w:val="20"/>
              </w:rPr>
            </w:pPr>
          </w:p>
        </w:tc>
        <w:tc>
          <w:tcPr>
            <w:tcW w:w="1108" w:type="dxa"/>
            <w:vMerge/>
            <w:tcBorders>
              <w:top w:val="single" w:sz="8" w:space="0" w:color="auto"/>
              <w:left w:val="single" w:sz="8" w:space="0" w:color="auto"/>
              <w:bottom w:val="single" w:sz="8" w:space="0" w:color="000000"/>
              <w:right w:val="single" w:sz="8" w:space="0" w:color="auto"/>
            </w:tcBorders>
            <w:shd w:val="clear" w:color="auto" w:fill="99CCFF"/>
          </w:tcPr>
          <w:p w14:paraId="65536E35" w14:textId="77777777" w:rsidR="003C22F2" w:rsidRPr="00167CB4" w:rsidRDefault="003C22F2" w:rsidP="004273DF">
            <w:pPr>
              <w:rPr>
                <w:rFonts w:ascii="Myriad Pro" w:hAnsi="Myriad Pro"/>
                <w:b/>
                <w:sz w:val="20"/>
                <w:szCs w:val="20"/>
              </w:rPr>
            </w:pPr>
          </w:p>
        </w:tc>
      </w:tr>
      <w:tr w:rsidR="003C22F2" w:rsidRPr="00167CB4" w14:paraId="6536C64E" w14:textId="77777777" w:rsidTr="004273DF">
        <w:trPr>
          <w:trHeight w:val="300"/>
        </w:trPr>
        <w:tc>
          <w:tcPr>
            <w:tcW w:w="2715" w:type="dxa"/>
            <w:vMerge/>
            <w:tcBorders>
              <w:top w:val="single" w:sz="8" w:space="0" w:color="auto"/>
              <w:left w:val="single" w:sz="8" w:space="0" w:color="auto"/>
              <w:bottom w:val="single" w:sz="8" w:space="0" w:color="000000"/>
              <w:right w:val="single" w:sz="8" w:space="0" w:color="auto"/>
            </w:tcBorders>
            <w:shd w:val="clear" w:color="auto" w:fill="99CCFF"/>
            <w:hideMark/>
          </w:tcPr>
          <w:p w14:paraId="450692E2" w14:textId="77777777" w:rsidR="003C22F2" w:rsidRPr="00167CB4" w:rsidRDefault="003C22F2" w:rsidP="004273DF">
            <w:pPr>
              <w:rPr>
                <w:rFonts w:ascii="Myriad Pro" w:hAnsi="Myriad Pro"/>
                <w:b/>
                <w:sz w:val="20"/>
                <w:szCs w:val="20"/>
              </w:rPr>
            </w:pPr>
          </w:p>
        </w:tc>
        <w:tc>
          <w:tcPr>
            <w:tcW w:w="2006" w:type="dxa"/>
            <w:vMerge/>
            <w:tcBorders>
              <w:top w:val="single" w:sz="8" w:space="0" w:color="auto"/>
              <w:left w:val="single" w:sz="8" w:space="0" w:color="auto"/>
              <w:bottom w:val="single" w:sz="8" w:space="0" w:color="000000"/>
              <w:right w:val="single" w:sz="8" w:space="0" w:color="auto"/>
            </w:tcBorders>
            <w:shd w:val="clear" w:color="auto" w:fill="99CCFF"/>
            <w:hideMark/>
          </w:tcPr>
          <w:p w14:paraId="283DD054" w14:textId="77777777" w:rsidR="003C22F2" w:rsidRPr="00167CB4" w:rsidRDefault="003C22F2" w:rsidP="004273DF">
            <w:pPr>
              <w:rPr>
                <w:rFonts w:ascii="Myriad Pro" w:hAnsi="Myriad Pro"/>
                <w:sz w:val="20"/>
                <w:szCs w:val="20"/>
              </w:rPr>
            </w:pPr>
          </w:p>
        </w:tc>
        <w:tc>
          <w:tcPr>
            <w:tcW w:w="2376" w:type="dxa"/>
            <w:vMerge/>
            <w:tcBorders>
              <w:top w:val="single" w:sz="8" w:space="0" w:color="auto"/>
              <w:left w:val="single" w:sz="8" w:space="0" w:color="auto"/>
              <w:bottom w:val="single" w:sz="8" w:space="0" w:color="000000"/>
              <w:right w:val="single" w:sz="8" w:space="0" w:color="auto"/>
            </w:tcBorders>
            <w:shd w:val="clear" w:color="auto" w:fill="99CCFF"/>
            <w:hideMark/>
          </w:tcPr>
          <w:p w14:paraId="666DF364" w14:textId="77777777" w:rsidR="003C22F2" w:rsidRPr="00167CB4" w:rsidRDefault="003C22F2" w:rsidP="004273DF">
            <w:pPr>
              <w:rPr>
                <w:rFonts w:ascii="Myriad Pro" w:hAnsi="Myriad Pro"/>
                <w:sz w:val="20"/>
                <w:szCs w:val="20"/>
              </w:rPr>
            </w:pPr>
          </w:p>
        </w:tc>
        <w:tc>
          <w:tcPr>
            <w:tcW w:w="1860" w:type="dxa"/>
            <w:vMerge/>
            <w:tcBorders>
              <w:top w:val="nil"/>
              <w:left w:val="single" w:sz="8" w:space="0" w:color="auto"/>
              <w:bottom w:val="nil"/>
              <w:right w:val="nil"/>
            </w:tcBorders>
            <w:shd w:val="clear" w:color="auto" w:fill="99CCFF"/>
            <w:hideMark/>
          </w:tcPr>
          <w:p w14:paraId="231F2B1B" w14:textId="77777777" w:rsidR="003C22F2" w:rsidRPr="00167CB4" w:rsidRDefault="003C22F2" w:rsidP="004273DF">
            <w:pPr>
              <w:rPr>
                <w:rFonts w:ascii="Myriad Pro" w:hAnsi="Myriad Pro"/>
                <w:sz w:val="20"/>
                <w:szCs w:val="20"/>
              </w:rPr>
            </w:pPr>
          </w:p>
        </w:tc>
        <w:tc>
          <w:tcPr>
            <w:tcW w:w="1016" w:type="dxa"/>
            <w:vMerge/>
            <w:tcBorders>
              <w:top w:val="single" w:sz="8" w:space="0" w:color="auto"/>
              <w:left w:val="single" w:sz="8" w:space="0" w:color="auto"/>
              <w:bottom w:val="single" w:sz="8" w:space="0" w:color="000000"/>
              <w:right w:val="single" w:sz="8" w:space="0" w:color="auto"/>
            </w:tcBorders>
            <w:shd w:val="clear" w:color="auto" w:fill="99CCFF"/>
            <w:hideMark/>
          </w:tcPr>
          <w:p w14:paraId="7DC5743C" w14:textId="77777777" w:rsidR="003C22F2" w:rsidRPr="00167CB4" w:rsidRDefault="003C22F2" w:rsidP="004273DF">
            <w:pPr>
              <w:rPr>
                <w:rFonts w:ascii="Myriad Pro" w:hAnsi="Myriad Pro"/>
                <w:sz w:val="20"/>
                <w:szCs w:val="20"/>
              </w:rPr>
            </w:pPr>
          </w:p>
        </w:tc>
        <w:tc>
          <w:tcPr>
            <w:tcW w:w="1542" w:type="dxa"/>
            <w:vMerge/>
            <w:tcBorders>
              <w:top w:val="single" w:sz="8" w:space="0" w:color="auto"/>
              <w:left w:val="single" w:sz="8" w:space="0" w:color="auto"/>
              <w:bottom w:val="single" w:sz="8" w:space="0" w:color="000000"/>
              <w:right w:val="single" w:sz="8" w:space="0" w:color="auto"/>
            </w:tcBorders>
            <w:shd w:val="clear" w:color="auto" w:fill="99CCFF"/>
            <w:hideMark/>
          </w:tcPr>
          <w:p w14:paraId="1B09224D" w14:textId="77777777" w:rsidR="003C22F2" w:rsidRPr="00167CB4" w:rsidRDefault="003C22F2" w:rsidP="004273DF">
            <w:pPr>
              <w:rPr>
                <w:rFonts w:ascii="Myriad Pro" w:hAnsi="Myriad Pro"/>
                <w:sz w:val="20"/>
                <w:szCs w:val="20"/>
              </w:rPr>
            </w:pPr>
          </w:p>
        </w:tc>
        <w:tc>
          <w:tcPr>
            <w:tcW w:w="1108" w:type="dxa"/>
            <w:vMerge/>
            <w:tcBorders>
              <w:top w:val="single" w:sz="8" w:space="0" w:color="auto"/>
              <w:left w:val="single" w:sz="8" w:space="0" w:color="auto"/>
              <w:bottom w:val="single" w:sz="8" w:space="0" w:color="000000"/>
              <w:right w:val="single" w:sz="8" w:space="0" w:color="auto"/>
            </w:tcBorders>
            <w:shd w:val="clear" w:color="auto" w:fill="99CCFF"/>
            <w:hideMark/>
          </w:tcPr>
          <w:p w14:paraId="4875AB3B" w14:textId="77777777" w:rsidR="003C22F2" w:rsidRPr="00167CB4" w:rsidRDefault="003C22F2" w:rsidP="004273DF">
            <w:pPr>
              <w:rPr>
                <w:rFonts w:ascii="Myriad Pro" w:hAnsi="Myriad Pro"/>
                <w:b/>
                <w:sz w:val="20"/>
                <w:szCs w:val="20"/>
              </w:rPr>
            </w:pPr>
          </w:p>
        </w:tc>
      </w:tr>
      <w:tr w:rsidR="003C22F2" w:rsidRPr="00167CB4" w14:paraId="057224CC" w14:textId="77777777" w:rsidTr="003C22F2">
        <w:trPr>
          <w:trHeight w:val="80"/>
        </w:trPr>
        <w:tc>
          <w:tcPr>
            <w:tcW w:w="2715" w:type="dxa"/>
            <w:vMerge/>
            <w:tcBorders>
              <w:top w:val="single" w:sz="8" w:space="0" w:color="auto"/>
              <w:left w:val="single" w:sz="8" w:space="0" w:color="auto"/>
              <w:bottom w:val="single" w:sz="4" w:space="0" w:color="auto"/>
              <w:right w:val="single" w:sz="8" w:space="0" w:color="auto"/>
            </w:tcBorders>
            <w:shd w:val="clear" w:color="auto" w:fill="99CCFF"/>
            <w:hideMark/>
          </w:tcPr>
          <w:p w14:paraId="0162904E" w14:textId="77777777" w:rsidR="003C22F2" w:rsidRPr="00167CB4" w:rsidRDefault="003C22F2" w:rsidP="004273DF">
            <w:pPr>
              <w:rPr>
                <w:rFonts w:ascii="Myriad Pro" w:hAnsi="Myriad Pro"/>
                <w:b/>
                <w:sz w:val="20"/>
                <w:szCs w:val="20"/>
              </w:rPr>
            </w:pPr>
          </w:p>
        </w:tc>
        <w:tc>
          <w:tcPr>
            <w:tcW w:w="2006" w:type="dxa"/>
            <w:vMerge/>
            <w:tcBorders>
              <w:top w:val="single" w:sz="8" w:space="0" w:color="auto"/>
              <w:left w:val="single" w:sz="8" w:space="0" w:color="auto"/>
              <w:bottom w:val="single" w:sz="4" w:space="0" w:color="auto"/>
              <w:right w:val="single" w:sz="8" w:space="0" w:color="auto"/>
            </w:tcBorders>
            <w:shd w:val="clear" w:color="auto" w:fill="99CCFF"/>
            <w:hideMark/>
          </w:tcPr>
          <w:p w14:paraId="3D46BE61" w14:textId="77777777" w:rsidR="003C22F2" w:rsidRPr="00167CB4" w:rsidRDefault="003C22F2" w:rsidP="004273DF">
            <w:pPr>
              <w:rPr>
                <w:rFonts w:ascii="Myriad Pro" w:hAnsi="Myriad Pro"/>
                <w:sz w:val="20"/>
                <w:szCs w:val="20"/>
              </w:rPr>
            </w:pPr>
          </w:p>
        </w:tc>
        <w:tc>
          <w:tcPr>
            <w:tcW w:w="2376" w:type="dxa"/>
            <w:vMerge/>
            <w:tcBorders>
              <w:top w:val="single" w:sz="8" w:space="0" w:color="auto"/>
              <w:left w:val="single" w:sz="8" w:space="0" w:color="auto"/>
              <w:bottom w:val="single" w:sz="4" w:space="0" w:color="auto"/>
              <w:right w:val="single" w:sz="8" w:space="0" w:color="auto"/>
            </w:tcBorders>
            <w:shd w:val="clear" w:color="auto" w:fill="99CCFF"/>
            <w:hideMark/>
          </w:tcPr>
          <w:p w14:paraId="5E025200" w14:textId="77777777" w:rsidR="003C22F2" w:rsidRPr="00167CB4" w:rsidRDefault="003C22F2" w:rsidP="004273DF">
            <w:pPr>
              <w:rPr>
                <w:rFonts w:ascii="Myriad Pro" w:hAnsi="Myriad Pro"/>
                <w:sz w:val="20"/>
                <w:szCs w:val="20"/>
              </w:rPr>
            </w:pPr>
          </w:p>
        </w:tc>
        <w:tc>
          <w:tcPr>
            <w:tcW w:w="1860" w:type="dxa"/>
            <w:tcBorders>
              <w:top w:val="nil"/>
              <w:left w:val="nil"/>
              <w:bottom w:val="single" w:sz="4" w:space="0" w:color="auto"/>
              <w:right w:val="nil"/>
            </w:tcBorders>
            <w:shd w:val="clear" w:color="auto" w:fill="99CCFF"/>
            <w:hideMark/>
          </w:tcPr>
          <w:p w14:paraId="1A10A93D" w14:textId="2274C7CE" w:rsidR="003C22F2" w:rsidRPr="00167CB4" w:rsidRDefault="003C22F2" w:rsidP="004273DF">
            <w:pPr>
              <w:rPr>
                <w:rFonts w:ascii="Myriad Pro" w:hAnsi="Myriad Pro"/>
                <w:sz w:val="20"/>
                <w:szCs w:val="20"/>
              </w:rPr>
            </w:pPr>
          </w:p>
        </w:tc>
        <w:tc>
          <w:tcPr>
            <w:tcW w:w="1016" w:type="dxa"/>
            <w:vMerge/>
            <w:tcBorders>
              <w:top w:val="single" w:sz="8" w:space="0" w:color="auto"/>
              <w:left w:val="single" w:sz="8" w:space="0" w:color="auto"/>
              <w:bottom w:val="single" w:sz="4" w:space="0" w:color="auto"/>
              <w:right w:val="single" w:sz="8" w:space="0" w:color="auto"/>
            </w:tcBorders>
            <w:shd w:val="clear" w:color="auto" w:fill="99CCFF"/>
            <w:hideMark/>
          </w:tcPr>
          <w:p w14:paraId="0C393778" w14:textId="77777777" w:rsidR="003C22F2" w:rsidRPr="00167CB4" w:rsidRDefault="003C22F2" w:rsidP="004273DF">
            <w:pPr>
              <w:rPr>
                <w:rFonts w:ascii="Myriad Pro" w:hAnsi="Myriad Pro"/>
                <w:sz w:val="20"/>
                <w:szCs w:val="20"/>
              </w:rPr>
            </w:pPr>
          </w:p>
        </w:tc>
        <w:tc>
          <w:tcPr>
            <w:tcW w:w="1542" w:type="dxa"/>
            <w:vMerge/>
            <w:tcBorders>
              <w:top w:val="single" w:sz="8" w:space="0" w:color="auto"/>
              <w:left w:val="single" w:sz="8" w:space="0" w:color="auto"/>
              <w:bottom w:val="single" w:sz="4" w:space="0" w:color="auto"/>
              <w:right w:val="single" w:sz="8" w:space="0" w:color="auto"/>
            </w:tcBorders>
            <w:shd w:val="clear" w:color="auto" w:fill="99CCFF"/>
            <w:hideMark/>
          </w:tcPr>
          <w:p w14:paraId="0A11B3D0" w14:textId="77777777" w:rsidR="003C22F2" w:rsidRPr="00167CB4" w:rsidRDefault="003C22F2" w:rsidP="004273DF">
            <w:pPr>
              <w:rPr>
                <w:rFonts w:ascii="Myriad Pro" w:hAnsi="Myriad Pro"/>
                <w:sz w:val="20"/>
                <w:szCs w:val="20"/>
              </w:rPr>
            </w:pPr>
          </w:p>
        </w:tc>
        <w:tc>
          <w:tcPr>
            <w:tcW w:w="1108" w:type="dxa"/>
            <w:vMerge/>
            <w:tcBorders>
              <w:top w:val="single" w:sz="8" w:space="0" w:color="auto"/>
              <w:left w:val="single" w:sz="8" w:space="0" w:color="auto"/>
              <w:bottom w:val="single" w:sz="4" w:space="0" w:color="auto"/>
              <w:right w:val="single" w:sz="8" w:space="0" w:color="auto"/>
            </w:tcBorders>
            <w:shd w:val="clear" w:color="auto" w:fill="99CCFF"/>
            <w:hideMark/>
          </w:tcPr>
          <w:p w14:paraId="642BF566" w14:textId="77777777" w:rsidR="003C22F2" w:rsidRPr="00167CB4" w:rsidRDefault="003C22F2" w:rsidP="004273DF">
            <w:pPr>
              <w:rPr>
                <w:rFonts w:ascii="Myriad Pro" w:hAnsi="Myriad Pro"/>
                <w:b/>
                <w:sz w:val="20"/>
                <w:szCs w:val="20"/>
              </w:rPr>
            </w:pPr>
          </w:p>
        </w:tc>
      </w:tr>
      <w:tr w:rsidR="003C22F2" w:rsidRPr="00167CB4" w14:paraId="4D1AC35D" w14:textId="77777777" w:rsidTr="004273DF">
        <w:trPr>
          <w:trHeight w:val="250"/>
        </w:trPr>
        <w:tc>
          <w:tcPr>
            <w:tcW w:w="12623" w:type="dxa"/>
            <w:gridSpan w:val="7"/>
            <w:tcBorders>
              <w:top w:val="single" w:sz="4" w:space="0" w:color="auto"/>
              <w:left w:val="single" w:sz="4" w:space="0" w:color="auto"/>
              <w:bottom w:val="single" w:sz="4" w:space="0" w:color="auto"/>
              <w:right w:val="single" w:sz="4" w:space="0" w:color="auto"/>
            </w:tcBorders>
            <w:shd w:val="clear" w:color="auto" w:fill="CCFFCC"/>
            <w:noWrap/>
            <w:hideMark/>
          </w:tcPr>
          <w:p w14:paraId="06FA5851" w14:textId="77777777" w:rsidR="003C22F2" w:rsidRPr="00167CB4" w:rsidRDefault="003C22F2" w:rsidP="004273DF">
            <w:pPr>
              <w:rPr>
                <w:rFonts w:ascii="Myriad Pro" w:hAnsi="Myriad Pro"/>
                <w:b/>
                <w:sz w:val="20"/>
                <w:szCs w:val="20"/>
              </w:rPr>
            </w:pPr>
            <w:r w:rsidRPr="00167CB4">
              <w:rPr>
                <w:rFonts w:ascii="Myriad Pro" w:hAnsi="Myriad Pro"/>
                <w:b/>
                <w:sz w:val="20"/>
                <w:szCs w:val="20"/>
              </w:rPr>
              <w:t>Project Output 1 </w:t>
            </w:r>
          </w:p>
        </w:tc>
      </w:tr>
      <w:tr w:rsidR="003C22F2" w:rsidRPr="00167CB4" w14:paraId="1660F09C" w14:textId="77777777" w:rsidTr="004273DF">
        <w:trPr>
          <w:trHeight w:val="20"/>
        </w:trPr>
        <w:tc>
          <w:tcPr>
            <w:tcW w:w="2715" w:type="dxa"/>
            <w:vMerge w:val="restart"/>
            <w:tcBorders>
              <w:top w:val="single" w:sz="4" w:space="0" w:color="auto"/>
              <w:left w:val="single" w:sz="8" w:space="0" w:color="auto"/>
              <w:right w:val="single" w:sz="8" w:space="0" w:color="000000"/>
            </w:tcBorders>
            <w:shd w:val="clear" w:color="auto" w:fill="99CCFF"/>
            <w:noWrap/>
          </w:tcPr>
          <w:p w14:paraId="16C59982" w14:textId="77777777" w:rsidR="003C22F2" w:rsidRPr="00167CB4" w:rsidRDefault="003C22F2" w:rsidP="004273DF">
            <w:pPr>
              <w:rPr>
                <w:rFonts w:ascii="Myriad Pro" w:hAnsi="Myriad Pro"/>
                <w:sz w:val="20"/>
                <w:szCs w:val="20"/>
              </w:rPr>
            </w:pPr>
            <w:r w:rsidRPr="00167CB4">
              <w:rPr>
                <w:rFonts w:ascii="Myriad Pro" w:hAnsi="Myriad Pro"/>
                <w:sz w:val="20"/>
                <w:szCs w:val="20"/>
              </w:rPr>
              <w:t>Institutional and democratic performance of the Senate, National Assembly and Provincial Assemblies strengthened</w:t>
            </w:r>
          </w:p>
          <w:p w14:paraId="359ED815" w14:textId="77777777" w:rsidR="003C22F2" w:rsidRPr="00167CB4" w:rsidRDefault="003C22F2" w:rsidP="004273DF">
            <w:pPr>
              <w:rPr>
                <w:rFonts w:ascii="Myriad Pro" w:hAnsi="Myriad Pro"/>
                <w:b/>
                <w:sz w:val="20"/>
                <w:szCs w:val="20"/>
              </w:rPr>
            </w:pPr>
          </w:p>
          <w:p w14:paraId="29D47EE3" w14:textId="77777777" w:rsidR="003C22F2" w:rsidRPr="00167CB4" w:rsidRDefault="003C22F2" w:rsidP="004273DF">
            <w:pPr>
              <w:rPr>
                <w:rFonts w:ascii="Myriad Pro" w:hAnsi="Myriad Pro"/>
                <w:b/>
                <w:sz w:val="20"/>
                <w:szCs w:val="20"/>
              </w:rPr>
            </w:pPr>
            <w:r w:rsidRPr="00167CB4">
              <w:rPr>
                <w:rFonts w:ascii="Myriad Pro" w:hAnsi="Myriad Pro"/>
                <w:b/>
                <w:sz w:val="20"/>
                <w:szCs w:val="20"/>
              </w:rPr>
              <w:t>Indicators:</w:t>
            </w:r>
          </w:p>
          <w:p w14:paraId="58149B76" w14:textId="77777777" w:rsidR="003C22F2" w:rsidRPr="00167CB4" w:rsidRDefault="003C22F2" w:rsidP="004273DF">
            <w:pPr>
              <w:rPr>
                <w:rFonts w:ascii="Myriad Pro" w:hAnsi="Myriad Pro"/>
                <w:i/>
                <w:color w:val="000000"/>
                <w:sz w:val="20"/>
                <w:szCs w:val="20"/>
              </w:rPr>
            </w:pPr>
            <w:r w:rsidRPr="00167CB4">
              <w:rPr>
                <w:rFonts w:ascii="Myriad Pro" w:hAnsi="Myriad Pro"/>
                <w:i/>
                <w:color w:val="000000"/>
                <w:sz w:val="20"/>
                <w:szCs w:val="20"/>
              </w:rPr>
              <w:t>Indicator 1.2: The extent to which legislative proceedings, and the operational capacity of Secretariats, are improved through the application of skills acquired through on-going trainings.</w:t>
            </w:r>
          </w:p>
          <w:p w14:paraId="299CE545" w14:textId="77777777" w:rsidR="003C22F2" w:rsidRPr="00167CB4" w:rsidRDefault="003C22F2" w:rsidP="004273DF">
            <w:pPr>
              <w:rPr>
                <w:rFonts w:ascii="Myriad Pro" w:hAnsi="Myriad Pro"/>
                <w:i/>
                <w:color w:val="000000"/>
                <w:sz w:val="20"/>
                <w:szCs w:val="20"/>
              </w:rPr>
            </w:pPr>
          </w:p>
          <w:p w14:paraId="03145506" w14:textId="77777777" w:rsidR="003C22F2" w:rsidRPr="00167CB4" w:rsidRDefault="003C22F2" w:rsidP="004273DF">
            <w:pPr>
              <w:rPr>
                <w:rFonts w:ascii="Myriad Pro" w:hAnsi="Myriad Pro"/>
                <w:i/>
                <w:color w:val="000000"/>
                <w:sz w:val="20"/>
                <w:szCs w:val="20"/>
              </w:rPr>
            </w:pPr>
            <w:r w:rsidRPr="00167CB4">
              <w:rPr>
                <w:rFonts w:ascii="Myriad Pro" w:hAnsi="Myriad Pro"/>
                <w:i/>
                <w:color w:val="000000"/>
                <w:sz w:val="20"/>
                <w:szCs w:val="20"/>
              </w:rPr>
              <w:t xml:space="preserve">Baseline 1.2: </w:t>
            </w:r>
          </w:p>
          <w:p w14:paraId="3E0E6933" w14:textId="77777777" w:rsidR="003C22F2" w:rsidRPr="00167CB4" w:rsidRDefault="003C22F2" w:rsidP="004273DF">
            <w:pPr>
              <w:rPr>
                <w:rFonts w:ascii="Myriad Pro" w:hAnsi="Myriad Pro"/>
                <w:i/>
                <w:color w:val="000000"/>
                <w:sz w:val="20"/>
                <w:szCs w:val="20"/>
              </w:rPr>
            </w:pPr>
            <w:r w:rsidRPr="00167CB4">
              <w:rPr>
                <w:rFonts w:ascii="Myriad Pro" w:hAnsi="Myriad Pro"/>
                <w:i/>
                <w:color w:val="000000"/>
                <w:sz w:val="20"/>
                <w:szCs w:val="20"/>
              </w:rPr>
              <w:t xml:space="preserve">Target 1.2.1 </w:t>
            </w:r>
          </w:p>
          <w:p w14:paraId="49E68ED7" w14:textId="77777777" w:rsidR="003C22F2" w:rsidRPr="00167CB4" w:rsidRDefault="003C22F2" w:rsidP="004273DF">
            <w:pPr>
              <w:rPr>
                <w:rFonts w:ascii="Myriad Pro" w:hAnsi="Myriad Pro"/>
                <w:b/>
                <w:sz w:val="20"/>
                <w:szCs w:val="20"/>
              </w:rPr>
            </w:pPr>
            <w:r w:rsidRPr="00167CB4">
              <w:rPr>
                <w:rFonts w:ascii="Myriad Pro" w:hAnsi="Myriad Pro"/>
                <w:i/>
                <w:color w:val="000000"/>
                <w:sz w:val="20"/>
                <w:szCs w:val="20"/>
              </w:rPr>
              <w:t xml:space="preserve">1.2.2 </w:t>
            </w:r>
          </w:p>
        </w:tc>
        <w:tc>
          <w:tcPr>
            <w:tcW w:w="2006" w:type="dxa"/>
            <w:tcBorders>
              <w:top w:val="single" w:sz="4" w:space="0" w:color="auto"/>
              <w:left w:val="single" w:sz="8" w:space="0" w:color="auto"/>
              <w:bottom w:val="nil"/>
              <w:right w:val="single" w:sz="8" w:space="0" w:color="000000"/>
            </w:tcBorders>
            <w:shd w:val="clear" w:color="auto" w:fill="99CCFF"/>
          </w:tcPr>
          <w:p w14:paraId="2D029943" w14:textId="77777777" w:rsidR="003C22F2" w:rsidRPr="00167CB4" w:rsidRDefault="003C22F2" w:rsidP="004273DF">
            <w:pPr>
              <w:rPr>
                <w:rFonts w:ascii="Myriad Pro" w:hAnsi="Myriad Pro"/>
                <w:sz w:val="20"/>
                <w:szCs w:val="20"/>
              </w:rPr>
            </w:pPr>
            <w:r w:rsidRPr="00167CB4">
              <w:rPr>
                <w:rFonts w:ascii="Myriad Pro" w:hAnsi="Myriad Pro"/>
                <w:sz w:val="20"/>
                <w:szCs w:val="20"/>
              </w:rPr>
              <w:t>Partially achieved</w:t>
            </w:r>
          </w:p>
        </w:tc>
        <w:tc>
          <w:tcPr>
            <w:tcW w:w="2376" w:type="dxa"/>
            <w:tcBorders>
              <w:top w:val="single" w:sz="4" w:space="0" w:color="auto"/>
              <w:left w:val="single" w:sz="8" w:space="0" w:color="auto"/>
              <w:bottom w:val="nil"/>
              <w:right w:val="single" w:sz="8" w:space="0" w:color="000000"/>
            </w:tcBorders>
            <w:shd w:val="clear" w:color="auto" w:fill="99CCFF"/>
          </w:tcPr>
          <w:p w14:paraId="57BE59EF" w14:textId="77777777" w:rsidR="003C22F2" w:rsidRPr="00167CB4" w:rsidRDefault="003C22F2" w:rsidP="004273DF">
            <w:pPr>
              <w:rPr>
                <w:rFonts w:ascii="Myriad Pro" w:hAnsi="Myriad Pro"/>
                <w:sz w:val="20"/>
                <w:szCs w:val="20"/>
              </w:rPr>
            </w:pPr>
            <w:r w:rsidRPr="00167CB4">
              <w:rPr>
                <w:rFonts w:ascii="Myriad Pro" w:hAnsi="Myriad Pro"/>
                <w:i/>
                <w:sz w:val="20"/>
                <w:szCs w:val="20"/>
              </w:rPr>
              <w:t>1..1.1 Two Bill Tracking Systems Developed</w:t>
            </w:r>
          </w:p>
        </w:tc>
        <w:tc>
          <w:tcPr>
            <w:tcW w:w="1860" w:type="dxa"/>
            <w:tcBorders>
              <w:top w:val="single" w:sz="4" w:space="0" w:color="auto"/>
              <w:left w:val="single" w:sz="8" w:space="0" w:color="auto"/>
              <w:bottom w:val="nil"/>
              <w:right w:val="single" w:sz="8" w:space="0" w:color="000000"/>
            </w:tcBorders>
            <w:shd w:val="clear" w:color="auto" w:fill="99CCFF"/>
          </w:tcPr>
          <w:p w14:paraId="3C8D0150" w14:textId="77777777" w:rsidR="003C22F2" w:rsidRPr="00167CB4" w:rsidRDefault="003C22F2" w:rsidP="004273DF">
            <w:pPr>
              <w:rPr>
                <w:rFonts w:ascii="Myriad Pro" w:hAnsi="Myriad Pro"/>
                <w:sz w:val="20"/>
                <w:szCs w:val="20"/>
              </w:rPr>
            </w:pPr>
            <w:r w:rsidRPr="00167CB4">
              <w:rPr>
                <w:rFonts w:ascii="Myriad Pro" w:hAnsi="Myriad Pro"/>
                <w:sz w:val="20"/>
                <w:szCs w:val="20"/>
              </w:rPr>
              <w:t>50%</w:t>
            </w:r>
          </w:p>
        </w:tc>
        <w:tc>
          <w:tcPr>
            <w:tcW w:w="1016" w:type="dxa"/>
            <w:vMerge w:val="restart"/>
            <w:tcBorders>
              <w:top w:val="single" w:sz="4" w:space="0" w:color="auto"/>
              <w:left w:val="single" w:sz="8" w:space="0" w:color="auto"/>
              <w:right w:val="single" w:sz="8" w:space="0" w:color="000000"/>
            </w:tcBorders>
            <w:shd w:val="clear" w:color="auto" w:fill="99CCFF"/>
          </w:tcPr>
          <w:p w14:paraId="08782B97" w14:textId="77777777" w:rsidR="003C22F2" w:rsidRPr="00167CB4" w:rsidRDefault="003C22F2" w:rsidP="004273DF">
            <w:pPr>
              <w:jc w:val="center"/>
              <w:rPr>
                <w:rFonts w:ascii="Myriad Pro" w:hAnsi="Myriad Pro"/>
                <w:sz w:val="20"/>
                <w:szCs w:val="20"/>
              </w:rPr>
            </w:pPr>
            <w:r w:rsidRPr="00167CB4">
              <w:rPr>
                <w:rFonts w:ascii="Myriad Pro" w:eastAsia="Myriad Pro" w:hAnsi="Myriad Pro" w:cs="Myriad Pro"/>
                <w:sz w:val="20"/>
                <w:szCs w:val="20"/>
              </w:rPr>
              <w:t>13,500</w:t>
            </w:r>
          </w:p>
        </w:tc>
        <w:tc>
          <w:tcPr>
            <w:tcW w:w="1542" w:type="dxa"/>
            <w:vMerge w:val="restart"/>
            <w:tcBorders>
              <w:top w:val="single" w:sz="4" w:space="0" w:color="auto"/>
              <w:left w:val="single" w:sz="8" w:space="0" w:color="auto"/>
              <w:right w:val="single" w:sz="8" w:space="0" w:color="000000"/>
            </w:tcBorders>
            <w:shd w:val="clear" w:color="auto" w:fill="99CCFF"/>
          </w:tcPr>
          <w:p w14:paraId="052CE4F3" w14:textId="77777777" w:rsidR="003C22F2" w:rsidRPr="00167CB4" w:rsidRDefault="003C22F2" w:rsidP="004273DF">
            <w:pPr>
              <w:jc w:val="center"/>
              <w:rPr>
                <w:rFonts w:ascii="Myriad Pro" w:hAnsi="Myriad Pro"/>
                <w:sz w:val="20"/>
                <w:szCs w:val="20"/>
              </w:rPr>
            </w:pPr>
            <w:r w:rsidRPr="00167CB4">
              <w:rPr>
                <w:rFonts w:ascii="Myriad Pro" w:eastAsia="Myriad Pro" w:hAnsi="Myriad Pro" w:cs="Myriad Pro"/>
                <w:sz w:val="20"/>
                <w:szCs w:val="20"/>
              </w:rPr>
              <w:t>13,270</w:t>
            </w:r>
          </w:p>
        </w:tc>
        <w:tc>
          <w:tcPr>
            <w:tcW w:w="1108" w:type="dxa"/>
            <w:vMerge w:val="restart"/>
            <w:tcBorders>
              <w:top w:val="single" w:sz="4" w:space="0" w:color="auto"/>
              <w:left w:val="single" w:sz="8" w:space="0" w:color="auto"/>
              <w:right w:val="single" w:sz="8" w:space="0" w:color="000000"/>
            </w:tcBorders>
            <w:shd w:val="clear" w:color="auto" w:fill="99CCFF"/>
          </w:tcPr>
          <w:p w14:paraId="2657EE62" w14:textId="77777777" w:rsidR="003C22F2" w:rsidRPr="00167CB4" w:rsidRDefault="003C22F2" w:rsidP="004273DF">
            <w:pPr>
              <w:jc w:val="center"/>
              <w:rPr>
                <w:rFonts w:ascii="Myriad Pro" w:hAnsi="Myriad Pro"/>
                <w:sz w:val="20"/>
                <w:szCs w:val="20"/>
              </w:rPr>
            </w:pPr>
            <w:r w:rsidRPr="00167CB4">
              <w:rPr>
                <w:rFonts w:ascii="Myriad Pro" w:eastAsia="Myriad Pro" w:hAnsi="Myriad Pro" w:cs="Myriad Pro"/>
                <w:sz w:val="20"/>
                <w:szCs w:val="20"/>
              </w:rPr>
              <w:t>98.29 %</w:t>
            </w:r>
          </w:p>
        </w:tc>
      </w:tr>
      <w:tr w:rsidR="003C22F2" w:rsidRPr="00167CB4" w14:paraId="7E020684" w14:textId="77777777" w:rsidTr="004273DF">
        <w:trPr>
          <w:trHeight w:val="20"/>
        </w:trPr>
        <w:tc>
          <w:tcPr>
            <w:tcW w:w="2715" w:type="dxa"/>
            <w:vMerge/>
            <w:tcBorders>
              <w:left w:val="single" w:sz="8" w:space="0" w:color="auto"/>
              <w:right w:val="single" w:sz="8" w:space="0" w:color="000000"/>
            </w:tcBorders>
            <w:shd w:val="clear" w:color="auto" w:fill="99CCFF"/>
            <w:noWrap/>
          </w:tcPr>
          <w:p w14:paraId="1FFB3D55" w14:textId="77777777" w:rsidR="003C22F2" w:rsidRPr="00167CB4" w:rsidRDefault="003C22F2" w:rsidP="004273DF">
            <w:pPr>
              <w:rPr>
                <w:rFonts w:ascii="Myriad Pro" w:hAnsi="Myriad Pro"/>
                <w:b/>
                <w:sz w:val="20"/>
                <w:szCs w:val="20"/>
              </w:rPr>
            </w:pPr>
          </w:p>
        </w:tc>
        <w:tc>
          <w:tcPr>
            <w:tcW w:w="2006" w:type="dxa"/>
            <w:tcBorders>
              <w:top w:val="single" w:sz="8" w:space="0" w:color="auto"/>
              <w:left w:val="single" w:sz="8" w:space="0" w:color="auto"/>
              <w:bottom w:val="nil"/>
              <w:right w:val="single" w:sz="8" w:space="0" w:color="000000"/>
            </w:tcBorders>
            <w:shd w:val="clear" w:color="auto" w:fill="99CCFF"/>
          </w:tcPr>
          <w:p w14:paraId="046CA340" w14:textId="77777777" w:rsidR="003C22F2" w:rsidRPr="00167CB4" w:rsidRDefault="003C22F2" w:rsidP="004273DF">
            <w:pPr>
              <w:rPr>
                <w:rFonts w:ascii="Myriad Pro" w:hAnsi="Myriad Pro"/>
                <w:sz w:val="20"/>
                <w:szCs w:val="20"/>
              </w:rPr>
            </w:pPr>
            <w:r w:rsidRPr="00167CB4">
              <w:rPr>
                <w:rFonts w:ascii="Myriad Pro" w:hAnsi="Myriad Pro"/>
                <w:sz w:val="20"/>
                <w:szCs w:val="20"/>
              </w:rPr>
              <w:t>Canceled</w:t>
            </w:r>
          </w:p>
        </w:tc>
        <w:tc>
          <w:tcPr>
            <w:tcW w:w="2376" w:type="dxa"/>
            <w:tcBorders>
              <w:top w:val="single" w:sz="8" w:space="0" w:color="auto"/>
              <w:left w:val="single" w:sz="8" w:space="0" w:color="auto"/>
              <w:bottom w:val="nil"/>
              <w:right w:val="single" w:sz="8" w:space="0" w:color="000000"/>
            </w:tcBorders>
            <w:shd w:val="clear" w:color="auto" w:fill="99CCFF"/>
          </w:tcPr>
          <w:p w14:paraId="56BF78A9" w14:textId="77777777" w:rsidR="003C22F2" w:rsidRPr="00167CB4" w:rsidRDefault="003C22F2" w:rsidP="004273DF">
            <w:pPr>
              <w:rPr>
                <w:rFonts w:ascii="Myriad Pro" w:hAnsi="Myriad Pro"/>
                <w:sz w:val="20"/>
                <w:szCs w:val="20"/>
              </w:rPr>
            </w:pPr>
            <w:r w:rsidRPr="00167CB4">
              <w:rPr>
                <w:rFonts w:ascii="Myriad Pro" w:hAnsi="Myriad Pro"/>
                <w:i/>
                <w:sz w:val="20"/>
                <w:szCs w:val="20"/>
              </w:rPr>
              <w:t>1.1.2 Two ICT needs assessment conducted (2 out of 6 legislative houses</w:t>
            </w:r>
          </w:p>
        </w:tc>
        <w:tc>
          <w:tcPr>
            <w:tcW w:w="1860" w:type="dxa"/>
            <w:tcBorders>
              <w:top w:val="single" w:sz="8" w:space="0" w:color="auto"/>
              <w:left w:val="single" w:sz="8" w:space="0" w:color="auto"/>
              <w:bottom w:val="nil"/>
              <w:right w:val="single" w:sz="8" w:space="0" w:color="000000"/>
            </w:tcBorders>
            <w:shd w:val="clear" w:color="auto" w:fill="99CCFF"/>
          </w:tcPr>
          <w:p w14:paraId="0A84BDE5" w14:textId="77777777" w:rsidR="003C22F2" w:rsidRPr="00167CB4" w:rsidRDefault="003C22F2" w:rsidP="004273DF">
            <w:pPr>
              <w:rPr>
                <w:rFonts w:ascii="Myriad Pro" w:hAnsi="Myriad Pro"/>
                <w:sz w:val="20"/>
                <w:szCs w:val="20"/>
              </w:rPr>
            </w:pPr>
            <w:r w:rsidRPr="00167CB4">
              <w:rPr>
                <w:rFonts w:ascii="Myriad Pro" w:hAnsi="Myriad Pro"/>
                <w:sz w:val="20"/>
                <w:szCs w:val="20"/>
              </w:rPr>
              <w:t>Canceled due to no funds</w:t>
            </w:r>
          </w:p>
        </w:tc>
        <w:tc>
          <w:tcPr>
            <w:tcW w:w="1016" w:type="dxa"/>
            <w:vMerge/>
            <w:tcBorders>
              <w:left w:val="single" w:sz="8" w:space="0" w:color="auto"/>
              <w:right w:val="single" w:sz="8" w:space="0" w:color="000000"/>
            </w:tcBorders>
            <w:shd w:val="clear" w:color="auto" w:fill="99CCFF"/>
          </w:tcPr>
          <w:p w14:paraId="2175AD25" w14:textId="77777777" w:rsidR="003C22F2" w:rsidRPr="00167CB4" w:rsidRDefault="003C22F2" w:rsidP="004273DF">
            <w:pPr>
              <w:rPr>
                <w:rFonts w:ascii="Myriad Pro" w:hAnsi="Myriad Pro"/>
                <w:sz w:val="20"/>
                <w:szCs w:val="20"/>
              </w:rPr>
            </w:pPr>
          </w:p>
        </w:tc>
        <w:tc>
          <w:tcPr>
            <w:tcW w:w="1542" w:type="dxa"/>
            <w:vMerge/>
            <w:tcBorders>
              <w:left w:val="single" w:sz="8" w:space="0" w:color="auto"/>
              <w:right w:val="single" w:sz="8" w:space="0" w:color="000000"/>
            </w:tcBorders>
            <w:shd w:val="clear" w:color="auto" w:fill="99CCFF"/>
          </w:tcPr>
          <w:p w14:paraId="3A802BB3" w14:textId="77777777" w:rsidR="003C22F2" w:rsidRPr="00167CB4" w:rsidRDefault="003C22F2" w:rsidP="004273DF">
            <w:pPr>
              <w:rPr>
                <w:rFonts w:ascii="Myriad Pro" w:hAnsi="Myriad Pro"/>
                <w:sz w:val="20"/>
                <w:szCs w:val="20"/>
              </w:rPr>
            </w:pPr>
          </w:p>
        </w:tc>
        <w:tc>
          <w:tcPr>
            <w:tcW w:w="1108" w:type="dxa"/>
            <w:vMerge/>
            <w:tcBorders>
              <w:left w:val="single" w:sz="8" w:space="0" w:color="auto"/>
              <w:right w:val="single" w:sz="8" w:space="0" w:color="000000"/>
            </w:tcBorders>
            <w:shd w:val="clear" w:color="auto" w:fill="99CCFF"/>
          </w:tcPr>
          <w:p w14:paraId="621941E6" w14:textId="77777777" w:rsidR="003C22F2" w:rsidRPr="00167CB4" w:rsidRDefault="003C22F2" w:rsidP="004273DF">
            <w:pPr>
              <w:rPr>
                <w:rFonts w:ascii="Myriad Pro" w:hAnsi="Myriad Pro"/>
                <w:b/>
                <w:sz w:val="20"/>
                <w:szCs w:val="20"/>
              </w:rPr>
            </w:pPr>
          </w:p>
        </w:tc>
      </w:tr>
      <w:tr w:rsidR="003C22F2" w:rsidRPr="00167CB4" w14:paraId="0F5CF4D9" w14:textId="77777777" w:rsidTr="004273DF">
        <w:trPr>
          <w:trHeight w:val="20"/>
        </w:trPr>
        <w:tc>
          <w:tcPr>
            <w:tcW w:w="2715" w:type="dxa"/>
            <w:vMerge/>
            <w:tcBorders>
              <w:left w:val="single" w:sz="8" w:space="0" w:color="auto"/>
              <w:right w:val="single" w:sz="8" w:space="0" w:color="000000"/>
            </w:tcBorders>
            <w:shd w:val="clear" w:color="auto" w:fill="99CCFF"/>
            <w:noWrap/>
          </w:tcPr>
          <w:p w14:paraId="2EC100B9" w14:textId="77777777" w:rsidR="003C22F2" w:rsidRPr="00167CB4" w:rsidRDefault="003C22F2" w:rsidP="004273DF">
            <w:pPr>
              <w:rPr>
                <w:rFonts w:ascii="Myriad Pro" w:hAnsi="Myriad Pro"/>
                <w:b/>
                <w:sz w:val="20"/>
                <w:szCs w:val="20"/>
              </w:rPr>
            </w:pPr>
          </w:p>
        </w:tc>
        <w:tc>
          <w:tcPr>
            <w:tcW w:w="2006" w:type="dxa"/>
            <w:tcBorders>
              <w:top w:val="single" w:sz="8" w:space="0" w:color="auto"/>
              <w:left w:val="single" w:sz="8" w:space="0" w:color="auto"/>
              <w:bottom w:val="nil"/>
              <w:right w:val="single" w:sz="8" w:space="0" w:color="000000"/>
            </w:tcBorders>
            <w:shd w:val="clear" w:color="auto" w:fill="99CCFF"/>
          </w:tcPr>
          <w:p w14:paraId="3D457BF8" w14:textId="77777777" w:rsidR="003C22F2" w:rsidRPr="00167CB4" w:rsidRDefault="003C22F2" w:rsidP="004273DF">
            <w:pPr>
              <w:rPr>
                <w:rFonts w:ascii="Myriad Pro" w:hAnsi="Myriad Pro"/>
                <w:sz w:val="20"/>
                <w:szCs w:val="20"/>
              </w:rPr>
            </w:pPr>
            <w:r w:rsidRPr="00167CB4">
              <w:rPr>
                <w:rFonts w:ascii="Myriad Pro" w:hAnsi="Myriad Pro"/>
                <w:sz w:val="20"/>
                <w:szCs w:val="20"/>
              </w:rPr>
              <w:t>Canceled</w:t>
            </w:r>
          </w:p>
        </w:tc>
        <w:tc>
          <w:tcPr>
            <w:tcW w:w="2376" w:type="dxa"/>
            <w:tcBorders>
              <w:top w:val="single" w:sz="8" w:space="0" w:color="auto"/>
              <w:left w:val="single" w:sz="8" w:space="0" w:color="auto"/>
              <w:bottom w:val="nil"/>
              <w:right w:val="single" w:sz="8" w:space="0" w:color="000000"/>
            </w:tcBorders>
            <w:shd w:val="clear" w:color="auto" w:fill="99CCFF"/>
          </w:tcPr>
          <w:p w14:paraId="2DB1ACDD" w14:textId="77777777" w:rsidR="003C22F2" w:rsidRPr="00167CB4" w:rsidRDefault="003C22F2" w:rsidP="004273DF">
            <w:pPr>
              <w:rPr>
                <w:rFonts w:ascii="Myriad Pro" w:hAnsi="Myriad Pro"/>
                <w:i/>
                <w:sz w:val="20"/>
                <w:szCs w:val="20"/>
              </w:rPr>
            </w:pPr>
            <w:r w:rsidRPr="00167CB4">
              <w:rPr>
                <w:rFonts w:ascii="Myriad Pro" w:hAnsi="Myriad Pro"/>
                <w:i/>
                <w:sz w:val="20"/>
                <w:szCs w:val="20"/>
              </w:rPr>
              <w:t>1.1.3 Four databases developed</w:t>
            </w:r>
          </w:p>
        </w:tc>
        <w:tc>
          <w:tcPr>
            <w:tcW w:w="1860" w:type="dxa"/>
            <w:tcBorders>
              <w:top w:val="single" w:sz="8" w:space="0" w:color="auto"/>
              <w:left w:val="single" w:sz="8" w:space="0" w:color="auto"/>
              <w:bottom w:val="nil"/>
              <w:right w:val="single" w:sz="8" w:space="0" w:color="000000"/>
            </w:tcBorders>
            <w:shd w:val="clear" w:color="auto" w:fill="99CCFF"/>
          </w:tcPr>
          <w:p w14:paraId="144176F9" w14:textId="77777777" w:rsidR="003C22F2" w:rsidRPr="00167CB4" w:rsidRDefault="003C22F2" w:rsidP="004273DF">
            <w:pPr>
              <w:rPr>
                <w:rFonts w:ascii="Myriad Pro" w:hAnsi="Myriad Pro"/>
                <w:sz w:val="20"/>
                <w:szCs w:val="20"/>
              </w:rPr>
            </w:pPr>
            <w:r w:rsidRPr="00167CB4">
              <w:rPr>
                <w:rFonts w:ascii="Myriad Pro" w:hAnsi="Myriad Pro"/>
                <w:sz w:val="20"/>
                <w:szCs w:val="20"/>
              </w:rPr>
              <w:t>Canceled. No funds</w:t>
            </w:r>
          </w:p>
        </w:tc>
        <w:tc>
          <w:tcPr>
            <w:tcW w:w="1016" w:type="dxa"/>
            <w:vMerge/>
            <w:tcBorders>
              <w:left w:val="single" w:sz="8" w:space="0" w:color="auto"/>
              <w:right w:val="single" w:sz="8" w:space="0" w:color="000000"/>
            </w:tcBorders>
            <w:shd w:val="clear" w:color="auto" w:fill="99CCFF"/>
          </w:tcPr>
          <w:p w14:paraId="2E7DFC62" w14:textId="77777777" w:rsidR="003C22F2" w:rsidRPr="00167CB4" w:rsidRDefault="003C22F2" w:rsidP="004273DF">
            <w:pPr>
              <w:rPr>
                <w:rFonts w:ascii="Myriad Pro" w:hAnsi="Myriad Pro"/>
                <w:sz w:val="20"/>
                <w:szCs w:val="20"/>
              </w:rPr>
            </w:pPr>
          </w:p>
        </w:tc>
        <w:tc>
          <w:tcPr>
            <w:tcW w:w="1542" w:type="dxa"/>
            <w:vMerge/>
            <w:tcBorders>
              <w:left w:val="single" w:sz="8" w:space="0" w:color="auto"/>
              <w:right w:val="single" w:sz="8" w:space="0" w:color="000000"/>
            </w:tcBorders>
            <w:shd w:val="clear" w:color="auto" w:fill="99CCFF"/>
          </w:tcPr>
          <w:p w14:paraId="324811D8" w14:textId="77777777" w:rsidR="003C22F2" w:rsidRPr="00167CB4" w:rsidRDefault="003C22F2" w:rsidP="004273DF">
            <w:pPr>
              <w:rPr>
                <w:rFonts w:ascii="Myriad Pro" w:hAnsi="Myriad Pro"/>
                <w:sz w:val="20"/>
                <w:szCs w:val="20"/>
              </w:rPr>
            </w:pPr>
          </w:p>
        </w:tc>
        <w:tc>
          <w:tcPr>
            <w:tcW w:w="1108" w:type="dxa"/>
            <w:vMerge/>
            <w:tcBorders>
              <w:left w:val="single" w:sz="8" w:space="0" w:color="auto"/>
              <w:right w:val="single" w:sz="8" w:space="0" w:color="000000"/>
            </w:tcBorders>
            <w:shd w:val="clear" w:color="auto" w:fill="99CCFF"/>
          </w:tcPr>
          <w:p w14:paraId="11E167EF" w14:textId="77777777" w:rsidR="003C22F2" w:rsidRPr="00167CB4" w:rsidRDefault="003C22F2" w:rsidP="004273DF">
            <w:pPr>
              <w:rPr>
                <w:rFonts w:ascii="Myriad Pro" w:hAnsi="Myriad Pro"/>
                <w:b/>
                <w:sz w:val="20"/>
                <w:szCs w:val="20"/>
              </w:rPr>
            </w:pPr>
          </w:p>
        </w:tc>
      </w:tr>
      <w:tr w:rsidR="003C22F2" w:rsidRPr="00167CB4" w14:paraId="600CC32A" w14:textId="77777777" w:rsidTr="004273DF">
        <w:trPr>
          <w:trHeight w:val="20"/>
        </w:trPr>
        <w:tc>
          <w:tcPr>
            <w:tcW w:w="2715" w:type="dxa"/>
            <w:vMerge/>
            <w:tcBorders>
              <w:left w:val="single" w:sz="8" w:space="0" w:color="auto"/>
              <w:right w:val="single" w:sz="8" w:space="0" w:color="000000"/>
            </w:tcBorders>
            <w:shd w:val="clear" w:color="auto" w:fill="99CCFF"/>
            <w:noWrap/>
          </w:tcPr>
          <w:p w14:paraId="7C29E512" w14:textId="77777777" w:rsidR="003C22F2" w:rsidRPr="00167CB4" w:rsidRDefault="003C22F2" w:rsidP="004273DF">
            <w:pPr>
              <w:rPr>
                <w:rFonts w:ascii="Myriad Pro" w:hAnsi="Myriad Pro"/>
                <w:b/>
                <w:sz w:val="20"/>
                <w:szCs w:val="20"/>
              </w:rPr>
            </w:pPr>
          </w:p>
        </w:tc>
        <w:tc>
          <w:tcPr>
            <w:tcW w:w="2006" w:type="dxa"/>
            <w:tcBorders>
              <w:top w:val="single" w:sz="8" w:space="0" w:color="auto"/>
              <w:left w:val="single" w:sz="8" w:space="0" w:color="auto"/>
              <w:bottom w:val="nil"/>
              <w:right w:val="single" w:sz="8" w:space="0" w:color="000000"/>
            </w:tcBorders>
            <w:shd w:val="clear" w:color="auto" w:fill="99CCFF"/>
          </w:tcPr>
          <w:p w14:paraId="6E45E53D" w14:textId="77777777" w:rsidR="003C22F2" w:rsidRPr="00167CB4" w:rsidRDefault="003C22F2" w:rsidP="004273DF">
            <w:pPr>
              <w:rPr>
                <w:rFonts w:ascii="Myriad Pro" w:hAnsi="Myriad Pro"/>
                <w:sz w:val="20"/>
                <w:szCs w:val="20"/>
              </w:rPr>
            </w:pPr>
            <w:r w:rsidRPr="00167CB4">
              <w:rPr>
                <w:rFonts w:ascii="Myriad Pro" w:hAnsi="Myriad Pro"/>
                <w:sz w:val="20"/>
                <w:szCs w:val="20"/>
              </w:rPr>
              <w:t>Partially achieved</w:t>
            </w:r>
          </w:p>
        </w:tc>
        <w:tc>
          <w:tcPr>
            <w:tcW w:w="2376" w:type="dxa"/>
            <w:tcBorders>
              <w:top w:val="single" w:sz="8" w:space="0" w:color="auto"/>
              <w:left w:val="single" w:sz="8" w:space="0" w:color="auto"/>
              <w:bottom w:val="nil"/>
              <w:right w:val="single" w:sz="8" w:space="0" w:color="000000"/>
            </w:tcBorders>
            <w:shd w:val="clear" w:color="auto" w:fill="99CCFF"/>
          </w:tcPr>
          <w:p w14:paraId="0A783F30" w14:textId="77777777" w:rsidR="003C22F2" w:rsidRPr="00167CB4" w:rsidRDefault="003C22F2" w:rsidP="004273DF">
            <w:pPr>
              <w:rPr>
                <w:rFonts w:ascii="Myriad Pro" w:hAnsi="Myriad Pro"/>
                <w:sz w:val="20"/>
                <w:szCs w:val="20"/>
              </w:rPr>
            </w:pPr>
            <w:r w:rsidRPr="00167CB4">
              <w:rPr>
                <w:rFonts w:ascii="Myriad Pro" w:hAnsi="Myriad Pro"/>
                <w:i/>
                <w:sz w:val="20"/>
                <w:szCs w:val="20"/>
              </w:rPr>
              <w:t>1.2.1 Four Trainings held for MPAs on rules of procedure and parliamentary practices</w:t>
            </w:r>
          </w:p>
        </w:tc>
        <w:tc>
          <w:tcPr>
            <w:tcW w:w="1860" w:type="dxa"/>
            <w:tcBorders>
              <w:top w:val="single" w:sz="8" w:space="0" w:color="auto"/>
              <w:left w:val="single" w:sz="8" w:space="0" w:color="auto"/>
              <w:bottom w:val="nil"/>
              <w:right w:val="single" w:sz="8" w:space="0" w:color="000000"/>
            </w:tcBorders>
            <w:shd w:val="clear" w:color="auto" w:fill="99CCFF"/>
          </w:tcPr>
          <w:p w14:paraId="421CC8D0" w14:textId="77777777" w:rsidR="003C22F2" w:rsidRPr="00167CB4" w:rsidRDefault="003C22F2" w:rsidP="004273DF">
            <w:pPr>
              <w:rPr>
                <w:rFonts w:ascii="Myriad Pro" w:hAnsi="Myriad Pro"/>
                <w:sz w:val="20"/>
                <w:szCs w:val="20"/>
              </w:rPr>
            </w:pPr>
            <w:r w:rsidRPr="00167CB4">
              <w:rPr>
                <w:rFonts w:ascii="Myriad Pro" w:hAnsi="Myriad Pro"/>
                <w:sz w:val="20"/>
                <w:szCs w:val="20"/>
              </w:rPr>
              <w:t>75%</w:t>
            </w:r>
          </w:p>
        </w:tc>
        <w:tc>
          <w:tcPr>
            <w:tcW w:w="1016" w:type="dxa"/>
            <w:vMerge/>
            <w:tcBorders>
              <w:left w:val="single" w:sz="8" w:space="0" w:color="auto"/>
              <w:right w:val="single" w:sz="8" w:space="0" w:color="000000"/>
            </w:tcBorders>
            <w:shd w:val="clear" w:color="auto" w:fill="99CCFF"/>
          </w:tcPr>
          <w:p w14:paraId="6550AC20" w14:textId="77777777" w:rsidR="003C22F2" w:rsidRPr="00167CB4" w:rsidRDefault="003C22F2" w:rsidP="004273DF">
            <w:pPr>
              <w:rPr>
                <w:rFonts w:ascii="Myriad Pro" w:hAnsi="Myriad Pro"/>
                <w:sz w:val="20"/>
                <w:szCs w:val="20"/>
              </w:rPr>
            </w:pPr>
          </w:p>
        </w:tc>
        <w:tc>
          <w:tcPr>
            <w:tcW w:w="1542" w:type="dxa"/>
            <w:vMerge/>
            <w:tcBorders>
              <w:left w:val="single" w:sz="8" w:space="0" w:color="auto"/>
              <w:right w:val="single" w:sz="8" w:space="0" w:color="000000"/>
            </w:tcBorders>
            <w:shd w:val="clear" w:color="auto" w:fill="99CCFF"/>
          </w:tcPr>
          <w:p w14:paraId="62E83C49" w14:textId="77777777" w:rsidR="003C22F2" w:rsidRPr="00167CB4" w:rsidRDefault="003C22F2" w:rsidP="004273DF">
            <w:pPr>
              <w:rPr>
                <w:rFonts w:ascii="Myriad Pro" w:hAnsi="Myriad Pro"/>
                <w:sz w:val="20"/>
                <w:szCs w:val="20"/>
              </w:rPr>
            </w:pPr>
          </w:p>
        </w:tc>
        <w:tc>
          <w:tcPr>
            <w:tcW w:w="1108" w:type="dxa"/>
            <w:vMerge/>
            <w:tcBorders>
              <w:left w:val="single" w:sz="8" w:space="0" w:color="auto"/>
              <w:right w:val="single" w:sz="8" w:space="0" w:color="000000"/>
            </w:tcBorders>
            <w:shd w:val="clear" w:color="auto" w:fill="99CCFF"/>
          </w:tcPr>
          <w:p w14:paraId="025DB59C" w14:textId="77777777" w:rsidR="003C22F2" w:rsidRPr="00167CB4" w:rsidRDefault="003C22F2" w:rsidP="004273DF">
            <w:pPr>
              <w:rPr>
                <w:rFonts w:ascii="Myriad Pro" w:hAnsi="Myriad Pro"/>
                <w:b/>
                <w:sz w:val="20"/>
                <w:szCs w:val="20"/>
              </w:rPr>
            </w:pPr>
          </w:p>
        </w:tc>
      </w:tr>
      <w:tr w:rsidR="003C22F2" w:rsidRPr="00167CB4" w14:paraId="20F5E144" w14:textId="77777777" w:rsidTr="004273DF">
        <w:trPr>
          <w:trHeight w:val="20"/>
        </w:trPr>
        <w:tc>
          <w:tcPr>
            <w:tcW w:w="2715" w:type="dxa"/>
            <w:vMerge/>
            <w:tcBorders>
              <w:left w:val="single" w:sz="8" w:space="0" w:color="auto"/>
              <w:right w:val="single" w:sz="8" w:space="0" w:color="000000"/>
            </w:tcBorders>
            <w:shd w:val="clear" w:color="auto" w:fill="99CCFF"/>
            <w:noWrap/>
          </w:tcPr>
          <w:p w14:paraId="64A80384" w14:textId="77777777" w:rsidR="003C22F2" w:rsidRPr="00167CB4" w:rsidRDefault="003C22F2" w:rsidP="004273DF">
            <w:pPr>
              <w:rPr>
                <w:rFonts w:ascii="Myriad Pro" w:hAnsi="Myriad Pro"/>
                <w:b/>
                <w:sz w:val="20"/>
                <w:szCs w:val="20"/>
              </w:rPr>
            </w:pPr>
          </w:p>
        </w:tc>
        <w:tc>
          <w:tcPr>
            <w:tcW w:w="2006" w:type="dxa"/>
            <w:tcBorders>
              <w:top w:val="single" w:sz="8" w:space="0" w:color="auto"/>
              <w:left w:val="single" w:sz="8" w:space="0" w:color="auto"/>
              <w:bottom w:val="nil"/>
              <w:right w:val="single" w:sz="8" w:space="0" w:color="000000"/>
            </w:tcBorders>
            <w:shd w:val="clear" w:color="auto" w:fill="99CCFF"/>
          </w:tcPr>
          <w:p w14:paraId="1C9BC6F5" w14:textId="77777777" w:rsidR="003C22F2" w:rsidRPr="00167CB4" w:rsidRDefault="003C22F2" w:rsidP="004273DF">
            <w:pPr>
              <w:rPr>
                <w:rFonts w:ascii="Myriad Pro" w:hAnsi="Myriad Pro"/>
                <w:sz w:val="20"/>
                <w:szCs w:val="20"/>
              </w:rPr>
            </w:pPr>
            <w:r w:rsidRPr="00167CB4">
              <w:rPr>
                <w:rFonts w:ascii="Myriad Pro" w:hAnsi="Myriad Pro"/>
                <w:sz w:val="20"/>
                <w:szCs w:val="20"/>
              </w:rPr>
              <w:t>Canceled</w:t>
            </w:r>
          </w:p>
        </w:tc>
        <w:tc>
          <w:tcPr>
            <w:tcW w:w="2376" w:type="dxa"/>
            <w:tcBorders>
              <w:top w:val="single" w:sz="8" w:space="0" w:color="auto"/>
              <w:left w:val="single" w:sz="8" w:space="0" w:color="auto"/>
              <w:bottom w:val="nil"/>
              <w:right w:val="single" w:sz="8" w:space="0" w:color="000000"/>
            </w:tcBorders>
            <w:shd w:val="clear" w:color="auto" w:fill="99CCFF"/>
          </w:tcPr>
          <w:p w14:paraId="1F2C5CFA" w14:textId="77777777" w:rsidR="003C22F2" w:rsidRPr="00167CB4" w:rsidRDefault="003C22F2" w:rsidP="004273DF">
            <w:pPr>
              <w:rPr>
                <w:rFonts w:ascii="Myriad Pro" w:hAnsi="Myriad Pro"/>
                <w:i/>
                <w:sz w:val="20"/>
                <w:szCs w:val="20"/>
              </w:rPr>
            </w:pPr>
            <w:r w:rsidRPr="00167CB4">
              <w:rPr>
                <w:rFonts w:ascii="Myriad Pro" w:hAnsi="Myriad Pro"/>
                <w:i/>
                <w:sz w:val="20"/>
                <w:szCs w:val="20"/>
              </w:rPr>
              <w:t>1.2.2 Twelve Trainings for Secretariat Staff (all 6 legislative houses) on professional development skills</w:t>
            </w:r>
          </w:p>
        </w:tc>
        <w:tc>
          <w:tcPr>
            <w:tcW w:w="1860" w:type="dxa"/>
            <w:tcBorders>
              <w:top w:val="single" w:sz="8" w:space="0" w:color="auto"/>
              <w:left w:val="single" w:sz="8" w:space="0" w:color="auto"/>
              <w:bottom w:val="nil"/>
              <w:right w:val="single" w:sz="8" w:space="0" w:color="000000"/>
            </w:tcBorders>
            <w:shd w:val="clear" w:color="auto" w:fill="99CCFF"/>
          </w:tcPr>
          <w:p w14:paraId="03F7B09A" w14:textId="77777777" w:rsidR="003C22F2" w:rsidRPr="00167CB4" w:rsidRDefault="003C22F2" w:rsidP="004273DF">
            <w:pPr>
              <w:rPr>
                <w:rFonts w:ascii="Myriad Pro" w:hAnsi="Myriad Pro"/>
                <w:sz w:val="20"/>
                <w:szCs w:val="20"/>
              </w:rPr>
            </w:pPr>
            <w:r w:rsidRPr="00167CB4">
              <w:rPr>
                <w:rFonts w:ascii="Myriad Pro" w:hAnsi="Myriad Pro"/>
                <w:sz w:val="20"/>
                <w:szCs w:val="20"/>
              </w:rPr>
              <w:t>No funds</w:t>
            </w:r>
          </w:p>
        </w:tc>
        <w:tc>
          <w:tcPr>
            <w:tcW w:w="1016" w:type="dxa"/>
            <w:vMerge/>
            <w:tcBorders>
              <w:left w:val="single" w:sz="8" w:space="0" w:color="auto"/>
              <w:right w:val="single" w:sz="8" w:space="0" w:color="000000"/>
            </w:tcBorders>
            <w:shd w:val="clear" w:color="auto" w:fill="99CCFF"/>
          </w:tcPr>
          <w:p w14:paraId="503EA5E3" w14:textId="77777777" w:rsidR="003C22F2" w:rsidRPr="00167CB4" w:rsidRDefault="003C22F2" w:rsidP="004273DF">
            <w:pPr>
              <w:rPr>
                <w:rFonts w:ascii="Myriad Pro" w:hAnsi="Myriad Pro"/>
                <w:sz w:val="20"/>
                <w:szCs w:val="20"/>
              </w:rPr>
            </w:pPr>
          </w:p>
        </w:tc>
        <w:tc>
          <w:tcPr>
            <w:tcW w:w="1542" w:type="dxa"/>
            <w:vMerge/>
            <w:tcBorders>
              <w:left w:val="single" w:sz="8" w:space="0" w:color="auto"/>
              <w:right w:val="single" w:sz="8" w:space="0" w:color="000000"/>
            </w:tcBorders>
            <w:shd w:val="clear" w:color="auto" w:fill="99CCFF"/>
          </w:tcPr>
          <w:p w14:paraId="0E6EDA2C" w14:textId="77777777" w:rsidR="003C22F2" w:rsidRPr="00167CB4" w:rsidRDefault="003C22F2" w:rsidP="004273DF">
            <w:pPr>
              <w:rPr>
                <w:rFonts w:ascii="Myriad Pro" w:hAnsi="Myriad Pro"/>
                <w:sz w:val="20"/>
                <w:szCs w:val="20"/>
              </w:rPr>
            </w:pPr>
          </w:p>
        </w:tc>
        <w:tc>
          <w:tcPr>
            <w:tcW w:w="1108" w:type="dxa"/>
            <w:vMerge/>
            <w:tcBorders>
              <w:left w:val="single" w:sz="8" w:space="0" w:color="auto"/>
              <w:right w:val="single" w:sz="8" w:space="0" w:color="000000"/>
            </w:tcBorders>
            <w:shd w:val="clear" w:color="auto" w:fill="99CCFF"/>
          </w:tcPr>
          <w:p w14:paraId="4DB48241" w14:textId="77777777" w:rsidR="003C22F2" w:rsidRPr="00167CB4" w:rsidRDefault="003C22F2" w:rsidP="004273DF">
            <w:pPr>
              <w:rPr>
                <w:rFonts w:ascii="Myriad Pro" w:hAnsi="Myriad Pro"/>
                <w:b/>
                <w:sz w:val="20"/>
                <w:szCs w:val="20"/>
              </w:rPr>
            </w:pPr>
          </w:p>
        </w:tc>
      </w:tr>
      <w:tr w:rsidR="003C22F2" w:rsidRPr="00167CB4" w14:paraId="0342C5B9" w14:textId="77777777" w:rsidTr="004273DF">
        <w:trPr>
          <w:trHeight w:val="20"/>
        </w:trPr>
        <w:tc>
          <w:tcPr>
            <w:tcW w:w="2715" w:type="dxa"/>
            <w:vMerge/>
            <w:tcBorders>
              <w:left w:val="single" w:sz="8" w:space="0" w:color="auto"/>
              <w:bottom w:val="single" w:sz="8" w:space="0" w:color="auto"/>
              <w:right w:val="single" w:sz="8" w:space="0" w:color="000000"/>
            </w:tcBorders>
            <w:shd w:val="clear" w:color="auto" w:fill="99CCFF"/>
            <w:noWrap/>
          </w:tcPr>
          <w:p w14:paraId="13CFA587" w14:textId="77777777" w:rsidR="003C22F2" w:rsidRPr="00167CB4" w:rsidRDefault="003C22F2" w:rsidP="004273DF">
            <w:pPr>
              <w:rPr>
                <w:rFonts w:ascii="Myriad Pro" w:hAnsi="Myriad Pro"/>
                <w:b/>
                <w:sz w:val="20"/>
                <w:szCs w:val="20"/>
              </w:rPr>
            </w:pPr>
          </w:p>
        </w:tc>
        <w:tc>
          <w:tcPr>
            <w:tcW w:w="2006" w:type="dxa"/>
            <w:tcBorders>
              <w:top w:val="single" w:sz="8" w:space="0" w:color="auto"/>
              <w:left w:val="single" w:sz="8" w:space="0" w:color="auto"/>
              <w:bottom w:val="single" w:sz="8" w:space="0" w:color="auto"/>
              <w:right w:val="single" w:sz="8" w:space="0" w:color="000000"/>
            </w:tcBorders>
            <w:shd w:val="clear" w:color="auto" w:fill="99CCFF"/>
          </w:tcPr>
          <w:p w14:paraId="200DEBE2" w14:textId="77777777" w:rsidR="003C22F2" w:rsidRPr="00167CB4" w:rsidRDefault="003C22F2" w:rsidP="004273DF">
            <w:pPr>
              <w:rPr>
                <w:rFonts w:ascii="Myriad Pro" w:hAnsi="Myriad Pro"/>
                <w:sz w:val="20"/>
                <w:szCs w:val="20"/>
              </w:rPr>
            </w:pPr>
            <w:r w:rsidRPr="00167CB4">
              <w:rPr>
                <w:rFonts w:ascii="Myriad Pro" w:hAnsi="Myriad Pro"/>
                <w:sz w:val="20"/>
                <w:szCs w:val="20"/>
              </w:rPr>
              <w:t>Partially</w:t>
            </w:r>
          </w:p>
        </w:tc>
        <w:tc>
          <w:tcPr>
            <w:tcW w:w="2376" w:type="dxa"/>
            <w:tcBorders>
              <w:top w:val="single" w:sz="8" w:space="0" w:color="auto"/>
              <w:left w:val="single" w:sz="8" w:space="0" w:color="auto"/>
              <w:bottom w:val="single" w:sz="8" w:space="0" w:color="auto"/>
              <w:right w:val="single" w:sz="8" w:space="0" w:color="000000"/>
            </w:tcBorders>
            <w:shd w:val="clear" w:color="auto" w:fill="99CCFF"/>
          </w:tcPr>
          <w:p w14:paraId="511F0DA6" w14:textId="77777777" w:rsidR="003C22F2" w:rsidRPr="00167CB4" w:rsidRDefault="003C22F2" w:rsidP="004273DF">
            <w:pPr>
              <w:rPr>
                <w:rFonts w:ascii="Myriad Pro" w:hAnsi="Myriad Pro"/>
                <w:i/>
                <w:sz w:val="20"/>
                <w:szCs w:val="20"/>
              </w:rPr>
            </w:pPr>
            <w:r w:rsidRPr="00167CB4">
              <w:rPr>
                <w:rFonts w:ascii="Myriad Pro" w:hAnsi="Myriad Pro"/>
                <w:i/>
                <w:sz w:val="20"/>
                <w:szCs w:val="20"/>
              </w:rPr>
              <w:t>1.3.1 Two Strategic Plans developed for two Provincial Assemblies</w:t>
            </w:r>
          </w:p>
        </w:tc>
        <w:tc>
          <w:tcPr>
            <w:tcW w:w="1860" w:type="dxa"/>
            <w:tcBorders>
              <w:top w:val="single" w:sz="8" w:space="0" w:color="auto"/>
              <w:left w:val="single" w:sz="8" w:space="0" w:color="auto"/>
              <w:bottom w:val="single" w:sz="8" w:space="0" w:color="auto"/>
              <w:right w:val="single" w:sz="8" w:space="0" w:color="000000"/>
            </w:tcBorders>
            <w:shd w:val="clear" w:color="auto" w:fill="99CCFF"/>
          </w:tcPr>
          <w:p w14:paraId="2F5B7D43" w14:textId="77777777" w:rsidR="003C22F2" w:rsidRPr="00167CB4" w:rsidRDefault="003C22F2" w:rsidP="004273DF">
            <w:pPr>
              <w:rPr>
                <w:rFonts w:ascii="Myriad Pro" w:hAnsi="Myriad Pro"/>
                <w:sz w:val="20"/>
                <w:szCs w:val="20"/>
              </w:rPr>
            </w:pPr>
            <w:r w:rsidRPr="00167CB4">
              <w:rPr>
                <w:rFonts w:ascii="Myriad Pro" w:hAnsi="Myriad Pro"/>
                <w:sz w:val="20"/>
                <w:szCs w:val="20"/>
              </w:rPr>
              <w:t>50%</w:t>
            </w:r>
          </w:p>
        </w:tc>
        <w:tc>
          <w:tcPr>
            <w:tcW w:w="1016" w:type="dxa"/>
            <w:vMerge/>
            <w:tcBorders>
              <w:left w:val="single" w:sz="8" w:space="0" w:color="auto"/>
              <w:bottom w:val="single" w:sz="8" w:space="0" w:color="auto"/>
              <w:right w:val="single" w:sz="8" w:space="0" w:color="000000"/>
            </w:tcBorders>
            <w:shd w:val="clear" w:color="auto" w:fill="99CCFF"/>
          </w:tcPr>
          <w:p w14:paraId="63E132A7" w14:textId="77777777" w:rsidR="003C22F2" w:rsidRPr="00167CB4" w:rsidRDefault="003C22F2" w:rsidP="004273DF">
            <w:pPr>
              <w:rPr>
                <w:rFonts w:ascii="Myriad Pro" w:hAnsi="Myriad Pro"/>
                <w:sz w:val="20"/>
                <w:szCs w:val="20"/>
              </w:rPr>
            </w:pPr>
          </w:p>
        </w:tc>
        <w:tc>
          <w:tcPr>
            <w:tcW w:w="1542" w:type="dxa"/>
            <w:vMerge/>
            <w:tcBorders>
              <w:left w:val="single" w:sz="8" w:space="0" w:color="auto"/>
              <w:bottom w:val="single" w:sz="8" w:space="0" w:color="auto"/>
              <w:right w:val="single" w:sz="8" w:space="0" w:color="000000"/>
            </w:tcBorders>
            <w:shd w:val="clear" w:color="auto" w:fill="99CCFF"/>
          </w:tcPr>
          <w:p w14:paraId="51611D2A" w14:textId="77777777" w:rsidR="003C22F2" w:rsidRPr="00167CB4" w:rsidRDefault="003C22F2" w:rsidP="004273DF">
            <w:pPr>
              <w:rPr>
                <w:rFonts w:ascii="Myriad Pro" w:hAnsi="Myriad Pro"/>
                <w:sz w:val="20"/>
                <w:szCs w:val="20"/>
              </w:rPr>
            </w:pPr>
          </w:p>
        </w:tc>
        <w:tc>
          <w:tcPr>
            <w:tcW w:w="1108" w:type="dxa"/>
            <w:vMerge/>
            <w:tcBorders>
              <w:left w:val="single" w:sz="8" w:space="0" w:color="auto"/>
              <w:bottom w:val="single" w:sz="8" w:space="0" w:color="auto"/>
              <w:right w:val="single" w:sz="8" w:space="0" w:color="000000"/>
            </w:tcBorders>
            <w:shd w:val="clear" w:color="auto" w:fill="99CCFF"/>
          </w:tcPr>
          <w:p w14:paraId="15A8AEB3" w14:textId="77777777" w:rsidR="003C22F2" w:rsidRPr="00167CB4" w:rsidRDefault="003C22F2" w:rsidP="004273DF">
            <w:pPr>
              <w:rPr>
                <w:rFonts w:ascii="Myriad Pro" w:hAnsi="Myriad Pro"/>
                <w:b/>
                <w:sz w:val="20"/>
                <w:szCs w:val="20"/>
              </w:rPr>
            </w:pPr>
          </w:p>
        </w:tc>
      </w:tr>
      <w:tr w:rsidR="003C22F2" w:rsidRPr="00167CB4" w14:paraId="09BD5211" w14:textId="77777777" w:rsidTr="004273DF">
        <w:trPr>
          <w:trHeight w:val="20"/>
        </w:trPr>
        <w:tc>
          <w:tcPr>
            <w:tcW w:w="12623" w:type="dxa"/>
            <w:gridSpan w:val="7"/>
            <w:tcBorders>
              <w:top w:val="single" w:sz="8" w:space="0" w:color="auto"/>
              <w:left w:val="single" w:sz="8" w:space="0" w:color="auto"/>
              <w:bottom w:val="single" w:sz="8" w:space="0" w:color="auto"/>
              <w:right w:val="single" w:sz="8" w:space="0" w:color="000000"/>
            </w:tcBorders>
            <w:shd w:val="clear" w:color="auto" w:fill="CCFFCC"/>
            <w:noWrap/>
          </w:tcPr>
          <w:p w14:paraId="4F79ABB6" w14:textId="3C713A17" w:rsidR="003C22F2" w:rsidRPr="00167CB4" w:rsidRDefault="003C22F2" w:rsidP="004273DF">
            <w:pPr>
              <w:rPr>
                <w:rFonts w:ascii="Myriad Pro" w:hAnsi="Myriad Pro"/>
                <w:b/>
                <w:sz w:val="20"/>
                <w:szCs w:val="20"/>
              </w:rPr>
            </w:pPr>
            <w:r w:rsidRPr="00167CB4">
              <w:rPr>
                <w:rFonts w:ascii="Myriad Pro" w:hAnsi="Myriad Pro"/>
                <w:b/>
                <w:sz w:val="20"/>
                <w:szCs w:val="20"/>
              </w:rPr>
              <w:t>PROJECT OUTPUT 2</w:t>
            </w:r>
          </w:p>
        </w:tc>
      </w:tr>
      <w:tr w:rsidR="003C22F2" w:rsidRPr="00167CB4" w14:paraId="5AC95942" w14:textId="77777777" w:rsidTr="004273DF">
        <w:trPr>
          <w:trHeight w:val="20"/>
        </w:trPr>
        <w:tc>
          <w:tcPr>
            <w:tcW w:w="2715" w:type="dxa"/>
            <w:vMerge w:val="restart"/>
            <w:tcBorders>
              <w:top w:val="single" w:sz="8" w:space="0" w:color="auto"/>
              <w:left w:val="single" w:sz="8" w:space="0" w:color="auto"/>
              <w:bottom w:val="single" w:sz="8" w:space="0" w:color="auto"/>
              <w:right w:val="single" w:sz="8" w:space="0" w:color="000000"/>
            </w:tcBorders>
            <w:shd w:val="clear" w:color="auto" w:fill="99CCFF"/>
            <w:noWrap/>
          </w:tcPr>
          <w:p w14:paraId="3F020DB3" w14:textId="77777777" w:rsidR="003C22F2" w:rsidRPr="00167CB4" w:rsidRDefault="003C22F2" w:rsidP="004273DF">
            <w:pPr>
              <w:rPr>
                <w:rFonts w:ascii="Myriad Pro" w:hAnsi="Myriad Pro" w:cs="Arial"/>
                <w:b/>
                <w:color w:val="000000"/>
                <w:sz w:val="20"/>
                <w:szCs w:val="20"/>
              </w:rPr>
            </w:pPr>
            <w:r w:rsidRPr="00167CB4">
              <w:rPr>
                <w:rFonts w:ascii="Myriad Pro" w:hAnsi="Myriad Pro" w:cs="Arial"/>
                <w:b/>
                <w:color w:val="000000"/>
                <w:sz w:val="20"/>
                <w:szCs w:val="20"/>
              </w:rPr>
              <w:t xml:space="preserve">The participation and empowerment of women in parliamentary and electoral processes at federal and </w:t>
            </w:r>
            <w:r w:rsidRPr="00167CB4">
              <w:rPr>
                <w:rFonts w:ascii="Myriad Pro" w:hAnsi="Myriad Pro" w:cs="Arial"/>
                <w:b/>
                <w:color w:val="000000"/>
                <w:sz w:val="20"/>
                <w:szCs w:val="20"/>
              </w:rPr>
              <w:lastRenderedPageBreak/>
              <w:t>provincial levels enhanced</w:t>
            </w:r>
          </w:p>
          <w:p w14:paraId="4CD4565B" w14:textId="77777777" w:rsidR="003C22F2" w:rsidRPr="00167CB4" w:rsidRDefault="003C22F2" w:rsidP="004273DF">
            <w:pPr>
              <w:rPr>
                <w:rFonts w:ascii="Myriad Pro" w:hAnsi="Myriad Pro" w:cs="Arial"/>
                <w:b/>
                <w:color w:val="000000"/>
                <w:sz w:val="20"/>
                <w:szCs w:val="20"/>
              </w:rPr>
            </w:pPr>
          </w:p>
          <w:p w14:paraId="0901C218" w14:textId="77777777" w:rsidR="003C22F2" w:rsidRPr="00167CB4" w:rsidRDefault="003C22F2" w:rsidP="004273DF">
            <w:pPr>
              <w:rPr>
                <w:rFonts w:ascii="Myriad Pro" w:hAnsi="Myriad Pro" w:cs="Arial"/>
                <w:i/>
                <w:color w:val="000000"/>
                <w:sz w:val="20"/>
                <w:szCs w:val="20"/>
              </w:rPr>
            </w:pPr>
            <w:r w:rsidRPr="00167CB4">
              <w:rPr>
                <w:rFonts w:ascii="Myriad Pro" w:hAnsi="Myriad Pro" w:cs="Arial"/>
                <w:i/>
                <w:color w:val="000000"/>
                <w:sz w:val="20"/>
                <w:szCs w:val="20"/>
              </w:rPr>
              <w:t>Indicator 2.1:The number of legislative amendments, mechanisms and policy initiatives that are implemented to promote women empowerment and gender equality and ensure compliance with international agreements to which Pakistan is signatory.</w:t>
            </w:r>
          </w:p>
          <w:p w14:paraId="237FCED0" w14:textId="77777777" w:rsidR="003C22F2" w:rsidRPr="00167CB4" w:rsidRDefault="003C22F2" w:rsidP="004273DF">
            <w:pPr>
              <w:rPr>
                <w:rFonts w:ascii="Myriad Pro" w:hAnsi="Myriad Pro" w:cs="Arial"/>
                <w:i/>
                <w:color w:val="000000"/>
                <w:sz w:val="20"/>
                <w:szCs w:val="20"/>
              </w:rPr>
            </w:pPr>
          </w:p>
          <w:p w14:paraId="792DCEF6" w14:textId="77777777" w:rsidR="003C22F2" w:rsidRPr="00167CB4" w:rsidRDefault="003C22F2" w:rsidP="004273DF">
            <w:pPr>
              <w:rPr>
                <w:rFonts w:ascii="Myriad Pro" w:hAnsi="Myriad Pro" w:cs="Arial"/>
                <w:i/>
                <w:color w:val="000000"/>
                <w:sz w:val="20"/>
                <w:szCs w:val="20"/>
              </w:rPr>
            </w:pPr>
            <w:r w:rsidRPr="00167CB4">
              <w:rPr>
                <w:rFonts w:ascii="Myriad Pro" w:hAnsi="Myriad Pro" w:cs="Arial"/>
                <w:i/>
                <w:color w:val="000000"/>
                <w:sz w:val="20"/>
                <w:szCs w:val="20"/>
              </w:rPr>
              <w:t>Baseline 2.1</w:t>
            </w:r>
          </w:p>
          <w:p w14:paraId="6D69A58E" w14:textId="77777777" w:rsidR="003C22F2" w:rsidRPr="00167CB4" w:rsidRDefault="003C22F2" w:rsidP="004273DF">
            <w:pPr>
              <w:rPr>
                <w:rFonts w:ascii="Myriad Pro" w:hAnsi="Myriad Pro" w:cs="Arial"/>
                <w:i/>
                <w:color w:val="000000"/>
                <w:sz w:val="20"/>
                <w:szCs w:val="20"/>
              </w:rPr>
            </w:pPr>
          </w:p>
          <w:p w14:paraId="090131E6" w14:textId="77777777" w:rsidR="003C22F2" w:rsidRPr="00167CB4" w:rsidRDefault="003C22F2" w:rsidP="004273DF">
            <w:pPr>
              <w:rPr>
                <w:rFonts w:ascii="Myriad Pro" w:hAnsi="Myriad Pro" w:cs="Arial"/>
                <w:i/>
                <w:color w:val="000000"/>
                <w:sz w:val="20"/>
                <w:szCs w:val="20"/>
              </w:rPr>
            </w:pPr>
            <w:r w:rsidRPr="00167CB4">
              <w:rPr>
                <w:rFonts w:ascii="Myriad Pro" w:hAnsi="Myriad Pro" w:cs="Arial"/>
                <w:i/>
                <w:color w:val="000000"/>
                <w:sz w:val="20"/>
                <w:szCs w:val="20"/>
              </w:rPr>
              <w:t>Targets: 2.1</w:t>
            </w:r>
          </w:p>
          <w:p w14:paraId="0DE3FB08" w14:textId="77777777" w:rsidR="003C22F2" w:rsidRPr="00167CB4" w:rsidRDefault="003C22F2" w:rsidP="004273DF">
            <w:pPr>
              <w:rPr>
                <w:rFonts w:ascii="Myriad Pro" w:hAnsi="Myriad Pro" w:cs="Arial"/>
                <w:i/>
                <w:color w:val="000000"/>
                <w:sz w:val="20"/>
                <w:szCs w:val="20"/>
              </w:rPr>
            </w:pPr>
            <w:r w:rsidRPr="00167CB4">
              <w:rPr>
                <w:rFonts w:ascii="Myriad Pro" w:hAnsi="Myriad Pro" w:cs="Arial"/>
                <w:i/>
                <w:color w:val="000000"/>
                <w:sz w:val="20"/>
                <w:szCs w:val="20"/>
              </w:rPr>
              <w:t>2.1.2</w:t>
            </w:r>
          </w:p>
          <w:p w14:paraId="7E221767" w14:textId="77777777" w:rsidR="003C22F2" w:rsidRPr="00167CB4" w:rsidRDefault="003C22F2" w:rsidP="004273DF">
            <w:pPr>
              <w:rPr>
                <w:rFonts w:ascii="Myriad Pro" w:hAnsi="Myriad Pro" w:cs="Arial"/>
                <w:i/>
                <w:color w:val="000000"/>
                <w:sz w:val="20"/>
                <w:szCs w:val="20"/>
              </w:rPr>
            </w:pPr>
            <w:r w:rsidRPr="00167CB4">
              <w:rPr>
                <w:rFonts w:ascii="Myriad Pro" w:hAnsi="Myriad Pro" w:cs="Arial"/>
                <w:i/>
                <w:color w:val="000000"/>
                <w:sz w:val="20"/>
                <w:szCs w:val="20"/>
              </w:rPr>
              <w:t>2.1.3</w:t>
            </w:r>
          </w:p>
          <w:p w14:paraId="7CE8BEC7" w14:textId="77777777" w:rsidR="003C22F2" w:rsidRPr="00167CB4" w:rsidRDefault="003C22F2" w:rsidP="004273DF">
            <w:pPr>
              <w:rPr>
                <w:rFonts w:ascii="Myriad Pro" w:hAnsi="Myriad Pro" w:cs="Arial"/>
                <w:i/>
                <w:color w:val="000000"/>
                <w:sz w:val="20"/>
                <w:szCs w:val="20"/>
              </w:rPr>
            </w:pPr>
            <w:r w:rsidRPr="00167CB4">
              <w:rPr>
                <w:rFonts w:ascii="Myriad Pro" w:hAnsi="Myriad Pro" w:cs="Arial"/>
                <w:i/>
                <w:color w:val="000000"/>
                <w:sz w:val="20"/>
                <w:szCs w:val="20"/>
              </w:rPr>
              <w:t>2.1.4</w:t>
            </w:r>
          </w:p>
          <w:p w14:paraId="07EBDBF2" w14:textId="77777777" w:rsidR="003C22F2" w:rsidRPr="00167CB4" w:rsidRDefault="003C22F2" w:rsidP="004273DF">
            <w:pPr>
              <w:rPr>
                <w:rFonts w:ascii="Myriad Pro" w:hAnsi="Myriad Pro" w:cs="Arial"/>
                <w:i/>
                <w:color w:val="000000"/>
                <w:sz w:val="20"/>
                <w:szCs w:val="20"/>
              </w:rPr>
            </w:pPr>
            <w:r w:rsidRPr="00167CB4">
              <w:rPr>
                <w:rFonts w:ascii="Myriad Pro" w:hAnsi="Myriad Pro" w:cs="Arial"/>
                <w:i/>
                <w:color w:val="000000"/>
                <w:sz w:val="20"/>
                <w:szCs w:val="20"/>
              </w:rPr>
              <w:t>2.1.5</w:t>
            </w:r>
          </w:p>
          <w:p w14:paraId="7F42326D" w14:textId="3EB23FFE" w:rsidR="003C22F2" w:rsidRPr="00167CB4" w:rsidRDefault="003C22F2" w:rsidP="004273DF">
            <w:pPr>
              <w:rPr>
                <w:rFonts w:ascii="Myriad Pro" w:hAnsi="Myriad Pro"/>
                <w:b/>
                <w:sz w:val="20"/>
                <w:szCs w:val="20"/>
              </w:rPr>
            </w:pPr>
            <w:r w:rsidRPr="00167CB4">
              <w:rPr>
                <w:rFonts w:ascii="Myriad Pro" w:hAnsi="Myriad Pro" w:cs="Arial"/>
                <w:i/>
                <w:color w:val="000000"/>
                <w:sz w:val="20"/>
                <w:szCs w:val="20"/>
              </w:rPr>
              <w:t>2.1.</w:t>
            </w:r>
            <w:r>
              <w:rPr>
                <w:rFonts w:ascii="Myriad Pro" w:hAnsi="Myriad Pro" w:cs="Arial"/>
                <w:i/>
                <w:color w:val="000000"/>
                <w:sz w:val="20"/>
                <w:szCs w:val="20"/>
              </w:rPr>
              <w:t>6</w:t>
            </w:r>
          </w:p>
        </w:tc>
        <w:tc>
          <w:tcPr>
            <w:tcW w:w="2006" w:type="dxa"/>
            <w:tcBorders>
              <w:top w:val="single" w:sz="8" w:space="0" w:color="auto"/>
              <w:left w:val="single" w:sz="8" w:space="0" w:color="auto"/>
              <w:bottom w:val="single" w:sz="8" w:space="0" w:color="auto"/>
              <w:right w:val="single" w:sz="8" w:space="0" w:color="000000"/>
            </w:tcBorders>
            <w:shd w:val="clear" w:color="auto" w:fill="99CCFF"/>
          </w:tcPr>
          <w:p w14:paraId="2995814D" w14:textId="77777777" w:rsidR="003C22F2" w:rsidRPr="00167CB4" w:rsidRDefault="003C22F2" w:rsidP="004273DF">
            <w:pPr>
              <w:rPr>
                <w:rFonts w:ascii="Myriad Pro" w:hAnsi="Myriad Pro"/>
                <w:sz w:val="20"/>
                <w:szCs w:val="20"/>
              </w:rPr>
            </w:pPr>
            <w:r w:rsidRPr="00167CB4">
              <w:rPr>
                <w:rFonts w:ascii="Myriad Pro" w:hAnsi="Myriad Pro"/>
                <w:sz w:val="20"/>
                <w:szCs w:val="20"/>
              </w:rPr>
              <w:lastRenderedPageBreak/>
              <w:t>Achieved</w:t>
            </w:r>
          </w:p>
        </w:tc>
        <w:tc>
          <w:tcPr>
            <w:tcW w:w="2376" w:type="dxa"/>
            <w:tcBorders>
              <w:top w:val="single" w:sz="8" w:space="0" w:color="auto"/>
              <w:left w:val="single" w:sz="8" w:space="0" w:color="auto"/>
              <w:bottom w:val="single" w:sz="8" w:space="0" w:color="auto"/>
              <w:right w:val="single" w:sz="8" w:space="0" w:color="000000"/>
            </w:tcBorders>
            <w:shd w:val="clear" w:color="auto" w:fill="99CCFF"/>
          </w:tcPr>
          <w:p w14:paraId="678E2AA1" w14:textId="77777777" w:rsidR="003C22F2" w:rsidRPr="00167CB4" w:rsidRDefault="003C22F2" w:rsidP="004273DF">
            <w:pPr>
              <w:rPr>
                <w:rFonts w:ascii="Myriad Pro" w:hAnsi="Myriad Pro"/>
                <w:sz w:val="20"/>
                <w:szCs w:val="20"/>
              </w:rPr>
            </w:pPr>
            <w:r w:rsidRPr="00167CB4">
              <w:rPr>
                <w:rFonts w:ascii="Myriad Pro" w:hAnsi="Myriad Pro"/>
                <w:sz w:val="20"/>
                <w:szCs w:val="20"/>
              </w:rPr>
              <w:t xml:space="preserve">2.1 </w:t>
            </w:r>
            <w:r w:rsidRPr="00167CB4">
              <w:rPr>
                <w:rFonts w:ascii="Myriad Pro" w:hAnsi="Myriad Pro" w:cs="Arial"/>
                <w:i/>
                <w:color w:val="000000"/>
                <w:sz w:val="20"/>
                <w:szCs w:val="20"/>
              </w:rPr>
              <w:t xml:space="preserve"> 20% of WPCs Strategic Plans Implemented (Federal and Provincial)</w:t>
            </w:r>
          </w:p>
        </w:tc>
        <w:tc>
          <w:tcPr>
            <w:tcW w:w="1860" w:type="dxa"/>
            <w:tcBorders>
              <w:top w:val="single" w:sz="8" w:space="0" w:color="auto"/>
              <w:left w:val="single" w:sz="8" w:space="0" w:color="auto"/>
              <w:bottom w:val="single" w:sz="8" w:space="0" w:color="auto"/>
              <w:right w:val="single" w:sz="8" w:space="0" w:color="000000"/>
            </w:tcBorders>
            <w:shd w:val="clear" w:color="auto" w:fill="99CCFF"/>
          </w:tcPr>
          <w:p w14:paraId="54066384" w14:textId="77777777" w:rsidR="003C22F2" w:rsidRPr="00167CB4" w:rsidRDefault="003C22F2" w:rsidP="004273DF">
            <w:pPr>
              <w:rPr>
                <w:rFonts w:ascii="Myriad Pro" w:hAnsi="Myriad Pro"/>
                <w:sz w:val="20"/>
                <w:szCs w:val="20"/>
              </w:rPr>
            </w:pPr>
            <w:r w:rsidRPr="00167CB4">
              <w:rPr>
                <w:rFonts w:ascii="Myriad Pro" w:hAnsi="Myriad Pro"/>
                <w:sz w:val="20"/>
                <w:szCs w:val="20"/>
              </w:rPr>
              <w:t>Achieved</w:t>
            </w:r>
          </w:p>
        </w:tc>
        <w:tc>
          <w:tcPr>
            <w:tcW w:w="1016" w:type="dxa"/>
            <w:vMerge w:val="restart"/>
            <w:tcBorders>
              <w:top w:val="single" w:sz="8" w:space="0" w:color="auto"/>
              <w:left w:val="single" w:sz="8" w:space="0" w:color="auto"/>
              <w:bottom w:val="single" w:sz="8" w:space="0" w:color="auto"/>
              <w:right w:val="single" w:sz="8" w:space="0" w:color="000000"/>
            </w:tcBorders>
            <w:shd w:val="clear" w:color="auto" w:fill="99CCFF"/>
          </w:tcPr>
          <w:p w14:paraId="1424908E" w14:textId="77777777" w:rsidR="003C22F2" w:rsidRPr="00167CB4" w:rsidRDefault="003C22F2" w:rsidP="004273DF">
            <w:pPr>
              <w:jc w:val="center"/>
              <w:rPr>
                <w:rFonts w:ascii="Myriad Pro" w:hAnsi="Myriad Pro"/>
                <w:sz w:val="20"/>
                <w:szCs w:val="20"/>
              </w:rPr>
            </w:pPr>
            <w:r w:rsidRPr="00167CB4">
              <w:rPr>
                <w:rFonts w:ascii="Myriad Pro" w:eastAsia="Myriad Pro" w:hAnsi="Myriad Pro" w:cs="Myriad Pro"/>
                <w:sz w:val="20"/>
                <w:szCs w:val="20"/>
              </w:rPr>
              <w:t>47,000</w:t>
            </w:r>
          </w:p>
        </w:tc>
        <w:tc>
          <w:tcPr>
            <w:tcW w:w="1542" w:type="dxa"/>
            <w:vMerge w:val="restart"/>
            <w:tcBorders>
              <w:top w:val="single" w:sz="8" w:space="0" w:color="auto"/>
              <w:left w:val="single" w:sz="8" w:space="0" w:color="auto"/>
              <w:bottom w:val="single" w:sz="8" w:space="0" w:color="auto"/>
              <w:right w:val="single" w:sz="8" w:space="0" w:color="000000"/>
            </w:tcBorders>
            <w:shd w:val="clear" w:color="auto" w:fill="99CCFF"/>
          </w:tcPr>
          <w:p w14:paraId="59CA43A4" w14:textId="77777777" w:rsidR="003C22F2" w:rsidRPr="00167CB4" w:rsidRDefault="003C22F2" w:rsidP="004273DF">
            <w:pPr>
              <w:jc w:val="center"/>
              <w:rPr>
                <w:rFonts w:ascii="Myriad Pro" w:hAnsi="Myriad Pro"/>
                <w:sz w:val="20"/>
                <w:szCs w:val="20"/>
              </w:rPr>
            </w:pPr>
            <w:r w:rsidRPr="00167CB4">
              <w:rPr>
                <w:rFonts w:ascii="Myriad Pro" w:eastAsia="Myriad Pro" w:hAnsi="Myriad Pro" w:cs="Myriad Pro"/>
                <w:sz w:val="20"/>
                <w:szCs w:val="20"/>
              </w:rPr>
              <w:t>46,753</w:t>
            </w:r>
          </w:p>
        </w:tc>
        <w:tc>
          <w:tcPr>
            <w:tcW w:w="1108" w:type="dxa"/>
            <w:vMerge w:val="restart"/>
            <w:tcBorders>
              <w:top w:val="single" w:sz="8" w:space="0" w:color="auto"/>
              <w:left w:val="single" w:sz="8" w:space="0" w:color="auto"/>
              <w:bottom w:val="single" w:sz="8" w:space="0" w:color="auto"/>
              <w:right w:val="single" w:sz="8" w:space="0" w:color="000000"/>
            </w:tcBorders>
            <w:shd w:val="clear" w:color="auto" w:fill="99CCFF"/>
          </w:tcPr>
          <w:p w14:paraId="3F91E34A" w14:textId="77777777" w:rsidR="003C22F2" w:rsidRPr="00167CB4" w:rsidRDefault="003C22F2" w:rsidP="004273DF">
            <w:pPr>
              <w:jc w:val="center"/>
              <w:rPr>
                <w:rFonts w:ascii="Myriad Pro" w:hAnsi="Myriad Pro"/>
                <w:sz w:val="20"/>
                <w:szCs w:val="20"/>
              </w:rPr>
            </w:pPr>
            <w:r w:rsidRPr="00167CB4">
              <w:rPr>
                <w:rFonts w:ascii="Myriad Pro" w:eastAsia="Myriad Pro" w:hAnsi="Myriad Pro" w:cs="Myriad Pro"/>
                <w:sz w:val="20"/>
                <w:szCs w:val="20"/>
              </w:rPr>
              <w:t>99.47 %</w:t>
            </w:r>
          </w:p>
        </w:tc>
      </w:tr>
      <w:tr w:rsidR="003C22F2" w:rsidRPr="00167CB4" w14:paraId="7CC742AE" w14:textId="77777777" w:rsidTr="004273DF">
        <w:trPr>
          <w:trHeight w:val="20"/>
        </w:trPr>
        <w:tc>
          <w:tcPr>
            <w:tcW w:w="2715" w:type="dxa"/>
            <w:vMerge/>
            <w:tcBorders>
              <w:top w:val="single" w:sz="8" w:space="0" w:color="auto"/>
              <w:left w:val="single" w:sz="8" w:space="0" w:color="auto"/>
              <w:bottom w:val="single" w:sz="8" w:space="0" w:color="auto"/>
              <w:right w:val="single" w:sz="8" w:space="0" w:color="000000"/>
            </w:tcBorders>
            <w:shd w:val="clear" w:color="auto" w:fill="99CCFF"/>
            <w:noWrap/>
          </w:tcPr>
          <w:p w14:paraId="79722ED6" w14:textId="77777777" w:rsidR="003C22F2" w:rsidRPr="00167CB4" w:rsidRDefault="003C22F2" w:rsidP="004273DF">
            <w:pPr>
              <w:rPr>
                <w:rFonts w:ascii="Myriad Pro" w:hAnsi="Myriad Pro" w:cs="Arial"/>
                <w:b/>
                <w:color w:val="000000"/>
                <w:sz w:val="20"/>
                <w:szCs w:val="20"/>
              </w:rPr>
            </w:pPr>
          </w:p>
        </w:tc>
        <w:tc>
          <w:tcPr>
            <w:tcW w:w="2006" w:type="dxa"/>
            <w:tcBorders>
              <w:top w:val="single" w:sz="8" w:space="0" w:color="auto"/>
              <w:left w:val="single" w:sz="8" w:space="0" w:color="auto"/>
              <w:bottom w:val="single" w:sz="8" w:space="0" w:color="auto"/>
              <w:right w:val="single" w:sz="8" w:space="0" w:color="000000"/>
            </w:tcBorders>
            <w:shd w:val="clear" w:color="auto" w:fill="99CCFF"/>
          </w:tcPr>
          <w:p w14:paraId="2C7BBD3B" w14:textId="77777777" w:rsidR="003C22F2" w:rsidRPr="00167CB4" w:rsidRDefault="003C22F2" w:rsidP="004273DF">
            <w:pPr>
              <w:rPr>
                <w:rFonts w:ascii="Myriad Pro" w:hAnsi="Myriad Pro"/>
                <w:sz w:val="20"/>
                <w:szCs w:val="20"/>
              </w:rPr>
            </w:pPr>
            <w:r w:rsidRPr="00167CB4">
              <w:rPr>
                <w:rFonts w:ascii="Myriad Pro" w:hAnsi="Myriad Pro"/>
                <w:sz w:val="20"/>
                <w:szCs w:val="20"/>
              </w:rPr>
              <w:t>Achieved</w:t>
            </w:r>
          </w:p>
        </w:tc>
        <w:tc>
          <w:tcPr>
            <w:tcW w:w="2376" w:type="dxa"/>
            <w:tcBorders>
              <w:top w:val="single" w:sz="8" w:space="0" w:color="auto"/>
              <w:left w:val="single" w:sz="8" w:space="0" w:color="auto"/>
              <w:bottom w:val="single" w:sz="8" w:space="0" w:color="auto"/>
              <w:right w:val="single" w:sz="8" w:space="0" w:color="000000"/>
            </w:tcBorders>
            <w:shd w:val="clear" w:color="auto" w:fill="99CCFF"/>
          </w:tcPr>
          <w:p w14:paraId="22175315" w14:textId="77777777" w:rsidR="003C22F2" w:rsidRPr="00167CB4" w:rsidRDefault="003C22F2" w:rsidP="004273DF">
            <w:pPr>
              <w:rPr>
                <w:rFonts w:ascii="Myriad Pro" w:hAnsi="Myriad Pro"/>
                <w:sz w:val="20"/>
                <w:szCs w:val="20"/>
              </w:rPr>
            </w:pPr>
            <w:r w:rsidRPr="00167CB4">
              <w:rPr>
                <w:rFonts w:ascii="Myriad Pro" w:hAnsi="Myriad Pro" w:cs="Arial"/>
                <w:i/>
                <w:color w:val="000000"/>
                <w:sz w:val="20"/>
                <w:szCs w:val="20"/>
              </w:rPr>
              <w:t>2.1.2  WPC Secretariats established</w:t>
            </w:r>
          </w:p>
        </w:tc>
        <w:tc>
          <w:tcPr>
            <w:tcW w:w="1860" w:type="dxa"/>
            <w:tcBorders>
              <w:top w:val="single" w:sz="8" w:space="0" w:color="auto"/>
              <w:left w:val="single" w:sz="8" w:space="0" w:color="auto"/>
              <w:bottom w:val="single" w:sz="8" w:space="0" w:color="auto"/>
              <w:right w:val="single" w:sz="8" w:space="0" w:color="000000"/>
            </w:tcBorders>
            <w:shd w:val="clear" w:color="auto" w:fill="99CCFF"/>
          </w:tcPr>
          <w:p w14:paraId="73DB0D84" w14:textId="77777777" w:rsidR="003C22F2" w:rsidRPr="00167CB4" w:rsidRDefault="003C22F2" w:rsidP="004273DF">
            <w:pPr>
              <w:rPr>
                <w:rFonts w:ascii="Myriad Pro" w:hAnsi="Myriad Pro"/>
                <w:sz w:val="20"/>
                <w:szCs w:val="20"/>
              </w:rPr>
            </w:pPr>
            <w:r w:rsidRPr="00167CB4">
              <w:rPr>
                <w:rFonts w:ascii="Myriad Pro" w:hAnsi="Myriad Pro"/>
                <w:sz w:val="20"/>
                <w:szCs w:val="20"/>
              </w:rPr>
              <w:t>Achieved</w:t>
            </w:r>
          </w:p>
        </w:tc>
        <w:tc>
          <w:tcPr>
            <w:tcW w:w="1016" w:type="dxa"/>
            <w:vMerge/>
            <w:tcBorders>
              <w:top w:val="single" w:sz="8" w:space="0" w:color="auto"/>
              <w:left w:val="single" w:sz="8" w:space="0" w:color="auto"/>
              <w:bottom w:val="single" w:sz="8" w:space="0" w:color="auto"/>
              <w:right w:val="single" w:sz="8" w:space="0" w:color="000000"/>
            </w:tcBorders>
            <w:shd w:val="clear" w:color="auto" w:fill="99CCFF"/>
          </w:tcPr>
          <w:p w14:paraId="35A26655" w14:textId="77777777" w:rsidR="003C22F2" w:rsidRPr="00167CB4" w:rsidRDefault="003C22F2" w:rsidP="004273DF">
            <w:pPr>
              <w:jc w:val="center"/>
              <w:rPr>
                <w:rFonts w:ascii="Myriad Pro" w:eastAsia="Myriad Pro" w:hAnsi="Myriad Pro" w:cs="Myriad Pro"/>
                <w:sz w:val="20"/>
                <w:szCs w:val="20"/>
              </w:rPr>
            </w:pPr>
          </w:p>
        </w:tc>
        <w:tc>
          <w:tcPr>
            <w:tcW w:w="1542" w:type="dxa"/>
            <w:vMerge/>
            <w:tcBorders>
              <w:top w:val="single" w:sz="8" w:space="0" w:color="auto"/>
              <w:left w:val="single" w:sz="8" w:space="0" w:color="auto"/>
              <w:bottom w:val="single" w:sz="8" w:space="0" w:color="auto"/>
              <w:right w:val="single" w:sz="8" w:space="0" w:color="000000"/>
            </w:tcBorders>
            <w:shd w:val="clear" w:color="auto" w:fill="99CCFF"/>
          </w:tcPr>
          <w:p w14:paraId="323C9B94" w14:textId="77777777" w:rsidR="003C22F2" w:rsidRPr="00167CB4" w:rsidRDefault="003C22F2" w:rsidP="004273DF">
            <w:pPr>
              <w:jc w:val="center"/>
              <w:rPr>
                <w:rFonts w:ascii="Myriad Pro" w:eastAsia="Myriad Pro" w:hAnsi="Myriad Pro" w:cs="Myriad Pro"/>
                <w:sz w:val="20"/>
                <w:szCs w:val="20"/>
              </w:rPr>
            </w:pPr>
          </w:p>
        </w:tc>
        <w:tc>
          <w:tcPr>
            <w:tcW w:w="1108" w:type="dxa"/>
            <w:vMerge/>
            <w:tcBorders>
              <w:top w:val="single" w:sz="8" w:space="0" w:color="auto"/>
              <w:left w:val="single" w:sz="8" w:space="0" w:color="auto"/>
              <w:bottom w:val="single" w:sz="8" w:space="0" w:color="auto"/>
              <w:right w:val="single" w:sz="8" w:space="0" w:color="000000"/>
            </w:tcBorders>
            <w:shd w:val="clear" w:color="auto" w:fill="99CCFF"/>
          </w:tcPr>
          <w:p w14:paraId="5A29484B" w14:textId="77777777" w:rsidR="003C22F2" w:rsidRPr="00167CB4" w:rsidRDefault="003C22F2" w:rsidP="004273DF">
            <w:pPr>
              <w:jc w:val="center"/>
              <w:rPr>
                <w:rFonts w:ascii="Myriad Pro" w:eastAsia="Myriad Pro" w:hAnsi="Myriad Pro" w:cs="Myriad Pro"/>
                <w:sz w:val="20"/>
                <w:szCs w:val="20"/>
              </w:rPr>
            </w:pPr>
          </w:p>
        </w:tc>
      </w:tr>
      <w:tr w:rsidR="003C22F2" w:rsidRPr="00167CB4" w14:paraId="24CE97DE" w14:textId="77777777" w:rsidTr="004273DF">
        <w:trPr>
          <w:trHeight w:val="20"/>
        </w:trPr>
        <w:tc>
          <w:tcPr>
            <w:tcW w:w="2715" w:type="dxa"/>
            <w:vMerge/>
            <w:tcBorders>
              <w:top w:val="single" w:sz="8" w:space="0" w:color="auto"/>
              <w:left w:val="single" w:sz="8" w:space="0" w:color="auto"/>
              <w:bottom w:val="single" w:sz="8" w:space="0" w:color="auto"/>
              <w:right w:val="single" w:sz="8" w:space="0" w:color="000000"/>
            </w:tcBorders>
            <w:shd w:val="clear" w:color="auto" w:fill="99CCFF"/>
            <w:noWrap/>
          </w:tcPr>
          <w:p w14:paraId="0355FA76" w14:textId="77777777" w:rsidR="003C22F2" w:rsidRPr="00167CB4" w:rsidRDefault="003C22F2" w:rsidP="004273DF">
            <w:pPr>
              <w:rPr>
                <w:rFonts w:ascii="Myriad Pro" w:hAnsi="Myriad Pro" w:cs="Arial"/>
                <w:b/>
                <w:color w:val="000000"/>
                <w:sz w:val="20"/>
                <w:szCs w:val="20"/>
              </w:rPr>
            </w:pPr>
          </w:p>
        </w:tc>
        <w:tc>
          <w:tcPr>
            <w:tcW w:w="2006" w:type="dxa"/>
            <w:tcBorders>
              <w:top w:val="single" w:sz="8" w:space="0" w:color="auto"/>
              <w:left w:val="single" w:sz="8" w:space="0" w:color="auto"/>
              <w:bottom w:val="single" w:sz="8" w:space="0" w:color="auto"/>
              <w:right w:val="single" w:sz="8" w:space="0" w:color="000000"/>
            </w:tcBorders>
            <w:shd w:val="clear" w:color="auto" w:fill="99CCFF"/>
          </w:tcPr>
          <w:p w14:paraId="14762E0D" w14:textId="77777777" w:rsidR="003C22F2" w:rsidRPr="00167CB4" w:rsidRDefault="003C22F2" w:rsidP="004273DF">
            <w:pPr>
              <w:rPr>
                <w:rFonts w:ascii="Myriad Pro" w:hAnsi="Myriad Pro"/>
                <w:sz w:val="20"/>
                <w:szCs w:val="20"/>
              </w:rPr>
            </w:pPr>
            <w:r w:rsidRPr="00167CB4">
              <w:rPr>
                <w:rFonts w:ascii="Myriad Pro" w:hAnsi="Myriad Pro"/>
                <w:sz w:val="20"/>
                <w:szCs w:val="20"/>
              </w:rPr>
              <w:t>Achieved</w:t>
            </w:r>
          </w:p>
        </w:tc>
        <w:tc>
          <w:tcPr>
            <w:tcW w:w="2376" w:type="dxa"/>
            <w:tcBorders>
              <w:top w:val="single" w:sz="8" w:space="0" w:color="auto"/>
              <w:left w:val="single" w:sz="8" w:space="0" w:color="auto"/>
              <w:bottom w:val="single" w:sz="8" w:space="0" w:color="auto"/>
              <w:right w:val="single" w:sz="8" w:space="0" w:color="000000"/>
            </w:tcBorders>
            <w:shd w:val="clear" w:color="auto" w:fill="99CCFF"/>
          </w:tcPr>
          <w:p w14:paraId="14D17082" w14:textId="77777777" w:rsidR="003C22F2" w:rsidRPr="00167CB4" w:rsidRDefault="003C22F2" w:rsidP="004273DF">
            <w:pPr>
              <w:rPr>
                <w:rFonts w:ascii="Myriad Pro" w:hAnsi="Myriad Pro"/>
                <w:sz w:val="20"/>
                <w:szCs w:val="20"/>
              </w:rPr>
            </w:pPr>
            <w:r w:rsidRPr="00167CB4">
              <w:rPr>
                <w:rFonts w:ascii="Myriad Pro" w:hAnsi="Myriad Pro" w:cs="Arial"/>
                <w:i/>
                <w:color w:val="000000"/>
                <w:sz w:val="20"/>
                <w:szCs w:val="20"/>
              </w:rPr>
              <w:t>2.1.3 Trainings held for WPC members.</w:t>
            </w:r>
          </w:p>
        </w:tc>
        <w:tc>
          <w:tcPr>
            <w:tcW w:w="1860" w:type="dxa"/>
            <w:tcBorders>
              <w:top w:val="single" w:sz="8" w:space="0" w:color="auto"/>
              <w:left w:val="single" w:sz="8" w:space="0" w:color="auto"/>
              <w:bottom w:val="single" w:sz="8" w:space="0" w:color="auto"/>
              <w:right w:val="single" w:sz="8" w:space="0" w:color="000000"/>
            </w:tcBorders>
            <w:shd w:val="clear" w:color="auto" w:fill="99CCFF"/>
          </w:tcPr>
          <w:p w14:paraId="41D5DF27" w14:textId="77777777" w:rsidR="003C22F2" w:rsidRPr="00167CB4" w:rsidRDefault="003C22F2" w:rsidP="004273DF">
            <w:pPr>
              <w:rPr>
                <w:rFonts w:ascii="Myriad Pro" w:hAnsi="Myriad Pro"/>
                <w:sz w:val="20"/>
                <w:szCs w:val="20"/>
              </w:rPr>
            </w:pPr>
            <w:r w:rsidRPr="00167CB4">
              <w:rPr>
                <w:rFonts w:ascii="Myriad Pro" w:hAnsi="Myriad Pro"/>
                <w:sz w:val="20"/>
                <w:szCs w:val="20"/>
              </w:rPr>
              <w:t>Achieved</w:t>
            </w:r>
          </w:p>
        </w:tc>
        <w:tc>
          <w:tcPr>
            <w:tcW w:w="1016" w:type="dxa"/>
            <w:vMerge/>
            <w:tcBorders>
              <w:top w:val="single" w:sz="8" w:space="0" w:color="auto"/>
              <w:left w:val="single" w:sz="8" w:space="0" w:color="auto"/>
              <w:bottom w:val="single" w:sz="8" w:space="0" w:color="auto"/>
              <w:right w:val="single" w:sz="8" w:space="0" w:color="000000"/>
            </w:tcBorders>
            <w:shd w:val="clear" w:color="auto" w:fill="99CCFF"/>
          </w:tcPr>
          <w:p w14:paraId="44DEB049" w14:textId="77777777" w:rsidR="003C22F2" w:rsidRPr="00167CB4" w:rsidRDefault="003C22F2" w:rsidP="004273DF">
            <w:pPr>
              <w:jc w:val="center"/>
              <w:rPr>
                <w:rFonts w:ascii="Myriad Pro" w:eastAsia="Myriad Pro" w:hAnsi="Myriad Pro" w:cs="Myriad Pro"/>
                <w:sz w:val="20"/>
                <w:szCs w:val="20"/>
              </w:rPr>
            </w:pPr>
          </w:p>
        </w:tc>
        <w:tc>
          <w:tcPr>
            <w:tcW w:w="1542" w:type="dxa"/>
            <w:vMerge/>
            <w:tcBorders>
              <w:top w:val="single" w:sz="8" w:space="0" w:color="auto"/>
              <w:left w:val="single" w:sz="8" w:space="0" w:color="auto"/>
              <w:bottom w:val="single" w:sz="8" w:space="0" w:color="auto"/>
              <w:right w:val="single" w:sz="8" w:space="0" w:color="000000"/>
            </w:tcBorders>
            <w:shd w:val="clear" w:color="auto" w:fill="99CCFF"/>
          </w:tcPr>
          <w:p w14:paraId="2E1DC78C" w14:textId="77777777" w:rsidR="003C22F2" w:rsidRPr="00167CB4" w:rsidRDefault="003C22F2" w:rsidP="004273DF">
            <w:pPr>
              <w:jc w:val="center"/>
              <w:rPr>
                <w:rFonts w:ascii="Myriad Pro" w:eastAsia="Myriad Pro" w:hAnsi="Myriad Pro" w:cs="Myriad Pro"/>
                <w:sz w:val="20"/>
                <w:szCs w:val="20"/>
              </w:rPr>
            </w:pPr>
          </w:p>
        </w:tc>
        <w:tc>
          <w:tcPr>
            <w:tcW w:w="1108" w:type="dxa"/>
            <w:vMerge/>
            <w:tcBorders>
              <w:top w:val="single" w:sz="8" w:space="0" w:color="auto"/>
              <w:left w:val="single" w:sz="8" w:space="0" w:color="auto"/>
              <w:bottom w:val="single" w:sz="8" w:space="0" w:color="auto"/>
              <w:right w:val="single" w:sz="8" w:space="0" w:color="000000"/>
            </w:tcBorders>
            <w:shd w:val="clear" w:color="auto" w:fill="99CCFF"/>
          </w:tcPr>
          <w:p w14:paraId="477D1655" w14:textId="77777777" w:rsidR="003C22F2" w:rsidRPr="00167CB4" w:rsidRDefault="003C22F2" w:rsidP="004273DF">
            <w:pPr>
              <w:jc w:val="center"/>
              <w:rPr>
                <w:rFonts w:ascii="Myriad Pro" w:eastAsia="Myriad Pro" w:hAnsi="Myriad Pro" w:cs="Myriad Pro"/>
                <w:sz w:val="20"/>
                <w:szCs w:val="20"/>
              </w:rPr>
            </w:pPr>
          </w:p>
        </w:tc>
      </w:tr>
      <w:tr w:rsidR="003C22F2" w:rsidRPr="00167CB4" w14:paraId="5CA73FA7" w14:textId="77777777" w:rsidTr="004273DF">
        <w:trPr>
          <w:trHeight w:val="20"/>
        </w:trPr>
        <w:tc>
          <w:tcPr>
            <w:tcW w:w="2715" w:type="dxa"/>
            <w:vMerge/>
            <w:tcBorders>
              <w:top w:val="single" w:sz="8" w:space="0" w:color="auto"/>
              <w:left w:val="single" w:sz="8" w:space="0" w:color="auto"/>
              <w:bottom w:val="single" w:sz="8" w:space="0" w:color="auto"/>
              <w:right w:val="single" w:sz="8" w:space="0" w:color="000000"/>
            </w:tcBorders>
            <w:shd w:val="clear" w:color="auto" w:fill="99CCFF"/>
            <w:noWrap/>
          </w:tcPr>
          <w:p w14:paraId="24A4E316" w14:textId="77777777" w:rsidR="003C22F2" w:rsidRPr="00167CB4" w:rsidRDefault="003C22F2" w:rsidP="004273DF">
            <w:pPr>
              <w:rPr>
                <w:rFonts w:ascii="Myriad Pro" w:hAnsi="Myriad Pro" w:cs="Arial"/>
                <w:b/>
                <w:color w:val="000000"/>
                <w:sz w:val="20"/>
                <w:szCs w:val="20"/>
              </w:rPr>
            </w:pPr>
          </w:p>
        </w:tc>
        <w:tc>
          <w:tcPr>
            <w:tcW w:w="2006" w:type="dxa"/>
            <w:tcBorders>
              <w:top w:val="single" w:sz="8" w:space="0" w:color="auto"/>
              <w:left w:val="single" w:sz="8" w:space="0" w:color="auto"/>
              <w:bottom w:val="single" w:sz="8" w:space="0" w:color="auto"/>
              <w:right w:val="single" w:sz="8" w:space="0" w:color="000000"/>
            </w:tcBorders>
            <w:shd w:val="clear" w:color="auto" w:fill="99CCFF"/>
          </w:tcPr>
          <w:p w14:paraId="64A888C0" w14:textId="77777777" w:rsidR="003C22F2" w:rsidRPr="00167CB4" w:rsidRDefault="003C22F2" w:rsidP="004273DF">
            <w:pPr>
              <w:rPr>
                <w:rFonts w:ascii="Myriad Pro" w:hAnsi="Myriad Pro"/>
                <w:sz w:val="20"/>
                <w:szCs w:val="20"/>
              </w:rPr>
            </w:pPr>
            <w:r w:rsidRPr="00167CB4">
              <w:rPr>
                <w:rFonts w:ascii="Myriad Pro" w:hAnsi="Myriad Pro"/>
                <w:sz w:val="20"/>
                <w:szCs w:val="20"/>
              </w:rPr>
              <w:t>Cancelled</w:t>
            </w:r>
          </w:p>
        </w:tc>
        <w:tc>
          <w:tcPr>
            <w:tcW w:w="2376" w:type="dxa"/>
            <w:tcBorders>
              <w:top w:val="single" w:sz="8" w:space="0" w:color="auto"/>
              <w:left w:val="single" w:sz="8" w:space="0" w:color="auto"/>
              <w:bottom w:val="single" w:sz="8" w:space="0" w:color="auto"/>
              <w:right w:val="single" w:sz="8" w:space="0" w:color="000000"/>
            </w:tcBorders>
            <w:shd w:val="clear" w:color="auto" w:fill="99CCFF"/>
          </w:tcPr>
          <w:p w14:paraId="30930BB6" w14:textId="77777777" w:rsidR="003C22F2" w:rsidRPr="00167CB4" w:rsidRDefault="003C22F2" w:rsidP="004273DF">
            <w:pPr>
              <w:rPr>
                <w:rFonts w:ascii="Myriad Pro" w:hAnsi="Myriad Pro"/>
                <w:sz w:val="20"/>
                <w:szCs w:val="20"/>
              </w:rPr>
            </w:pPr>
            <w:r w:rsidRPr="00167CB4">
              <w:rPr>
                <w:rFonts w:ascii="Myriad Pro" w:hAnsi="Myriad Pro" w:cs="Arial"/>
                <w:i/>
                <w:color w:val="000000"/>
                <w:sz w:val="20"/>
                <w:szCs w:val="20"/>
              </w:rPr>
              <w:t>2.1.4 10 seminars for CSOs / Academics and WPCs</w:t>
            </w:r>
          </w:p>
        </w:tc>
        <w:tc>
          <w:tcPr>
            <w:tcW w:w="1860" w:type="dxa"/>
            <w:tcBorders>
              <w:top w:val="single" w:sz="8" w:space="0" w:color="auto"/>
              <w:left w:val="single" w:sz="8" w:space="0" w:color="auto"/>
              <w:bottom w:val="single" w:sz="8" w:space="0" w:color="auto"/>
              <w:right w:val="single" w:sz="8" w:space="0" w:color="000000"/>
            </w:tcBorders>
            <w:shd w:val="clear" w:color="auto" w:fill="99CCFF"/>
          </w:tcPr>
          <w:p w14:paraId="1435166B" w14:textId="77777777" w:rsidR="003C22F2" w:rsidRPr="00167CB4" w:rsidRDefault="003C22F2" w:rsidP="004273DF">
            <w:pPr>
              <w:rPr>
                <w:rFonts w:ascii="Myriad Pro" w:hAnsi="Myriad Pro"/>
                <w:sz w:val="20"/>
                <w:szCs w:val="20"/>
              </w:rPr>
            </w:pPr>
            <w:r w:rsidRPr="00167CB4">
              <w:rPr>
                <w:rFonts w:ascii="Myriad Pro" w:hAnsi="Myriad Pro"/>
                <w:sz w:val="20"/>
                <w:szCs w:val="20"/>
              </w:rPr>
              <w:t>No funding</w:t>
            </w:r>
          </w:p>
        </w:tc>
        <w:tc>
          <w:tcPr>
            <w:tcW w:w="1016" w:type="dxa"/>
            <w:vMerge/>
            <w:tcBorders>
              <w:top w:val="single" w:sz="8" w:space="0" w:color="auto"/>
              <w:left w:val="single" w:sz="8" w:space="0" w:color="auto"/>
              <w:bottom w:val="single" w:sz="8" w:space="0" w:color="auto"/>
              <w:right w:val="single" w:sz="8" w:space="0" w:color="000000"/>
            </w:tcBorders>
            <w:shd w:val="clear" w:color="auto" w:fill="99CCFF"/>
          </w:tcPr>
          <w:p w14:paraId="53A9BD6B" w14:textId="77777777" w:rsidR="003C22F2" w:rsidRPr="00167CB4" w:rsidRDefault="003C22F2" w:rsidP="004273DF">
            <w:pPr>
              <w:jc w:val="center"/>
              <w:rPr>
                <w:rFonts w:ascii="Myriad Pro" w:eastAsia="Myriad Pro" w:hAnsi="Myriad Pro" w:cs="Myriad Pro"/>
                <w:sz w:val="20"/>
                <w:szCs w:val="20"/>
              </w:rPr>
            </w:pPr>
          </w:p>
        </w:tc>
        <w:tc>
          <w:tcPr>
            <w:tcW w:w="1542" w:type="dxa"/>
            <w:vMerge/>
            <w:tcBorders>
              <w:top w:val="single" w:sz="8" w:space="0" w:color="auto"/>
              <w:left w:val="single" w:sz="8" w:space="0" w:color="auto"/>
              <w:bottom w:val="single" w:sz="8" w:space="0" w:color="auto"/>
              <w:right w:val="single" w:sz="8" w:space="0" w:color="000000"/>
            </w:tcBorders>
            <w:shd w:val="clear" w:color="auto" w:fill="99CCFF"/>
          </w:tcPr>
          <w:p w14:paraId="31D494B4" w14:textId="77777777" w:rsidR="003C22F2" w:rsidRPr="00167CB4" w:rsidRDefault="003C22F2" w:rsidP="004273DF">
            <w:pPr>
              <w:jc w:val="center"/>
              <w:rPr>
                <w:rFonts w:ascii="Myriad Pro" w:eastAsia="Myriad Pro" w:hAnsi="Myriad Pro" w:cs="Myriad Pro"/>
                <w:sz w:val="20"/>
                <w:szCs w:val="20"/>
              </w:rPr>
            </w:pPr>
          </w:p>
        </w:tc>
        <w:tc>
          <w:tcPr>
            <w:tcW w:w="1108" w:type="dxa"/>
            <w:vMerge/>
            <w:tcBorders>
              <w:top w:val="single" w:sz="8" w:space="0" w:color="auto"/>
              <w:left w:val="single" w:sz="8" w:space="0" w:color="auto"/>
              <w:bottom w:val="single" w:sz="8" w:space="0" w:color="auto"/>
              <w:right w:val="single" w:sz="8" w:space="0" w:color="000000"/>
            </w:tcBorders>
            <w:shd w:val="clear" w:color="auto" w:fill="99CCFF"/>
          </w:tcPr>
          <w:p w14:paraId="43598745" w14:textId="77777777" w:rsidR="003C22F2" w:rsidRPr="00167CB4" w:rsidRDefault="003C22F2" w:rsidP="004273DF">
            <w:pPr>
              <w:jc w:val="center"/>
              <w:rPr>
                <w:rFonts w:ascii="Myriad Pro" w:eastAsia="Myriad Pro" w:hAnsi="Myriad Pro" w:cs="Myriad Pro"/>
                <w:sz w:val="20"/>
                <w:szCs w:val="20"/>
              </w:rPr>
            </w:pPr>
          </w:p>
        </w:tc>
      </w:tr>
      <w:tr w:rsidR="003C22F2" w:rsidRPr="00167CB4" w14:paraId="7B901338" w14:textId="77777777" w:rsidTr="004273DF">
        <w:trPr>
          <w:trHeight w:val="20"/>
        </w:trPr>
        <w:tc>
          <w:tcPr>
            <w:tcW w:w="2715" w:type="dxa"/>
            <w:vMerge/>
            <w:tcBorders>
              <w:top w:val="single" w:sz="8" w:space="0" w:color="auto"/>
              <w:left w:val="single" w:sz="8" w:space="0" w:color="auto"/>
              <w:bottom w:val="single" w:sz="8" w:space="0" w:color="auto"/>
              <w:right w:val="single" w:sz="8" w:space="0" w:color="000000"/>
            </w:tcBorders>
            <w:shd w:val="clear" w:color="auto" w:fill="99CCFF"/>
            <w:noWrap/>
          </w:tcPr>
          <w:p w14:paraId="1741BE7D" w14:textId="77777777" w:rsidR="003C22F2" w:rsidRPr="00167CB4" w:rsidRDefault="003C22F2" w:rsidP="004273DF">
            <w:pPr>
              <w:rPr>
                <w:rFonts w:ascii="Myriad Pro" w:hAnsi="Myriad Pro" w:cs="Arial"/>
                <w:b/>
                <w:color w:val="000000"/>
                <w:sz w:val="20"/>
                <w:szCs w:val="20"/>
              </w:rPr>
            </w:pPr>
          </w:p>
        </w:tc>
        <w:tc>
          <w:tcPr>
            <w:tcW w:w="2006" w:type="dxa"/>
            <w:tcBorders>
              <w:top w:val="single" w:sz="8" w:space="0" w:color="auto"/>
              <w:left w:val="single" w:sz="8" w:space="0" w:color="auto"/>
              <w:bottom w:val="single" w:sz="8" w:space="0" w:color="auto"/>
              <w:right w:val="single" w:sz="8" w:space="0" w:color="000000"/>
            </w:tcBorders>
            <w:shd w:val="clear" w:color="auto" w:fill="99CCFF"/>
          </w:tcPr>
          <w:p w14:paraId="50358C90" w14:textId="77777777" w:rsidR="003C22F2" w:rsidRPr="00167CB4" w:rsidRDefault="003C22F2" w:rsidP="004273DF">
            <w:pPr>
              <w:rPr>
                <w:rFonts w:ascii="Myriad Pro" w:hAnsi="Myriad Pro"/>
                <w:sz w:val="20"/>
                <w:szCs w:val="20"/>
              </w:rPr>
            </w:pPr>
            <w:r w:rsidRPr="00167CB4">
              <w:rPr>
                <w:rFonts w:ascii="Myriad Pro" w:hAnsi="Myriad Pro"/>
                <w:sz w:val="20"/>
                <w:szCs w:val="20"/>
              </w:rPr>
              <w:t>Partially achieved</w:t>
            </w:r>
          </w:p>
        </w:tc>
        <w:tc>
          <w:tcPr>
            <w:tcW w:w="2376" w:type="dxa"/>
            <w:tcBorders>
              <w:top w:val="single" w:sz="8" w:space="0" w:color="auto"/>
              <w:left w:val="single" w:sz="8" w:space="0" w:color="auto"/>
              <w:bottom w:val="single" w:sz="8" w:space="0" w:color="auto"/>
              <w:right w:val="single" w:sz="8" w:space="0" w:color="000000"/>
            </w:tcBorders>
            <w:shd w:val="clear" w:color="auto" w:fill="99CCFF"/>
          </w:tcPr>
          <w:p w14:paraId="315E5145" w14:textId="77777777" w:rsidR="003C22F2" w:rsidRPr="00167CB4" w:rsidRDefault="003C22F2" w:rsidP="004273DF">
            <w:pPr>
              <w:rPr>
                <w:rFonts w:ascii="Myriad Pro" w:hAnsi="Myriad Pro"/>
                <w:sz w:val="20"/>
                <w:szCs w:val="20"/>
              </w:rPr>
            </w:pPr>
            <w:r w:rsidRPr="00167CB4">
              <w:rPr>
                <w:rFonts w:ascii="Myriad Pro" w:hAnsi="Myriad Pro" w:cs="Arial"/>
                <w:i/>
                <w:color w:val="000000"/>
                <w:sz w:val="20"/>
                <w:szCs w:val="20"/>
              </w:rPr>
              <w:t>2.1.5 2 strategic communications plans for WPCs</w:t>
            </w:r>
          </w:p>
        </w:tc>
        <w:tc>
          <w:tcPr>
            <w:tcW w:w="1860" w:type="dxa"/>
            <w:tcBorders>
              <w:top w:val="single" w:sz="8" w:space="0" w:color="auto"/>
              <w:left w:val="single" w:sz="8" w:space="0" w:color="auto"/>
              <w:bottom w:val="single" w:sz="8" w:space="0" w:color="auto"/>
              <w:right w:val="single" w:sz="8" w:space="0" w:color="000000"/>
            </w:tcBorders>
            <w:shd w:val="clear" w:color="auto" w:fill="99CCFF"/>
          </w:tcPr>
          <w:p w14:paraId="0A609F8F" w14:textId="77777777" w:rsidR="003C22F2" w:rsidRPr="00167CB4" w:rsidRDefault="003C22F2" w:rsidP="004273DF">
            <w:pPr>
              <w:rPr>
                <w:rFonts w:ascii="Myriad Pro" w:hAnsi="Myriad Pro"/>
                <w:sz w:val="20"/>
                <w:szCs w:val="20"/>
              </w:rPr>
            </w:pPr>
            <w:r w:rsidRPr="00167CB4">
              <w:rPr>
                <w:rFonts w:ascii="Myriad Pro" w:hAnsi="Myriad Pro"/>
                <w:sz w:val="20"/>
                <w:szCs w:val="20"/>
              </w:rPr>
              <w:t>One event held (50%)</w:t>
            </w:r>
          </w:p>
        </w:tc>
        <w:tc>
          <w:tcPr>
            <w:tcW w:w="1016" w:type="dxa"/>
            <w:vMerge/>
            <w:tcBorders>
              <w:top w:val="single" w:sz="8" w:space="0" w:color="auto"/>
              <w:left w:val="single" w:sz="8" w:space="0" w:color="auto"/>
              <w:bottom w:val="single" w:sz="8" w:space="0" w:color="auto"/>
              <w:right w:val="single" w:sz="8" w:space="0" w:color="000000"/>
            </w:tcBorders>
            <w:shd w:val="clear" w:color="auto" w:fill="99CCFF"/>
          </w:tcPr>
          <w:p w14:paraId="37D5DC1C" w14:textId="77777777" w:rsidR="003C22F2" w:rsidRPr="00167CB4" w:rsidRDefault="003C22F2" w:rsidP="004273DF">
            <w:pPr>
              <w:jc w:val="center"/>
              <w:rPr>
                <w:rFonts w:ascii="Myriad Pro" w:eastAsia="Myriad Pro" w:hAnsi="Myriad Pro" w:cs="Myriad Pro"/>
                <w:sz w:val="20"/>
                <w:szCs w:val="20"/>
              </w:rPr>
            </w:pPr>
          </w:p>
        </w:tc>
        <w:tc>
          <w:tcPr>
            <w:tcW w:w="1542" w:type="dxa"/>
            <w:vMerge/>
            <w:tcBorders>
              <w:top w:val="single" w:sz="8" w:space="0" w:color="auto"/>
              <w:left w:val="single" w:sz="8" w:space="0" w:color="auto"/>
              <w:bottom w:val="single" w:sz="8" w:space="0" w:color="auto"/>
              <w:right w:val="single" w:sz="8" w:space="0" w:color="000000"/>
            </w:tcBorders>
            <w:shd w:val="clear" w:color="auto" w:fill="99CCFF"/>
          </w:tcPr>
          <w:p w14:paraId="2269E9A0" w14:textId="77777777" w:rsidR="003C22F2" w:rsidRPr="00167CB4" w:rsidRDefault="003C22F2" w:rsidP="004273DF">
            <w:pPr>
              <w:jc w:val="center"/>
              <w:rPr>
                <w:rFonts w:ascii="Myriad Pro" w:eastAsia="Myriad Pro" w:hAnsi="Myriad Pro" w:cs="Myriad Pro"/>
                <w:sz w:val="20"/>
                <w:szCs w:val="20"/>
              </w:rPr>
            </w:pPr>
          </w:p>
        </w:tc>
        <w:tc>
          <w:tcPr>
            <w:tcW w:w="1108" w:type="dxa"/>
            <w:vMerge/>
            <w:tcBorders>
              <w:top w:val="single" w:sz="8" w:space="0" w:color="auto"/>
              <w:left w:val="single" w:sz="8" w:space="0" w:color="auto"/>
              <w:bottom w:val="single" w:sz="8" w:space="0" w:color="auto"/>
              <w:right w:val="single" w:sz="8" w:space="0" w:color="000000"/>
            </w:tcBorders>
            <w:shd w:val="clear" w:color="auto" w:fill="99CCFF"/>
          </w:tcPr>
          <w:p w14:paraId="54347597" w14:textId="77777777" w:rsidR="003C22F2" w:rsidRPr="00167CB4" w:rsidRDefault="003C22F2" w:rsidP="004273DF">
            <w:pPr>
              <w:jc w:val="center"/>
              <w:rPr>
                <w:rFonts w:ascii="Myriad Pro" w:eastAsia="Myriad Pro" w:hAnsi="Myriad Pro" w:cs="Myriad Pro"/>
                <w:sz w:val="20"/>
                <w:szCs w:val="20"/>
              </w:rPr>
            </w:pPr>
          </w:p>
        </w:tc>
      </w:tr>
      <w:tr w:rsidR="003C22F2" w:rsidRPr="00167CB4" w14:paraId="10CA1BE4" w14:textId="77777777" w:rsidTr="004273DF">
        <w:trPr>
          <w:trHeight w:val="20"/>
        </w:trPr>
        <w:tc>
          <w:tcPr>
            <w:tcW w:w="2715" w:type="dxa"/>
            <w:vMerge/>
            <w:tcBorders>
              <w:top w:val="single" w:sz="8" w:space="0" w:color="auto"/>
              <w:left w:val="single" w:sz="8" w:space="0" w:color="auto"/>
              <w:bottom w:val="single" w:sz="8" w:space="0" w:color="auto"/>
              <w:right w:val="single" w:sz="8" w:space="0" w:color="000000"/>
            </w:tcBorders>
            <w:shd w:val="clear" w:color="auto" w:fill="99CCFF"/>
            <w:noWrap/>
          </w:tcPr>
          <w:p w14:paraId="613E44BA" w14:textId="77777777" w:rsidR="003C22F2" w:rsidRPr="00167CB4" w:rsidRDefault="003C22F2" w:rsidP="004273DF">
            <w:pPr>
              <w:rPr>
                <w:rFonts w:ascii="Myriad Pro" w:hAnsi="Myriad Pro" w:cs="Arial"/>
                <w:b/>
                <w:color w:val="000000"/>
                <w:sz w:val="20"/>
                <w:szCs w:val="20"/>
              </w:rPr>
            </w:pPr>
          </w:p>
        </w:tc>
        <w:tc>
          <w:tcPr>
            <w:tcW w:w="2006" w:type="dxa"/>
            <w:tcBorders>
              <w:top w:val="single" w:sz="8" w:space="0" w:color="auto"/>
              <w:left w:val="single" w:sz="8" w:space="0" w:color="auto"/>
              <w:bottom w:val="single" w:sz="8" w:space="0" w:color="auto"/>
              <w:right w:val="single" w:sz="8" w:space="0" w:color="000000"/>
            </w:tcBorders>
            <w:shd w:val="clear" w:color="auto" w:fill="99CCFF"/>
          </w:tcPr>
          <w:p w14:paraId="2CDF774D" w14:textId="77777777" w:rsidR="003C22F2" w:rsidRPr="00167CB4" w:rsidRDefault="003C22F2" w:rsidP="004273DF">
            <w:pPr>
              <w:rPr>
                <w:rFonts w:ascii="Myriad Pro" w:hAnsi="Myriad Pro"/>
                <w:sz w:val="20"/>
                <w:szCs w:val="20"/>
              </w:rPr>
            </w:pPr>
            <w:r w:rsidRPr="00167CB4">
              <w:rPr>
                <w:rFonts w:ascii="Myriad Pro" w:hAnsi="Myriad Pro"/>
                <w:sz w:val="20"/>
                <w:szCs w:val="20"/>
              </w:rPr>
              <w:t>Cancelled</w:t>
            </w:r>
          </w:p>
        </w:tc>
        <w:tc>
          <w:tcPr>
            <w:tcW w:w="2376" w:type="dxa"/>
            <w:tcBorders>
              <w:top w:val="single" w:sz="8" w:space="0" w:color="auto"/>
              <w:left w:val="single" w:sz="8" w:space="0" w:color="auto"/>
              <w:bottom w:val="single" w:sz="8" w:space="0" w:color="auto"/>
              <w:right w:val="single" w:sz="8" w:space="0" w:color="000000"/>
            </w:tcBorders>
            <w:shd w:val="clear" w:color="auto" w:fill="99CCFF"/>
          </w:tcPr>
          <w:p w14:paraId="13F095C0" w14:textId="77777777" w:rsidR="003C22F2" w:rsidRPr="00167CB4" w:rsidRDefault="003C22F2" w:rsidP="004273DF">
            <w:pPr>
              <w:rPr>
                <w:rFonts w:ascii="Myriad Pro" w:hAnsi="Myriad Pro"/>
                <w:sz w:val="20"/>
                <w:szCs w:val="20"/>
              </w:rPr>
            </w:pPr>
            <w:r w:rsidRPr="00167CB4">
              <w:rPr>
                <w:rFonts w:ascii="Myriad Pro" w:hAnsi="Myriad Pro" w:cs="Arial"/>
                <w:i/>
                <w:color w:val="000000"/>
                <w:sz w:val="20"/>
                <w:szCs w:val="20"/>
              </w:rPr>
              <w:t>2.1.6 5 district outreach meetings by WPCs</w:t>
            </w:r>
          </w:p>
        </w:tc>
        <w:tc>
          <w:tcPr>
            <w:tcW w:w="1860" w:type="dxa"/>
            <w:tcBorders>
              <w:top w:val="single" w:sz="8" w:space="0" w:color="auto"/>
              <w:left w:val="single" w:sz="8" w:space="0" w:color="auto"/>
              <w:bottom w:val="single" w:sz="8" w:space="0" w:color="auto"/>
              <w:right w:val="single" w:sz="8" w:space="0" w:color="000000"/>
            </w:tcBorders>
            <w:shd w:val="clear" w:color="auto" w:fill="99CCFF"/>
          </w:tcPr>
          <w:p w14:paraId="0FAD92E3" w14:textId="77777777" w:rsidR="003C22F2" w:rsidRPr="00167CB4" w:rsidRDefault="003C22F2" w:rsidP="004273DF">
            <w:pPr>
              <w:rPr>
                <w:rFonts w:ascii="Myriad Pro" w:hAnsi="Myriad Pro"/>
                <w:sz w:val="20"/>
                <w:szCs w:val="20"/>
              </w:rPr>
            </w:pPr>
            <w:r w:rsidRPr="00167CB4">
              <w:rPr>
                <w:rFonts w:ascii="Myriad Pro" w:hAnsi="Myriad Pro"/>
                <w:sz w:val="20"/>
                <w:szCs w:val="20"/>
              </w:rPr>
              <w:t>No funding</w:t>
            </w:r>
          </w:p>
        </w:tc>
        <w:tc>
          <w:tcPr>
            <w:tcW w:w="1016" w:type="dxa"/>
            <w:vMerge/>
            <w:tcBorders>
              <w:top w:val="single" w:sz="8" w:space="0" w:color="auto"/>
              <w:left w:val="single" w:sz="8" w:space="0" w:color="auto"/>
              <w:bottom w:val="single" w:sz="8" w:space="0" w:color="auto"/>
              <w:right w:val="single" w:sz="8" w:space="0" w:color="000000"/>
            </w:tcBorders>
            <w:shd w:val="clear" w:color="auto" w:fill="99CCFF"/>
          </w:tcPr>
          <w:p w14:paraId="10E8C16B" w14:textId="77777777" w:rsidR="003C22F2" w:rsidRPr="00167CB4" w:rsidRDefault="003C22F2" w:rsidP="004273DF">
            <w:pPr>
              <w:jc w:val="center"/>
              <w:rPr>
                <w:rFonts w:ascii="Myriad Pro" w:eastAsia="Myriad Pro" w:hAnsi="Myriad Pro" w:cs="Myriad Pro"/>
                <w:sz w:val="20"/>
                <w:szCs w:val="20"/>
              </w:rPr>
            </w:pPr>
          </w:p>
        </w:tc>
        <w:tc>
          <w:tcPr>
            <w:tcW w:w="1542" w:type="dxa"/>
            <w:vMerge/>
            <w:tcBorders>
              <w:top w:val="single" w:sz="8" w:space="0" w:color="auto"/>
              <w:left w:val="single" w:sz="8" w:space="0" w:color="auto"/>
              <w:bottom w:val="single" w:sz="8" w:space="0" w:color="auto"/>
              <w:right w:val="single" w:sz="8" w:space="0" w:color="000000"/>
            </w:tcBorders>
            <w:shd w:val="clear" w:color="auto" w:fill="99CCFF"/>
          </w:tcPr>
          <w:p w14:paraId="4C50ED21" w14:textId="77777777" w:rsidR="003C22F2" w:rsidRPr="00167CB4" w:rsidRDefault="003C22F2" w:rsidP="004273DF">
            <w:pPr>
              <w:jc w:val="center"/>
              <w:rPr>
                <w:rFonts w:ascii="Myriad Pro" w:eastAsia="Myriad Pro" w:hAnsi="Myriad Pro" w:cs="Myriad Pro"/>
                <w:sz w:val="20"/>
                <w:szCs w:val="20"/>
              </w:rPr>
            </w:pPr>
          </w:p>
        </w:tc>
        <w:tc>
          <w:tcPr>
            <w:tcW w:w="1108" w:type="dxa"/>
            <w:vMerge/>
            <w:tcBorders>
              <w:top w:val="single" w:sz="8" w:space="0" w:color="auto"/>
              <w:left w:val="single" w:sz="8" w:space="0" w:color="auto"/>
              <w:bottom w:val="single" w:sz="8" w:space="0" w:color="auto"/>
              <w:right w:val="single" w:sz="8" w:space="0" w:color="000000"/>
            </w:tcBorders>
            <w:shd w:val="clear" w:color="auto" w:fill="99CCFF"/>
          </w:tcPr>
          <w:p w14:paraId="57A5DADC" w14:textId="77777777" w:rsidR="003C22F2" w:rsidRPr="00167CB4" w:rsidRDefault="003C22F2" w:rsidP="004273DF">
            <w:pPr>
              <w:jc w:val="center"/>
              <w:rPr>
                <w:rFonts w:ascii="Myriad Pro" w:eastAsia="Myriad Pro" w:hAnsi="Myriad Pro" w:cs="Myriad Pro"/>
                <w:sz w:val="20"/>
                <w:szCs w:val="20"/>
              </w:rPr>
            </w:pPr>
          </w:p>
        </w:tc>
      </w:tr>
      <w:tr w:rsidR="003C22F2" w:rsidRPr="00167CB4" w14:paraId="60C587B3" w14:textId="77777777" w:rsidTr="004273DF">
        <w:trPr>
          <w:trHeight w:val="20"/>
        </w:trPr>
        <w:tc>
          <w:tcPr>
            <w:tcW w:w="12623" w:type="dxa"/>
            <w:gridSpan w:val="7"/>
            <w:tcBorders>
              <w:top w:val="single" w:sz="8" w:space="0" w:color="auto"/>
              <w:left w:val="single" w:sz="8" w:space="0" w:color="auto"/>
              <w:bottom w:val="single" w:sz="8" w:space="0" w:color="auto"/>
              <w:right w:val="single" w:sz="8" w:space="0" w:color="000000"/>
            </w:tcBorders>
            <w:shd w:val="clear" w:color="auto" w:fill="CCFFCC"/>
            <w:noWrap/>
          </w:tcPr>
          <w:p w14:paraId="7B46A8C5" w14:textId="5ECE52E1" w:rsidR="003C22F2" w:rsidRPr="00167CB4" w:rsidRDefault="003C22F2" w:rsidP="004273DF">
            <w:pPr>
              <w:rPr>
                <w:rFonts w:ascii="Myriad Pro" w:hAnsi="Myriad Pro"/>
                <w:b/>
                <w:sz w:val="20"/>
                <w:szCs w:val="20"/>
              </w:rPr>
            </w:pPr>
            <w:r w:rsidRPr="00167CB4">
              <w:rPr>
                <w:rFonts w:ascii="Myriad Pro" w:hAnsi="Myriad Pro"/>
                <w:b/>
                <w:sz w:val="20"/>
                <w:szCs w:val="20"/>
              </w:rPr>
              <w:t>PROJECT OUTPUT 3</w:t>
            </w:r>
          </w:p>
        </w:tc>
      </w:tr>
      <w:tr w:rsidR="003C22F2" w:rsidRPr="00167CB4" w14:paraId="6E9A5C5F" w14:textId="77777777" w:rsidTr="003C22F2">
        <w:trPr>
          <w:trHeight w:val="548"/>
        </w:trPr>
        <w:tc>
          <w:tcPr>
            <w:tcW w:w="2715" w:type="dxa"/>
            <w:vMerge w:val="restart"/>
            <w:tcBorders>
              <w:top w:val="single" w:sz="8" w:space="0" w:color="auto"/>
              <w:left w:val="single" w:sz="8" w:space="0" w:color="auto"/>
              <w:right w:val="single" w:sz="8" w:space="0" w:color="000000"/>
            </w:tcBorders>
            <w:shd w:val="clear" w:color="auto" w:fill="99CCFF"/>
            <w:noWrap/>
          </w:tcPr>
          <w:p w14:paraId="7323BA79" w14:textId="77777777" w:rsidR="003C22F2" w:rsidRDefault="003C22F2" w:rsidP="004273DF">
            <w:pPr>
              <w:rPr>
                <w:rFonts w:ascii="Myriad Pro" w:hAnsi="Myriad Pro" w:cs="Arial"/>
                <w:b/>
                <w:color w:val="000000"/>
                <w:sz w:val="20"/>
                <w:szCs w:val="20"/>
              </w:rPr>
            </w:pPr>
            <w:r w:rsidRPr="00167CB4">
              <w:rPr>
                <w:rFonts w:ascii="Myriad Pro" w:hAnsi="Myriad Pro" w:cs="Arial"/>
                <w:b/>
                <w:color w:val="000000"/>
                <w:sz w:val="20"/>
                <w:szCs w:val="20"/>
              </w:rPr>
              <w:t>Legislative institutions at the federal and provincial level equipped with the knowledge and technical capacity to improve legislative engagement with development policy agendas (PRSP, MDGs/SDGs</w:t>
            </w:r>
          </w:p>
          <w:p w14:paraId="20E48532" w14:textId="77777777" w:rsidR="003C22F2" w:rsidRDefault="003C22F2" w:rsidP="004273DF">
            <w:pPr>
              <w:rPr>
                <w:rFonts w:ascii="Myriad Pro" w:hAnsi="Myriad Pro" w:cs="Arial"/>
                <w:b/>
                <w:color w:val="000000"/>
                <w:sz w:val="20"/>
                <w:szCs w:val="20"/>
              </w:rPr>
            </w:pPr>
          </w:p>
          <w:p w14:paraId="77915BCD" w14:textId="3CB5AE17" w:rsidR="003C22F2" w:rsidRPr="003C22F2" w:rsidRDefault="003C22F2" w:rsidP="004273DF">
            <w:pPr>
              <w:rPr>
                <w:rFonts w:ascii="Myriad Pro" w:hAnsi="Myriad Pro" w:cs="Arial"/>
                <w:b/>
                <w:color w:val="000000"/>
                <w:sz w:val="20"/>
                <w:szCs w:val="20"/>
              </w:rPr>
            </w:pPr>
            <w:r w:rsidRPr="00167CB4">
              <w:rPr>
                <w:rFonts w:ascii="Myriad Pro" w:hAnsi="Myriad Pro" w:cs="Arial"/>
                <w:i/>
                <w:color w:val="000000"/>
                <w:sz w:val="20"/>
                <w:szCs w:val="20"/>
              </w:rPr>
              <w:t xml:space="preserve">Baseline 3.1: MDG TFs have no institutional structure, capacity and resources.. Limited parliamentary engagement with development agendas and </w:t>
            </w:r>
            <w:r w:rsidRPr="00167CB4">
              <w:rPr>
                <w:rFonts w:ascii="Myriad Pro" w:hAnsi="Myriad Pro" w:cs="Arial"/>
                <w:i/>
                <w:color w:val="000000"/>
                <w:sz w:val="20"/>
                <w:szCs w:val="20"/>
              </w:rPr>
              <w:lastRenderedPageBreak/>
              <w:t>weak oversight of government delivery re MDGs.</w:t>
            </w:r>
          </w:p>
          <w:p w14:paraId="1E7BCB0D" w14:textId="77777777" w:rsidR="003C22F2" w:rsidRPr="00167CB4" w:rsidRDefault="003C22F2" w:rsidP="004273DF">
            <w:pPr>
              <w:rPr>
                <w:rFonts w:ascii="Myriad Pro" w:hAnsi="Myriad Pro" w:cs="Arial"/>
                <w:i/>
                <w:color w:val="000000"/>
                <w:sz w:val="20"/>
                <w:szCs w:val="20"/>
              </w:rPr>
            </w:pPr>
            <w:r w:rsidRPr="00167CB4">
              <w:rPr>
                <w:rFonts w:ascii="Myriad Pro" w:hAnsi="Myriad Pro" w:cs="Arial"/>
                <w:i/>
                <w:color w:val="000000"/>
                <w:sz w:val="20"/>
                <w:szCs w:val="20"/>
              </w:rPr>
              <w:t>3.2 MDG/Development related committees require knowledge and technical skills to improve their oversight of development agendas</w:t>
            </w:r>
          </w:p>
          <w:p w14:paraId="0E2963B4" w14:textId="77777777" w:rsidR="003C22F2" w:rsidRPr="00167CB4" w:rsidRDefault="003C22F2" w:rsidP="004273DF">
            <w:pPr>
              <w:rPr>
                <w:rFonts w:ascii="Myriad Pro" w:hAnsi="Myriad Pro"/>
                <w:sz w:val="20"/>
                <w:szCs w:val="20"/>
              </w:rPr>
            </w:pPr>
          </w:p>
          <w:p w14:paraId="64E2A9C9" w14:textId="77777777" w:rsidR="003C22F2" w:rsidRPr="00167CB4" w:rsidRDefault="003C22F2" w:rsidP="004273DF">
            <w:pPr>
              <w:rPr>
                <w:rFonts w:ascii="Myriad Pro" w:hAnsi="Myriad Pro"/>
                <w:sz w:val="20"/>
                <w:szCs w:val="20"/>
              </w:rPr>
            </w:pPr>
            <w:r w:rsidRPr="00167CB4">
              <w:rPr>
                <w:rFonts w:ascii="Myriad Pro" w:hAnsi="Myriad Pro"/>
                <w:sz w:val="20"/>
                <w:szCs w:val="20"/>
              </w:rPr>
              <w:t>Targets:</w:t>
            </w:r>
          </w:p>
          <w:p w14:paraId="6698631A" w14:textId="77777777" w:rsidR="003C22F2" w:rsidRPr="00167CB4" w:rsidRDefault="003C22F2" w:rsidP="004273DF">
            <w:pPr>
              <w:rPr>
                <w:rFonts w:ascii="Myriad Pro" w:hAnsi="Myriad Pro"/>
                <w:sz w:val="20"/>
                <w:szCs w:val="20"/>
              </w:rPr>
            </w:pPr>
            <w:r w:rsidRPr="00167CB4">
              <w:rPr>
                <w:rFonts w:ascii="Myriad Pro" w:hAnsi="Myriad Pro"/>
                <w:sz w:val="20"/>
                <w:szCs w:val="20"/>
              </w:rPr>
              <w:t>3.1</w:t>
            </w:r>
          </w:p>
          <w:p w14:paraId="7F1EC98A" w14:textId="77777777" w:rsidR="003C22F2" w:rsidRPr="00167CB4" w:rsidRDefault="003C22F2" w:rsidP="004273DF">
            <w:pPr>
              <w:rPr>
                <w:rFonts w:ascii="Myriad Pro" w:hAnsi="Myriad Pro"/>
                <w:sz w:val="20"/>
                <w:szCs w:val="20"/>
              </w:rPr>
            </w:pPr>
            <w:r w:rsidRPr="00167CB4">
              <w:rPr>
                <w:rFonts w:ascii="Myriad Pro" w:hAnsi="Myriad Pro"/>
                <w:sz w:val="20"/>
                <w:szCs w:val="20"/>
              </w:rPr>
              <w:t>3.2</w:t>
            </w:r>
          </w:p>
          <w:p w14:paraId="5B269EF4" w14:textId="77777777" w:rsidR="003C22F2" w:rsidRPr="00167CB4" w:rsidRDefault="003C22F2" w:rsidP="004273DF">
            <w:pPr>
              <w:rPr>
                <w:rFonts w:ascii="Myriad Pro" w:hAnsi="Myriad Pro"/>
                <w:sz w:val="20"/>
                <w:szCs w:val="20"/>
              </w:rPr>
            </w:pPr>
            <w:r w:rsidRPr="00167CB4">
              <w:rPr>
                <w:rFonts w:ascii="Myriad Pro" w:hAnsi="Myriad Pro"/>
                <w:sz w:val="20"/>
                <w:szCs w:val="20"/>
              </w:rPr>
              <w:t>3.1.3</w:t>
            </w:r>
          </w:p>
          <w:p w14:paraId="73ACDF2A" w14:textId="77777777" w:rsidR="003C22F2" w:rsidRPr="00167CB4" w:rsidRDefault="003C22F2" w:rsidP="004273DF">
            <w:pPr>
              <w:rPr>
                <w:rFonts w:ascii="Myriad Pro" w:hAnsi="Myriad Pro"/>
                <w:sz w:val="20"/>
                <w:szCs w:val="20"/>
              </w:rPr>
            </w:pPr>
            <w:r w:rsidRPr="00167CB4">
              <w:rPr>
                <w:rFonts w:ascii="Myriad Pro" w:hAnsi="Myriad Pro"/>
                <w:sz w:val="20"/>
                <w:szCs w:val="20"/>
              </w:rPr>
              <w:t>3.1.4</w:t>
            </w:r>
          </w:p>
          <w:p w14:paraId="49FA3702" w14:textId="77777777" w:rsidR="003C22F2" w:rsidRPr="00167CB4" w:rsidRDefault="003C22F2" w:rsidP="004273DF">
            <w:pPr>
              <w:rPr>
                <w:rFonts w:ascii="Myriad Pro" w:hAnsi="Myriad Pro"/>
                <w:sz w:val="20"/>
                <w:szCs w:val="20"/>
              </w:rPr>
            </w:pPr>
            <w:r w:rsidRPr="00167CB4">
              <w:rPr>
                <w:rFonts w:ascii="Myriad Pro" w:hAnsi="Myriad Pro"/>
                <w:sz w:val="20"/>
                <w:szCs w:val="20"/>
              </w:rPr>
              <w:t>3.1.5</w:t>
            </w:r>
          </w:p>
          <w:p w14:paraId="1F1D1F2C" w14:textId="77777777" w:rsidR="003C22F2" w:rsidRPr="00167CB4" w:rsidRDefault="003C22F2" w:rsidP="004273DF">
            <w:pPr>
              <w:rPr>
                <w:rFonts w:ascii="Myriad Pro" w:hAnsi="Myriad Pro"/>
                <w:sz w:val="20"/>
                <w:szCs w:val="20"/>
              </w:rPr>
            </w:pPr>
            <w:r w:rsidRPr="00167CB4">
              <w:rPr>
                <w:rFonts w:ascii="Myriad Pro" w:hAnsi="Myriad Pro"/>
                <w:sz w:val="20"/>
                <w:szCs w:val="20"/>
              </w:rPr>
              <w:t>3.2.1</w:t>
            </w:r>
          </w:p>
          <w:p w14:paraId="3B418D7D" w14:textId="77777777" w:rsidR="003C22F2" w:rsidRPr="00167CB4" w:rsidRDefault="003C22F2" w:rsidP="004273DF">
            <w:pPr>
              <w:rPr>
                <w:rFonts w:ascii="Myriad Pro" w:hAnsi="Myriad Pro"/>
                <w:sz w:val="20"/>
                <w:szCs w:val="20"/>
              </w:rPr>
            </w:pPr>
            <w:r w:rsidRPr="00167CB4">
              <w:rPr>
                <w:rFonts w:ascii="Myriad Pro" w:hAnsi="Myriad Pro"/>
                <w:sz w:val="20"/>
                <w:szCs w:val="20"/>
              </w:rPr>
              <w:t>3.2.2</w:t>
            </w:r>
          </w:p>
          <w:p w14:paraId="5CDDB838" w14:textId="77777777" w:rsidR="003C22F2" w:rsidRPr="00167CB4" w:rsidRDefault="003C22F2" w:rsidP="004273DF">
            <w:pPr>
              <w:rPr>
                <w:rFonts w:ascii="Myriad Pro" w:hAnsi="Myriad Pro"/>
                <w:sz w:val="20"/>
                <w:szCs w:val="20"/>
              </w:rPr>
            </w:pPr>
            <w:r w:rsidRPr="00167CB4">
              <w:rPr>
                <w:rFonts w:ascii="Myriad Pro" w:hAnsi="Myriad Pro"/>
                <w:sz w:val="20"/>
                <w:szCs w:val="20"/>
              </w:rPr>
              <w:t>3.2.3</w:t>
            </w:r>
          </w:p>
          <w:p w14:paraId="40F124F2" w14:textId="77777777" w:rsidR="003C22F2" w:rsidRPr="00167CB4" w:rsidRDefault="003C22F2" w:rsidP="004273DF">
            <w:pPr>
              <w:rPr>
                <w:rFonts w:ascii="Myriad Pro" w:hAnsi="Myriad Pro"/>
                <w:b/>
                <w:sz w:val="20"/>
                <w:szCs w:val="20"/>
              </w:rPr>
            </w:pPr>
          </w:p>
        </w:tc>
        <w:tc>
          <w:tcPr>
            <w:tcW w:w="2006" w:type="dxa"/>
            <w:tcBorders>
              <w:top w:val="single" w:sz="8" w:space="0" w:color="auto"/>
              <w:left w:val="single" w:sz="8" w:space="0" w:color="auto"/>
              <w:bottom w:val="nil"/>
              <w:right w:val="single" w:sz="8" w:space="0" w:color="000000"/>
            </w:tcBorders>
            <w:shd w:val="clear" w:color="auto" w:fill="99CCFF"/>
          </w:tcPr>
          <w:p w14:paraId="7E232144" w14:textId="77777777" w:rsidR="003C22F2" w:rsidRPr="00167CB4" w:rsidRDefault="003C22F2" w:rsidP="004273DF">
            <w:pPr>
              <w:rPr>
                <w:rFonts w:ascii="Myriad Pro" w:hAnsi="Myriad Pro"/>
                <w:sz w:val="20"/>
                <w:szCs w:val="20"/>
              </w:rPr>
            </w:pPr>
            <w:r w:rsidRPr="00167CB4">
              <w:rPr>
                <w:rFonts w:ascii="Myriad Pro" w:hAnsi="Myriad Pro"/>
                <w:sz w:val="20"/>
                <w:szCs w:val="20"/>
              </w:rPr>
              <w:lastRenderedPageBreak/>
              <w:t>Achieved</w:t>
            </w:r>
          </w:p>
        </w:tc>
        <w:tc>
          <w:tcPr>
            <w:tcW w:w="2376" w:type="dxa"/>
            <w:tcBorders>
              <w:top w:val="single" w:sz="8" w:space="0" w:color="auto"/>
              <w:left w:val="single" w:sz="8" w:space="0" w:color="auto"/>
              <w:bottom w:val="nil"/>
              <w:right w:val="single" w:sz="8" w:space="0" w:color="000000"/>
            </w:tcBorders>
            <w:shd w:val="clear" w:color="auto" w:fill="99CCFF"/>
          </w:tcPr>
          <w:p w14:paraId="7AAE1A9C" w14:textId="77777777" w:rsidR="003C22F2" w:rsidRPr="00167CB4" w:rsidRDefault="003C22F2" w:rsidP="004273DF">
            <w:pPr>
              <w:rPr>
                <w:rFonts w:ascii="Myriad Pro" w:hAnsi="Myriad Pro"/>
                <w:sz w:val="20"/>
                <w:szCs w:val="20"/>
              </w:rPr>
            </w:pPr>
            <w:r w:rsidRPr="00167CB4">
              <w:rPr>
                <w:rFonts w:ascii="Myriad Pro" w:hAnsi="Myriad Pro" w:cs="Arial"/>
                <w:i/>
                <w:color w:val="000000"/>
                <w:sz w:val="20"/>
                <w:szCs w:val="20"/>
              </w:rPr>
              <w:t>3.1 20% of MDG TF Strategic Plans implemented</w:t>
            </w:r>
          </w:p>
        </w:tc>
        <w:tc>
          <w:tcPr>
            <w:tcW w:w="1860" w:type="dxa"/>
            <w:tcBorders>
              <w:top w:val="single" w:sz="8" w:space="0" w:color="auto"/>
              <w:left w:val="single" w:sz="8" w:space="0" w:color="auto"/>
              <w:bottom w:val="nil"/>
              <w:right w:val="single" w:sz="8" w:space="0" w:color="000000"/>
            </w:tcBorders>
            <w:shd w:val="clear" w:color="auto" w:fill="99CCFF"/>
          </w:tcPr>
          <w:p w14:paraId="043FCF82" w14:textId="77777777" w:rsidR="003C22F2" w:rsidRPr="00167CB4" w:rsidRDefault="003C22F2" w:rsidP="004273DF">
            <w:pPr>
              <w:rPr>
                <w:rFonts w:ascii="Myriad Pro" w:hAnsi="Myriad Pro"/>
                <w:sz w:val="20"/>
                <w:szCs w:val="20"/>
              </w:rPr>
            </w:pPr>
            <w:r w:rsidRPr="00167CB4">
              <w:rPr>
                <w:rFonts w:ascii="Myriad Pro" w:hAnsi="Myriad Pro"/>
                <w:sz w:val="20"/>
                <w:szCs w:val="20"/>
              </w:rPr>
              <w:t>Achieved</w:t>
            </w:r>
          </w:p>
        </w:tc>
        <w:tc>
          <w:tcPr>
            <w:tcW w:w="1016" w:type="dxa"/>
            <w:vMerge w:val="restart"/>
            <w:tcBorders>
              <w:top w:val="single" w:sz="8" w:space="0" w:color="auto"/>
              <w:left w:val="single" w:sz="8" w:space="0" w:color="auto"/>
              <w:right w:val="single" w:sz="8" w:space="0" w:color="000000"/>
            </w:tcBorders>
            <w:shd w:val="clear" w:color="auto" w:fill="99CCFF"/>
          </w:tcPr>
          <w:p w14:paraId="1F085305" w14:textId="77777777" w:rsidR="003C22F2" w:rsidRPr="00167CB4" w:rsidRDefault="003C22F2" w:rsidP="004273DF">
            <w:pPr>
              <w:jc w:val="center"/>
              <w:rPr>
                <w:rFonts w:ascii="Myriad Pro" w:hAnsi="Myriad Pro"/>
                <w:sz w:val="20"/>
                <w:szCs w:val="20"/>
              </w:rPr>
            </w:pPr>
            <w:r w:rsidRPr="00167CB4">
              <w:rPr>
                <w:rFonts w:ascii="Myriad Pro" w:eastAsia="Myriad Pro" w:hAnsi="Myriad Pro" w:cs="Myriad Pro"/>
                <w:sz w:val="20"/>
                <w:szCs w:val="20"/>
              </w:rPr>
              <w:t>282,682</w:t>
            </w:r>
          </w:p>
        </w:tc>
        <w:tc>
          <w:tcPr>
            <w:tcW w:w="1542" w:type="dxa"/>
            <w:vMerge w:val="restart"/>
            <w:tcBorders>
              <w:top w:val="single" w:sz="8" w:space="0" w:color="auto"/>
              <w:left w:val="single" w:sz="8" w:space="0" w:color="auto"/>
              <w:right w:val="single" w:sz="8" w:space="0" w:color="000000"/>
            </w:tcBorders>
            <w:shd w:val="clear" w:color="auto" w:fill="99CCFF"/>
          </w:tcPr>
          <w:p w14:paraId="1D65A16A" w14:textId="60124A42" w:rsidR="003C22F2" w:rsidRDefault="003C22F2" w:rsidP="004273DF">
            <w:pPr>
              <w:jc w:val="center"/>
              <w:rPr>
                <w:rFonts w:ascii="Myriad Pro" w:hAnsi="Myriad Pro"/>
                <w:sz w:val="20"/>
                <w:szCs w:val="20"/>
              </w:rPr>
            </w:pPr>
            <w:r w:rsidRPr="00167CB4">
              <w:rPr>
                <w:rFonts w:ascii="Myriad Pro" w:eastAsia="Myriad Pro" w:hAnsi="Myriad Pro" w:cs="Myriad Pro"/>
                <w:sz w:val="20"/>
                <w:szCs w:val="20"/>
              </w:rPr>
              <w:t>279,543</w:t>
            </w:r>
          </w:p>
          <w:p w14:paraId="38B7BC84" w14:textId="77777777" w:rsidR="003C22F2" w:rsidRPr="003C22F2" w:rsidRDefault="003C22F2" w:rsidP="003C22F2">
            <w:pPr>
              <w:jc w:val="center"/>
              <w:rPr>
                <w:rFonts w:ascii="Myriad Pro" w:hAnsi="Myriad Pro"/>
                <w:sz w:val="20"/>
                <w:szCs w:val="20"/>
              </w:rPr>
            </w:pPr>
          </w:p>
        </w:tc>
        <w:tc>
          <w:tcPr>
            <w:tcW w:w="1108" w:type="dxa"/>
            <w:vMerge w:val="restart"/>
            <w:tcBorders>
              <w:top w:val="single" w:sz="8" w:space="0" w:color="auto"/>
              <w:left w:val="single" w:sz="8" w:space="0" w:color="auto"/>
              <w:right w:val="single" w:sz="8" w:space="0" w:color="000000"/>
            </w:tcBorders>
            <w:shd w:val="clear" w:color="auto" w:fill="99CCFF"/>
          </w:tcPr>
          <w:p w14:paraId="5EEE14A1" w14:textId="77777777" w:rsidR="003C22F2" w:rsidRPr="00167CB4" w:rsidRDefault="003C22F2" w:rsidP="004273DF">
            <w:pPr>
              <w:jc w:val="center"/>
              <w:rPr>
                <w:rFonts w:ascii="Myriad Pro" w:hAnsi="Myriad Pro"/>
                <w:sz w:val="20"/>
                <w:szCs w:val="20"/>
              </w:rPr>
            </w:pPr>
            <w:r w:rsidRPr="00167CB4">
              <w:rPr>
                <w:rFonts w:ascii="Myriad Pro" w:eastAsia="Myriad Pro" w:hAnsi="Myriad Pro" w:cs="Myriad Pro"/>
                <w:sz w:val="20"/>
                <w:szCs w:val="20"/>
              </w:rPr>
              <w:t>98.88 %</w:t>
            </w:r>
          </w:p>
        </w:tc>
      </w:tr>
      <w:tr w:rsidR="003C22F2" w:rsidRPr="00167CB4" w14:paraId="27647DDB" w14:textId="77777777" w:rsidTr="003C22F2">
        <w:trPr>
          <w:trHeight w:val="1132"/>
        </w:trPr>
        <w:tc>
          <w:tcPr>
            <w:tcW w:w="2715" w:type="dxa"/>
            <w:vMerge/>
            <w:tcBorders>
              <w:left w:val="single" w:sz="8" w:space="0" w:color="auto"/>
              <w:right w:val="single" w:sz="8" w:space="0" w:color="000000"/>
            </w:tcBorders>
            <w:shd w:val="clear" w:color="auto" w:fill="99CCFF"/>
            <w:noWrap/>
          </w:tcPr>
          <w:p w14:paraId="698D1652" w14:textId="77777777" w:rsidR="003C22F2" w:rsidRPr="00167CB4" w:rsidRDefault="003C22F2" w:rsidP="004273DF">
            <w:pPr>
              <w:rPr>
                <w:rFonts w:ascii="Myriad Pro" w:hAnsi="Myriad Pro" w:cs="Arial"/>
                <w:b/>
                <w:color w:val="000000"/>
                <w:sz w:val="20"/>
                <w:szCs w:val="20"/>
              </w:rPr>
            </w:pPr>
          </w:p>
        </w:tc>
        <w:tc>
          <w:tcPr>
            <w:tcW w:w="2006" w:type="dxa"/>
            <w:tcBorders>
              <w:top w:val="single" w:sz="8" w:space="0" w:color="auto"/>
              <w:left w:val="single" w:sz="8" w:space="0" w:color="auto"/>
              <w:bottom w:val="nil"/>
              <w:right w:val="single" w:sz="8" w:space="0" w:color="000000"/>
            </w:tcBorders>
            <w:shd w:val="clear" w:color="auto" w:fill="99CCFF"/>
          </w:tcPr>
          <w:p w14:paraId="649E2FA3" w14:textId="4285B8F3" w:rsidR="003C22F2" w:rsidRPr="00167CB4" w:rsidRDefault="003C22F2" w:rsidP="004273DF">
            <w:pPr>
              <w:rPr>
                <w:rFonts w:ascii="Myriad Pro" w:hAnsi="Myriad Pro"/>
                <w:sz w:val="20"/>
                <w:szCs w:val="20"/>
              </w:rPr>
            </w:pPr>
            <w:r w:rsidRPr="00167CB4">
              <w:rPr>
                <w:rFonts w:ascii="Myriad Pro" w:hAnsi="Myriad Pro"/>
                <w:sz w:val="20"/>
                <w:szCs w:val="20"/>
              </w:rPr>
              <w:t>Achieved</w:t>
            </w:r>
          </w:p>
        </w:tc>
        <w:tc>
          <w:tcPr>
            <w:tcW w:w="2376" w:type="dxa"/>
            <w:tcBorders>
              <w:top w:val="single" w:sz="8" w:space="0" w:color="auto"/>
              <w:left w:val="single" w:sz="8" w:space="0" w:color="auto"/>
              <w:bottom w:val="nil"/>
              <w:right w:val="single" w:sz="8" w:space="0" w:color="000000"/>
            </w:tcBorders>
            <w:shd w:val="clear" w:color="auto" w:fill="99CCFF"/>
          </w:tcPr>
          <w:p w14:paraId="239676FA" w14:textId="1F151DEB" w:rsidR="003C22F2" w:rsidRPr="00167CB4" w:rsidRDefault="003C22F2" w:rsidP="004273DF">
            <w:pPr>
              <w:rPr>
                <w:rFonts w:ascii="Myriad Pro" w:hAnsi="Myriad Pro"/>
                <w:sz w:val="20"/>
                <w:szCs w:val="20"/>
              </w:rPr>
            </w:pPr>
            <w:r w:rsidRPr="00167CB4">
              <w:rPr>
                <w:rFonts w:ascii="Myriad Pro" w:hAnsi="Myriad Pro" w:cs="Arial"/>
                <w:i/>
                <w:color w:val="000000"/>
                <w:sz w:val="20"/>
                <w:szCs w:val="20"/>
              </w:rPr>
              <w:t>3.1.2 Two strategic communications plans developed for two MDG TFs</w:t>
            </w:r>
          </w:p>
        </w:tc>
        <w:tc>
          <w:tcPr>
            <w:tcW w:w="1860" w:type="dxa"/>
            <w:tcBorders>
              <w:top w:val="single" w:sz="8" w:space="0" w:color="auto"/>
              <w:left w:val="single" w:sz="8" w:space="0" w:color="auto"/>
              <w:bottom w:val="nil"/>
              <w:right w:val="single" w:sz="8" w:space="0" w:color="000000"/>
            </w:tcBorders>
            <w:shd w:val="clear" w:color="auto" w:fill="99CCFF"/>
          </w:tcPr>
          <w:p w14:paraId="5E5F2AD6" w14:textId="08297978" w:rsidR="003C22F2" w:rsidRPr="00167CB4" w:rsidRDefault="003C22F2" w:rsidP="004273DF">
            <w:pPr>
              <w:rPr>
                <w:rFonts w:ascii="Myriad Pro" w:hAnsi="Myriad Pro"/>
                <w:sz w:val="20"/>
                <w:szCs w:val="20"/>
              </w:rPr>
            </w:pPr>
            <w:r w:rsidRPr="00167CB4">
              <w:rPr>
                <w:rFonts w:ascii="Myriad Pro" w:hAnsi="Myriad Pro"/>
                <w:sz w:val="20"/>
                <w:szCs w:val="20"/>
              </w:rPr>
              <w:t>Achieved</w:t>
            </w:r>
          </w:p>
        </w:tc>
        <w:tc>
          <w:tcPr>
            <w:tcW w:w="1016" w:type="dxa"/>
            <w:vMerge/>
            <w:tcBorders>
              <w:left w:val="single" w:sz="8" w:space="0" w:color="auto"/>
              <w:right w:val="single" w:sz="8" w:space="0" w:color="000000"/>
            </w:tcBorders>
            <w:shd w:val="clear" w:color="auto" w:fill="99CCFF"/>
          </w:tcPr>
          <w:p w14:paraId="03FB41AA" w14:textId="77777777" w:rsidR="003C22F2" w:rsidRPr="00167CB4" w:rsidRDefault="003C22F2" w:rsidP="004273DF">
            <w:pPr>
              <w:jc w:val="center"/>
              <w:rPr>
                <w:rFonts w:ascii="Myriad Pro" w:eastAsia="Myriad Pro" w:hAnsi="Myriad Pro" w:cs="Myriad Pro"/>
                <w:sz w:val="20"/>
                <w:szCs w:val="20"/>
              </w:rPr>
            </w:pPr>
          </w:p>
        </w:tc>
        <w:tc>
          <w:tcPr>
            <w:tcW w:w="1542" w:type="dxa"/>
            <w:vMerge/>
            <w:tcBorders>
              <w:left w:val="single" w:sz="8" w:space="0" w:color="auto"/>
              <w:right w:val="single" w:sz="8" w:space="0" w:color="000000"/>
            </w:tcBorders>
            <w:shd w:val="clear" w:color="auto" w:fill="99CCFF"/>
          </w:tcPr>
          <w:p w14:paraId="5912DC24" w14:textId="77777777" w:rsidR="003C22F2" w:rsidRPr="00167CB4" w:rsidRDefault="003C22F2" w:rsidP="004273DF">
            <w:pPr>
              <w:jc w:val="center"/>
              <w:rPr>
                <w:rFonts w:ascii="Myriad Pro" w:eastAsia="Myriad Pro" w:hAnsi="Myriad Pro" w:cs="Myriad Pro"/>
                <w:sz w:val="20"/>
                <w:szCs w:val="20"/>
              </w:rPr>
            </w:pPr>
          </w:p>
        </w:tc>
        <w:tc>
          <w:tcPr>
            <w:tcW w:w="1108" w:type="dxa"/>
            <w:vMerge/>
            <w:tcBorders>
              <w:left w:val="single" w:sz="8" w:space="0" w:color="auto"/>
              <w:right w:val="single" w:sz="8" w:space="0" w:color="000000"/>
            </w:tcBorders>
            <w:shd w:val="clear" w:color="auto" w:fill="99CCFF"/>
          </w:tcPr>
          <w:p w14:paraId="4394328F" w14:textId="77777777" w:rsidR="003C22F2" w:rsidRPr="00167CB4" w:rsidRDefault="003C22F2" w:rsidP="004273DF">
            <w:pPr>
              <w:jc w:val="center"/>
              <w:rPr>
                <w:rFonts w:ascii="Myriad Pro" w:eastAsia="Myriad Pro" w:hAnsi="Myriad Pro" w:cs="Myriad Pro"/>
                <w:sz w:val="20"/>
                <w:szCs w:val="20"/>
              </w:rPr>
            </w:pPr>
          </w:p>
        </w:tc>
      </w:tr>
      <w:tr w:rsidR="003C22F2" w:rsidRPr="00167CB4" w14:paraId="6E5E6E2E" w14:textId="77777777" w:rsidTr="004273DF">
        <w:trPr>
          <w:trHeight w:val="20"/>
        </w:trPr>
        <w:tc>
          <w:tcPr>
            <w:tcW w:w="2715" w:type="dxa"/>
            <w:vMerge/>
            <w:tcBorders>
              <w:left w:val="single" w:sz="8" w:space="0" w:color="auto"/>
              <w:right w:val="single" w:sz="8" w:space="0" w:color="000000"/>
            </w:tcBorders>
            <w:shd w:val="clear" w:color="auto" w:fill="99CCFF"/>
            <w:noWrap/>
          </w:tcPr>
          <w:p w14:paraId="72D4F86F" w14:textId="77777777" w:rsidR="003C22F2" w:rsidRPr="00167CB4" w:rsidRDefault="003C22F2" w:rsidP="004273DF">
            <w:pPr>
              <w:rPr>
                <w:rFonts w:ascii="Myriad Pro" w:hAnsi="Myriad Pro"/>
                <w:b/>
                <w:sz w:val="20"/>
                <w:szCs w:val="20"/>
              </w:rPr>
            </w:pPr>
          </w:p>
        </w:tc>
        <w:tc>
          <w:tcPr>
            <w:tcW w:w="2006" w:type="dxa"/>
            <w:tcBorders>
              <w:top w:val="single" w:sz="8" w:space="0" w:color="auto"/>
              <w:left w:val="single" w:sz="8" w:space="0" w:color="auto"/>
              <w:bottom w:val="single" w:sz="8" w:space="0" w:color="auto"/>
              <w:right w:val="single" w:sz="8" w:space="0" w:color="000000"/>
            </w:tcBorders>
            <w:shd w:val="clear" w:color="auto" w:fill="99CCFF"/>
          </w:tcPr>
          <w:p w14:paraId="6F4BABC3" w14:textId="77777777" w:rsidR="003C22F2" w:rsidRPr="00167CB4" w:rsidRDefault="003C22F2" w:rsidP="004273DF">
            <w:pPr>
              <w:rPr>
                <w:rFonts w:ascii="Myriad Pro" w:hAnsi="Myriad Pro"/>
                <w:sz w:val="20"/>
                <w:szCs w:val="20"/>
              </w:rPr>
            </w:pPr>
            <w:r w:rsidRPr="00167CB4">
              <w:rPr>
                <w:rFonts w:ascii="Myriad Pro" w:hAnsi="Myriad Pro"/>
                <w:sz w:val="20"/>
                <w:szCs w:val="20"/>
              </w:rPr>
              <w:t>Achieved</w:t>
            </w:r>
          </w:p>
        </w:tc>
        <w:tc>
          <w:tcPr>
            <w:tcW w:w="2376" w:type="dxa"/>
            <w:tcBorders>
              <w:top w:val="single" w:sz="8" w:space="0" w:color="auto"/>
              <w:left w:val="single" w:sz="8" w:space="0" w:color="auto"/>
              <w:bottom w:val="single" w:sz="8" w:space="0" w:color="auto"/>
              <w:right w:val="single" w:sz="8" w:space="0" w:color="000000"/>
            </w:tcBorders>
            <w:shd w:val="clear" w:color="auto" w:fill="99CCFF"/>
          </w:tcPr>
          <w:p w14:paraId="45095858" w14:textId="77777777" w:rsidR="003C22F2" w:rsidRPr="00167CB4" w:rsidRDefault="003C22F2" w:rsidP="004273DF">
            <w:pPr>
              <w:rPr>
                <w:rFonts w:ascii="Myriad Pro" w:hAnsi="Myriad Pro"/>
                <w:sz w:val="20"/>
                <w:szCs w:val="20"/>
              </w:rPr>
            </w:pPr>
            <w:r w:rsidRPr="00167CB4">
              <w:rPr>
                <w:rFonts w:ascii="Myriad Pro" w:hAnsi="Myriad Pro" w:cs="Arial"/>
                <w:i/>
                <w:color w:val="000000"/>
                <w:sz w:val="20"/>
                <w:szCs w:val="20"/>
              </w:rPr>
              <w:t>3.1.3 MDG TF members develop knowledge and expertise on specific policy areas</w:t>
            </w:r>
          </w:p>
        </w:tc>
        <w:tc>
          <w:tcPr>
            <w:tcW w:w="1860" w:type="dxa"/>
            <w:tcBorders>
              <w:top w:val="single" w:sz="8" w:space="0" w:color="auto"/>
              <w:left w:val="single" w:sz="8" w:space="0" w:color="auto"/>
              <w:bottom w:val="single" w:sz="8" w:space="0" w:color="auto"/>
              <w:right w:val="single" w:sz="8" w:space="0" w:color="000000"/>
            </w:tcBorders>
            <w:shd w:val="clear" w:color="auto" w:fill="99CCFF"/>
          </w:tcPr>
          <w:p w14:paraId="128EEF3B" w14:textId="77777777" w:rsidR="003C22F2" w:rsidRPr="00167CB4" w:rsidRDefault="003C22F2" w:rsidP="004273DF">
            <w:pPr>
              <w:rPr>
                <w:rFonts w:ascii="Myriad Pro" w:hAnsi="Myriad Pro"/>
                <w:sz w:val="20"/>
                <w:szCs w:val="20"/>
              </w:rPr>
            </w:pPr>
            <w:r w:rsidRPr="00167CB4">
              <w:rPr>
                <w:rFonts w:ascii="Myriad Pro" w:hAnsi="Myriad Pro"/>
                <w:sz w:val="20"/>
                <w:szCs w:val="20"/>
              </w:rPr>
              <w:t>Achieved</w:t>
            </w:r>
          </w:p>
        </w:tc>
        <w:tc>
          <w:tcPr>
            <w:tcW w:w="1016" w:type="dxa"/>
            <w:tcBorders>
              <w:left w:val="single" w:sz="8" w:space="0" w:color="auto"/>
              <w:bottom w:val="nil"/>
              <w:right w:val="single" w:sz="8" w:space="0" w:color="000000"/>
            </w:tcBorders>
            <w:shd w:val="clear" w:color="auto" w:fill="99CCFF"/>
          </w:tcPr>
          <w:p w14:paraId="107C53F2" w14:textId="77777777" w:rsidR="003C22F2" w:rsidRPr="00167CB4" w:rsidRDefault="003C22F2" w:rsidP="004273DF">
            <w:pPr>
              <w:rPr>
                <w:rFonts w:ascii="Myriad Pro" w:hAnsi="Myriad Pro"/>
                <w:sz w:val="20"/>
                <w:szCs w:val="20"/>
              </w:rPr>
            </w:pPr>
          </w:p>
        </w:tc>
        <w:tc>
          <w:tcPr>
            <w:tcW w:w="1542" w:type="dxa"/>
            <w:tcBorders>
              <w:left w:val="single" w:sz="8" w:space="0" w:color="auto"/>
              <w:bottom w:val="nil"/>
              <w:right w:val="single" w:sz="8" w:space="0" w:color="000000"/>
            </w:tcBorders>
            <w:shd w:val="clear" w:color="auto" w:fill="99CCFF"/>
          </w:tcPr>
          <w:p w14:paraId="0CAD3685" w14:textId="77777777" w:rsidR="003C22F2" w:rsidRPr="00167CB4" w:rsidRDefault="003C22F2" w:rsidP="004273DF">
            <w:pPr>
              <w:rPr>
                <w:rFonts w:ascii="Myriad Pro" w:hAnsi="Myriad Pro"/>
                <w:sz w:val="20"/>
                <w:szCs w:val="20"/>
              </w:rPr>
            </w:pPr>
          </w:p>
        </w:tc>
        <w:tc>
          <w:tcPr>
            <w:tcW w:w="1108" w:type="dxa"/>
            <w:tcBorders>
              <w:left w:val="single" w:sz="8" w:space="0" w:color="auto"/>
              <w:bottom w:val="nil"/>
              <w:right w:val="single" w:sz="8" w:space="0" w:color="000000"/>
            </w:tcBorders>
            <w:shd w:val="clear" w:color="auto" w:fill="99CCFF"/>
          </w:tcPr>
          <w:p w14:paraId="6C114A5B" w14:textId="77777777" w:rsidR="003C22F2" w:rsidRPr="00167CB4" w:rsidRDefault="003C22F2" w:rsidP="004273DF">
            <w:pPr>
              <w:rPr>
                <w:rFonts w:ascii="Myriad Pro" w:hAnsi="Myriad Pro"/>
                <w:b/>
                <w:sz w:val="20"/>
                <w:szCs w:val="20"/>
              </w:rPr>
            </w:pPr>
          </w:p>
        </w:tc>
      </w:tr>
      <w:tr w:rsidR="003C22F2" w:rsidRPr="00167CB4" w14:paraId="7F9AEEC6" w14:textId="77777777" w:rsidTr="004273DF">
        <w:trPr>
          <w:trHeight w:val="20"/>
        </w:trPr>
        <w:tc>
          <w:tcPr>
            <w:tcW w:w="2715" w:type="dxa"/>
            <w:vMerge/>
            <w:tcBorders>
              <w:left w:val="single" w:sz="8" w:space="0" w:color="auto"/>
              <w:right w:val="single" w:sz="8" w:space="0" w:color="000000"/>
            </w:tcBorders>
            <w:shd w:val="clear" w:color="auto" w:fill="99CCFF"/>
            <w:noWrap/>
          </w:tcPr>
          <w:p w14:paraId="37B5D4EB" w14:textId="77777777" w:rsidR="003C22F2" w:rsidRPr="00167CB4" w:rsidRDefault="003C22F2" w:rsidP="004273DF">
            <w:pPr>
              <w:rPr>
                <w:rFonts w:ascii="Myriad Pro" w:hAnsi="Myriad Pro"/>
                <w:b/>
                <w:sz w:val="20"/>
                <w:szCs w:val="20"/>
              </w:rPr>
            </w:pPr>
          </w:p>
        </w:tc>
        <w:tc>
          <w:tcPr>
            <w:tcW w:w="2006" w:type="dxa"/>
            <w:tcBorders>
              <w:top w:val="single" w:sz="8" w:space="0" w:color="auto"/>
              <w:left w:val="single" w:sz="8" w:space="0" w:color="auto"/>
              <w:bottom w:val="single" w:sz="8" w:space="0" w:color="auto"/>
              <w:right w:val="single" w:sz="8" w:space="0" w:color="000000"/>
            </w:tcBorders>
            <w:shd w:val="clear" w:color="auto" w:fill="99CCFF"/>
          </w:tcPr>
          <w:p w14:paraId="55B61F1A" w14:textId="77777777" w:rsidR="003C22F2" w:rsidRPr="00167CB4" w:rsidRDefault="003C22F2" w:rsidP="004273DF">
            <w:pPr>
              <w:rPr>
                <w:rFonts w:ascii="Myriad Pro" w:hAnsi="Myriad Pro"/>
                <w:sz w:val="20"/>
                <w:szCs w:val="20"/>
              </w:rPr>
            </w:pPr>
            <w:r w:rsidRPr="00167CB4">
              <w:rPr>
                <w:rFonts w:ascii="Myriad Pro" w:hAnsi="Myriad Pro"/>
                <w:sz w:val="20"/>
                <w:szCs w:val="20"/>
              </w:rPr>
              <w:t>Partially achieved</w:t>
            </w:r>
          </w:p>
        </w:tc>
        <w:tc>
          <w:tcPr>
            <w:tcW w:w="2376" w:type="dxa"/>
            <w:tcBorders>
              <w:top w:val="single" w:sz="8" w:space="0" w:color="auto"/>
              <w:left w:val="single" w:sz="8" w:space="0" w:color="auto"/>
              <w:bottom w:val="single" w:sz="8" w:space="0" w:color="auto"/>
              <w:right w:val="single" w:sz="8" w:space="0" w:color="000000"/>
            </w:tcBorders>
            <w:shd w:val="clear" w:color="auto" w:fill="99CCFF"/>
          </w:tcPr>
          <w:p w14:paraId="46D3F938" w14:textId="77777777" w:rsidR="003C22F2" w:rsidRPr="00167CB4" w:rsidRDefault="003C22F2" w:rsidP="004273DF">
            <w:pPr>
              <w:rPr>
                <w:rFonts w:ascii="Myriad Pro" w:hAnsi="Myriad Pro"/>
                <w:sz w:val="20"/>
                <w:szCs w:val="20"/>
              </w:rPr>
            </w:pPr>
            <w:r w:rsidRPr="00167CB4">
              <w:rPr>
                <w:rFonts w:ascii="Myriad Pro" w:hAnsi="Myriad Pro" w:cs="Arial"/>
                <w:i/>
                <w:color w:val="000000"/>
                <w:sz w:val="20"/>
                <w:szCs w:val="20"/>
              </w:rPr>
              <w:t>3.1.4 100 MPAs received orientation trainings on MDGs and the role of parliaments</w:t>
            </w:r>
          </w:p>
        </w:tc>
        <w:tc>
          <w:tcPr>
            <w:tcW w:w="1860" w:type="dxa"/>
            <w:tcBorders>
              <w:top w:val="single" w:sz="8" w:space="0" w:color="auto"/>
              <w:left w:val="single" w:sz="8" w:space="0" w:color="auto"/>
              <w:bottom w:val="single" w:sz="8" w:space="0" w:color="auto"/>
              <w:right w:val="single" w:sz="8" w:space="0" w:color="000000"/>
            </w:tcBorders>
            <w:shd w:val="clear" w:color="auto" w:fill="99CCFF"/>
          </w:tcPr>
          <w:p w14:paraId="4D0CABD7" w14:textId="77777777" w:rsidR="003C22F2" w:rsidRPr="00167CB4" w:rsidRDefault="003C22F2" w:rsidP="004273DF">
            <w:pPr>
              <w:rPr>
                <w:rFonts w:ascii="Myriad Pro" w:hAnsi="Myriad Pro"/>
                <w:sz w:val="20"/>
                <w:szCs w:val="20"/>
              </w:rPr>
            </w:pPr>
            <w:r w:rsidRPr="00167CB4">
              <w:rPr>
                <w:rFonts w:ascii="Myriad Pro" w:hAnsi="Myriad Pro"/>
                <w:sz w:val="20"/>
                <w:szCs w:val="20"/>
              </w:rPr>
              <w:t>25%</w:t>
            </w:r>
          </w:p>
        </w:tc>
        <w:tc>
          <w:tcPr>
            <w:tcW w:w="1016" w:type="dxa"/>
            <w:tcBorders>
              <w:left w:val="single" w:sz="8" w:space="0" w:color="auto"/>
              <w:bottom w:val="nil"/>
              <w:right w:val="single" w:sz="8" w:space="0" w:color="000000"/>
            </w:tcBorders>
            <w:shd w:val="clear" w:color="auto" w:fill="99CCFF"/>
          </w:tcPr>
          <w:p w14:paraId="7A29306B" w14:textId="77777777" w:rsidR="003C22F2" w:rsidRPr="00167CB4" w:rsidRDefault="003C22F2" w:rsidP="004273DF">
            <w:pPr>
              <w:rPr>
                <w:rFonts w:ascii="Myriad Pro" w:hAnsi="Myriad Pro"/>
                <w:sz w:val="20"/>
                <w:szCs w:val="20"/>
              </w:rPr>
            </w:pPr>
          </w:p>
        </w:tc>
        <w:tc>
          <w:tcPr>
            <w:tcW w:w="1542" w:type="dxa"/>
            <w:tcBorders>
              <w:left w:val="single" w:sz="8" w:space="0" w:color="auto"/>
              <w:bottom w:val="nil"/>
              <w:right w:val="single" w:sz="8" w:space="0" w:color="000000"/>
            </w:tcBorders>
            <w:shd w:val="clear" w:color="auto" w:fill="99CCFF"/>
          </w:tcPr>
          <w:p w14:paraId="1933667E" w14:textId="77777777" w:rsidR="003C22F2" w:rsidRPr="00167CB4" w:rsidRDefault="003C22F2" w:rsidP="004273DF">
            <w:pPr>
              <w:rPr>
                <w:rFonts w:ascii="Myriad Pro" w:hAnsi="Myriad Pro"/>
                <w:sz w:val="20"/>
                <w:szCs w:val="20"/>
              </w:rPr>
            </w:pPr>
          </w:p>
        </w:tc>
        <w:tc>
          <w:tcPr>
            <w:tcW w:w="1108" w:type="dxa"/>
            <w:tcBorders>
              <w:left w:val="single" w:sz="8" w:space="0" w:color="auto"/>
              <w:bottom w:val="nil"/>
              <w:right w:val="single" w:sz="8" w:space="0" w:color="000000"/>
            </w:tcBorders>
            <w:shd w:val="clear" w:color="auto" w:fill="99CCFF"/>
          </w:tcPr>
          <w:p w14:paraId="63EFBFB8" w14:textId="77777777" w:rsidR="003C22F2" w:rsidRPr="00167CB4" w:rsidRDefault="003C22F2" w:rsidP="004273DF">
            <w:pPr>
              <w:rPr>
                <w:rFonts w:ascii="Myriad Pro" w:hAnsi="Myriad Pro"/>
                <w:b/>
                <w:sz w:val="20"/>
                <w:szCs w:val="20"/>
              </w:rPr>
            </w:pPr>
          </w:p>
        </w:tc>
      </w:tr>
      <w:tr w:rsidR="003C22F2" w:rsidRPr="00167CB4" w14:paraId="2FFDD505" w14:textId="77777777" w:rsidTr="004273DF">
        <w:trPr>
          <w:trHeight w:val="20"/>
        </w:trPr>
        <w:tc>
          <w:tcPr>
            <w:tcW w:w="2715" w:type="dxa"/>
            <w:vMerge/>
            <w:tcBorders>
              <w:left w:val="single" w:sz="8" w:space="0" w:color="auto"/>
              <w:right w:val="single" w:sz="8" w:space="0" w:color="000000"/>
            </w:tcBorders>
            <w:shd w:val="clear" w:color="auto" w:fill="99CCFF"/>
            <w:noWrap/>
          </w:tcPr>
          <w:p w14:paraId="75C72893" w14:textId="77777777" w:rsidR="003C22F2" w:rsidRPr="00167CB4" w:rsidRDefault="003C22F2" w:rsidP="004273DF">
            <w:pPr>
              <w:rPr>
                <w:rFonts w:ascii="Myriad Pro" w:hAnsi="Myriad Pro"/>
                <w:b/>
                <w:sz w:val="20"/>
                <w:szCs w:val="20"/>
              </w:rPr>
            </w:pPr>
          </w:p>
        </w:tc>
        <w:tc>
          <w:tcPr>
            <w:tcW w:w="2006" w:type="dxa"/>
            <w:tcBorders>
              <w:top w:val="single" w:sz="8" w:space="0" w:color="auto"/>
              <w:left w:val="single" w:sz="8" w:space="0" w:color="auto"/>
              <w:bottom w:val="single" w:sz="8" w:space="0" w:color="auto"/>
              <w:right w:val="single" w:sz="8" w:space="0" w:color="000000"/>
            </w:tcBorders>
            <w:shd w:val="clear" w:color="auto" w:fill="99CCFF"/>
          </w:tcPr>
          <w:p w14:paraId="746C78F9" w14:textId="77777777" w:rsidR="003C22F2" w:rsidRPr="00167CB4" w:rsidRDefault="003C22F2" w:rsidP="004273DF">
            <w:pPr>
              <w:rPr>
                <w:rFonts w:ascii="Myriad Pro" w:hAnsi="Myriad Pro"/>
                <w:sz w:val="20"/>
                <w:szCs w:val="20"/>
              </w:rPr>
            </w:pPr>
            <w:r w:rsidRPr="00167CB4">
              <w:rPr>
                <w:rFonts w:ascii="Myriad Pro" w:hAnsi="Myriad Pro"/>
                <w:sz w:val="20"/>
                <w:szCs w:val="20"/>
              </w:rPr>
              <w:t>Partially achieved</w:t>
            </w:r>
          </w:p>
        </w:tc>
        <w:tc>
          <w:tcPr>
            <w:tcW w:w="2376" w:type="dxa"/>
            <w:tcBorders>
              <w:top w:val="single" w:sz="8" w:space="0" w:color="auto"/>
              <w:left w:val="single" w:sz="8" w:space="0" w:color="auto"/>
              <w:bottom w:val="single" w:sz="8" w:space="0" w:color="auto"/>
              <w:right w:val="single" w:sz="8" w:space="0" w:color="000000"/>
            </w:tcBorders>
            <w:shd w:val="clear" w:color="auto" w:fill="99CCFF"/>
          </w:tcPr>
          <w:p w14:paraId="0069E61E" w14:textId="77777777" w:rsidR="003C22F2" w:rsidRPr="00167CB4" w:rsidRDefault="003C22F2" w:rsidP="004273DF">
            <w:pPr>
              <w:rPr>
                <w:rFonts w:ascii="Myriad Pro" w:hAnsi="Myriad Pro"/>
                <w:sz w:val="20"/>
                <w:szCs w:val="20"/>
              </w:rPr>
            </w:pPr>
            <w:r w:rsidRPr="00167CB4">
              <w:rPr>
                <w:rFonts w:ascii="Myriad Pro" w:hAnsi="Myriad Pro" w:cs="Arial"/>
                <w:i/>
                <w:color w:val="000000"/>
                <w:sz w:val="20"/>
                <w:szCs w:val="20"/>
              </w:rPr>
              <w:t>3.1.5 100 MPAs trained on budget analysis and expenditure reviews</w:t>
            </w:r>
          </w:p>
        </w:tc>
        <w:tc>
          <w:tcPr>
            <w:tcW w:w="1860" w:type="dxa"/>
            <w:tcBorders>
              <w:top w:val="single" w:sz="8" w:space="0" w:color="auto"/>
              <w:left w:val="single" w:sz="8" w:space="0" w:color="auto"/>
              <w:bottom w:val="single" w:sz="8" w:space="0" w:color="auto"/>
              <w:right w:val="single" w:sz="8" w:space="0" w:color="000000"/>
            </w:tcBorders>
            <w:shd w:val="clear" w:color="auto" w:fill="99CCFF"/>
          </w:tcPr>
          <w:p w14:paraId="79ADB189" w14:textId="77777777" w:rsidR="003C22F2" w:rsidRPr="00167CB4" w:rsidRDefault="003C22F2" w:rsidP="004273DF">
            <w:pPr>
              <w:rPr>
                <w:rFonts w:ascii="Myriad Pro" w:hAnsi="Myriad Pro"/>
                <w:sz w:val="20"/>
                <w:szCs w:val="20"/>
              </w:rPr>
            </w:pPr>
            <w:r w:rsidRPr="00167CB4">
              <w:rPr>
                <w:rFonts w:ascii="Myriad Pro" w:hAnsi="Myriad Pro"/>
                <w:sz w:val="20"/>
                <w:szCs w:val="20"/>
              </w:rPr>
              <w:t>25%</w:t>
            </w:r>
          </w:p>
        </w:tc>
        <w:tc>
          <w:tcPr>
            <w:tcW w:w="1016" w:type="dxa"/>
            <w:tcBorders>
              <w:left w:val="single" w:sz="8" w:space="0" w:color="auto"/>
              <w:bottom w:val="nil"/>
              <w:right w:val="single" w:sz="8" w:space="0" w:color="000000"/>
            </w:tcBorders>
            <w:shd w:val="clear" w:color="auto" w:fill="99CCFF"/>
          </w:tcPr>
          <w:p w14:paraId="1780CE28" w14:textId="77777777" w:rsidR="003C22F2" w:rsidRPr="00167CB4" w:rsidRDefault="003C22F2" w:rsidP="004273DF">
            <w:pPr>
              <w:rPr>
                <w:rFonts w:ascii="Myriad Pro" w:hAnsi="Myriad Pro"/>
                <w:sz w:val="20"/>
                <w:szCs w:val="20"/>
              </w:rPr>
            </w:pPr>
          </w:p>
        </w:tc>
        <w:tc>
          <w:tcPr>
            <w:tcW w:w="1542" w:type="dxa"/>
            <w:tcBorders>
              <w:left w:val="single" w:sz="8" w:space="0" w:color="auto"/>
              <w:bottom w:val="nil"/>
              <w:right w:val="single" w:sz="8" w:space="0" w:color="000000"/>
            </w:tcBorders>
            <w:shd w:val="clear" w:color="auto" w:fill="99CCFF"/>
          </w:tcPr>
          <w:p w14:paraId="4371A049" w14:textId="77777777" w:rsidR="003C22F2" w:rsidRPr="00167CB4" w:rsidRDefault="003C22F2" w:rsidP="004273DF">
            <w:pPr>
              <w:rPr>
                <w:rFonts w:ascii="Myriad Pro" w:hAnsi="Myriad Pro"/>
                <w:sz w:val="20"/>
                <w:szCs w:val="20"/>
              </w:rPr>
            </w:pPr>
          </w:p>
        </w:tc>
        <w:tc>
          <w:tcPr>
            <w:tcW w:w="1108" w:type="dxa"/>
            <w:tcBorders>
              <w:left w:val="single" w:sz="8" w:space="0" w:color="auto"/>
              <w:bottom w:val="nil"/>
              <w:right w:val="single" w:sz="8" w:space="0" w:color="000000"/>
            </w:tcBorders>
            <w:shd w:val="clear" w:color="auto" w:fill="99CCFF"/>
          </w:tcPr>
          <w:p w14:paraId="791EDC7E" w14:textId="77777777" w:rsidR="003C22F2" w:rsidRPr="00167CB4" w:rsidRDefault="003C22F2" w:rsidP="004273DF">
            <w:pPr>
              <w:rPr>
                <w:rFonts w:ascii="Myriad Pro" w:hAnsi="Myriad Pro"/>
                <w:b/>
                <w:sz w:val="20"/>
                <w:szCs w:val="20"/>
              </w:rPr>
            </w:pPr>
          </w:p>
        </w:tc>
      </w:tr>
      <w:tr w:rsidR="003C22F2" w:rsidRPr="00167CB4" w14:paraId="682B23F0" w14:textId="77777777" w:rsidTr="004273DF">
        <w:trPr>
          <w:trHeight w:val="20"/>
        </w:trPr>
        <w:tc>
          <w:tcPr>
            <w:tcW w:w="2715" w:type="dxa"/>
            <w:vMerge/>
            <w:tcBorders>
              <w:left w:val="single" w:sz="8" w:space="0" w:color="auto"/>
              <w:right w:val="single" w:sz="8" w:space="0" w:color="000000"/>
            </w:tcBorders>
            <w:shd w:val="clear" w:color="auto" w:fill="99CCFF"/>
            <w:noWrap/>
          </w:tcPr>
          <w:p w14:paraId="37E1F569" w14:textId="77777777" w:rsidR="003C22F2" w:rsidRPr="00167CB4" w:rsidRDefault="003C22F2" w:rsidP="004273DF">
            <w:pPr>
              <w:rPr>
                <w:rFonts w:ascii="Myriad Pro" w:hAnsi="Myriad Pro"/>
                <w:b/>
                <w:sz w:val="20"/>
                <w:szCs w:val="20"/>
              </w:rPr>
            </w:pPr>
          </w:p>
        </w:tc>
        <w:tc>
          <w:tcPr>
            <w:tcW w:w="2006" w:type="dxa"/>
            <w:tcBorders>
              <w:top w:val="single" w:sz="8" w:space="0" w:color="auto"/>
              <w:left w:val="single" w:sz="8" w:space="0" w:color="auto"/>
              <w:bottom w:val="single" w:sz="8" w:space="0" w:color="auto"/>
              <w:right w:val="single" w:sz="8" w:space="0" w:color="000000"/>
            </w:tcBorders>
            <w:shd w:val="clear" w:color="auto" w:fill="99CCFF"/>
          </w:tcPr>
          <w:p w14:paraId="729099C1" w14:textId="77777777" w:rsidR="003C22F2" w:rsidRPr="00167CB4" w:rsidRDefault="003C22F2" w:rsidP="004273DF">
            <w:pPr>
              <w:rPr>
                <w:rFonts w:ascii="Myriad Pro" w:hAnsi="Myriad Pro"/>
                <w:sz w:val="20"/>
                <w:szCs w:val="20"/>
              </w:rPr>
            </w:pPr>
            <w:r w:rsidRPr="00167CB4">
              <w:rPr>
                <w:rFonts w:ascii="Myriad Pro" w:hAnsi="Myriad Pro"/>
                <w:sz w:val="20"/>
                <w:szCs w:val="20"/>
              </w:rPr>
              <w:t>Cancelled</w:t>
            </w:r>
          </w:p>
        </w:tc>
        <w:tc>
          <w:tcPr>
            <w:tcW w:w="2376" w:type="dxa"/>
            <w:tcBorders>
              <w:top w:val="single" w:sz="8" w:space="0" w:color="auto"/>
              <w:left w:val="single" w:sz="8" w:space="0" w:color="auto"/>
              <w:bottom w:val="single" w:sz="8" w:space="0" w:color="auto"/>
              <w:right w:val="single" w:sz="8" w:space="0" w:color="000000"/>
            </w:tcBorders>
            <w:shd w:val="clear" w:color="auto" w:fill="99CCFF"/>
          </w:tcPr>
          <w:p w14:paraId="30676E6F" w14:textId="77777777" w:rsidR="003C22F2" w:rsidRPr="00167CB4" w:rsidRDefault="003C22F2" w:rsidP="004273DF">
            <w:pPr>
              <w:rPr>
                <w:rFonts w:ascii="Myriad Pro" w:hAnsi="Myriad Pro"/>
                <w:sz w:val="20"/>
                <w:szCs w:val="20"/>
              </w:rPr>
            </w:pPr>
            <w:r w:rsidRPr="00167CB4">
              <w:rPr>
                <w:rFonts w:ascii="Myriad Pro" w:hAnsi="Myriad Pro" w:cs="Arial"/>
                <w:i/>
                <w:color w:val="000000"/>
                <w:sz w:val="20"/>
                <w:szCs w:val="20"/>
              </w:rPr>
              <w:t>3.2.1 15 trainings with committee members to strengthen oversight of MDGs/development agendas</w:t>
            </w:r>
          </w:p>
        </w:tc>
        <w:tc>
          <w:tcPr>
            <w:tcW w:w="1860" w:type="dxa"/>
            <w:tcBorders>
              <w:top w:val="single" w:sz="8" w:space="0" w:color="auto"/>
              <w:left w:val="single" w:sz="8" w:space="0" w:color="auto"/>
              <w:bottom w:val="single" w:sz="8" w:space="0" w:color="auto"/>
              <w:right w:val="single" w:sz="8" w:space="0" w:color="000000"/>
            </w:tcBorders>
            <w:shd w:val="clear" w:color="auto" w:fill="99CCFF"/>
          </w:tcPr>
          <w:p w14:paraId="0B0472C4" w14:textId="77777777" w:rsidR="003C22F2" w:rsidRPr="00167CB4" w:rsidRDefault="003C22F2" w:rsidP="004273DF">
            <w:pPr>
              <w:rPr>
                <w:rFonts w:ascii="Myriad Pro" w:hAnsi="Myriad Pro"/>
                <w:sz w:val="20"/>
                <w:szCs w:val="20"/>
              </w:rPr>
            </w:pPr>
            <w:r w:rsidRPr="00167CB4">
              <w:rPr>
                <w:rFonts w:ascii="Myriad Pro" w:hAnsi="Myriad Pro"/>
                <w:sz w:val="20"/>
                <w:szCs w:val="20"/>
              </w:rPr>
              <w:t>No funds</w:t>
            </w:r>
          </w:p>
        </w:tc>
        <w:tc>
          <w:tcPr>
            <w:tcW w:w="1016" w:type="dxa"/>
            <w:tcBorders>
              <w:left w:val="single" w:sz="8" w:space="0" w:color="auto"/>
              <w:bottom w:val="nil"/>
              <w:right w:val="single" w:sz="8" w:space="0" w:color="000000"/>
            </w:tcBorders>
            <w:shd w:val="clear" w:color="auto" w:fill="99CCFF"/>
          </w:tcPr>
          <w:p w14:paraId="44B385E5" w14:textId="77777777" w:rsidR="003C22F2" w:rsidRPr="00167CB4" w:rsidRDefault="003C22F2" w:rsidP="004273DF">
            <w:pPr>
              <w:rPr>
                <w:rFonts w:ascii="Myriad Pro" w:hAnsi="Myriad Pro"/>
                <w:sz w:val="20"/>
                <w:szCs w:val="20"/>
              </w:rPr>
            </w:pPr>
          </w:p>
        </w:tc>
        <w:tc>
          <w:tcPr>
            <w:tcW w:w="1542" w:type="dxa"/>
            <w:tcBorders>
              <w:left w:val="single" w:sz="8" w:space="0" w:color="auto"/>
              <w:bottom w:val="nil"/>
              <w:right w:val="single" w:sz="8" w:space="0" w:color="000000"/>
            </w:tcBorders>
            <w:shd w:val="clear" w:color="auto" w:fill="99CCFF"/>
          </w:tcPr>
          <w:p w14:paraId="362480FA" w14:textId="77777777" w:rsidR="003C22F2" w:rsidRPr="00167CB4" w:rsidRDefault="003C22F2" w:rsidP="004273DF">
            <w:pPr>
              <w:rPr>
                <w:rFonts w:ascii="Myriad Pro" w:hAnsi="Myriad Pro"/>
                <w:sz w:val="20"/>
                <w:szCs w:val="20"/>
              </w:rPr>
            </w:pPr>
          </w:p>
        </w:tc>
        <w:tc>
          <w:tcPr>
            <w:tcW w:w="1108" w:type="dxa"/>
            <w:tcBorders>
              <w:left w:val="single" w:sz="8" w:space="0" w:color="auto"/>
              <w:bottom w:val="nil"/>
              <w:right w:val="single" w:sz="8" w:space="0" w:color="000000"/>
            </w:tcBorders>
            <w:shd w:val="clear" w:color="auto" w:fill="99CCFF"/>
          </w:tcPr>
          <w:p w14:paraId="3174C80B" w14:textId="77777777" w:rsidR="003C22F2" w:rsidRPr="00167CB4" w:rsidRDefault="003C22F2" w:rsidP="004273DF">
            <w:pPr>
              <w:rPr>
                <w:rFonts w:ascii="Myriad Pro" w:hAnsi="Myriad Pro"/>
                <w:b/>
                <w:sz w:val="20"/>
                <w:szCs w:val="20"/>
              </w:rPr>
            </w:pPr>
          </w:p>
        </w:tc>
      </w:tr>
      <w:tr w:rsidR="003C22F2" w:rsidRPr="00167CB4" w14:paraId="2B52B486" w14:textId="77777777" w:rsidTr="004273DF">
        <w:trPr>
          <w:trHeight w:val="20"/>
        </w:trPr>
        <w:tc>
          <w:tcPr>
            <w:tcW w:w="2715" w:type="dxa"/>
            <w:vMerge/>
            <w:tcBorders>
              <w:left w:val="single" w:sz="8" w:space="0" w:color="auto"/>
              <w:right w:val="single" w:sz="8" w:space="0" w:color="000000"/>
            </w:tcBorders>
            <w:shd w:val="clear" w:color="auto" w:fill="99CCFF"/>
            <w:noWrap/>
          </w:tcPr>
          <w:p w14:paraId="5A0E9523" w14:textId="77777777" w:rsidR="003C22F2" w:rsidRPr="00167CB4" w:rsidRDefault="003C22F2" w:rsidP="004273DF">
            <w:pPr>
              <w:rPr>
                <w:rFonts w:ascii="Myriad Pro" w:hAnsi="Myriad Pro"/>
                <w:b/>
                <w:sz w:val="20"/>
                <w:szCs w:val="20"/>
              </w:rPr>
            </w:pPr>
          </w:p>
        </w:tc>
        <w:tc>
          <w:tcPr>
            <w:tcW w:w="2006" w:type="dxa"/>
            <w:tcBorders>
              <w:top w:val="single" w:sz="8" w:space="0" w:color="auto"/>
              <w:left w:val="single" w:sz="8" w:space="0" w:color="auto"/>
              <w:bottom w:val="single" w:sz="8" w:space="0" w:color="auto"/>
              <w:right w:val="single" w:sz="8" w:space="0" w:color="000000"/>
            </w:tcBorders>
            <w:shd w:val="clear" w:color="auto" w:fill="99CCFF"/>
          </w:tcPr>
          <w:p w14:paraId="7C7C4F94" w14:textId="77777777" w:rsidR="003C22F2" w:rsidRPr="00167CB4" w:rsidRDefault="003C22F2" w:rsidP="004273DF">
            <w:pPr>
              <w:rPr>
                <w:rFonts w:ascii="Myriad Pro" w:hAnsi="Myriad Pro"/>
                <w:sz w:val="20"/>
                <w:szCs w:val="20"/>
              </w:rPr>
            </w:pPr>
            <w:r w:rsidRPr="00167CB4">
              <w:rPr>
                <w:rFonts w:ascii="Myriad Pro" w:hAnsi="Myriad Pro"/>
                <w:sz w:val="20"/>
                <w:szCs w:val="20"/>
              </w:rPr>
              <w:t>Cancelled</w:t>
            </w:r>
          </w:p>
        </w:tc>
        <w:tc>
          <w:tcPr>
            <w:tcW w:w="2376" w:type="dxa"/>
            <w:tcBorders>
              <w:top w:val="single" w:sz="8" w:space="0" w:color="auto"/>
              <w:left w:val="single" w:sz="8" w:space="0" w:color="auto"/>
              <w:bottom w:val="single" w:sz="8" w:space="0" w:color="auto"/>
              <w:right w:val="single" w:sz="8" w:space="0" w:color="000000"/>
            </w:tcBorders>
            <w:shd w:val="clear" w:color="auto" w:fill="99CCFF"/>
          </w:tcPr>
          <w:p w14:paraId="4805E83C" w14:textId="679EE4CD" w:rsidR="003C22F2" w:rsidRPr="00167CB4" w:rsidRDefault="003C22F2" w:rsidP="004273DF">
            <w:pPr>
              <w:rPr>
                <w:rFonts w:ascii="Myriad Pro" w:hAnsi="Myriad Pro"/>
                <w:sz w:val="20"/>
                <w:szCs w:val="20"/>
              </w:rPr>
            </w:pPr>
            <w:r w:rsidRPr="00167CB4">
              <w:rPr>
                <w:rFonts w:ascii="Myriad Pro" w:hAnsi="Myriad Pro" w:cs="Arial"/>
                <w:i/>
                <w:color w:val="000000"/>
                <w:sz w:val="20"/>
                <w:szCs w:val="20"/>
              </w:rPr>
              <w:t>3.2.2. knowledge seminars for committee members on specific topics pertaining to each MDG (healthcare, education etc</w:t>
            </w:r>
            <w:r w:rsidR="004273DF">
              <w:rPr>
                <w:rFonts w:ascii="Myriad Pro" w:hAnsi="Myriad Pro" w:cs="Arial"/>
                <w:i/>
                <w:color w:val="000000"/>
                <w:sz w:val="20"/>
                <w:szCs w:val="20"/>
              </w:rPr>
              <w:t>.</w:t>
            </w:r>
            <w:r w:rsidRPr="00167CB4">
              <w:rPr>
                <w:rFonts w:ascii="Myriad Pro" w:hAnsi="Myriad Pro" w:cs="Arial"/>
                <w:i/>
                <w:color w:val="000000"/>
                <w:sz w:val="20"/>
                <w:szCs w:val="20"/>
              </w:rPr>
              <w:t>)</w:t>
            </w:r>
          </w:p>
        </w:tc>
        <w:tc>
          <w:tcPr>
            <w:tcW w:w="1860" w:type="dxa"/>
            <w:tcBorders>
              <w:top w:val="single" w:sz="8" w:space="0" w:color="auto"/>
              <w:left w:val="single" w:sz="8" w:space="0" w:color="auto"/>
              <w:bottom w:val="single" w:sz="8" w:space="0" w:color="auto"/>
              <w:right w:val="single" w:sz="8" w:space="0" w:color="000000"/>
            </w:tcBorders>
            <w:shd w:val="clear" w:color="auto" w:fill="99CCFF"/>
          </w:tcPr>
          <w:p w14:paraId="25AB2F39" w14:textId="77777777" w:rsidR="003C22F2" w:rsidRPr="00167CB4" w:rsidRDefault="003C22F2" w:rsidP="004273DF">
            <w:pPr>
              <w:rPr>
                <w:rFonts w:ascii="Myriad Pro" w:hAnsi="Myriad Pro"/>
                <w:sz w:val="20"/>
                <w:szCs w:val="20"/>
              </w:rPr>
            </w:pPr>
            <w:r w:rsidRPr="00167CB4">
              <w:rPr>
                <w:rFonts w:ascii="Myriad Pro" w:hAnsi="Myriad Pro"/>
                <w:sz w:val="20"/>
                <w:szCs w:val="20"/>
              </w:rPr>
              <w:t>No funds</w:t>
            </w:r>
          </w:p>
        </w:tc>
        <w:tc>
          <w:tcPr>
            <w:tcW w:w="1016" w:type="dxa"/>
            <w:tcBorders>
              <w:left w:val="single" w:sz="8" w:space="0" w:color="auto"/>
              <w:bottom w:val="nil"/>
              <w:right w:val="single" w:sz="8" w:space="0" w:color="000000"/>
            </w:tcBorders>
            <w:shd w:val="clear" w:color="auto" w:fill="99CCFF"/>
          </w:tcPr>
          <w:p w14:paraId="333F66FD" w14:textId="77777777" w:rsidR="003C22F2" w:rsidRPr="00167CB4" w:rsidRDefault="003C22F2" w:rsidP="004273DF">
            <w:pPr>
              <w:rPr>
                <w:rFonts w:ascii="Myriad Pro" w:hAnsi="Myriad Pro"/>
                <w:sz w:val="20"/>
                <w:szCs w:val="20"/>
              </w:rPr>
            </w:pPr>
          </w:p>
        </w:tc>
        <w:tc>
          <w:tcPr>
            <w:tcW w:w="1542" w:type="dxa"/>
            <w:tcBorders>
              <w:left w:val="single" w:sz="8" w:space="0" w:color="auto"/>
              <w:bottom w:val="nil"/>
              <w:right w:val="single" w:sz="8" w:space="0" w:color="000000"/>
            </w:tcBorders>
            <w:shd w:val="clear" w:color="auto" w:fill="99CCFF"/>
          </w:tcPr>
          <w:p w14:paraId="225EC41D" w14:textId="77777777" w:rsidR="003C22F2" w:rsidRPr="00167CB4" w:rsidRDefault="003C22F2" w:rsidP="004273DF">
            <w:pPr>
              <w:rPr>
                <w:rFonts w:ascii="Myriad Pro" w:hAnsi="Myriad Pro"/>
                <w:sz w:val="20"/>
                <w:szCs w:val="20"/>
              </w:rPr>
            </w:pPr>
          </w:p>
        </w:tc>
        <w:tc>
          <w:tcPr>
            <w:tcW w:w="1108" w:type="dxa"/>
            <w:tcBorders>
              <w:left w:val="single" w:sz="8" w:space="0" w:color="auto"/>
              <w:bottom w:val="nil"/>
              <w:right w:val="single" w:sz="8" w:space="0" w:color="000000"/>
            </w:tcBorders>
            <w:shd w:val="clear" w:color="auto" w:fill="99CCFF"/>
          </w:tcPr>
          <w:p w14:paraId="28965BF6" w14:textId="77777777" w:rsidR="003C22F2" w:rsidRPr="00167CB4" w:rsidRDefault="003C22F2" w:rsidP="004273DF">
            <w:pPr>
              <w:rPr>
                <w:rFonts w:ascii="Myriad Pro" w:hAnsi="Myriad Pro"/>
                <w:b/>
                <w:sz w:val="20"/>
                <w:szCs w:val="20"/>
              </w:rPr>
            </w:pPr>
          </w:p>
        </w:tc>
      </w:tr>
      <w:tr w:rsidR="003C22F2" w:rsidRPr="00167CB4" w14:paraId="621F4B78" w14:textId="77777777" w:rsidTr="004273DF">
        <w:trPr>
          <w:trHeight w:val="1091"/>
        </w:trPr>
        <w:tc>
          <w:tcPr>
            <w:tcW w:w="2715" w:type="dxa"/>
            <w:vMerge/>
            <w:tcBorders>
              <w:left w:val="single" w:sz="8" w:space="0" w:color="auto"/>
              <w:bottom w:val="single" w:sz="4" w:space="0" w:color="auto"/>
              <w:right w:val="single" w:sz="8" w:space="0" w:color="000000"/>
            </w:tcBorders>
            <w:shd w:val="clear" w:color="auto" w:fill="99CCFF"/>
            <w:noWrap/>
          </w:tcPr>
          <w:p w14:paraId="1EE44F73" w14:textId="77777777" w:rsidR="003C22F2" w:rsidRPr="00167CB4" w:rsidRDefault="003C22F2" w:rsidP="004273DF">
            <w:pPr>
              <w:rPr>
                <w:rFonts w:ascii="Myriad Pro" w:hAnsi="Myriad Pro"/>
                <w:b/>
                <w:sz w:val="20"/>
                <w:szCs w:val="20"/>
              </w:rPr>
            </w:pPr>
          </w:p>
        </w:tc>
        <w:tc>
          <w:tcPr>
            <w:tcW w:w="2006" w:type="dxa"/>
            <w:tcBorders>
              <w:top w:val="single" w:sz="8" w:space="0" w:color="auto"/>
              <w:left w:val="single" w:sz="8" w:space="0" w:color="auto"/>
              <w:bottom w:val="single" w:sz="4" w:space="0" w:color="auto"/>
              <w:right w:val="single" w:sz="8" w:space="0" w:color="000000"/>
            </w:tcBorders>
            <w:shd w:val="clear" w:color="auto" w:fill="99CCFF"/>
          </w:tcPr>
          <w:p w14:paraId="37C8AF4B" w14:textId="77777777" w:rsidR="003C22F2" w:rsidRPr="00167CB4" w:rsidRDefault="003C22F2" w:rsidP="004273DF">
            <w:pPr>
              <w:rPr>
                <w:rFonts w:ascii="Myriad Pro" w:hAnsi="Myriad Pro"/>
                <w:sz w:val="20"/>
                <w:szCs w:val="20"/>
              </w:rPr>
            </w:pPr>
            <w:r w:rsidRPr="00167CB4">
              <w:rPr>
                <w:rFonts w:ascii="Myriad Pro" w:hAnsi="Myriad Pro"/>
                <w:sz w:val="20"/>
                <w:szCs w:val="20"/>
              </w:rPr>
              <w:t>Cancelled</w:t>
            </w:r>
          </w:p>
        </w:tc>
        <w:tc>
          <w:tcPr>
            <w:tcW w:w="2376" w:type="dxa"/>
            <w:tcBorders>
              <w:top w:val="single" w:sz="8" w:space="0" w:color="auto"/>
              <w:left w:val="single" w:sz="8" w:space="0" w:color="auto"/>
              <w:bottom w:val="single" w:sz="4" w:space="0" w:color="auto"/>
              <w:right w:val="single" w:sz="8" w:space="0" w:color="000000"/>
            </w:tcBorders>
            <w:shd w:val="clear" w:color="auto" w:fill="99CCFF"/>
          </w:tcPr>
          <w:p w14:paraId="28F992C9" w14:textId="78EE4375" w:rsidR="003C22F2" w:rsidRPr="00167CB4" w:rsidRDefault="004273DF" w:rsidP="004273DF">
            <w:pPr>
              <w:rPr>
                <w:rFonts w:ascii="Myriad Pro" w:hAnsi="Myriad Pro"/>
                <w:sz w:val="20"/>
                <w:szCs w:val="20"/>
              </w:rPr>
            </w:pPr>
            <w:r>
              <w:rPr>
                <w:rFonts w:ascii="Myriad Pro" w:hAnsi="Myriad Pro" w:cs="Arial"/>
                <w:i/>
                <w:color w:val="000000"/>
                <w:sz w:val="20"/>
                <w:szCs w:val="20"/>
              </w:rPr>
              <w:t>3.2.3 2 database</w:t>
            </w:r>
            <w:r w:rsidR="003C22F2" w:rsidRPr="00167CB4">
              <w:rPr>
                <w:rFonts w:ascii="Myriad Pro" w:hAnsi="Myriad Pro" w:cs="Arial"/>
                <w:i/>
                <w:color w:val="000000"/>
                <w:sz w:val="20"/>
                <w:szCs w:val="20"/>
              </w:rPr>
              <w:t xml:space="preserve"> developed for committees to track progress re specific MDGs</w:t>
            </w:r>
          </w:p>
        </w:tc>
        <w:tc>
          <w:tcPr>
            <w:tcW w:w="1860" w:type="dxa"/>
            <w:tcBorders>
              <w:top w:val="single" w:sz="8" w:space="0" w:color="auto"/>
              <w:left w:val="single" w:sz="8" w:space="0" w:color="auto"/>
              <w:bottom w:val="single" w:sz="4" w:space="0" w:color="auto"/>
              <w:right w:val="single" w:sz="8" w:space="0" w:color="000000"/>
            </w:tcBorders>
            <w:shd w:val="clear" w:color="auto" w:fill="99CCFF"/>
          </w:tcPr>
          <w:p w14:paraId="0980E7E3" w14:textId="77777777" w:rsidR="003C22F2" w:rsidRPr="00167CB4" w:rsidRDefault="003C22F2" w:rsidP="004273DF">
            <w:pPr>
              <w:rPr>
                <w:rFonts w:ascii="Myriad Pro" w:hAnsi="Myriad Pro"/>
                <w:sz w:val="20"/>
                <w:szCs w:val="20"/>
              </w:rPr>
            </w:pPr>
            <w:r w:rsidRPr="00167CB4">
              <w:rPr>
                <w:rFonts w:ascii="Myriad Pro" w:hAnsi="Myriad Pro"/>
                <w:sz w:val="20"/>
                <w:szCs w:val="20"/>
              </w:rPr>
              <w:t>No funds</w:t>
            </w:r>
          </w:p>
        </w:tc>
        <w:tc>
          <w:tcPr>
            <w:tcW w:w="1016" w:type="dxa"/>
            <w:tcBorders>
              <w:left w:val="single" w:sz="8" w:space="0" w:color="auto"/>
              <w:bottom w:val="single" w:sz="4" w:space="0" w:color="auto"/>
              <w:right w:val="single" w:sz="8" w:space="0" w:color="000000"/>
            </w:tcBorders>
            <w:shd w:val="clear" w:color="auto" w:fill="99CCFF"/>
          </w:tcPr>
          <w:p w14:paraId="314CB227" w14:textId="77777777" w:rsidR="003C22F2" w:rsidRPr="00167CB4" w:rsidRDefault="003C22F2" w:rsidP="004273DF">
            <w:pPr>
              <w:rPr>
                <w:rFonts w:ascii="Myriad Pro" w:hAnsi="Myriad Pro"/>
                <w:sz w:val="20"/>
                <w:szCs w:val="20"/>
              </w:rPr>
            </w:pPr>
          </w:p>
        </w:tc>
        <w:tc>
          <w:tcPr>
            <w:tcW w:w="1542" w:type="dxa"/>
            <w:tcBorders>
              <w:left w:val="single" w:sz="8" w:space="0" w:color="auto"/>
              <w:bottom w:val="single" w:sz="4" w:space="0" w:color="auto"/>
              <w:right w:val="single" w:sz="8" w:space="0" w:color="000000"/>
            </w:tcBorders>
            <w:shd w:val="clear" w:color="auto" w:fill="99CCFF"/>
          </w:tcPr>
          <w:p w14:paraId="665B4EF8" w14:textId="77777777" w:rsidR="003C22F2" w:rsidRPr="00167CB4" w:rsidRDefault="003C22F2" w:rsidP="004273DF">
            <w:pPr>
              <w:rPr>
                <w:rFonts w:ascii="Myriad Pro" w:hAnsi="Myriad Pro"/>
                <w:sz w:val="20"/>
                <w:szCs w:val="20"/>
              </w:rPr>
            </w:pPr>
          </w:p>
        </w:tc>
        <w:tc>
          <w:tcPr>
            <w:tcW w:w="1108" w:type="dxa"/>
            <w:tcBorders>
              <w:left w:val="single" w:sz="8" w:space="0" w:color="auto"/>
              <w:bottom w:val="single" w:sz="4" w:space="0" w:color="auto"/>
              <w:right w:val="single" w:sz="8" w:space="0" w:color="000000"/>
            </w:tcBorders>
            <w:shd w:val="clear" w:color="auto" w:fill="99CCFF"/>
          </w:tcPr>
          <w:p w14:paraId="57F160E6" w14:textId="77777777" w:rsidR="003C22F2" w:rsidRPr="00167CB4" w:rsidRDefault="003C22F2" w:rsidP="004273DF">
            <w:pPr>
              <w:rPr>
                <w:rFonts w:ascii="Myriad Pro" w:hAnsi="Myriad Pro"/>
                <w:b/>
                <w:sz w:val="20"/>
                <w:szCs w:val="20"/>
              </w:rPr>
            </w:pPr>
          </w:p>
        </w:tc>
      </w:tr>
      <w:tr w:rsidR="003C22F2" w:rsidRPr="00167CB4" w14:paraId="22DCD821" w14:textId="77777777" w:rsidTr="004273DF">
        <w:trPr>
          <w:trHeight w:val="20"/>
        </w:trPr>
        <w:tc>
          <w:tcPr>
            <w:tcW w:w="12623" w:type="dxa"/>
            <w:gridSpan w:val="7"/>
            <w:tcBorders>
              <w:top w:val="single" w:sz="4" w:space="0" w:color="auto"/>
              <w:left w:val="single" w:sz="4" w:space="0" w:color="auto"/>
              <w:bottom w:val="single" w:sz="4" w:space="0" w:color="auto"/>
              <w:right w:val="single" w:sz="4" w:space="0" w:color="auto"/>
            </w:tcBorders>
            <w:shd w:val="clear" w:color="auto" w:fill="CCFFCC"/>
            <w:noWrap/>
          </w:tcPr>
          <w:p w14:paraId="659F145B" w14:textId="77777777" w:rsidR="003C22F2" w:rsidRPr="00167CB4" w:rsidRDefault="003C22F2" w:rsidP="004273DF">
            <w:pPr>
              <w:rPr>
                <w:rFonts w:ascii="Myriad Pro" w:hAnsi="Myriad Pro"/>
                <w:b/>
                <w:sz w:val="20"/>
                <w:szCs w:val="20"/>
              </w:rPr>
            </w:pPr>
          </w:p>
        </w:tc>
      </w:tr>
      <w:tr w:rsidR="003C22F2" w:rsidRPr="00167CB4" w14:paraId="08194A59" w14:textId="77777777" w:rsidTr="004273DF">
        <w:trPr>
          <w:trHeight w:val="20"/>
        </w:trPr>
        <w:tc>
          <w:tcPr>
            <w:tcW w:w="2715" w:type="dxa"/>
            <w:tcBorders>
              <w:top w:val="single" w:sz="4" w:space="0" w:color="auto"/>
              <w:left w:val="single" w:sz="4" w:space="0" w:color="auto"/>
              <w:bottom w:val="single" w:sz="4" w:space="0" w:color="auto"/>
              <w:right w:val="single" w:sz="4" w:space="0" w:color="auto"/>
            </w:tcBorders>
            <w:shd w:val="clear" w:color="auto" w:fill="CCFFFF"/>
            <w:noWrap/>
          </w:tcPr>
          <w:p w14:paraId="0D5C2124" w14:textId="77777777" w:rsidR="003C22F2" w:rsidRPr="00167CB4" w:rsidRDefault="003C22F2" w:rsidP="004273DF">
            <w:pPr>
              <w:rPr>
                <w:rFonts w:ascii="Myriad Pro" w:hAnsi="Myriad Pro"/>
                <w:b/>
                <w:sz w:val="20"/>
                <w:szCs w:val="20"/>
              </w:rPr>
            </w:pPr>
            <w:r w:rsidRPr="00167CB4">
              <w:rPr>
                <w:rFonts w:ascii="Myriad Pro" w:eastAsia="Myriad Pro" w:hAnsi="Myriad Pro" w:cs="Myriad Pro"/>
                <w:b/>
                <w:sz w:val="20"/>
                <w:szCs w:val="20"/>
              </w:rPr>
              <w:t>Project Management Unit (PMU) established and operational</w:t>
            </w:r>
          </w:p>
        </w:tc>
        <w:tc>
          <w:tcPr>
            <w:tcW w:w="2006" w:type="dxa"/>
            <w:tcBorders>
              <w:top w:val="single" w:sz="4" w:space="0" w:color="auto"/>
              <w:left w:val="single" w:sz="4" w:space="0" w:color="auto"/>
              <w:bottom w:val="single" w:sz="4" w:space="0" w:color="auto"/>
              <w:right w:val="single" w:sz="4" w:space="0" w:color="auto"/>
            </w:tcBorders>
            <w:shd w:val="clear" w:color="auto" w:fill="CCFFFF"/>
          </w:tcPr>
          <w:p w14:paraId="22700991" w14:textId="77777777" w:rsidR="003C22F2" w:rsidRPr="00167CB4" w:rsidRDefault="003C22F2" w:rsidP="004273DF">
            <w:pPr>
              <w:rPr>
                <w:rFonts w:ascii="Myriad Pro" w:hAnsi="Myriad Pro"/>
                <w:sz w:val="20"/>
                <w:szCs w:val="20"/>
              </w:rPr>
            </w:pPr>
          </w:p>
        </w:tc>
        <w:tc>
          <w:tcPr>
            <w:tcW w:w="2376" w:type="dxa"/>
            <w:tcBorders>
              <w:top w:val="single" w:sz="4" w:space="0" w:color="auto"/>
              <w:left w:val="single" w:sz="4" w:space="0" w:color="auto"/>
              <w:bottom w:val="single" w:sz="4" w:space="0" w:color="auto"/>
              <w:right w:val="single" w:sz="4" w:space="0" w:color="auto"/>
            </w:tcBorders>
            <w:shd w:val="clear" w:color="auto" w:fill="CCFFFF"/>
          </w:tcPr>
          <w:p w14:paraId="3F2BCEF3" w14:textId="77777777" w:rsidR="003C22F2" w:rsidRPr="00167CB4" w:rsidRDefault="003C22F2" w:rsidP="004273DF">
            <w:pPr>
              <w:rPr>
                <w:rFonts w:ascii="Myriad Pro" w:hAnsi="Myriad Pro"/>
                <w:sz w:val="20"/>
                <w:szCs w:val="20"/>
              </w:rPr>
            </w:pPr>
          </w:p>
        </w:tc>
        <w:tc>
          <w:tcPr>
            <w:tcW w:w="1860" w:type="dxa"/>
            <w:tcBorders>
              <w:top w:val="single" w:sz="4" w:space="0" w:color="auto"/>
              <w:left w:val="single" w:sz="4" w:space="0" w:color="auto"/>
              <w:bottom w:val="single" w:sz="4" w:space="0" w:color="auto"/>
              <w:right w:val="single" w:sz="4" w:space="0" w:color="auto"/>
            </w:tcBorders>
            <w:shd w:val="clear" w:color="auto" w:fill="CCFFFF"/>
          </w:tcPr>
          <w:p w14:paraId="0EAF20DD" w14:textId="77777777" w:rsidR="003C22F2" w:rsidRPr="00167CB4" w:rsidRDefault="003C22F2" w:rsidP="004273DF">
            <w:pPr>
              <w:rPr>
                <w:rFonts w:ascii="Myriad Pro" w:hAnsi="Myriad Pro"/>
                <w:sz w:val="20"/>
                <w:szCs w:val="20"/>
              </w:rPr>
            </w:pPr>
          </w:p>
        </w:tc>
        <w:tc>
          <w:tcPr>
            <w:tcW w:w="1016" w:type="dxa"/>
            <w:tcBorders>
              <w:top w:val="single" w:sz="4" w:space="0" w:color="auto"/>
              <w:left w:val="single" w:sz="4" w:space="0" w:color="auto"/>
              <w:bottom w:val="single" w:sz="4" w:space="0" w:color="auto"/>
              <w:right w:val="single" w:sz="4" w:space="0" w:color="auto"/>
            </w:tcBorders>
            <w:shd w:val="clear" w:color="auto" w:fill="CCFFFF"/>
          </w:tcPr>
          <w:p w14:paraId="6F8C76EE" w14:textId="77777777" w:rsidR="003C22F2" w:rsidRPr="00167CB4" w:rsidRDefault="003C22F2" w:rsidP="004273DF">
            <w:pPr>
              <w:jc w:val="center"/>
              <w:rPr>
                <w:rFonts w:ascii="Myriad Pro" w:hAnsi="Myriad Pro"/>
                <w:sz w:val="20"/>
                <w:szCs w:val="20"/>
              </w:rPr>
            </w:pPr>
            <w:r w:rsidRPr="00167CB4">
              <w:rPr>
                <w:rFonts w:ascii="Myriad Pro" w:eastAsia="Myriad Pro" w:hAnsi="Myriad Pro" w:cs="Myriad Pro"/>
                <w:sz w:val="20"/>
                <w:szCs w:val="20"/>
              </w:rPr>
              <w:t>233,616</w:t>
            </w:r>
          </w:p>
        </w:tc>
        <w:tc>
          <w:tcPr>
            <w:tcW w:w="1542" w:type="dxa"/>
            <w:tcBorders>
              <w:top w:val="single" w:sz="4" w:space="0" w:color="auto"/>
              <w:left w:val="single" w:sz="4" w:space="0" w:color="auto"/>
              <w:bottom w:val="single" w:sz="4" w:space="0" w:color="auto"/>
              <w:right w:val="single" w:sz="4" w:space="0" w:color="auto"/>
            </w:tcBorders>
            <w:shd w:val="clear" w:color="auto" w:fill="CCFFFF"/>
          </w:tcPr>
          <w:p w14:paraId="7ABB6E96" w14:textId="77777777" w:rsidR="003C22F2" w:rsidRPr="00167CB4" w:rsidRDefault="003C22F2" w:rsidP="004273DF">
            <w:pPr>
              <w:jc w:val="center"/>
              <w:rPr>
                <w:rFonts w:ascii="Myriad Pro" w:hAnsi="Myriad Pro"/>
                <w:sz w:val="20"/>
                <w:szCs w:val="20"/>
              </w:rPr>
            </w:pPr>
            <w:r w:rsidRPr="00167CB4">
              <w:rPr>
                <w:rFonts w:ascii="Myriad Pro" w:eastAsia="Myriad Pro" w:hAnsi="Myriad Pro" w:cs="Myriad Pro"/>
                <w:sz w:val="20"/>
                <w:szCs w:val="20"/>
              </w:rPr>
              <w:t>222,721</w:t>
            </w:r>
          </w:p>
        </w:tc>
        <w:tc>
          <w:tcPr>
            <w:tcW w:w="1108" w:type="dxa"/>
            <w:tcBorders>
              <w:top w:val="single" w:sz="4" w:space="0" w:color="auto"/>
              <w:left w:val="single" w:sz="4" w:space="0" w:color="auto"/>
              <w:bottom w:val="single" w:sz="4" w:space="0" w:color="auto"/>
              <w:right w:val="single" w:sz="4" w:space="0" w:color="auto"/>
            </w:tcBorders>
            <w:shd w:val="clear" w:color="auto" w:fill="CCFFFF"/>
          </w:tcPr>
          <w:p w14:paraId="038E6084" w14:textId="77777777" w:rsidR="003C22F2" w:rsidRPr="00167CB4" w:rsidRDefault="003C22F2" w:rsidP="004273DF">
            <w:pPr>
              <w:jc w:val="center"/>
              <w:rPr>
                <w:rFonts w:ascii="Myriad Pro" w:hAnsi="Myriad Pro"/>
                <w:sz w:val="20"/>
                <w:szCs w:val="20"/>
              </w:rPr>
            </w:pPr>
            <w:r w:rsidRPr="00167CB4">
              <w:rPr>
                <w:rFonts w:ascii="Myriad Pro" w:eastAsia="Myriad Pro" w:hAnsi="Myriad Pro" w:cs="Myriad Pro"/>
                <w:sz w:val="20"/>
                <w:szCs w:val="20"/>
              </w:rPr>
              <w:t>95.33 %</w:t>
            </w:r>
          </w:p>
        </w:tc>
      </w:tr>
      <w:tr w:rsidR="003C22F2" w:rsidRPr="00167CB4" w14:paraId="30303E7B" w14:textId="77777777" w:rsidTr="004273DF">
        <w:trPr>
          <w:trHeight w:val="20"/>
        </w:trPr>
        <w:tc>
          <w:tcPr>
            <w:tcW w:w="2715" w:type="dxa"/>
            <w:tcBorders>
              <w:top w:val="single" w:sz="4" w:space="0" w:color="auto"/>
              <w:left w:val="single" w:sz="4" w:space="0" w:color="auto"/>
              <w:bottom w:val="single" w:sz="4" w:space="0" w:color="auto"/>
              <w:right w:val="single" w:sz="4" w:space="0" w:color="auto"/>
            </w:tcBorders>
            <w:shd w:val="clear" w:color="auto" w:fill="CCFFFF"/>
            <w:noWrap/>
          </w:tcPr>
          <w:p w14:paraId="4D45FA1E" w14:textId="77777777" w:rsidR="003C22F2" w:rsidRPr="00167CB4" w:rsidRDefault="003C22F2" w:rsidP="004273DF">
            <w:pPr>
              <w:rPr>
                <w:rFonts w:ascii="Myriad Pro" w:hAnsi="Myriad Pro"/>
                <w:b/>
                <w:sz w:val="20"/>
                <w:szCs w:val="20"/>
              </w:rPr>
            </w:pPr>
            <w:r w:rsidRPr="00167CB4">
              <w:rPr>
                <w:rFonts w:ascii="Myriad Pro" w:hAnsi="Myriad Pro"/>
                <w:b/>
                <w:sz w:val="20"/>
                <w:szCs w:val="20"/>
              </w:rPr>
              <w:t>Total</w:t>
            </w:r>
          </w:p>
        </w:tc>
        <w:tc>
          <w:tcPr>
            <w:tcW w:w="2006" w:type="dxa"/>
            <w:tcBorders>
              <w:top w:val="single" w:sz="4" w:space="0" w:color="auto"/>
              <w:left w:val="single" w:sz="4" w:space="0" w:color="auto"/>
              <w:bottom w:val="single" w:sz="4" w:space="0" w:color="auto"/>
              <w:right w:val="single" w:sz="4" w:space="0" w:color="auto"/>
            </w:tcBorders>
            <w:shd w:val="clear" w:color="auto" w:fill="CCFFFF"/>
          </w:tcPr>
          <w:p w14:paraId="10993D2C" w14:textId="77777777" w:rsidR="003C22F2" w:rsidRPr="00167CB4" w:rsidRDefault="003C22F2" w:rsidP="004273DF">
            <w:pPr>
              <w:rPr>
                <w:rFonts w:ascii="Myriad Pro" w:hAnsi="Myriad Pro"/>
                <w:sz w:val="20"/>
                <w:szCs w:val="20"/>
              </w:rPr>
            </w:pPr>
          </w:p>
        </w:tc>
        <w:tc>
          <w:tcPr>
            <w:tcW w:w="2376" w:type="dxa"/>
            <w:tcBorders>
              <w:top w:val="single" w:sz="4" w:space="0" w:color="auto"/>
              <w:left w:val="single" w:sz="4" w:space="0" w:color="auto"/>
              <w:bottom w:val="single" w:sz="4" w:space="0" w:color="auto"/>
              <w:right w:val="single" w:sz="4" w:space="0" w:color="auto"/>
            </w:tcBorders>
            <w:shd w:val="clear" w:color="auto" w:fill="CCFFFF"/>
          </w:tcPr>
          <w:p w14:paraId="61CC8684" w14:textId="77777777" w:rsidR="003C22F2" w:rsidRPr="00167CB4" w:rsidRDefault="003C22F2" w:rsidP="004273DF">
            <w:pPr>
              <w:rPr>
                <w:rFonts w:ascii="Myriad Pro" w:hAnsi="Myriad Pro"/>
                <w:sz w:val="20"/>
                <w:szCs w:val="20"/>
              </w:rPr>
            </w:pPr>
          </w:p>
        </w:tc>
        <w:tc>
          <w:tcPr>
            <w:tcW w:w="1860" w:type="dxa"/>
            <w:tcBorders>
              <w:top w:val="single" w:sz="4" w:space="0" w:color="auto"/>
              <w:left w:val="single" w:sz="4" w:space="0" w:color="auto"/>
              <w:bottom w:val="single" w:sz="4" w:space="0" w:color="auto"/>
              <w:right w:val="single" w:sz="4" w:space="0" w:color="auto"/>
            </w:tcBorders>
            <w:shd w:val="clear" w:color="auto" w:fill="CCFFFF"/>
          </w:tcPr>
          <w:p w14:paraId="7E51655E" w14:textId="77777777" w:rsidR="003C22F2" w:rsidRPr="00167CB4" w:rsidRDefault="003C22F2" w:rsidP="004273DF">
            <w:pPr>
              <w:rPr>
                <w:rFonts w:ascii="Myriad Pro" w:hAnsi="Myriad Pro"/>
                <w:sz w:val="20"/>
                <w:szCs w:val="20"/>
              </w:rPr>
            </w:pPr>
          </w:p>
        </w:tc>
        <w:tc>
          <w:tcPr>
            <w:tcW w:w="1016" w:type="dxa"/>
            <w:tcBorders>
              <w:top w:val="single" w:sz="4" w:space="0" w:color="auto"/>
              <w:left w:val="single" w:sz="4" w:space="0" w:color="auto"/>
              <w:bottom w:val="single" w:sz="4" w:space="0" w:color="auto"/>
              <w:right w:val="single" w:sz="4" w:space="0" w:color="auto"/>
            </w:tcBorders>
            <w:shd w:val="clear" w:color="auto" w:fill="CCFFFF"/>
          </w:tcPr>
          <w:p w14:paraId="13AACB2D" w14:textId="77777777" w:rsidR="003C22F2" w:rsidRPr="00167CB4" w:rsidRDefault="003C22F2" w:rsidP="004273DF">
            <w:pPr>
              <w:jc w:val="center"/>
              <w:rPr>
                <w:rFonts w:ascii="Myriad Pro" w:hAnsi="Myriad Pro"/>
                <w:sz w:val="20"/>
                <w:szCs w:val="20"/>
              </w:rPr>
            </w:pPr>
            <w:r w:rsidRPr="00167CB4">
              <w:rPr>
                <w:rFonts w:ascii="Myriad Pro" w:eastAsia="Myriad Pro" w:hAnsi="Myriad Pro" w:cs="Myriad Pro"/>
                <w:b/>
                <w:sz w:val="20"/>
                <w:szCs w:val="20"/>
              </w:rPr>
              <w:t>576,798</w:t>
            </w:r>
          </w:p>
        </w:tc>
        <w:tc>
          <w:tcPr>
            <w:tcW w:w="1542" w:type="dxa"/>
            <w:tcBorders>
              <w:top w:val="single" w:sz="4" w:space="0" w:color="auto"/>
              <w:left w:val="single" w:sz="4" w:space="0" w:color="auto"/>
              <w:bottom w:val="single" w:sz="4" w:space="0" w:color="auto"/>
              <w:right w:val="single" w:sz="4" w:space="0" w:color="auto"/>
            </w:tcBorders>
            <w:shd w:val="clear" w:color="auto" w:fill="CCFFFF"/>
          </w:tcPr>
          <w:p w14:paraId="1A4132ED" w14:textId="77777777" w:rsidR="003C22F2" w:rsidRPr="00167CB4" w:rsidRDefault="003C22F2" w:rsidP="004273DF">
            <w:pPr>
              <w:jc w:val="center"/>
              <w:rPr>
                <w:rFonts w:ascii="Myriad Pro" w:hAnsi="Myriad Pro"/>
                <w:sz w:val="20"/>
                <w:szCs w:val="20"/>
              </w:rPr>
            </w:pPr>
            <w:r w:rsidRPr="00167CB4">
              <w:rPr>
                <w:rFonts w:ascii="Myriad Pro" w:eastAsia="Myriad Pro" w:hAnsi="Myriad Pro" w:cs="Myriad Pro"/>
                <w:b/>
                <w:sz w:val="20"/>
                <w:szCs w:val="20"/>
              </w:rPr>
              <w:t>562,287</w:t>
            </w:r>
          </w:p>
        </w:tc>
        <w:tc>
          <w:tcPr>
            <w:tcW w:w="1108" w:type="dxa"/>
            <w:tcBorders>
              <w:top w:val="single" w:sz="4" w:space="0" w:color="auto"/>
              <w:left w:val="single" w:sz="4" w:space="0" w:color="auto"/>
              <w:bottom w:val="single" w:sz="4" w:space="0" w:color="auto"/>
              <w:right w:val="single" w:sz="4" w:space="0" w:color="auto"/>
            </w:tcBorders>
            <w:shd w:val="clear" w:color="auto" w:fill="CCFFFF"/>
          </w:tcPr>
          <w:p w14:paraId="524B5CB4" w14:textId="77777777" w:rsidR="003C22F2" w:rsidRPr="00167CB4" w:rsidRDefault="003C22F2" w:rsidP="004273DF">
            <w:pPr>
              <w:jc w:val="center"/>
              <w:rPr>
                <w:rFonts w:ascii="Myriad Pro" w:hAnsi="Myriad Pro"/>
                <w:sz w:val="20"/>
                <w:szCs w:val="20"/>
              </w:rPr>
            </w:pPr>
            <w:r w:rsidRPr="00167CB4">
              <w:rPr>
                <w:rFonts w:ascii="Myriad Pro" w:eastAsia="Myriad Pro" w:hAnsi="Myriad Pro" w:cs="Myriad Pro"/>
                <w:b/>
                <w:sz w:val="20"/>
                <w:szCs w:val="20"/>
              </w:rPr>
              <w:t>97.48 %</w:t>
            </w:r>
          </w:p>
        </w:tc>
      </w:tr>
      <w:tr w:rsidR="003C22F2" w:rsidRPr="00167CB4" w14:paraId="1E9E568E" w14:textId="77777777" w:rsidTr="004273DF">
        <w:trPr>
          <w:trHeight w:val="20"/>
        </w:trPr>
        <w:tc>
          <w:tcPr>
            <w:tcW w:w="2715" w:type="dxa"/>
            <w:tcBorders>
              <w:top w:val="single" w:sz="4" w:space="0" w:color="auto"/>
              <w:left w:val="single" w:sz="4" w:space="0" w:color="auto"/>
              <w:bottom w:val="single" w:sz="4" w:space="0" w:color="auto"/>
              <w:right w:val="single" w:sz="4" w:space="0" w:color="auto"/>
            </w:tcBorders>
            <w:shd w:val="clear" w:color="auto" w:fill="CCFFFF"/>
            <w:noWrap/>
          </w:tcPr>
          <w:p w14:paraId="45D9CD66" w14:textId="77777777" w:rsidR="003C22F2" w:rsidRPr="00167CB4" w:rsidRDefault="003C22F2" w:rsidP="004273DF">
            <w:pPr>
              <w:rPr>
                <w:rFonts w:ascii="Myriad Pro" w:hAnsi="Myriad Pro"/>
                <w:b/>
                <w:sz w:val="20"/>
                <w:szCs w:val="20"/>
              </w:rPr>
            </w:pPr>
          </w:p>
        </w:tc>
        <w:tc>
          <w:tcPr>
            <w:tcW w:w="2006" w:type="dxa"/>
            <w:tcBorders>
              <w:top w:val="single" w:sz="4" w:space="0" w:color="auto"/>
              <w:left w:val="single" w:sz="4" w:space="0" w:color="auto"/>
              <w:bottom w:val="single" w:sz="4" w:space="0" w:color="auto"/>
              <w:right w:val="single" w:sz="4" w:space="0" w:color="auto"/>
            </w:tcBorders>
            <w:shd w:val="clear" w:color="auto" w:fill="CCFFFF"/>
          </w:tcPr>
          <w:p w14:paraId="4FA99E4A" w14:textId="77777777" w:rsidR="003C22F2" w:rsidRPr="00167CB4" w:rsidRDefault="003C22F2" w:rsidP="004273DF">
            <w:pPr>
              <w:rPr>
                <w:rFonts w:ascii="Myriad Pro" w:hAnsi="Myriad Pro"/>
                <w:sz w:val="20"/>
                <w:szCs w:val="20"/>
              </w:rPr>
            </w:pPr>
            <w:r w:rsidRPr="00167CB4">
              <w:rPr>
                <w:rFonts w:ascii="Myriad Pro" w:hAnsi="Myriad Pro"/>
                <w:sz w:val="20"/>
                <w:szCs w:val="20"/>
              </w:rPr>
              <w:t>GMS &amp; ISS*</w:t>
            </w:r>
          </w:p>
        </w:tc>
        <w:tc>
          <w:tcPr>
            <w:tcW w:w="2376" w:type="dxa"/>
            <w:tcBorders>
              <w:top w:val="single" w:sz="4" w:space="0" w:color="auto"/>
              <w:left w:val="single" w:sz="4" w:space="0" w:color="auto"/>
              <w:bottom w:val="single" w:sz="4" w:space="0" w:color="auto"/>
              <w:right w:val="single" w:sz="4" w:space="0" w:color="auto"/>
            </w:tcBorders>
            <w:shd w:val="clear" w:color="auto" w:fill="CCFFFF"/>
          </w:tcPr>
          <w:p w14:paraId="392A6DBA" w14:textId="77777777" w:rsidR="003C22F2" w:rsidRPr="00167CB4" w:rsidRDefault="003C22F2" w:rsidP="004273DF">
            <w:pPr>
              <w:rPr>
                <w:rFonts w:ascii="Myriad Pro" w:hAnsi="Myriad Pro"/>
                <w:sz w:val="20"/>
                <w:szCs w:val="20"/>
              </w:rPr>
            </w:pPr>
          </w:p>
        </w:tc>
        <w:tc>
          <w:tcPr>
            <w:tcW w:w="1860" w:type="dxa"/>
            <w:tcBorders>
              <w:top w:val="single" w:sz="4" w:space="0" w:color="auto"/>
              <w:left w:val="single" w:sz="4" w:space="0" w:color="auto"/>
              <w:bottom w:val="single" w:sz="4" w:space="0" w:color="auto"/>
              <w:right w:val="single" w:sz="4" w:space="0" w:color="auto"/>
            </w:tcBorders>
            <w:shd w:val="clear" w:color="auto" w:fill="CCFFFF"/>
          </w:tcPr>
          <w:p w14:paraId="2BC0412D" w14:textId="77777777" w:rsidR="003C22F2" w:rsidRPr="00167CB4" w:rsidRDefault="003C22F2" w:rsidP="004273DF">
            <w:pPr>
              <w:rPr>
                <w:rFonts w:ascii="Myriad Pro" w:hAnsi="Myriad Pro"/>
                <w:sz w:val="20"/>
                <w:szCs w:val="20"/>
              </w:rPr>
            </w:pPr>
          </w:p>
        </w:tc>
        <w:tc>
          <w:tcPr>
            <w:tcW w:w="1016" w:type="dxa"/>
            <w:tcBorders>
              <w:top w:val="single" w:sz="4" w:space="0" w:color="auto"/>
              <w:left w:val="single" w:sz="4" w:space="0" w:color="auto"/>
              <w:bottom w:val="single" w:sz="4" w:space="0" w:color="auto"/>
              <w:right w:val="single" w:sz="4" w:space="0" w:color="auto"/>
            </w:tcBorders>
            <w:shd w:val="clear" w:color="auto" w:fill="CCFFFF"/>
          </w:tcPr>
          <w:p w14:paraId="09913591" w14:textId="77777777" w:rsidR="003C22F2" w:rsidRPr="00167CB4" w:rsidRDefault="003C22F2" w:rsidP="004273DF">
            <w:pPr>
              <w:jc w:val="center"/>
              <w:rPr>
                <w:rFonts w:ascii="Myriad Pro" w:hAnsi="Myriad Pro"/>
                <w:sz w:val="20"/>
                <w:szCs w:val="20"/>
              </w:rPr>
            </w:pPr>
            <w:r w:rsidRPr="00167CB4">
              <w:rPr>
                <w:rFonts w:ascii="Myriad Pro" w:eastAsia="Myriad Pro" w:hAnsi="Myriad Pro" w:cs="Myriad Pro"/>
                <w:sz w:val="20"/>
                <w:szCs w:val="20"/>
              </w:rPr>
              <w:t>26,884</w:t>
            </w:r>
          </w:p>
        </w:tc>
        <w:tc>
          <w:tcPr>
            <w:tcW w:w="1542" w:type="dxa"/>
            <w:tcBorders>
              <w:top w:val="single" w:sz="4" w:space="0" w:color="auto"/>
              <w:left w:val="single" w:sz="4" w:space="0" w:color="auto"/>
              <w:bottom w:val="single" w:sz="4" w:space="0" w:color="auto"/>
              <w:right w:val="single" w:sz="4" w:space="0" w:color="auto"/>
            </w:tcBorders>
            <w:shd w:val="clear" w:color="auto" w:fill="CCFFFF"/>
          </w:tcPr>
          <w:p w14:paraId="22C0A377" w14:textId="77777777" w:rsidR="003C22F2" w:rsidRPr="00167CB4" w:rsidRDefault="003C22F2" w:rsidP="004273DF">
            <w:pPr>
              <w:jc w:val="center"/>
              <w:rPr>
                <w:rFonts w:ascii="Myriad Pro" w:hAnsi="Myriad Pro"/>
                <w:sz w:val="20"/>
                <w:szCs w:val="20"/>
              </w:rPr>
            </w:pPr>
            <w:r w:rsidRPr="00167CB4">
              <w:rPr>
                <w:rFonts w:ascii="Myriad Pro" w:eastAsia="Myriad Pro" w:hAnsi="Myriad Pro" w:cs="Myriad Pro"/>
                <w:sz w:val="20"/>
                <w:szCs w:val="20"/>
              </w:rPr>
              <w:t>23,884</w:t>
            </w:r>
          </w:p>
        </w:tc>
        <w:tc>
          <w:tcPr>
            <w:tcW w:w="1108" w:type="dxa"/>
            <w:tcBorders>
              <w:top w:val="single" w:sz="4" w:space="0" w:color="auto"/>
              <w:left w:val="single" w:sz="4" w:space="0" w:color="auto"/>
              <w:bottom w:val="single" w:sz="4" w:space="0" w:color="auto"/>
              <w:right w:val="single" w:sz="4" w:space="0" w:color="auto"/>
            </w:tcBorders>
            <w:shd w:val="clear" w:color="auto" w:fill="CCFFFF"/>
          </w:tcPr>
          <w:p w14:paraId="534BD104" w14:textId="77777777" w:rsidR="003C22F2" w:rsidRPr="00167CB4" w:rsidRDefault="003C22F2" w:rsidP="004273DF">
            <w:pPr>
              <w:jc w:val="center"/>
              <w:rPr>
                <w:rFonts w:ascii="Myriad Pro" w:hAnsi="Myriad Pro"/>
                <w:sz w:val="20"/>
                <w:szCs w:val="20"/>
              </w:rPr>
            </w:pPr>
            <w:r w:rsidRPr="00167CB4">
              <w:rPr>
                <w:rFonts w:ascii="Myriad Pro" w:eastAsia="Myriad Pro" w:hAnsi="Myriad Pro" w:cs="Myriad Pro"/>
                <w:sz w:val="20"/>
                <w:szCs w:val="20"/>
              </w:rPr>
              <w:t>88.84 %</w:t>
            </w:r>
          </w:p>
        </w:tc>
      </w:tr>
      <w:tr w:rsidR="003C22F2" w:rsidRPr="00167CB4" w14:paraId="00CAE9E1" w14:textId="77777777" w:rsidTr="004273DF">
        <w:trPr>
          <w:trHeight w:val="20"/>
        </w:trPr>
        <w:tc>
          <w:tcPr>
            <w:tcW w:w="2715" w:type="dxa"/>
            <w:tcBorders>
              <w:top w:val="single" w:sz="4" w:space="0" w:color="auto"/>
              <w:left w:val="single" w:sz="4" w:space="0" w:color="auto"/>
              <w:bottom w:val="single" w:sz="4" w:space="0" w:color="auto"/>
              <w:right w:val="single" w:sz="4" w:space="0" w:color="auto"/>
            </w:tcBorders>
            <w:shd w:val="clear" w:color="auto" w:fill="CCFFFF"/>
            <w:noWrap/>
          </w:tcPr>
          <w:p w14:paraId="3B6B3FBB" w14:textId="77777777" w:rsidR="003C22F2" w:rsidRPr="00167CB4" w:rsidRDefault="003C22F2" w:rsidP="004273DF">
            <w:pPr>
              <w:rPr>
                <w:rFonts w:ascii="Myriad Pro" w:hAnsi="Myriad Pro"/>
                <w:b/>
                <w:sz w:val="20"/>
                <w:szCs w:val="20"/>
              </w:rPr>
            </w:pPr>
          </w:p>
        </w:tc>
        <w:tc>
          <w:tcPr>
            <w:tcW w:w="2006" w:type="dxa"/>
            <w:tcBorders>
              <w:top w:val="single" w:sz="4" w:space="0" w:color="auto"/>
              <w:left w:val="single" w:sz="4" w:space="0" w:color="auto"/>
              <w:bottom w:val="single" w:sz="4" w:space="0" w:color="auto"/>
              <w:right w:val="single" w:sz="4" w:space="0" w:color="auto"/>
            </w:tcBorders>
            <w:shd w:val="clear" w:color="auto" w:fill="CCFFFF"/>
          </w:tcPr>
          <w:p w14:paraId="1C78C0FA" w14:textId="77777777" w:rsidR="003C22F2" w:rsidRPr="00167CB4" w:rsidRDefault="003C22F2" w:rsidP="004273DF">
            <w:pPr>
              <w:rPr>
                <w:rFonts w:ascii="Myriad Pro" w:hAnsi="Myriad Pro"/>
                <w:sz w:val="20"/>
                <w:szCs w:val="20"/>
              </w:rPr>
            </w:pPr>
            <w:r w:rsidRPr="00167CB4">
              <w:rPr>
                <w:rFonts w:ascii="Myriad Pro" w:hAnsi="Myriad Pro"/>
                <w:sz w:val="20"/>
                <w:szCs w:val="20"/>
              </w:rPr>
              <w:t>Grand Total</w:t>
            </w:r>
          </w:p>
        </w:tc>
        <w:tc>
          <w:tcPr>
            <w:tcW w:w="2376" w:type="dxa"/>
            <w:tcBorders>
              <w:top w:val="single" w:sz="4" w:space="0" w:color="auto"/>
              <w:left w:val="single" w:sz="4" w:space="0" w:color="auto"/>
              <w:bottom w:val="single" w:sz="4" w:space="0" w:color="auto"/>
              <w:right w:val="single" w:sz="4" w:space="0" w:color="auto"/>
            </w:tcBorders>
            <w:shd w:val="clear" w:color="auto" w:fill="CCFFFF"/>
          </w:tcPr>
          <w:p w14:paraId="5F8FFAB4" w14:textId="77777777" w:rsidR="003C22F2" w:rsidRPr="00167CB4" w:rsidRDefault="003C22F2" w:rsidP="004273DF">
            <w:pPr>
              <w:rPr>
                <w:rFonts w:ascii="Myriad Pro" w:hAnsi="Myriad Pro"/>
                <w:sz w:val="20"/>
                <w:szCs w:val="20"/>
              </w:rPr>
            </w:pPr>
          </w:p>
        </w:tc>
        <w:tc>
          <w:tcPr>
            <w:tcW w:w="1860" w:type="dxa"/>
            <w:tcBorders>
              <w:top w:val="single" w:sz="4" w:space="0" w:color="auto"/>
              <w:left w:val="single" w:sz="4" w:space="0" w:color="auto"/>
              <w:bottom w:val="single" w:sz="4" w:space="0" w:color="auto"/>
              <w:right w:val="single" w:sz="4" w:space="0" w:color="auto"/>
            </w:tcBorders>
            <w:shd w:val="clear" w:color="auto" w:fill="CCFFFF"/>
          </w:tcPr>
          <w:p w14:paraId="3191BAF6" w14:textId="77777777" w:rsidR="003C22F2" w:rsidRPr="00167CB4" w:rsidRDefault="003C22F2" w:rsidP="004273DF">
            <w:pPr>
              <w:rPr>
                <w:rFonts w:ascii="Myriad Pro" w:hAnsi="Myriad Pro"/>
                <w:sz w:val="20"/>
                <w:szCs w:val="20"/>
              </w:rPr>
            </w:pPr>
          </w:p>
        </w:tc>
        <w:tc>
          <w:tcPr>
            <w:tcW w:w="1016" w:type="dxa"/>
            <w:tcBorders>
              <w:top w:val="single" w:sz="4" w:space="0" w:color="auto"/>
              <w:left w:val="single" w:sz="4" w:space="0" w:color="auto"/>
              <w:bottom w:val="single" w:sz="4" w:space="0" w:color="auto"/>
              <w:right w:val="single" w:sz="4" w:space="0" w:color="auto"/>
            </w:tcBorders>
            <w:shd w:val="clear" w:color="auto" w:fill="CCFFFF"/>
          </w:tcPr>
          <w:p w14:paraId="3EBE349A" w14:textId="77777777" w:rsidR="003C22F2" w:rsidRPr="00167CB4" w:rsidRDefault="003C22F2" w:rsidP="004273DF">
            <w:pPr>
              <w:jc w:val="center"/>
              <w:rPr>
                <w:rFonts w:ascii="Myriad Pro" w:hAnsi="Myriad Pro"/>
                <w:sz w:val="20"/>
                <w:szCs w:val="20"/>
              </w:rPr>
            </w:pPr>
            <w:r w:rsidRPr="00167CB4">
              <w:rPr>
                <w:rFonts w:ascii="Myriad Pro" w:eastAsia="Myriad Pro" w:hAnsi="Myriad Pro" w:cs="Myriad Pro"/>
                <w:b/>
                <w:sz w:val="20"/>
                <w:szCs w:val="20"/>
              </w:rPr>
              <w:t>603,682</w:t>
            </w:r>
          </w:p>
        </w:tc>
        <w:tc>
          <w:tcPr>
            <w:tcW w:w="1542" w:type="dxa"/>
            <w:tcBorders>
              <w:top w:val="single" w:sz="4" w:space="0" w:color="auto"/>
              <w:left w:val="single" w:sz="4" w:space="0" w:color="auto"/>
              <w:bottom w:val="single" w:sz="4" w:space="0" w:color="auto"/>
              <w:right w:val="single" w:sz="4" w:space="0" w:color="auto"/>
            </w:tcBorders>
            <w:shd w:val="clear" w:color="auto" w:fill="CCFFFF"/>
          </w:tcPr>
          <w:p w14:paraId="21F4CB7E" w14:textId="77777777" w:rsidR="003C22F2" w:rsidRPr="00167CB4" w:rsidRDefault="003C22F2" w:rsidP="004273DF">
            <w:pPr>
              <w:jc w:val="center"/>
              <w:rPr>
                <w:rFonts w:ascii="Myriad Pro" w:hAnsi="Myriad Pro"/>
                <w:sz w:val="20"/>
                <w:szCs w:val="20"/>
              </w:rPr>
            </w:pPr>
            <w:r w:rsidRPr="00167CB4">
              <w:rPr>
                <w:rFonts w:ascii="Myriad Pro" w:eastAsia="Myriad Pro" w:hAnsi="Myriad Pro" w:cs="Myriad Pro"/>
                <w:b/>
                <w:sz w:val="20"/>
                <w:szCs w:val="20"/>
              </w:rPr>
              <w:t>586,171</w:t>
            </w:r>
          </w:p>
        </w:tc>
        <w:tc>
          <w:tcPr>
            <w:tcW w:w="1108" w:type="dxa"/>
            <w:tcBorders>
              <w:top w:val="single" w:sz="4" w:space="0" w:color="auto"/>
              <w:left w:val="single" w:sz="4" w:space="0" w:color="auto"/>
              <w:bottom w:val="single" w:sz="4" w:space="0" w:color="auto"/>
              <w:right w:val="single" w:sz="4" w:space="0" w:color="auto"/>
            </w:tcBorders>
            <w:shd w:val="clear" w:color="auto" w:fill="CCFFFF"/>
          </w:tcPr>
          <w:p w14:paraId="472F688E" w14:textId="77777777" w:rsidR="003C22F2" w:rsidRPr="00167CB4" w:rsidRDefault="003C22F2" w:rsidP="004273DF">
            <w:pPr>
              <w:jc w:val="center"/>
              <w:rPr>
                <w:rFonts w:ascii="Myriad Pro" w:hAnsi="Myriad Pro"/>
                <w:sz w:val="20"/>
                <w:szCs w:val="20"/>
              </w:rPr>
            </w:pPr>
            <w:r w:rsidRPr="00167CB4">
              <w:rPr>
                <w:rFonts w:ascii="Myriad Pro" w:eastAsia="Myriad Pro" w:hAnsi="Myriad Pro" w:cs="Myriad Pro"/>
                <w:b/>
                <w:sz w:val="20"/>
                <w:szCs w:val="20"/>
              </w:rPr>
              <w:t>97.09 %</w:t>
            </w:r>
          </w:p>
        </w:tc>
      </w:tr>
    </w:tbl>
    <w:p w14:paraId="5E87B762" w14:textId="77777777" w:rsidR="00596563" w:rsidRDefault="00596563" w:rsidP="00596563">
      <w:pPr>
        <w:rPr>
          <w:rFonts w:ascii="Arial" w:eastAsia="Arial" w:hAnsi="Arial" w:cs="Arial"/>
          <w:sz w:val="18"/>
        </w:rPr>
      </w:pPr>
      <w:r>
        <w:rPr>
          <w:rFonts w:ascii="Arial" w:eastAsia="Arial" w:hAnsi="Arial" w:cs="Arial"/>
        </w:rPr>
        <w:t>*</w:t>
      </w:r>
      <w:r>
        <w:rPr>
          <w:rFonts w:ascii="Arial" w:eastAsia="Arial" w:hAnsi="Arial" w:cs="Arial"/>
          <w:sz w:val="18"/>
        </w:rPr>
        <w:t>Estimated amount as GMS will be finalized in Feb 2015 by ATLAS.</w:t>
      </w:r>
    </w:p>
    <w:p w14:paraId="17931707" w14:textId="77777777" w:rsidR="00596563" w:rsidRDefault="00596563" w:rsidP="00596563">
      <w:pPr>
        <w:rPr>
          <w:rFonts w:ascii="Myriad Pro Regular" w:eastAsia="Myriad Pro Regular" w:hAnsi="Myriad Pro Regular" w:cs="Myriad Pro Regular"/>
        </w:rPr>
      </w:pPr>
    </w:p>
    <w:p w14:paraId="4CEF0A8E" w14:textId="77777777" w:rsidR="000A1FD4" w:rsidRDefault="000A1FD4" w:rsidP="00596563">
      <w:pPr>
        <w:rPr>
          <w:rFonts w:ascii="Myriad Pro Regular" w:eastAsia="Myriad Pro Regular" w:hAnsi="Myriad Pro Regular" w:cs="Myriad Pro Regular"/>
        </w:rPr>
      </w:pPr>
    </w:p>
    <w:p w14:paraId="0974BF3C" w14:textId="77777777" w:rsidR="000A1FD4" w:rsidRDefault="000A1FD4" w:rsidP="00596563">
      <w:pPr>
        <w:rPr>
          <w:rFonts w:ascii="Myriad Pro Regular" w:eastAsia="Myriad Pro Regular" w:hAnsi="Myriad Pro Regular" w:cs="Myriad Pro Regular"/>
        </w:rPr>
      </w:pPr>
    </w:p>
    <w:p w14:paraId="5ED90583" w14:textId="77777777" w:rsidR="000A1FD4" w:rsidRDefault="000A1FD4" w:rsidP="00596563">
      <w:pPr>
        <w:rPr>
          <w:rFonts w:ascii="Myriad Pro Regular" w:eastAsia="Myriad Pro Regular" w:hAnsi="Myriad Pro Regular" w:cs="Myriad Pro Regular"/>
        </w:rPr>
      </w:pPr>
    </w:p>
    <w:p w14:paraId="46B54C94" w14:textId="77777777" w:rsidR="000A1FD4" w:rsidRDefault="000A1FD4" w:rsidP="00596563">
      <w:pPr>
        <w:rPr>
          <w:rFonts w:ascii="Myriad Pro Regular" w:eastAsia="Myriad Pro Regular" w:hAnsi="Myriad Pro Regular" w:cs="Myriad Pro Regular"/>
        </w:rPr>
      </w:pPr>
    </w:p>
    <w:p w14:paraId="3447A960" w14:textId="77777777" w:rsidR="000A1FD4" w:rsidRDefault="000A1FD4" w:rsidP="00596563">
      <w:pPr>
        <w:rPr>
          <w:rFonts w:ascii="Myriad Pro Regular" w:eastAsia="Myriad Pro Regular" w:hAnsi="Myriad Pro Regular" w:cs="Myriad Pro Regular"/>
        </w:rPr>
      </w:pPr>
    </w:p>
    <w:p w14:paraId="66AFC462" w14:textId="77777777" w:rsidR="00F84EFA" w:rsidRPr="00F34EB2" w:rsidRDefault="00F84EFA" w:rsidP="00F84EFA">
      <w:pPr>
        <w:rPr>
          <w:rFonts w:ascii="Myriad Pro" w:hAnsi="Myriad Pro"/>
          <w:sz w:val="20"/>
          <w:szCs w:val="20"/>
        </w:rPr>
      </w:pPr>
    </w:p>
    <w:p w14:paraId="0F34BA12" w14:textId="77777777" w:rsidR="00273A03" w:rsidRDefault="00273A03"/>
    <w:sectPr w:rsidR="00273A03" w:rsidSect="00E26E6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37BF13" w14:textId="77777777" w:rsidR="00883AB5" w:rsidRDefault="00883AB5" w:rsidP="00F84EFA">
      <w:r>
        <w:separator/>
      </w:r>
    </w:p>
  </w:endnote>
  <w:endnote w:type="continuationSeparator" w:id="0">
    <w:p w14:paraId="332ACA88" w14:textId="77777777" w:rsidR="00883AB5" w:rsidRDefault="00883AB5" w:rsidP="00F84E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angla Sangam MN">
    <w:altName w:val="Nirmala UI"/>
    <w:charset w:val="00"/>
    <w:family w:val="auto"/>
    <w:pitch w:val="variable"/>
    <w:sig w:usb0="80800003" w:usb1="00000000" w:usb2="00000000" w:usb3="00000000" w:csb0="00000001" w:csb1="00000000"/>
  </w:font>
  <w:font w:name="MS Mincho">
    <w:altName w:val="ＭＳ 明朝"/>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Myriad Pro">
    <w:panose1 w:val="020B0503030403020204"/>
    <w:charset w:val="00"/>
    <w:family w:val="swiss"/>
    <w:notTrueType/>
    <w:pitch w:val="variable"/>
    <w:sig w:usb0="A00002AF" w:usb1="5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Regular">
    <w:altName w:val="Times New Roman"/>
    <w:charset w:val="00"/>
    <w:family w:val="swiss"/>
    <w:pitch w:val="variable"/>
    <w:sig w:usb0="00000001" w:usb1="5000204B" w:usb2="00000000" w:usb3="00000000" w:csb0="0000019F" w:csb1="00000000"/>
  </w:font>
  <w:font w:name="Zapf Dingbats">
    <w:altName w:val="Times New Roman"/>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767DF" w14:textId="77777777" w:rsidR="00651AD2" w:rsidRDefault="00651A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9E1FE" w14:textId="77777777" w:rsidR="00223F70" w:rsidRPr="00C510AD" w:rsidRDefault="00223F70" w:rsidP="00E26E69">
    <w:pPr>
      <w:pStyle w:val="Footer"/>
      <w:jc w:val="center"/>
      <w:rPr>
        <w:rFonts w:ascii="Myriad Pro Regular" w:hAnsi="Myriad Pro Regular"/>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44228" w14:textId="77777777" w:rsidR="00651AD2" w:rsidRDefault="00651AD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Myriad Pro Regular" w:hAnsi="Myriad Pro Regular"/>
        <w:sz w:val="22"/>
        <w:szCs w:val="22"/>
      </w:rPr>
      <w:id w:val="-966502041"/>
      <w:docPartObj>
        <w:docPartGallery w:val="Page Numbers (Bottom of Page)"/>
        <w:docPartUnique/>
      </w:docPartObj>
    </w:sdtPr>
    <w:sdtEndPr/>
    <w:sdtContent>
      <w:p w14:paraId="42409CB7" w14:textId="1683A495" w:rsidR="00223F70" w:rsidRPr="00C510AD" w:rsidRDefault="00223F70" w:rsidP="00E26E69">
        <w:pPr>
          <w:pStyle w:val="Footer"/>
          <w:jc w:val="center"/>
          <w:rPr>
            <w:rFonts w:ascii="Myriad Pro Regular" w:hAnsi="Myriad Pro Regular"/>
            <w:sz w:val="22"/>
            <w:szCs w:val="22"/>
          </w:rPr>
        </w:pPr>
        <w:r w:rsidRPr="00C510AD">
          <w:rPr>
            <w:rFonts w:ascii="Myriad Pro Regular" w:hAnsi="Myriad Pro Regular"/>
            <w:sz w:val="22"/>
            <w:szCs w:val="22"/>
          </w:rPr>
          <w:fldChar w:fldCharType="begin"/>
        </w:r>
        <w:r w:rsidRPr="00C510AD">
          <w:rPr>
            <w:rFonts w:ascii="Myriad Pro Regular" w:hAnsi="Myriad Pro Regular"/>
            <w:sz w:val="22"/>
            <w:szCs w:val="22"/>
          </w:rPr>
          <w:instrText xml:space="preserve"> PAGE   \* MERGEFORMAT </w:instrText>
        </w:r>
        <w:r w:rsidRPr="00C510AD">
          <w:rPr>
            <w:rFonts w:ascii="Myriad Pro Regular" w:hAnsi="Myriad Pro Regular"/>
            <w:sz w:val="22"/>
            <w:szCs w:val="22"/>
          </w:rPr>
          <w:fldChar w:fldCharType="separate"/>
        </w:r>
        <w:r w:rsidR="000F50A7">
          <w:rPr>
            <w:rFonts w:ascii="Myriad Pro Regular" w:hAnsi="Myriad Pro Regular"/>
            <w:noProof/>
            <w:sz w:val="22"/>
            <w:szCs w:val="22"/>
          </w:rPr>
          <w:t>32</w:t>
        </w:r>
        <w:r w:rsidRPr="00C510AD">
          <w:rPr>
            <w:rFonts w:ascii="Myriad Pro Regular" w:hAnsi="Myriad Pro Regular"/>
            <w:noProof/>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992423" w14:textId="77777777" w:rsidR="00883AB5" w:rsidRDefault="00883AB5" w:rsidP="00F84EFA">
      <w:r>
        <w:separator/>
      </w:r>
    </w:p>
  </w:footnote>
  <w:footnote w:type="continuationSeparator" w:id="0">
    <w:p w14:paraId="531E5DD9" w14:textId="77777777" w:rsidR="00883AB5" w:rsidRDefault="00883AB5" w:rsidP="00F84EFA">
      <w:r>
        <w:continuationSeparator/>
      </w:r>
    </w:p>
  </w:footnote>
  <w:footnote w:id="1">
    <w:p w14:paraId="65403A51" w14:textId="77777777" w:rsidR="00223F70" w:rsidRDefault="00223F70" w:rsidP="001B7494">
      <w:pPr>
        <w:pStyle w:val="FootnoteText"/>
      </w:pPr>
      <w:r>
        <w:rPr>
          <w:rStyle w:val="FootnoteReference"/>
          <w:rFonts w:eastAsiaTheme="majorEastAsia"/>
        </w:rPr>
        <w:footnoteRef/>
      </w:r>
      <w:r w:rsidRPr="00EF65E7">
        <w:rPr>
          <w:rFonts w:ascii="Calibri" w:eastAsia="MS PGothic" w:hAnsi="Calibri" w:cs="Arial"/>
          <w:color w:val="262626"/>
        </w:rPr>
        <w:t>The political system is made up of a bicameral federal legislature</w:t>
      </w:r>
      <w:r>
        <w:rPr>
          <w:rFonts w:ascii="Calibri" w:eastAsia="MS PGothic" w:hAnsi="Calibri" w:cs="Arial"/>
          <w:color w:val="262626"/>
        </w:rPr>
        <w:t>,</w:t>
      </w:r>
      <w:r w:rsidRPr="00EF65E7">
        <w:rPr>
          <w:rFonts w:ascii="Calibri" w:eastAsia="MS PGothic" w:hAnsi="Calibri" w:cs="Arial"/>
          <w:color w:val="262626"/>
        </w:rPr>
        <w:t xml:space="preserve"> with a President as head of State and a Prime Minister who is </w:t>
      </w:r>
      <w:r>
        <w:rPr>
          <w:rFonts w:ascii="Calibri" w:eastAsia="MS PGothic" w:hAnsi="Calibri" w:cs="Arial"/>
          <w:color w:val="262626"/>
        </w:rPr>
        <w:t>head of Government and</w:t>
      </w:r>
      <w:r w:rsidRPr="00EF65E7">
        <w:rPr>
          <w:rFonts w:ascii="Calibri" w:eastAsia="MS PGothic" w:hAnsi="Calibri" w:cs="Arial"/>
          <w:color w:val="262626"/>
        </w:rPr>
        <w:t xml:space="preserve"> appointed by the President from among the members of the </w:t>
      </w:r>
      <w:r>
        <w:rPr>
          <w:rFonts w:ascii="Calibri" w:eastAsia="MS PGothic" w:hAnsi="Calibri" w:cs="Arial"/>
          <w:color w:val="262626"/>
        </w:rPr>
        <w:t>NA.</w:t>
      </w:r>
    </w:p>
  </w:footnote>
  <w:footnote w:id="2">
    <w:p w14:paraId="6C0A1CE6" w14:textId="77777777" w:rsidR="00223F70" w:rsidRPr="008E7E2F" w:rsidRDefault="00223F70" w:rsidP="001B7494">
      <w:pPr>
        <w:pStyle w:val="FootnoteText"/>
        <w:rPr>
          <w:rFonts w:ascii="Calibri" w:hAnsi="Calibri" w:cs="Arial"/>
        </w:rPr>
      </w:pPr>
      <w:r w:rsidRPr="008E7E2F">
        <w:rPr>
          <w:rStyle w:val="FootnoteReference"/>
          <w:rFonts w:ascii="Calibri" w:eastAsiaTheme="majorEastAsia" w:hAnsi="Calibri" w:cs="Arial"/>
        </w:rPr>
        <w:footnoteRef/>
      </w:r>
      <w:r w:rsidRPr="00EF65E7">
        <w:rPr>
          <w:rFonts w:ascii="Calibri" w:eastAsia="MS Mincho" w:hAnsi="Calibri" w:cs="Arial"/>
          <w:color w:val="262626"/>
          <w:lang w:eastAsia="es-ES"/>
        </w:rPr>
        <w:t xml:space="preserve">This Amendment is considered a turning point in the history of Pakistan as it was also passed by </w:t>
      </w:r>
      <w:r w:rsidRPr="00EF65E7">
        <w:rPr>
          <w:rFonts w:ascii="Calibri" w:eastAsia="MS Mincho" w:hAnsi="Calibri" w:cs="Arial"/>
          <w:i/>
          <w:color w:val="262626"/>
          <w:lang w:eastAsia="es-ES"/>
        </w:rPr>
        <w:t>consensus</w:t>
      </w:r>
      <w:r w:rsidRPr="00EF65E7">
        <w:rPr>
          <w:rFonts w:ascii="Calibri" w:eastAsia="MS Mincho" w:hAnsi="Calibri" w:cs="Arial"/>
          <w:color w:val="262626"/>
          <w:lang w:eastAsia="es-ES"/>
        </w:rPr>
        <w:t xml:space="preserve"> from nearly all parties</w:t>
      </w:r>
      <w:r>
        <w:rPr>
          <w:rFonts w:ascii="Calibri" w:hAnsi="Calibri" w:cs="Arial"/>
        </w:rPr>
        <w:t>.</w:t>
      </w:r>
      <w:r w:rsidRPr="008E7E2F">
        <w:rPr>
          <w:rFonts w:ascii="Calibri" w:hAnsi="Calibri" w:cs="Arial"/>
        </w:rPr>
        <w:t xml:space="preserve"> In the National Assembly out of 18 parties, (8-single legislator), 12 supported the 18</w:t>
      </w:r>
      <w:r w:rsidRPr="008E7E2F">
        <w:rPr>
          <w:rFonts w:ascii="Calibri" w:hAnsi="Calibri" w:cs="Arial"/>
          <w:vertAlign w:val="superscript"/>
        </w:rPr>
        <w:t>th</w:t>
      </w:r>
      <w:r w:rsidRPr="008E7E2F">
        <w:rPr>
          <w:rFonts w:ascii="Calibri" w:hAnsi="Calibri" w:cs="Arial"/>
        </w:rPr>
        <w:t xml:space="preserve"> Amendment. In the Senate all the nine parties supported the 18</w:t>
      </w:r>
      <w:r w:rsidRPr="008E7E2F">
        <w:rPr>
          <w:rFonts w:ascii="Calibri" w:hAnsi="Calibri" w:cs="Arial"/>
          <w:vertAlign w:val="superscript"/>
        </w:rPr>
        <w:t>th</w:t>
      </w:r>
      <w:r w:rsidRPr="008E7E2F">
        <w:rPr>
          <w:rFonts w:ascii="Calibri" w:hAnsi="Calibri" w:cs="Arial"/>
        </w:rPr>
        <w:t xml:space="preserve"> Amendment. </w:t>
      </w:r>
    </w:p>
  </w:footnote>
  <w:footnote w:id="3">
    <w:p w14:paraId="5B039DD6" w14:textId="77777777" w:rsidR="00223F70" w:rsidRPr="008E7E2F" w:rsidRDefault="00223F70" w:rsidP="001B7494">
      <w:pPr>
        <w:pStyle w:val="FootnoteText"/>
        <w:rPr>
          <w:rFonts w:ascii="Calibri" w:hAnsi="Calibri" w:cs="Arial"/>
        </w:rPr>
      </w:pPr>
      <w:r w:rsidRPr="008E7E2F">
        <w:rPr>
          <w:rStyle w:val="FootnoteReference"/>
          <w:rFonts w:ascii="Calibri" w:eastAsiaTheme="majorEastAsia" w:hAnsi="Calibri" w:cs="Arial"/>
        </w:rPr>
        <w:footnoteRef/>
      </w:r>
      <w:r w:rsidRPr="008E7E2F">
        <w:rPr>
          <w:rFonts w:ascii="Calibri" w:hAnsi="Calibri" w:cs="Arial"/>
        </w:rPr>
        <w:t xml:space="preserve"> Economic Survey of Pakistan 2010-2011</w:t>
      </w:r>
    </w:p>
  </w:footnote>
  <w:footnote w:id="4">
    <w:p w14:paraId="34CB055E" w14:textId="77777777" w:rsidR="00223F70" w:rsidRPr="008E7E2F" w:rsidRDefault="00223F70" w:rsidP="001B7494">
      <w:pPr>
        <w:pStyle w:val="FootnoteText"/>
        <w:rPr>
          <w:rFonts w:ascii="Calibri" w:hAnsi="Calibri"/>
        </w:rPr>
      </w:pPr>
      <w:r w:rsidRPr="008E7E2F">
        <w:rPr>
          <w:rStyle w:val="FootnoteReference"/>
          <w:rFonts w:ascii="Calibri" w:eastAsiaTheme="majorEastAsia" w:hAnsi="Calibri" w:cs="Arial"/>
        </w:rPr>
        <w:footnoteRef/>
      </w:r>
      <w:r w:rsidRPr="008E7E2F">
        <w:rPr>
          <w:rFonts w:ascii="Calibri" w:hAnsi="Calibri" w:cs="Arial"/>
        </w:rPr>
        <w:t xml:space="preserve"> Strategy adopted since 2003</w:t>
      </w:r>
    </w:p>
  </w:footnote>
  <w:footnote w:id="5">
    <w:p w14:paraId="6B99ACD4" w14:textId="77777777" w:rsidR="00223F70" w:rsidRPr="008E7E2F" w:rsidRDefault="00223F70" w:rsidP="001B7494">
      <w:pPr>
        <w:pStyle w:val="FootnoteText"/>
        <w:rPr>
          <w:rFonts w:ascii="Calibri" w:hAnsi="Calibri" w:cs="Arial"/>
        </w:rPr>
      </w:pPr>
      <w:r w:rsidRPr="008E7E2F">
        <w:rPr>
          <w:rStyle w:val="FootnoteReference"/>
          <w:rFonts w:ascii="Calibri" w:eastAsiaTheme="majorEastAsia" w:hAnsi="Calibri" w:cs="Arial"/>
        </w:rPr>
        <w:footnoteRef/>
      </w:r>
      <w:r w:rsidRPr="008E7E2F">
        <w:rPr>
          <w:rFonts w:ascii="Calibri" w:hAnsi="Calibri" w:cs="Arial"/>
        </w:rPr>
        <w:t xml:space="preserve"> Final Country Programme Document for Pakistan, United Nations, 30 July 2012</w:t>
      </w:r>
    </w:p>
  </w:footnote>
  <w:footnote w:id="6">
    <w:p w14:paraId="5882D79A" w14:textId="77777777" w:rsidR="00223F70" w:rsidRPr="008339D8" w:rsidRDefault="00223F70" w:rsidP="00F84EFA">
      <w:pPr>
        <w:pStyle w:val="FootnoteText"/>
        <w:rPr>
          <w:rFonts w:ascii="Myriad Pro Regular" w:hAnsi="Myriad Pro Regular"/>
        </w:rPr>
      </w:pPr>
      <w:r w:rsidRPr="008339D8">
        <w:rPr>
          <w:rStyle w:val="FootnoteReference"/>
          <w:rFonts w:ascii="Myriad Pro Regular" w:hAnsi="Myriad Pro Regular"/>
        </w:rPr>
        <w:footnoteRef/>
      </w:r>
      <w:r w:rsidRPr="008339D8">
        <w:rPr>
          <w:rFonts w:ascii="Myriad Pro Regular" w:hAnsi="Myriad Pro Regular"/>
        </w:rPr>
        <w:t xml:space="preserve"> Outcomes describe the intended changes in development conditions that result from the  interventions  of  governments  and  other  stakeholders,  including  international development  agencies  such  as  UNDP. They  are  medium-term  development  results created through the delivery of outputs and the contributions of various partners and non-partners.  Outcomes  provide  a  clear  vision  of  what  has  changed  or  will  change globally or in a particular region, country or community within a period of time. They normally relate to changes in institutional performance or behavior among individuals or groups. Outcomes cannot normally be achieved by only one agency and are not under the direct control of a project manager.</w:t>
      </w:r>
    </w:p>
  </w:footnote>
  <w:footnote w:id="7">
    <w:p w14:paraId="2E9608A3" w14:textId="77777777" w:rsidR="00223F70" w:rsidRPr="008339D8" w:rsidRDefault="00223F70" w:rsidP="00F84EFA">
      <w:pPr>
        <w:pStyle w:val="FootnoteText"/>
        <w:rPr>
          <w:rFonts w:ascii="Myriad Pro Regular" w:hAnsi="Myriad Pro Regular"/>
        </w:rPr>
      </w:pPr>
      <w:r w:rsidRPr="008339D8">
        <w:rPr>
          <w:rStyle w:val="FootnoteReference"/>
          <w:rFonts w:ascii="Myriad Pro Regular" w:hAnsi="Myriad Pro Regular"/>
        </w:rPr>
        <w:footnoteRef/>
      </w:r>
      <w:r w:rsidRPr="008339D8">
        <w:rPr>
          <w:rFonts w:ascii="Myriad Pro Regular" w:hAnsi="Myriad Pro Regular"/>
        </w:rPr>
        <w:t xml:space="preserve"> Outputs are short-term development results produced by project and non-project activities. They must be achieved with the resources provided and within the time-frame specified (usually less than five years).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921BF" w14:textId="77777777" w:rsidR="00651AD2" w:rsidRDefault="00651A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2132F" w14:textId="69CADEF5" w:rsidR="00223F70" w:rsidRPr="0045145A" w:rsidRDefault="00223F70" w:rsidP="00E26E69">
    <w:pPr>
      <w:pStyle w:val="Header"/>
      <w:tabs>
        <w:tab w:val="clear" w:pos="4680"/>
        <w:tab w:val="clear" w:pos="9360"/>
        <w:tab w:val="left" w:pos="8298"/>
      </w:tabs>
      <w:rPr>
        <w:b/>
      </w:rPr>
    </w:pPr>
    <w:r w:rsidRPr="0045145A">
      <w:rPr>
        <w:rFonts w:ascii="Myriad Pro" w:hAnsi="Myriad Pro"/>
        <w:b/>
        <w:noProof/>
      </w:rPr>
      <w:drawing>
        <wp:anchor distT="0" distB="0" distL="114300" distR="114300" simplePos="0" relativeHeight="251659264" behindDoc="0" locked="0" layoutInCell="1" allowOverlap="1" wp14:anchorId="1D505F0F" wp14:editId="2F5B8669">
          <wp:simplePos x="0" y="0"/>
          <wp:positionH relativeFrom="column">
            <wp:posOffset>5386705</wp:posOffset>
          </wp:positionH>
          <wp:positionV relativeFrom="paragraph">
            <wp:posOffset>-116840</wp:posOffset>
          </wp:positionV>
          <wp:extent cx="742315" cy="1694815"/>
          <wp:effectExtent l="0" t="0" r="0" b="0"/>
          <wp:wrapSquare wrapText="bothSides"/>
          <wp:docPr id="2" name="Picture 2" descr="C:\Users\Fatimah.Inayet\Documents\Communications\standard templates\UNDP PAK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imah.Inayet\Documents\Communications\standard templates\UNDP PAK edi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315" cy="1694815"/>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68B36" w14:textId="77777777" w:rsidR="00651AD2" w:rsidRDefault="00651AD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4C8DA" w14:textId="77777777" w:rsidR="00223F70" w:rsidRPr="009C5C13" w:rsidRDefault="00223F70" w:rsidP="00E26E69">
    <w:pPr>
      <w:pStyle w:val="Header"/>
      <w:pBdr>
        <w:bottom w:val="single" w:sz="4" w:space="1" w:color="auto"/>
      </w:pBdr>
      <w:tabs>
        <w:tab w:val="clear" w:pos="4680"/>
        <w:tab w:val="clear" w:pos="9360"/>
        <w:tab w:val="left" w:pos="8298"/>
      </w:tabs>
      <w:rPr>
        <w:rFonts w:ascii="Myriad Pro Regular" w:hAnsi="Myriad Pro Regular"/>
        <w:i/>
      </w:rPr>
    </w:pPr>
    <w:r w:rsidRPr="009C5C13">
      <w:rPr>
        <w:rFonts w:ascii="Myriad Pro Regular" w:hAnsi="Myriad Pro Regular"/>
        <w:i/>
      </w:rPr>
      <w:t>Annual Progress Report 201</w:t>
    </w:r>
    <w:r>
      <w:rPr>
        <w:rFonts w:ascii="Myriad Pro Regular" w:hAnsi="Myriad Pro Regular"/>
        <w:i/>
      </w:rPr>
      <w:t>5</w:t>
    </w:r>
    <w:r w:rsidRPr="009C5C13">
      <w:rPr>
        <w:rFonts w:ascii="Myriad Pro Regular" w:hAnsi="Myriad Pro Regular"/>
        <w: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8773A"/>
    <w:multiLevelType w:val="multilevel"/>
    <w:tmpl w:val="647A0524"/>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F94581E"/>
    <w:multiLevelType w:val="hybridMultilevel"/>
    <w:tmpl w:val="8F427588"/>
    <w:lvl w:ilvl="0" w:tplc="04090003">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0180EF0"/>
    <w:multiLevelType w:val="hybridMultilevel"/>
    <w:tmpl w:val="9BFA38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B07928"/>
    <w:multiLevelType w:val="hybridMultilevel"/>
    <w:tmpl w:val="A19ECC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762B70"/>
    <w:multiLevelType w:val="hybridMultilevel"/>
    <w:tmpl w:val="46826818"/>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5" w15:restartNumberingAfterBreak="0">
    <w:nsid w:val="27604E4E"/>
    <w:multiLevelType w:val="multilevel"/>
    <w:tmpl w:val="932EEB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C945EEE"/>
    <w:multiLevelType w:val="hybridMultilevel"/>
    <w:tmpl w:val="19867D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05F572A"/>
    <w:multiLevelType w:val="multilevel"/>
    <w:tmpl w:val="647A0524"/>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2522D75"/>
    <w:multiLevelType w:val="multilevel"/>
    <w:tmpl w:val="647A0524"/>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2DA1665"/>
    <w:multiLevelType w:val="multilevel"/>
    <w:tmpl w:val="647A0524"/>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7834E50"/>
    <w:multiLevelType w:val="hybridMultilevel"/>
    <w:tmpl w:val="517EE872"/>
    <w:lvl w:ilvl="0" w:tplc="04090001">
      <w:start w:val="1"/>
      <w:numFmt w:val="bullet"/>
      <w:lvlText w:val=""/>
      <w:lvlJc w:val="left"/>
      <w:pPr>
        <w:ind w:left="180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303FEC"/>
    <w:multiLevelType w:val="hybridMultilevel"/>
    <w:tmpl w:val="21E2623A"/>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FC58AA"/>
    <w:multiLevelType w:val="multilevel"/>
    <w:tmpl w:val="92B8319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CCE7C00"/>
    <w:multiLevelType w:val="hybridMultilevel"/>
    <w:tmpl w:val="4B707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1C66E0"/>
    <w:multiLevelType w:val="multilevel"/>
    <w:tmpl w:val="BC66197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155103F"/>
    <w:multiLevelType w:val="multilevel"/>
    <w:tmpl w:val="0B44773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4867FFA"/>
    <w:multiLevelType w:val="multilevel"/>
    <w:tmpl w:val="F35CB748"/>
    <w:lvl w:ilvl="0">
      <w:start w:val="3"/>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7" w15:restartNumberingAfterBreak="0">
    <w:nsid w:val="4B6B1CD7"/>
    <w:multiLevelType w:val="multilevel"/>
    <w:tmpl w:val="647A0524"/>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C4E0E68"/>
    <w:multiLevelType w:val="hybridMultilevel"/>
    <w:tmpl w:val="9BFA38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01448F"/>
    <w:multiLevelType w:val="hybridMultilevel"/>
    <w:tmpl w:val="B0320AC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ED0904"/>
    <w:multiLevelType w:val="hybridMultilevel"/>
    <w:tmpl w:val="1BF4A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1BC2FBE"/>
    <w:multiLevelType w:val="multilevel"/>
    <w:tmpl w:val="8DBA8FE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67236848"/>
    <w:multiLevelType w:val="hybridMultilevel"/>
    <w:tmpl w:val="A036AA92"/>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6EC12F2C"/>
    <w:multiLevelType w:val="hybridMultilevel"/>
    <w:tmpl w:val="EEB098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0A11699"/>
    <w:multiLevelType w:val="hybridMultilevel"/>
    <w:tmpl w:val="38E06C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975D92"/>
    <w:multiLevelType w:val="hybridMultilevel"/>
    <w:tmpl w:val="EEA615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8A81388"/>
    <w:multiLevelType w:val="multilevel"/>
    <w:tmpl w:val="776C0C18"/>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7BAD5F0D"/>
    <w:multiLevelType w:val="hybridMultilevel"/>
    <w:tmpl w:val="A58EB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26"/>
  </w:num>
  <w:num w:numId="3">
    <w:abstractNumId w:val="16"/>
  </w:num>
  <w:num w:numId="4">
    <w:abstractNumId w:val="2"/>
  </w:num>
  <w:num w:numId="5">
    <w:abstractNumId w:val="22"/>
  </w:num>
  <w:num w:numId="6">
    <w:abstractNumId w:val="4"/>
  </w:num>
  <w:num w:numId="7">
    <w:abstractNumId w:val="10"/>
  </w:num>
  <w:num w:numId="8">
    <w:abstractNumId w:val="13"/>
  </w:num>
  <w:num w:numId="9">
    <w:abstractNumId w:val="18"/>
  </w:num>
  <w:num w:numId="10">
    <w:abstractNumId w:val="19"/>
  </w:num>
  <w:num w:numId="11">
    <w:abstractNumId w:val="7"/>
  </w:num>
  <w:num w:numId="12">
    <w:abstractNumId w:val="8"/>
  </w:num>
  <w:num w:numId="13">
    <w:abstractNumId w:val="0"/>
  </w:num>
  <w:num w:numId="14">
    <w:abstractNumId w:val="9"/>
  </w:num>
  <w:num w:numId="15">
    <w:abstractNumId w:val="1"/>
  </w:num>
  <w:num w:numId="16">
    <w:abstractNumId w:val="23"/>
  </w:num>
  <w:num w:numId="17">
    <w:abstractNumId w:val="5"/>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num>
  <w:num w:numId="22">
    <w:abstractNumId w:val="6"/>
  </w:num>
  <w:num w:numId="23">
    <w:abstractNumId w:val="11"/>
  </w:num>
  <w:num w:numId="24">
    <w:abstractNumId w:val="25"/>
  </w:num>
  <w:num w:numId="25">
    <w:abstractNumId w:val="12"/>
  </w:num>
  <w:num w:numId="26">
    <w:abstractNumId w:val="3"/>
  </w:num>
  <w:num w:numId="27">
    <w:abstractNumId w:val="17"/>
  </w:num>
  <w:num w:numId="28">
    <w:abstractNumId w:val="20"/>
  </w:num>
  <w:num w:numId="29">
    <w:abstractNumId w:val="14"/>
  </w:num>
  <w:num w:numId="30">
    <w:abstractNumId w:val="21"/>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4EFA"/>
    <w:rsid w:val="00002BB2"/>
    <w:rsid w:val="00010DDE"/>
    <w:rsid w:val="00015B72"/>
    <w:rsid w:val="000175E8"/>
    <w:rsid w:val="0002509A"/>
    <w:rsid w:val="00026A25"/>
    <w:rsid w:val="000365B9"/>
    <w:rsid w:val="00040E07"/>
    <w:rsid w:val="00043A9F"/>
    <w:rsid w:val="000517BE"/>
    <w:rsid w:val="00063DF1"/>
    <w:rsid w:val="00074C07"/>
    <w:rsid w:val="000A08F4"/>
    <w:rsid w:val="000A194F"/>
    <w:rsid w:val="000A1FD4"/>
    <w:rsid w:val="000C2EB5"/>
    <w:rsid w:val="000D2108"/>
    <w:rsid w:val="000D2355"/>
    <w:rsid w:val="000E35E7"/>
    <w:rsid w:val="000E5BE8"/>
    <w:rsid w:val="000E7120"/>
    <w:rsid w:val="000F220D"/>
    <w:rsid w:val="000F50A7"/>
    <w:rsid w:val="00105BBC"/>
    <w:rsid w:val="0011247B"/>
    <w:rsid w:val="00136DCE"/>
    <w:rsid w:val="00176F4B"/>
    <w:rsid w:val="00190AB4"/>
    <w:rsid w:val="00192351"/>
    <w:rsid w:val="001B020B"/>
    <w:rsid w:val="001B7494"/>
    <w:rsid w:val="001C68B1"/>
    <w:rsid w:val="001D1094"/>
    <w:rsid w:val="00207835"/>
    <w:rsid w:val="00223F70"/>
    <w:rsid w:val="00227919"/>
    <w:rsid w:val="00230950"/>
    <w:rsid w:val="0023394A"/>
    <w:rsid w:val="00241457"/>
    <w:rsid w:val="00243030"/>
    <w:rsid w:val="002673B9"/>
    <w:rsid w:val="002711BD"/>
    <w:rsid w:val="00273A03"/>
    <w:rsid w:val="00273A79"/>
    <w:rsid w:val="00274F6E"/>
    <w:rsid w:val="00287783"/>
    <w:rsid w:val="002A603C"/>
    <w:rsid w:val="002B12E1"/>
    <w:rsid w:val="002C315E"/>
    <w:rsid w:val="002C3959"/>
    <w:rsid w:val="002D209E"/>
    <w:rsid w:val="002D7188"/>
    <w:rsid w:val="002E6C6D"/>
    <w:rsid w:val="003028B3"/>
    <w:rsid w:val="00303674"/>
    <w:rsid w:val="003041EE"/>
    <w:rsid w:val="00305A29"/>
    <w:rsid w:val="003061AB"/>
    <w:rsid w:val="003240A5"/>
    <w:rsid w:val="00325369"/>
    <w:rsid w:val="00337FC1"/>
    <w:rsid w:val="00345BE6"/>
    <w:rsid w:val="00350861"/>
    <w:rsid w:val="00352516"/>
    <w:rsid w:val="00353B79"/>
    <w:rsid w:val="00373BB0"/>
    <w:rsid w:val="00380F5E"/>
    <w:rsid w:val="00392FDE"/>
    <w:rsid w:val="003A2C21"/>
    <w:rsid w:val="003A3A01"/>
    <w:rsid w:val="003B45E2"/>
    <w:rsid w:val="003C22F2"/>
    <w:rsid w:val="003D526C"/>
    <w:rsid w:val="003E01C0"/>
    <w:rsid w:val="003E0282"/>
    <w:rsid w:val="003E3835"/>
    <w:rsid w:val="003E4A98"/>
    <w:rsid w:val="003F1943"/>
    <w:rsid w:val="0041134B"/>
    <w:rsid w:val="00421245"/>
    <w:rsid w:val="004244C6"/>
    <w:rsid w:val="0042614D"/>
    <w:rsid w:val="004273DF"/>
    <w:rsid w:val="0044326A"/>
    <w:rsid w:val="0044694D"/>
    <w:rsid w:val="00446A5E"/>
    <w:rsid w:val="0045145A"/>
    <w:rsid w:val="00452409"/>
    <w:rsid w:val="0046002C"/>
    <w:rsid w:val="00471CC4"/>
    <w:rsid w:val="00475A9A"/>
    <w:rsid w:val="004876D5"/>
    <w:rsid w:val="00490269"/>
    <w:rsid w:val="004A1973"/>
    <w:rsid w:val="004A3173"/>
    <w:rsid w:val="004E4490"/>
    <w:rsid w:val="004E57F5"/>
    <w:rsid w:val="004F67AA"/>
    <w:rsid w:val="00522236"/>
    <w:rsid w:val="00526411"/>
    <w:rsid w:val="00534B7E"/>
    <w:rsid w:val="00544C11"/>
    <w:rsid w:val="00555BD6"/>
    <w:rsid w:val="005631D6"/>
    <w:rsid w:val="00570282"/>
    <w:rsid w:val="00587437"/>
    <w:rsid w:val="0059010B"/>
    <w:rsid w:val="00593C7D"/>
    <w:rsid w:val="00596563"/>
    <w:rsid w:val="005A3239"/>
    <w:rsid w:val="005A753E"/>
    <w:rsid w:val="005B12F7"/>
    <w:rsid w:val="005B2770"/>
    <w:rsid w:val="005B3C13"/>
    <w:rsid w:val="005C7797"/>
    <w:rsid w:val="005D3DC4"/>
    <w:rsid w:val="005E3381"/>
    <w:rsid w:val="005F5AF9"/>
    <w:rsid w:val="006026DB"/>
    <w:rsid w:val="006120A3"/>
    <w:rsid w:val="00616085"/>
    <w:rsid w:val="006366AC"/>
    <w:rsid w:val="006372A4"/>
    <w:rsid w:val="00651AD2"/>
    <w:rsid w:val="0065600E"/>
    <w:rsid w:val="00667202"/>
    <w:rsid w:val="00672494"/>
    <w:rsid w:val="00672C69"/>
    <w:rsid w:val="006735F1"/>
    <w:rsid w:val="00675F31"/>
    <w:rsid w:val="00691478"/>
    <w:rsid w:val="00695682"/>
    <w:rsid w:val="006A3A2F"/>
    <w:rsid w:val="006A5064"/>
    <w:rsid w:val="006B09CE"/>
    <w:rsid w:val="006C5E3D"/>
    <w:rsid w:val="006E47FD"/>
    <w:rsid w:val="006F19D5"/>
    <w:rsid w:val="006F7E94"/>
    <w:rsid w:val="0072222D"/>
    <w:rsid w:val="00730EA3"/>
    <w:rsid w:val="00732822"/>
    <w:rsid w:val="00732B38"/>
    <w:rsid w:val="007547F6"/>
    <w:rsid w:val="00765E76"/>
    <w:rsid w:val="00780885"/>
    <w:rsid w:val="007813EE"/>
    <w:rsid w:val="00782992"/>
    <w:rsid w:val="007863B2"/>
    <w:rsid w:val="007A67C5"/>
    <w:rsid w:val="007C0715"/>
    <w:rsid w:val="007F48EC"/>
    <w:rsid w:val="008104A9"/>
    <w:rsid w:val="00822F69"/>
    <w:rsid w:val="00823BF7"/>
    <w:rsid w:val="00836846"/>
    <w:rsid w:val="0085219D"/>
    <w:rsid w:val="00852E53"/>
    <w:rsid w:val="008666FE"/>
    <w:rsid w:val="00872293"/>
    <w:rsid w:val="00883AB5"/>
    <w:rsid w:val="00892B4F"/>
    <w:rsid w:val="00895D60"/>
    <w:rsid w:val="008C310E"/>
    <w:rsid w:val="008C5864"/>
    <w:rsid w:val="008D3551"/>
    <w:rsid w:val="009063A3"/>
    <w:rsid w:val="00910073"/>
    <w:rsid w:val="00965FCE"/>
    <w:rsid w:val="009702EF"/>
    <w:rsid w:val="009838A8"/>
    <w:rsid w:val="00985E4B"/>
    <w:rsid w:val="009A4B48"/>
    <w:rsid w:val="009C2443"/>
    <w:rsid w:val="009D063F"/>
    <w:rsid w:val="009E03BA"/>
    <w:rsid w:val="009E6C3B"/>
    <w:rsid w:val="00A12C8F"/>
    <w:rsid w:val="00A13621"/>
    <w:rsid w:val="00A24351"/>
    <w:rsid w:val="00A25656"/>
    <w:rsid w:val="00A26713"/>
    <w:rsid w:val="00A5432D"/>
    <w:rsid w:val="00A61505"/>
    <w:rsid w:val="00A6739E"/>
    <w:rsid w:val="00A72B47"/>
    <w:rsid w:val="00A7399F"/>
    <w:rsid w:val="00A81F00"/>
    <w:rsid w:val="00A8539C"/>
    <w:rsid w:val="00A917A8"/>
    <w:rsid w:val="00A937B5"/>
    <w:rsid w:val="00A9525B"/>
    <w:rsid w:val="00AA1C0D"/>
    <w:rsid w:val="00AA44C6"/>
    <w:rsid w:val="00AB039F"/>
    <w:rsid w:val="00AB1232"/>
    <w:rsid w:val="00AB37B7"/>
    <w:rsid w:val="00AB50DD"/>
    <w:rsid w:val="00AC04E3"/>
    <w:rsid w:val="00AC5CB9"/>
    <w:rsid w:val="00AC6490"/>
    <w:rsid w:val="00AF6332"/>
    <w:rsid w:val="00AF7FAF"/>
    <w:rsid w:val="00B008F5"/>
    <w:rsid w:val="00B07A0B"/>
    <w:rsid w:val="00B40D37"/>
    <w:rsid w:val="00B74923"/>
    <w:rsid w:val="00B83841"/>
    <w:rsid w:val="00BB387C"/>
    <w:rsid w:val="00BD0F04"/>
    <w:rsid w:val="00BD146C"/>
    <w:rsid w:val="00BE0AFE"/>
    <w:rsid w:val="00BE44C5"/>
    <w:rsid w:val="00C075C6"/>
    <w:rsid w:val="00C07CAB"/>
    <w:rsid w:val="00C10AE2"/>
    <w:rsid w:val="00C45F94"/>
    <w:rsid w:val="00C45FF9"/>
    <w:rsid w:val="00C46F58"/>
    <w:rsid w:val="00C7592B"/>
    <w:rsid w:val="00C77919"/>
    <w:rsid w:val="00C80B79"/>
    <w:rsid w:val="00C82D44"/>
    <w:rsid w:val="00C846B6"/>
    <w:rsid w:val="00C86622"/>
    <w:rsid w:val="00C87405"/>
    <w:rsid w:val="00CA1AFB"/>
    <w:rsid w:val="00CA6F1C"/>
    <w:rsid w:val="00CB0244"/>
    <w:rsid w:val="00CC7169"/>
    <w:rsid w:val="00CD29A9"/>
    <w:rsid w:val="00CF4BFB"/>
    <w:rsid w:val="00D14987"/>
    <w:rsid w:val="00D20228"/>
    <w:rsid w:val="00D238F3"/>
    <w:rsid w:val="00D23A1E"/>
    <w:rsid w:val="00D24D47"/>
    <w:rsid w:val="00D453B0"/>
    <w:rsid w:val="00D63F97"/>
    <w:rsid w:val="00D9373C"/>
    <w:rsid w:val="00D97497"/>
    <w:rsid w:val="00E03120"/>
    <w:rsid w:val="00E078EB"/>
    <w:rsid w:val="00E21A53"/>
    <w:rsid w:val="00E22E13"/>
    <w:rsid w:val="00E26E69"/>
    <w:rsid w:val="00E623ED"/>
    <w:rsid w:val="00E77DD1"/>
    <w:rsid w:val="00EA61B7"/>
    <w:rsid w:val="00EB631C"/>
    <w:rsid w:val="00EC6BA9"/>
    <w:rsid w:val="00EC6E64"/>
    <w:rsid w:val="00ED1E1C"/>
    <w:rsid w:val="00ED4EDD"/>
    <w:rsid w:val="00ED601D"/>
    <w:rsid w:val="00EE05C8"/>
    <w:rsid w:val="00EE4F0E"/>
    <w:rsid w:val="00F1297C"/>
    <w:rsid w:val="00F21001"/>
    <w:rsid w:val="00F23597"/>
    <w:rsid w:val="00F31ABD"/>
    <w:rsid w:val="00F34EB2"/>
    <w:rsid w:val="00F4253D"/>
    <w:rsid w:val="00F60669"/>
    <w:rsid w:val="00F80E29"/>
    <w:rsid w:val="00F84EFA"/>
    <w:rsid w:val="00FA1061"/>
    <w:rsid w:val="00FB1545"/>
    <w:rsid w:val="00FC1927"/>
    <w:rsid w:val="00FD3391"/>
    <w:rsid w:val="00FE19BF"/>
    <w:rsid w:val="00FE409E"/>
    <w:rsid w:val="00FE66A5"/>
    <w:rsid w:val="00FF24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F7173E"/>
  <w15:docId w15:val="{B96B83AC-7162-459F-9484-44A9872FB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F84EF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4EFA"/>
    <w:pPr>
      <w:tabs>
        <w:tab w:val="center" w:pos="4680"/>
        <w:tab w:val="right" w:pos="9360"/>
      </w:tabs>
    </w:pPr>
  </w:style>
  <w:style w:type="character" w:customStyle="1" w:styleId="HeaderChar">
    <w:name w:val="Header Char"/>
    <w:basedOn w:val="DefaultParagraphFont"/>
    <w:link w:val="Header"/>
    <w:uiPriority w:val="99"/>
    <w:rsid w:val="00F84EF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84EFA"/>
    <w:pPr>
      <w:tabs>
        <w:tab w:val="center" w:pos="4680"/>
        <w:tab w:val="right" w:pos="9360"/>
      </w:tabs>
    </w:pPr>
  </w:style>
  <w:style w:type="character" w:customStyle="1" w:styleId="FooterChar">
    <w:name w:val="Footer Char"/>
    <w:basedOn w:val="DefaultParagraphFont"/>
    <w:link w:val="Footer"/>
    <w:uiPriority w:val="99"/>
    <w:rsid w:val="00F84EFA"/>
    <w:rPr>
      <w:rFonts w:ascii="Times New Roman" w:eastAsia="Times New Roman" w:hAnsi="Times New Roman" w:cs="Times New Roman"/>
      <w:sz w:val="24"/>
      <w:szCs w:val="24"/>
    </w:rPr>
  </w:style>
  <w:style w:type="paragraph" w:styleId="ListParagraph">
    <w:name w:val="List Paragraph"/>
    <w:aliases w:val="List Paragraph (numbered (a)),Lapis Bulleted List,List Paragraph1"/>
    <w:basedOn w:val="Normal"/>
    <w:link w:val="ListParagraphChar"/>
    <w:uiPriority w:val="34"/>
    <w:qFormat/>
    <w:rsid w:val="00F84EFA"/>
    <w:pPr>
      <w:ind w:left="720"/>
      <w:contextualSpacing/>
    </w:pPr>
  </w:style>
  <w:style w:type="table" w:styleId="TableGrid">
    <w:name w:val="Table Grid"/>
    <w:basedOn w:val="TableNormal"/>
    <w:uiPriority w:val="59"/>
    <w:rsid w:val="00F84E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84EFA"/>
    <w:rPr>
      <w:sz w:val="20"/>
      <w:szCs w:val="20"/>
    </w:rPr>
  </w:style>
  <w:style w:type="character" w:customStyle="1" w:styleId="FootnoteTextChar">
    <w:name w:val="Footnote Text Char"/>
    <w:basedOn w:val="DefaultParagraphFont"/>
    <w:link w:val="FootnoteText"/>
    <w:uiPriority w:val="99"/>
    <w:rsid w:val="00F84EFA"/>
    <w:rPr>
      <w:rFonts w:ascii="Times New Roman" w:eastAsia="Times New Roman" w:hAnsi="Times New Roman" w:cs="Times New Roman"/>
      <w:sz w:val="20"/>
      <w:szCs w:val="20"/>
    </w:rPr>
  </w:style>
  <w:style w:type="character" w:styleId="FootnoteReference">
    <w:name w:val="footnote reference"/>
    <w:basedOn w:val="DefaultParagraphFont"/>
    <w:uiPriority w:val="99"/>
    <w:unhideWhenUsed/>
    <w:rsid w:val="00F84EFA"/>
    <w:rPr>
      <w:vertAlign w:val="superscript"/>
    </w:rPr>
  </w:style>
  <w:style w:type="character" w:customStyle="1" w:styleId="ListParagraphChar">
    <w:name w:val="List Paragraph Char"/>
    <w:aliases w:val="List Paragraph (numbered (a)) Char,Lapis Bulleted List Char,List Paragraph1 Char"/>
    <w:link w:val="ListParagraph"/>
    <w:uiPriority w:val="34"/>
    <w:locked/>
    <w:rsid w:val="001B7494"/>
    <w:rPr>
      <w:rFonts w:ascii="Times New Roman" w:eastAsia="Times New Roman" w:hAnsi="Times New Roman" w:cs="Times New Roman"/>
      <w:sz w:val="24"/>
      <w:szCs w:val="24"/>
    </w:rPr>
  </w:style>
  <w:style w:type="paragraph" w:customStyle="1" w:styleId="NoSpacing1">
    <w:name w:val="No Spacing1"/>
    <w:aliases w:val="Normal 2"/>
    <w:autoRedefine/>
    <w:uiPriority w:val="1"/>
    <w:qFormat/>
    <w:rsid w:val="001B7494"/>
    <w:pPr>
      <w:spacing w:after="0" w:line="240" w:lineRule="auto"/>
    </w:pPr>
    <w:rPr>
      <w:rFonts w:ascii="Bangla Sangam MN" w:eastAsia="MS Mincho" w:hAnsi="Bangla Sangam MN" w:cs="Arial"/>
      <w:color w:val="404040"/>
      <w:sz w:val="24"/>
    </w:rPr>
  </w:style>
  <w:style w:type="character" w:styleId="Hyperlink">
    <w:name w:val="Hyperlink"/>
    <w:basedOn w:val="DefaultParagraphFont"/>
    <w:uiPriority w:val="99"/>
    <w:rsid w:val="001B7494"/>
    <w:rPr>
      <w:rFonts w:cs="Times New Roman"/>
      <w:color w:val="0000FF"/>
      <w:u w:val="single"/>
    </w:rPr>
  </w:style>
  <w:style w:type="paragraph" w:customStyle="1" w:styleId="Default">
    <w:name w:val="Default"/>
    <w:rsid w:val="001B7494"/>
    <w:pPr>
      <w:autoSpaceDE w:val="0"/>
      <w:autoSpaceDN w:val="0"/>
      <w:adjustRightInd w:val="0"/>
      <w:spacing w:after="0" w:line="240" w:lineRule="auto"/>
    </w:pPr>
    <w:rPr>
      <w:rFonts w:ascii="Calibri" w:eastAsia="Calibri" w:hAnsi="Calibri" w:cs="Calibri"/>
      <w:color w:val="000000"/>
      <w:sz w:val="24"/>
      <w:szCs w:val="24"/>
    </w:rPr>
  </w:style>
  <w:style w:type="paragraph" w:customStyle="1" w:styleId="Cuadrculaclara-nfasis31">
    <w:name w:val="Cuadrícula clara - Énfasis 31"/>
    <w:basedOn w:val="Normal"/>
    <w:uiPriority w:val="34"/>
    <w:qFormat/>
    <w:rsid w:val="001B7494"/>
    <w:pPr>
      <w:spacing w:after="200" w:line="276" w:lineRule="auto"/>
      <w:ind w:left="720"/>
      <w:contextualSpacing/>
    </w:pPr>
    <w:rPr>
      <w:rFonts w:ascii="Calibri" w:eastAsia="Calibri" w:hAnsi="Calibri"/>
      <w:sz w:val="22"/>
      <w:szCs w:val="22"/>
      <w:lang w:val="nl-BE"/>
    </w:rPr>
  </w:style>
  <w:style w:type="character" w:customStyle="1" w:styleId="PNUD2">
    <w:name w:val="PNUD_2"/>
    <w:basedOn w:val="DefaultParagraphFont"/>
    <w:uiPriority w:val="1"/>
    <w:locked/>
    <w:rsid w:val="003041EE"/>
    <w:rPr>
      <w:rFonts w:ascii="Myriad Pro" w:hAnsi="Myriad Pro"/>
      <w:sz w:val="24"/>
    </w:rPr>
  </w:style>
  <w:style w:type="paragraph" w:styleId="BalloonText">
    <w:name w:val="Balloon Text"/>
    <w:basedOn w:val="Normal"/>
    <w:link w:val="BalloonTextChar"/>
    <w:uiPriority w:val="99"/>
    <w:semiHidden/>
    <w:unhideWhenUsed/>
    <w:rsid w:val="00074C07"/>
    <w:rPr>
      <w:rFonts w:ascii="Tahoma" w:hAnsi="Tahoma" w:cs="Tahoma"/>
      <w:sz w:val="16"/>
      <w:szCs w:val="16"/>
    </w:rPr>
  </w:style>
  <w:style w:type="character" w:customStyle="1" w:styleId="BalloonTextChar">
    <w:name w:val="Balloon Text Char"/>
    <w:basedOn w:val="DefaultParagraphFont"/>
    <w:link w:val="BalloonText"/>
    <w:uiPriority w:val="99"/>
    <w:semiHidden/>
    <w:rsid w:val="00074C07"/>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0597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customXml" Target="../customXml/item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customXml" Target="../customXml/item4.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customXml" Target="../customXml/item2.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customXml" Target="../customXml/item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28e6c43a-9e99-4bdd-9574-a0fa4ea3b61e" ContentTypeId="0x010100F075C04BA242A84ABD3293E3AD35CDA4"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2017-10-17T10:00:00+00:00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1112</Value>
      <Value>1567</Value>
      <Value>1</Value>
      <Value>763</Value>
    </TaxCatchAll>
    <c4e2ab2cc9354bbf9064eeb465a566ea xmlns="1ed4137b-41b2-488b-8250-6d369ec27664">
      <Terms xmlns="http://schemas.microsoft.com/office/infopath/2007/PartnerControls"/>
    </c4e2ab2cc9354bbf9064eeb465a566ea>
    <UndpProjectNo xmlns="1ed4137b-41b2-488b-8250-6d369ec27664">00076330</UndpProjectNo>
    <UndpDocStatus xmlns="1ed4137b-41b2-488b-8250-6d369ec27664">Final</UndpDocStatus>
    <Outcome1 xmlns="f1161f5b-24a3-4c2d-bc81-44cb9325e8ee">00087782</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PAK</TermName>
          <TermId xmlns="http://schemas.microsoft.com/office/infopath/2007/PartnerControls">3213c44c-3723-46a3-bf26-48b0b1272345</TermId>
        </TermInfo>
      </Terms>
    </gc6531b704974d528487414686b72f6f>
    <_dlc_DocId xmlns="f1161f5b-24a3-4c2d-bc81-44cb9325e8ee">ATLASPDC-4-70457</_dlc_DocId>
    <_dlc_DocIdUrl xmlns="f1161f5b-24a3-4c2d-bc81-44cb9325e8ee">
      <Url>https://info.undp.org/docs/pdc/_layouts/DocIdRedir.aspx?ID=ATLASPDC-4-70457</Url>
      <Description>ATLASPDC-4-70457</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A14BB8E0-669F-42D1-91D8-383AD45DD48C}"/>
</file>

<file path=customXml/itemProps2.xml><?xml version="1.0" encoding="utf-8"?>
<ds:datastoreItem xmlns:ds="http://schemas.openxmlformats.org/officeDocument/2006/customXml" ds:itemID="{698C89E3-634F-4D49-BD28-BBBBA368B583}"/>
</file>

<file path=customXml/itemProps3.xml><?xml version="1.0" encoding="utf-8"?>
<ds:datastoreItem xmlns:ds="http://schemas.openxmlformats.org/officeDocument/2006/customXml" ds:itemID="{F34E7FFC-AF16-4317-82BC-E80CF451C00B}"/>
</file>

<file path=customXml/itemProps4.xml><?xml version="1.0" encoding="utf-8"?>
<ds:datastoreItem xmlns:ds="http://schemas.openxmlformats.org/officeDocument/2006/customXml" ds:itemID="{465A9A28-ACEC-4DE4-B5ED-DA893043AE24}"/>
</file>

<file path=customXml/itemProps5.xml><?xml version="1.0" encoding="utf-8"?>
<ds:datastoreItem xmlns:ds="http://schemas.openxmlformats.org/officeDocument/2006/customXml" ds:itemID="{DCD5862C-6A49-4FE2-B7B8-AC6572CD6F29}"/>
</file>

<file path=docProps/app.xml><?xml version="1.0" encoding="utf-8"?>
<Properties xmlns="http://schemas.openxmlformats.org/officeDocument/2006/extended-properties" xmlns:vt="http://schemas.openxmlformats.org/officeDocument/2006/docPropsVTypes">
  <Template>Normal</Template>
  <TotalTime>0</TotalTime>
  <Pages>32</Pages>
  <Words>9952</Words>
  <Characters>56729</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Progres Report-2015</dc:title>
  <dc:subject/>
  <dc:creator/>
  <cp:lastModifiedBy>Nemat Baloch</cp:lastModifiedBy>
  <cp:revision>2</cp:revision>
  <dcterms:created xsi:type="dcterms:W3CDTF">2017-01-31T06:12:00Z</dcterms:created>
  <dcterms:modified xsi:type="dcterms:W3CDTF">2017-01-31T06:12:00Z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1567;#PAK|3213c44c-3723-46a3-bf26-48b0b1272345</vt:lpwstr>
  </property>
  <property fmtid="{D5CDD505-2E9C-101B-9397-08002B2CF9AE}" pid="8" name="Atlas Document Status">
    <vt:lpwstr>763;#Draft|121d40a5-e62e-4d42-82e4-d6d12003de0a</vt:lpwstr>
  </property>
  <property fmtid="{D5CDD505-2E9C-101B-9397-08002B2CF9AE}" pid="9" name="Atlas Document Type">
    <vt:lpwstr>1112;#Progress Report|03c70d0e-c75e-4cfb-8288-e692640ede14</vt:lpwstr>
  </property>
  <property fmtid="{D5CDD505-2E9C-101B-9397-08002B2CF9AE}" pid="10" name="eRegFilingCodeMM">
    <vt:lpwstr/>
  </property>
  <property fmtid="{D5CDD505-2E9C-101B-9397-08002B2CF9AE}" pid="11" name="UndpUnitMM">
    <vt:lpwstr/>
  </property>
  <property fmtid="{D5CDD505-2E9C-101B-9397-08002B2CF9AE}" pid="12" name="UNDPFocusAreas">
    <vt:lpwstr/>
  </property>
  <property fmtid="{D5CDD505-2E9C-101B-9397-08002B2CF9AE}" pid="13" name="_dlc_DocIdItemGuid">
    <vt:lpwstr>d04c0b8a-9c4a-450f-8651-07f0622c7877</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