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009F2DED" w:rsidR="005E5F0D" w:rsidRDefault="005E5F0D" w:rsidP="005E5F0D">
      <w:pPr>
        <w:pStyle w:val="Heading1"/>
        <w:numPr>
          <w:ilvl w:val="0"/>
          <w:numId w:val="0"/>
        </w:numPr>
      </w:pPr>
      <w:bookmarkStart w:id="0" w:name="_Toc26282757"/>
      <w:r>
        <w:t>Social and Environmental Screening Template</w:t>
      </w:r>
      <w:bookmarkEnd w:id="0"/>
      <w:r>
        <w:t xml:space="preserve"> (2021 SESP Template, Version 1)</w:t>
      </w:r>
    </w:p>
    <w:p w14:paraId="75CDC6AA" w14:textId="352FC9AB" w:rsidR="005E5F0D" w:rsidRDefault="005E5F0D" w:rsidP="005E5F0D">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05586663" w14:textId="77777777" w:rsidR="005E5F0D" w:rsidRDefault="005E5F0D" w:rsidP="005E5F0D">
      <w:pPr>
        <w:rPr>
          <w:i/>
        </w:rPr>
      </w:pPr>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57631DF9">
        <w:trPr>
          <w:trHeight w:val="251"/>
        </w:trPr>
        <w:tc>
          <w:tcPr>
            <w:tcW w:w="4225" w:type="dxa"/>
            <w:shd w:val="clear" w:color="auto" w:fill="C6D9F1"/>
            <w:vAlign w:val="center"/>
          </w:tcPr>
          <w:p w14:paraId="2D3535AA" w14:textId="77777777" w:rsidR="005E5F0D" w:rsidRPr="004B3E18" w:rsidRDefault="005E5F0D" w:rsidP="00ED7343">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ED7343">
            <w:pPr>
              <w:rPr>
                <w:i/>
                <w:color w:val="000000"/>
                <w:szCs w:val="20"/>
              </w:rPr>
            </w:pPr>
          </w:p>
        </w:tc>
      </w:tr>
      <w:tr w:rsidR="005E5F0D" w:rsidRPr="004B3E18" w14:paraId="12C516E8" w14:textId="77777777" w:rsidTr="57631DF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182A6164" w:rsidR="005E5F0D" w:rsidRPr="004B3E18" w:rsidRDefault="5556F18F" w:rsidP="00ED7343">
            <w:r>
              <w:t>Support for National Spatial Strategy 2030 in Saudi Arabia</w:t>
            </w:r>
          </w:p>
        </w:tc>
      </w:tr>
      <w:tr w:rsidR="005E5F0D" w:rsidRPr="004B3E18" w14:paraId="2A81D115" w14:textId="77777777" w:rsidTr="57631DF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w:t>
            </w:r>
            <w:proofErr w:type="gramStart"/>
            <w:r w:rsidRPr="00310069">
              <w:rPr>
                <w:rFonts w:ascii="Arial" w:hAnsi="Arial" w:cs="Arial"/>
                <w:sz w:val="18"/>
                <w:szCs w:val="18"/>
              </w:rPr>
              <w:t>i.e.</w:t>
            </w:r>
            <w:proofErr w:type="gramEnd"/>
            <w:r w:rsidRPr="00310069">
              <w:rPr>
                <w:rFonts w:ascii="Arial" w:hAnsi="Arial" w:cs="Arial"/>
                <w:sz w:val="18"/>
                <w:szCs w:val="18"/>
              </w:rPr>
              <w:t xml:space="preserve"> Atlas project ID, PIMS+)</w:t>
            </w:r>
          </w:p>
        </w:tc>
        <w:tc>
          <w:tcPr>
            <w:tcW w:w="9023" w:type="dxa"/>
            <w:vAlign w:val="center"/>
          </w:tcPr>
          <w:p w14:paraId="31D74514" w14:textId="799436AA" w:rsidR="005E5F0D" w:rsidRPr="004B3E18" w:rsidRDefault="5E0A066A" w:rsidP="00ED7343">
            <w:r>
              <w:t>SAU10- 00119507</w:t>
            </w:r>
          </w:p>
        </w:tc>
      </w:tr>
      <w:tr w:rsidR="005E5F0D" w:rsidRPr="004B3E18" w14:paraId="144C4268" w14:textId="77777777" w:rsidTr="57631DF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0E994D35" w:rsidR="005E5F0D" w:rsidRPr="004B3E18" w:rsidRDefault="70376AF5" w:rsidP="00ED7343">
            <w:r>
              <w:t xml:space="preserve">Saudi Arabia </w:t>
            </w:r>
          </w:p>
        </w:tc>
      </w:tr>
      <w:tr w:rsidR="005E5F0D" w:rsidRPr="004B3E18" w14:paraId="4C39F513" w14:textId="77777777" w:rsidTr="57631DF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4132A652" w:rsidR="005E5F0D" w:rsidRPr="004B3E18" w:rsidRDefault="5827A228" w:rsidP="00ED7343">
            <w:r>
              <w:t xml:space="preserve">Design </w:t>
            </w:r>
          </w:p>
        </w:tc>
      </w:tr>
      <w:tr w:rsidR="005E5F0D" w:rsidRPr="004B3E18" w14:paraId="00FE6AE4" w14:textId="77777777" w:rsidTr="57631DF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0BFA7757" w:rsidR="005E5F0D" w:rsidRPr="004B3E18" w:rsidRDefault="00475D26" w:rsidP="00ED7343">
            <w:r>
              <w:t>1/05/2020</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ED7343">
        <w:trPr>
          <w:trHeight w:val="449"/>
        </w:trPr>
        <w:tc>
          <w:tcPr>
            <w:tcW w:w="13248" w:type="dxa"/>
            <w:shd w:val="clear" w:color="auto" w:fill="0F243E"/>
            <w:vAlign w:val="center"/>
          </w:tcPr>
          <w:p w14:paraId="31E99061" w14:textId="77777777" w:rsidR="005E5F0D" w:rsidRPr="004B3E18" w:rsidRDefault="005E5F0D" w:rsidP="00ED7343">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ED7343">
        <w:tc>
          <w:tcPr>
            <w:tcW w:w="13248" w:type="dxa"/>
            <w:shd w:val="clear" w:color="auto" w:fill="C6D9F1"/>
          </w:tcPr>
          <w:p w14:paraId="12E88924" w14:textId="77777777" w:rsidR="005E5F0D" w:rsidRPr="004B3E18" w:rsidRDefault="005E5F0D" w:rsidP="00ED7343">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ED7343">
        <w:trPr>
          <w:trHeight w:val="413"/>
        </w:trPr>
        <w:tc>
          <w:tcPr>
            <w:tcW w:w="13248" w:type="dxa"/>
          </w:tcPr>
          <w:p w14:paraId="5E92B005" w14:textId="01B615B7" w:rsidR="005E5F0D" w:rsidRPr="004B3E18" w:rsidRDefault="00475D26" w:rsidP="00ED7343">
            <w:pPr>
              <w:pStyle w:val="ColorfulList-Accent11"/>
              <w:keepNext/>
              <w:keepLines/>
              <w:tabs>
                <w:tab w:val="left" w:pos="432"/>
              </w:tabs>
              <w:spacing w:before="60" w:after="60"/>
              <w:ind w:left="0"/>
              <w:outlineLvl w:val="7"/>
              <w:rPr>
                <w:sz w:val="18"/>
                <w:szCs w:val="18"/>
              </w:rPr>
            </w:pPr>
            <w:r>
              <w:rPr>
                <w:lang w:val="en-GB"/>
              </w:rPr>
              <w:t xml:space="preserve">The strategic aim of the </w:t>
            </w:r>
            <w:r w:rsidR="00A94E7B" w:rsidRPr="00A94E7B">
              <w:rPr>
                <w:i/>
                <w:iCs/>
              </w:rPr>
              <w:t xml:space="preserve">Support for National Spatial Strategy </w:t>
            </w:r>
            <w:r w:rsidR="00A94E7B" w:rsidRPr="00A94E7B">
              <w:rPr>
                <w:lang w:val="en-GB"/>
              </w:rPr>
              <w:t>2030 in Saudi Arabia</w:t>
            </w:r>
            <w:r w:rsidR="00A94E7B">
              <w:rPr>
                <w:lang w:val="en-GB"/>
              </w:rPr>
              <w:t xml:space="preserve"> </w:t>
            </w:r>
            <w:r>
              <w:rPr>
                <w:lang w:val="en-GB"/>
              </w:rPr>
              <w:t xml:space="preserve">project is to provide technical support and advisory services to the </w:t>
            </w:r>
            <w:r w:rsidR="00A94E7B" w:rsidRPr="00A94E7B">
              <w:rPr>
                <w:i/>
                <w:iCs/>
                <w:lang w:val="en-GB"/>
              </w:rPr>
              <w:t>Ministry of Municipal and Rural Affairs</w:t>
            </w:r>
            <w:r w:rsidR="007547F7">
              <w:rPr>
                <w:i/>
                <w:iCs/>
              </w:rPr>
              <w:t xml:space="preserve"> and Housing </w:t>
            </w:r>
            <w:r w:rsidR="00A94E7B">
              <w:rPr>
                <w:lang w:val="en-GB"/>
              </w:rPr>
              <w:t>(MOMRA</w:t>
            </w:r>
            <w:r w:rsidR="007547F7">
              <w:rPr>
                <w:lang w:val="en-GB"/>
              </w:rPr>
              <w:t>H</w:t>
            </w:r>
            <w:r w:rsidR="00A94E7B">
              <w:rPr>
                <w:lang w:val="en-GB"/>
              </w:rPr>
              <w:t xml:space="preserve">) </w:t>
            </w:r>
            <w:r>
              <w:rPr>
                <w:lang w:val="en-GB"/>
              </w:rPr>
              <w:t xml:space="preserve">to </w:t>
            </w:r>
            <w:r w:rsidR="00C63E3B" w:rsidRPr="00C63E3B">
              <w:rPr>
                <w:lang w:val="en-GB"/>
              </w:rPr>
              <w:t>boost the capacity of the Government to achieve the objectives of the National Spatial Strategy (NSS) along with their alignment with the Vision 2030. The project which will be</w:t>
            </w:r>
            <w:r w:rsidR="00C63E3B">
              <w:rPr>
                <w:lang w:val="en-GB"/>
              </w:rPr>
              <w:t xml:space="preserve"> providing implementation of the national spatial strategy, and localizing sustainable urban </w:t>
            </w:r>
            <w:proofErr w:type="spellStart"/>
            <w:r w:rsidR="00C63E3B">
              <w:rPr>
                <w:lang w:val="en-GB"/>
              </w:rPr>
              <w:t>devlepmant</w:t>
            </w:r>
            <w:proofErr w:type="spellEnd"/>
            <w:r w:rsidR="00C63E3B">
              <w:rPr>
                <w:lang w:val="en-GB"/>
              </w:rPr>
              <w:t xml:space="preserve"> at national, regional and local </w:t>
            </w:r>
            <w:proofErr w:type="spellStart"/>
            <w:r w:rsidR="00C63E3B">
              <w:rPr>
                <w:lang w:val="en-GB"/>
              </w:rPr>
              <w:t>authorit</w:t>
            </w:r>
            <w:proofErr w:type="spellEnd"/>
            <w:r w:rsidR="00C63E3B">
              <w:rPr>
                <w:lang w:val="en-GB"/>
              </w:rPr>
              <w:t xml:space="preserve"> </w:t>
            </w:r>
            <w:r>
              <w:rPr>
                <w:lang w:val="en-GB"/>
              </w:rPr>
              <w:t>for the benefit of all — including Saudi citizens, residents, visitors and investors.</w:t>
            </w:r>
          </w:p>
        </w:tc>
      </w:tr>
      <w:tr w:rsidR="005E5F0D" w:rsidRPr="004B3E18" w14:paraId="237B5A8C" w14:textId="77777777" w:rsidTr="00ED7343">
        <w:trPr>
          <w:trHeight w:val="296"/>
        </w:trPr>
        <w:tc>
          <w:tcPr>
            <w:tcW w:w="13248" w:type="dxa"/>
            <w:shd w:val="clear" w:color="auto" w:fill="C6D9F1"/>
          </w:tcPr>
          <w:p w14:paraId="55C28BD5" w14:textId="77777777" w:rsidR="005E5F0D" w:rsidRPr="004B3E18" w:rsidRDefault="005E5F0D" w:rsidP="00ED7343">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ED7343">
        <w:trPr>
          <w:trHeight w:val="440"/>
        </w:trPr>
        <w:tc>
          <w:tcPr>
            <w:tcW w:w="13248" w:type="dxa"/>
          </w:tcPr>
          <w:p w14:paraId="4E4D837A" w14:textId="55DE82FB" w:rsidR="005E5F0D" w:rsidRPr="00C63E3B" w:rsidRDefault="00475D26" w:rsidP="00D336DA">
            <w:pPr>
              <w:pStyle w:val="ColorfulList-Accent11"/>
              <w:tabs>
                <w:tab w:val="left" w:pos="432"/>
              </w:tabs>
              <w:spacing w:before="60" w:after="60"/>
              <w:ind w:left="0"/>
              <w:rPr>
                <w:lang w:val="en-GB"/>
              </w:rPr>
            </w:pPr>
            <w:r w:rsidRPr="00C63E3B">
              <w:rPr>
                <w:lang w:val="en-GB"/>
              </w:rPr>
              <w:t xml:space="preserve">The project aims </w:t>
            </w:r>
            <w:r w:rsidR="007547F7">
              <w:rPr>
                <w:lang w:val="en-GB"/>
              </w:rPr>
              <w:t xml:space="preserve">to </w:t>
            </w:r>
            <w:r w:rsidRPr="00C63E3B">
              <w:rPr>
                <w:lang w:val="en-GB"/>
              </w:rPr>
              <w:t>serve the population at large and do</w:t>
            </w:r>
            <w:r w:rsidR="00BC6400">
              <w:rPr>
                <w:lang w:val="en-GB"/>
              </w:rPr>
              <w:t>es</w:t>
            </w:r>
            <w:r w:rsidRPr="00C63E3B">
              <w:rPr>
                <w:lang w:val="en-GB"/>
              </w:rPr>
              <w:t xml:space="preserve"> not differentiate gender.</w:t>
            </w:r>
          </w:p>
        </w:tc>
      </w:tr>
      <w:tr w:rsidR="005E5F0D" w:rsidRPr="004B3E18" w14:paraId="4AA43C60" w14:textId="77777777" w:rsidTr="00ED7343">
        <w:trPr>
          <w:trHeight w:val="305"/>
        </w:trPr>
        <w:tc>
          <w:tcPr>
            <w:tcW w:w="13248" w:type="dxa"/>
            <w:shd w:val="clear" w:color="auto" w:fill="C6D9F1"/>
          </w:tcPr>
          <w:p w14:paraId="05DEAD1F" w14:textId="77777777" w:rsidR="005E5F0D" w:rsidRPr="004B3E18" w:rsidRDefault="005E5F0D" w:rsidP="00ED7343">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ED7343">
        <w:trPr>
          <w:trHeight w:val="368"/>
        </w:trPr>
        <w:tc>
          <w:tcPr>
            <w:tcW w:w="13248" w:type="dxa"/>
          </w:tcPr>
          <w:p w14:paraId="19AD1EF8" w14:textId="1FF23D9A" w:rsidR="005E5F0D" w:rsidRPr="00D336DA" w:rsidRDefault="00475D26" w:rsidP="00F71ACA">
            <w:pPr>
              <w:pStyle w:val="ColorfulList-Accent11"/>
              <w:tabs>
                <w:tab w:val="left" w:pos="1603"/>
              </w:tabs>
              <w:spacing w:before="60" w:after="60"/>
              <w:ind w:left="0"/>
              <w:rPr>
                <w:color w:val="000000" w:themeColor="text1"/>
                <w:lang w:val="en-GB"/>
              </w:rPr>
            </w:pPr>
            <w:r>
              <w:rPr>
                <w:color w:val="000000" w:themeColor="text1"/>
                <w:lang w:val="en-GB"/>
              </w:rPr>
              <w:t xml:space="preserve">The project will conduct </w:t>
            </w:r>
            <w:r w:rsidR="003A087C">
              <w:rPr>
                <w:color w:val="000000" w:themeColor="text1"/>
                <w:lang w:val="en-GB"/>
              </w:rPr>
              <w:t>workshops</w:t>
            </w:r>
            <w:r w:rsidR="00F71ACA">
              <w:rPr>
                <w:color w:val="000000" w:themeColor="text1"/>
                <w:lang w:val="en-GB"/>
              </w:rPr>
              <w:t xml:space="preserve">, job training </w:t>
            </w:r>
            <w:r w:rsidR="003A087C">
              <w:rPr>
                <w:color w:val="000000" w:themeColor="text1"/>
                <w:lang w:val="en-GB"/>
              </w:rPr>
              <w:t>and capacity building to the NSS</w:t>
            </w:r>
            <w:r w:rsidR="00F71ACA">
              <w:rPr>
                <w:color w:val="000000" w:themeColor="text1"/>
                <w:lang w:val="en-GB"/>
              </w:rPr>
              <w:t xml:space="preserve"> </w:t>
            </w:r>
            <w:r w:rsidR="007547F7">
              <w:rPr>
                <w:color w:val="000000" w:themeColor="text1"/>
                <w:lang w:val="en-GB"/>
              </w:rPr>
              <w:t>office in the T</w:t>
            </w:r>
            <w:r w:rsidR="00F71ACA">
              <w:rPr>
                <w:color w:val="000000" w:themeColor="text1"/>
                <w:lang w:val="en-GB"/>
              </w:rPr>
              <w:t xml:space="preserve">own </w:t>
            </w:r>
            <w:r w:rsidR="007547F7">
              <w:rPr>
                <w:color w:val="000000" w:themeColor="text1"/>
                <w:lang w:val="en-GB"/>
              </w:rPr>
              <w:t>P</w:t>
            </w:r>
            <w:r w:rsidR="00F71ACA">
              <w:rPr>
                <w:color w:val="000000" w:themeColor="text1"/>
                <w:lang w:val="en-GB"/>
              </w:rPr>
              <w:t>lanning</w:t>
            </w:r>
            <w:r w:rsidR="00BC6400">
              <w:rPr>
                <w:color w:val="000000" w:themeColor="text1"/>
                <w:lang w:val="en-GB"/>
              </w:rPr>
              <w:t xml:space="preserve"> </w:t>
            </w:r>
            <w:r w:rsidR="007547F7">
              <w:rPr>
                <w:color w:val="000000" w:themeColor="text1"/>
                <w:lang w:val="en-GB"/>
              </w:rPr>
              <w:t xml:space="preserve">deputyship in </w:t>
            </w:r>
            <w:proofErr w:type="spellStart"/>
            <w:r w:rsidR="007547F7">
              <w:rPr>
                <w:color w:val="000000" w:themeColor="text1"/>
                <w:lang w:val="en-GB"/>
              </w:rPr>
              <w:t>MoMRAH</w:t>
            </w:r>
            <w:proofErr w:type="spellEnd"/>
            <w:r w:rsidR="007547F7">
              <w:rPr>
                <w:color w:val="000000" w:themeColor="text1"/>
                <w:lang w:val="en-GB"/>
              </w:rPr>
              <w:t xml:space="preserve"> </w:t>
            </w:r>
            <w:r w:rsidR="00D336DA" w:rsidRPr="00D336DA">
              <w:rPr>
                <w:color w:val="000000" w:themeColor="text1"/>
                <w:lang w:val="en-GB"/>
              </w:rPr>
              <w:t xml:space="preserve">in </w:t>
            </w:r>
            <w:r w:rsidR="007547F7">
              <w:rPr>
                <w:color w:val="000000" w:themeColor="text1"/>
                <w:lang w:val="en-GB"/>
              </w:rPr>
              <w:t xml:space="preserve">the fields of spatial planning including </w:t>
            </w:r>
            <w:r w:rsidR="00D336DA" w:rsidRPr="00D336DA">
              <w:rPr>
                <w:color w:val="000000" w:themeColor="text1"/>
                <w:lang w:val="en-GB"/>
              </w:rPr>
              <w:t>statistical and data analyses of data collected</w:t>
            </w:r>
            <w:r w:rsidR="00BC6400">
              <w:rPr>
                <w:color w:val="000000" w:themeColor="text1"/>
                <w:lang w:val="en-GB"/>
              </w:rPr>
              <w:t>,</w:t>
            </w:r>
            <w:r w:rsidR="00D336DA" w:rsidRPr="00D336DA">
              <w:rPr>
                <w:color w:val="000000" w:themeColor="text1"/>
                <w:lang w:val="en-GB"/>
              </w:rPr>
              <w:t xml:space="preserve"> and relevant indicators to NSS policies.</w:t>
            </w:r>
            <w:r w:rsidR="00F71ACA">
              <w:t xml:space="preserve"> </w:t>
            </w:r>
            <w:r w:rsidR="00F71ACA">
              <w:rPr>
                <w:color w:val="000000" w:themeColor="text1"/>
                <w:lang w:val="en-GB"/>
              </w:rPr>
              <w:t>But</w:t>
            </w:r>
            <w:r w:rsidR="00F71ACA" w:rsidRPr="00F71ACA">
              <w:rPr>
                <w:color w:val="000000" w:themeColor="text1"/>
                <w:lang w:val="en-GB"/>
              </w:rPr>
              <w:t xml:space="preserve"> mostly concentrating on job training and continuous engagement with the deputyship of town planning and </w:t>
            </w:r>
            <w:proofErr w:type="spellStart"/>
            <w:r w:rsidR="00F71ACA" w:rsidRPr="00F71ACA">
              <w:rPr>
                <w:color w:val="000000" w:themeColor="text1"/>
                <w:lang w:val="en-GB"/>
              </w:rPr>
              <w:t>Ammant</w:t>
            </w:r>
            <w:r w:rsidR="007547F7">
              <w:rPr>
                <w:color w:val="000000" w:themeColor="text1"/>
                <w:lang w:val="en-GB"/>
              </w:rPr>
              <w:t>s</w:t>
            </w:r>
            <w:proofErr w:type="spellEnd"/>
            <w:r w:rsidR="00F71ACA" w:rsidRPr="00F71ACA">
              <w:rPr>
                <w:color w:val="000000" w:themeColor="text1"/>
                <w:lang w:val="en-GB"/>
              </w:rPr>
              <w:t xml:space="preserve"> to ensure result</w:t>
            </w:r>
            <w:r w:rsidR="00F71ACA">
              <w:rPr>
                <w:color w:val="000000" w:themeColor="text1"/>
                <w:lang w:val="en-GB"/>
              </w:rPr>
              <w:t xml:space="preserve">. </w:t>
            </w:r>
          </w:p>
        </w:tc>
      </w:tr>
      <w:tr w:rsidR="005E5F0D" w:rsidRPr="004B3E18" w14:paraId="1BBB6B66" w14:textId="77777777" w:rsidTr="00ED7343">
        <w:tc>
          <w:tcPr>
            <w:tcW w:w="13248" w:type="dxa"/>
            <w:shd w:val="clear" w:color="auto" w:fill="C6DAF1"/>
          </w:tcPr>
          <w:p w14:paraId="41595916" w14:textId="77777777" w:rsidR="005E5F0D" w:rsidRPr="00BC6400" w:rsidRDefault="005E5F0D" w:rsidP="00ED7343">
            <w:pPr>
              <w:pStyle w:val="ColorfulList-Accent11"/>
              <w:tabs>
                <w:tab w:val="left" w:pos="432"/>
              </w:tabs>
              <w:spacing w:before="60" w:after="60"/>
              <w:ind w:left="0"/>
              <w:rPr>
                <w:rFonts w:ascii="Arial" w:eastAsia="Times New Roman" w:hAnsi="Arial" w:cs="Frutiger 45 Light"/>
                <w:b/>
                <w:i/>
                <w:sz w:val="18"/>
                <w:szCs w:val="18"/>
                <w:lang w:eastAsia="en-US"/>
              </w:rPr>
            </w:pPr>
            <w:r w:rsidRPr="00BC6400">
              <w:rPr>
                <w:rFonts w:ascii="Arial" w:eastAsia="Times New Roman" w:hAnsi="Arial" w:cs="Frutiger 45 Light"/>
                <w:b/>
                <w:i/>
                <w:sz w:val="18"/>
                <w:szCs w:val="18"/>
                <w:lang w:eastAsia="en-US"/>
              </w:rPr>
              <w:t>Briefly describe in the space below how the project strengthens accountability to stakeholders</w:t>
            </w:r>
          </w:p>
        </w:tc>
      </w:tr>
      <w:tr w:rsidR="005E5F0D" w:rsidRPr="004B3E18" w14:paraId="16F909A3" w14:textId="77777777" w:rsidTr="00ED7343">
        <w:trPr>
          <w:trHeight w:val="440"/>
        </w:trPr>
        <w:tc>
          <w:tcPr>
            <w:tcW w:w="13248" w:type="dxa"/>
          </w:tcPr>
          <w:p w14:paraId="5707FC09" w14:textId="77777777" w:rsidR="00475D26" w:rsidRPr="004B3E18" w:rsidRDefault="00475D26" w:rsidP="00475D26">
            <w:pPr>
              <w:pStyle w:val="ColorfulList-Accent11"/>
              <w:keepNext/>
              <w:keepLines/>
              <w:tabs>
                <w:tab w:val="left" w:pos="1401"/>
              </w:tabs>
              <w:spacing w:before="60" w:after="60"/>
              <w:ind w:left="0"/>
              <w:outlineLvl w:val="7"/>
              <w:rPr>
                <w:rFonts w:eastAsia="Times New Roman"/>
                <w:i/>
                <w:color w:val="595959"/>
                <w:sz w:val="18"/>
                <w:szCs w:val="18"/>
              </w:rPr>
            </w:pPr>
            <w:r>
              <w:rPr>
                <w:rFonts w:eastAsia="Times New Roman"/>
                <w:i/>
                <w:color w:val="595959"/>
                <w:sz w:val="18"/>
                <w:szCs w:val="18"/>
              </w:rPr>
              <w:lastRenderedPageBreak/>
              <w:tab/>
            </w:r>
          </w:p>
          <w:p w14:paraId="0358D67A" w14:textId="1A72C625" w:rsidR="003A087C" w:rsidRDefault="00475D26" w:rsidP="00475D26">
            <w:pPr>
              <w:pStyle w:val="ColorfulList-Accent11"/>
              <w:keepNext/>
              <w:keepLines/>
              <w:tabs>
                <w:tab w:val="left" w:pos="432"/>
              </w:tabs>
              <w:spacing w:before="60" w:after="60"/>
              <w:ind w:left="0"/>
              <w:outlineLvl w:val="7"/>
              <w:rPr>
                <w:color w:val="000000" w:themeColor="text1"/>
                <w:sz w:val="18"/>
                <w:szCs w:val="18"/>
                <w:lang w:val="en-GB"/>
              </w:rPr>
            </w:pPr>
            <w:r>
              <w:rPr>
                <w:color w:val="000000" w:themeColor="text1"/>
                <w:sz w:val="18"/>
                <w:szCs w:val="18"/>
                <w:lang w:val="en-GB"/>
              </w:rPr>
              <w:t xml:space="preserve">The project will conduct a participatory process </w:t>
            </w:r>
            <w:r w:rsidR="00DA6BAA">
              <w:rPr>
                <w:color w:val="000000" w:themeColor="text1"/>
                <w:sz w:val="18"/>
                <w:szCs w:val="18"/>
                <w:lang w:val="en-GB"/>
              </w:rPr>
              <w:t xml:space="preserve">to </w:t>
            </w:r>
            <w:r w:rsidR="003A087C">
              <w:rPr>
                <w:color w:val="000000" w:themeColor="text1"/>
                <w:sz w:val="18"/>
                <w:szCs w:val="18"/>
                <w:lang w:val="en-GB"/>
              </w:rPr>
              <w:t>engage</w:t>
            </w:r>
            <w:r>
              <w:rPr>
                <w:color w:val="000000" w:themeColor="text1"/>
                <w:sz w:val="18"/>
                <w:szCs w:val="18"/>
                <w:lang w:val="en-GB"/>
              </w:rPr>
              <w:t xml:space="preserve"> the </w:t>
            </w:r>
            <w:r w:rsidR="003A087C">
              <w:rPr>
                <w:color w:val="000000" w:themeColor="text1"/>
                <w:sz w:val="18"/>
                <w:szCs w:val="18"/>
                <w:lang w:val="en-GB"/>
              </w:rPr>
              <w:t xml:space="preserve">stakeholders </w:t>
            </w:r>
            <w:r w:rsidR="00DA6BAA">
              <w:rPr>
                <w:color w:val="000000" w:themeColor="text1"/>
                <w:sz w:val="18"/>
                <w:szCs w:val="18"/>
                <w:lang w:val="en-GB"/>
              </w:rPr>
              <w:t xml:space="preserve">at both </w:t>
            </w:r>
            <w:proofErr w:type="spellStart"/>
            <w:proofErr w:type="gramStart"/>
            <w:r w:rsidR="00DA6BAA">
              <w:rPr>
                <w:color w:val="000000" w:themeColor="text1"/>
                <w:sz w:val="18"/>
                <w:szCs w:val="18"/>
                <w:lang w:val="en-GB"/>
              </w:rPr>
              <w:t>horizental</w:t>
            </w:r>
            <w:proofErr w:type="spellEnd"/>
            <w:r w:rsidR="00DA6BAA">
              <w:rPr>
                <w:color w:val="000000" w:themeColor="text1"/>
                <w:sz w:val="18"/>
                <w:szCs w:val="18"/>
                <w:lang w:val="en-GB"/>
              </w:rPr>
              <w:t xml:space="preserve">  and</w:t>
            </w:r>
            <w:proofErr w:type="gramEnd"/>
            <w:r w:rsidR="00DA6BAA">
              <w:rPr>
                <w:color w:val="000000" w:themeColor="text1"/>
                <w:sz w:val="18"/>
                <w:szCs w:val="18"/>
                <w:lang w:val="en-GB"/>
              </w:rPr>
              <w:t xml:space="preserve"> vertical levels through </w:t>
            </w:r>
            <w:r w:rsidR="003A087C">
              <w:rPr>
                <w:color w:val="000000" w:themeColor="text1"/>
                <w:sz w:val="18"/>
                <w:szCs w:val="18"/>
                <w:lang w:val="en-GB"/>
              </w:rPr>
              <w:t xml:space="preserve">procedural guides for NSS sectoral policies and operation of NSS office. In addition, </w:t>
            </w:r>
            <w:r w:rsidR="00DA6BAA">
              <w:rPr>
                <w:color w:val="000000" w:themeColor="text1"/>
                <w:sz w:val="18"/>
                <w:szCs w:val="18"/>
                <w:lang w:val="en-GB"/>
              </w:rPr>
              <w:t xml:space="preserve">the NSS office will establish a platform to monitor the progress of the NSS through designed </w:t>
            </w:r>
            <w:r w:rsidR="003A087C">
              <w:rPr>
                <w:color w:val="000000" w:themeColor="text1"/>
                <w:sz w:val="18"/>
                <w:szCs w:val="18"/>
                <w:lang w:val="en-GB"/>
              </w:rPr>
              <w:t>KPI</w:t>
            </w:r>
            <w:r w:rsidR="00DA6BAA">
              <w:rPr>
                <w:color w:val="000000" w:themeColor="text1"/>
                <w:sz w:val="18"/>
                <w:szCs w:val="18"/>
                <w:lang w:val="en-GB"/>
              </w:rPr>
              <w:t xml:space="preserve">s for each </w:t>
            </w:r>
            <w:proofErr w:type="gramStart"/>
            <w:r w:rsidR="00DA6BAA">
              <w:rPr>
                <w:color w:val="000000" w:themeColor="text1"/>
                <w:sz w:val="18"/>
                <w:szCs w:val="18"/>
                <w:lang w:val="en-GB"/>
              </w:rPr>
              <w:t xml:space="preserve">policy.   </w:t>
            </w:r>
            <w:proofErr w:type="gramEnd"/>
            <w:r w:rsidR="00DA6BAA">
              <w:rPr>
                <w:color w:val="000000" w:themeColor="text1"/>
                <w:sz w:val="18"/>
                <w:szCs w:val="18"/>
                <w:lang w:val="en-GB"/>
              </w:rPr>
              <w:t xml:space="preserve"> An </w:t>
            </w:r>
            <w:proofErr w:type="gramStart"/>
            <w:r w:rsidR="00DA6BAA">
              <w:rPr>
                <w:color w:val="000000" w:themeColor="text1"/>
                <w:sz w:val="18"/>
                <w:szCs w:val="18"/>
                <w:lang w:val="en-GB"/>
              </w:rPr>
              <w:t>annual  progress</w:t>
            </w:r>
            <w:proofErr w:type="gramEnd"/>
            <w:r w:rsidR="00DA6BAA">
              <w:rPr>
                <w:color w:val="000000" w:themeColor="text1"/>
                <w:sz w:val="18"/>
                <w:szCs w:val="18"/>
                <w:lang w:val="en-GB"/>
              </w:rPr>
              <w:t xml:space="preserve"> report  will be produced annually. </w:t>
            </w:r>
            <w:r w:rsidR="003A087C">
              <w:rPr>
                <w:color w:val="000000" w:themeColor="text1"/>
                <w:sz w:val="18"/>
                <w:szCs w:val="18"/>
                <w:lang w:val="en-GB"/>
              </w:rPr>
              <w:t xml:space="preserve"> </w:t>
            </w:r>
          </w:p>
          <w:p w14:paraId="0013E9B2" w14:textId="78E3D24E" w:rsidR="005E5F0D" w:rsidRPr="00475D26" w:rsidRDefault="005E5F0D" w:rsidP="003A087C">
            <w:pPr>
              <w:pStyle w:val="ColorfulList-Accent11"/>
              <w:keepNext/>
              <w:keepLines/>
              <w:tabs>
                <w:tab w:val="left" w:pos="432"/>
              </w:tabs>
              <w:spacing w:before="60" w:after="60"/>
              <w:ind w:left="0"/>
              <w:outlineLvl w:val="7"/>
              <w:rPr>
                <w:rFonts w:eastAsia="Times New Roman"/>
                <w:i/>
                <w:color w:val="595959"/>
                <w:sz w:val="18"/>
                <w:szCs w:val="18"/>
                <w:lang w:val="en-GB"/>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00ED7343">
        <w:trPr>
          <w:trHeight w:val="1061"/>
        </w:trPr>
        <w:tc>
          <w:tcPr>
            <w:tcW w:w="3505" w:type="dxa"/>
            <w:shd w:val="clear" w:color="auto" w:fill="0F243E"/>
          </w:tcPr>
          <w:p w14:paraId="388B6193" w14:textId="77777777" w:rsidR="005E5F0D" w:rsidRDefault="005E5F0D" w:rsidP="00ED7343">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ED7343">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ED7343">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ED7343">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ED7343">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ED7343">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00ED7343">
        <w:tc>
          <w:tcPr>
            <w:tcW w:w="3505" w:type="dxa"/>
            <w:shd w:val="clear" w:color="auto" w:fill="C6D9F1"/>
          </w:tcPr>
          <w:p w14:paraId="3D5AF061" w14:textId="77777777" w:rsidR="005E5F0D" w:rsidRPr="00BC6400" w:rsidRDefault="005E5F0D" w:rsidP="00ED7343">
            <w:pPr>
              <w:rPr>
                <w:b/>
                <w:i/>
              </w:rPr>
            </w:pPr>
            <w:r w:rsidRPr="00BC6400">
              <w:rPr>
                <w:b/>
                <w:i/>
              </w:rPr>
              <w:t>Risk Description</w:t>
            </w:r>
          </w:p>
          <w:p w14:paraId="64C49A7E" w14:textId="77777777" w:rsidR="005E5F0D" w:rsidRPr="00BC6400" w:rsidRDefault="005E5F0D" w:rsidP="00ED7343">
            <w:pPr>
              <w:rPr>
                <w:b/>
                <w:i/>
              </w:rPr>
            </w:pPr>
            <w:r w:rsidRPr="00BC6400">
              <w:rPr>
                <w:b/>
                <w:i/>
              </w:rPr>
              <w:t>(</w:t>
            </w:r>
            <w:proofErr w:type="gramStart"/>
            <w:r w:rsidRPr="00BC6400">
              <w:rPr>
                <w:b/>
                <w:i/>
              </w:rPr>
              <w:t>broken</w:t>
            </w:r>
            <w:proofErr w:type="gramEnd"/>
            <w:r w:rsidRPr="00BC6400">
              <w:rPr>
                <w:b/>
                <w:i/>
              </w:rPr>
              <w:t xml:space="preserve"> down by event, cause, impact)</w:t>
            </w:r>
          </w:p>
        </w:tc>
        <w:tc>
          <w:tcPr>
            <w:tcW w:w="1080" w:type="dxa"/>
            <w:shd w:val="clear" w:color="auto" w:fill="C6D9F1"/>
          </w:tcPr>
          <w:p w14:paraId="6567CB22" w14:textId="77777777" w:rsidR="005E5F0D" w:rsidRPr="00BC6400" w:rsidRDefault="005E5F0D" w:rsidP="00ED7343">
            <w:pPr>
              <w:rPr>
                <w:b/>
                <w:i/>
              </w:rPr>
            </w:pPr>
            <w:r w:rsidRPr="00BC6400">
              <w:rPr>
                <w:b/>
                <w:i/>
              </w:rPr>
              <w:t xml:space="preserve">Impact and </w:t>
            </w:r>
            <w:proofErr w:type="gramStart"/>
            <w:r w:rsidRPr="00BC6400">
              <w:rPr>
                <w:b/>
                <w:i/>
              </w:rPr>
              <w:t>Likelihood  (</w:t>
            </w:r>
            <w:proofErr w:type="gramEnd"/>
            <w:r w:rsidRPr="00BC6400">
              <w:rPr>
                <w:b/>
                <w:i/>
              </w:rPr>
              <w:t>1-5)</w:t>
            </w:r>
          </w:p>
        </w:tc>
        <w:tc>
          <w:tcPr>
            <w:tcW w:w="1170" w:type="dxa"/>
            <w:shd w:val="clear" w:color="auto" w:fill="C6D9F1"/>
          </w:tcPr>
          <w:p w14:paraId="59E8BEC0" w14:textId="77777777" w:rsidR="005E5F0D" w:rsidRPr="00BC6400" w:rsidRDefault="005E5F0D" w:rsidP="00ED7343">
            <w:pPr>
              <w:rPr>
                <w:b/>
                <w:i/>
              </w:rPr>
            </w:pPr>
            <w:r w:rsidRPr="00BC6400">
              <w:rPr>
                <w:b/>
                <w:i/>
              </w:rPr>
              <w:t xml:space="preserve">Significance </w:t>
            </w:r>
          </w:p>
          <w:p w14:paraId="50EABF10" w14:textId="77777777" w:rsidR="005E5F0D" w:rsidRPr="00BC6400" w:rsidRDefault="005E5F0D" w:rsidP="00ED7343">
            <w:pPr>
              <w:rPr>
                <w:b/>
                <w:i/>
              </w:rPr>
            </w:pPr>
            <w:r w:rsidRPr="00BC6400">
              <w:rPr>
                <w:b/>
                <w:i/>
              </w:rPr>
              <w:t>(Low, Moderate Substantial, High)</w:t>
            </w:r>
          </w:p>
        </w:tc>
        <w:tc>
          <w:tcPr>
            <w:tcW w:w="2610" w:type="dxa"/>
            <w:gridSpan w:val="2"/>
            <w:shd w:val="clear" w:color="auto" w:fill="C6D9F1"/>
          </w:tcPr>
          <w:p w14:paraId="58B0B78E" w14:textId="77777777" w:rsidR="005E5F0D" w:rsidRPr="00BC6400" w:rsidRDefault="005E5F0D" w:rsidP="00ED7343">
            <w:pPr>
              <w:rPr>
                <w:b/>
                <w:i/>
              </w:rPr>
            </w:pPr>
            <w:r w:rsidRPr="00BC6400">
              <w:rPr>
                <w:b/>
                <w:i/>
              </w:rPr>
              <w:t>Comments (optional)</w:t>
            </w:r>
          </w:p>
        </w:tc>
        <w:tc>
          <w:tcPr>
            <w:tcW w:w="4770" w:type="dxa"/>
            <w:gridSpan w:val="4"/>
            <w:shd w:val="clear" w:color="auto" w:fill="C6D9F1"/>
          </w:tcPr>
          <w:p w14:paraId="0E7EAE43" w14:textId="77777777" w:rsidR="005E5F0D" w:rsidRPr="00BC6400" w:rsidRDefault="005E5F0D" w:rsidP="00ED7343">
            <w:pPr>
              <w:rPr>
                <w:b/>
                <w:i/>
              </w:rPr>
            </w:pPr>
            <w:r w:rsidRPr="00BC6400">
              <w:rPr>
                <w:b/>
                <w:i/>
              </w:rPr>
              <w:t xml:space="preserve">Description of assessment and management measures for risks rated as Moderate, Substantial or High </w:t>
            </w:r>
          </w:p>
        </w:tc>
      </w:tr>
      <w:tr w:rsidR="005E5F0D" w:rsidRPr="004B3E18" w14:paraId="1AE9C0DD" w14:textId="77777777" w:rsidTr="00ED7343">
        <w:tc>
          <w:tcPr>
            <w:tcW w:w="3505" w:type="dxa"/>
            <w:vAlign w:val="center"/>
          </w:tcPr>
          <w:p w14:paraId="0C834970" w14:textId="650258AE" w:rsidR="005E5F0D" w:rsidRPr="00BC6400" w:rsidRDefault="005E5F0D" w:rsidP="00ED7343">
            <w:r w:rsidRPr="00BC6400">
              <w:t>Risk 1:</w:t>
            </w:r>
            <w:r w:rsidR="00754F8F">
              <w:t xml:space="preserve"> consultants delivering regional strategies </w:t>
            </w:r>
            <w:proofErr w:type="spellStart"/>
            <w:r w:rsidR="00754F8F">
              <w:t>cant</w:t>
            </w:r>
            <w:proofErr w:type="spellEnd"/>
            <w:r w:rsidR="00754F8F">
              <w:t xml:space="preserve"> deliver due to Covid -</w:t>
            </w:r>
            <w:proofErr w:type="gramStart"/>
            <w:r w:rsidR="00754F8F">
              <w:t xml:space="preserve">19 </w:t>
            </w:r>
            <w:r w:rsidRPr="00BC6400">
              <w:t>.</w:t>
            </w:r>
            <w:proofErr w:type="gramEnd"/>
          </w:p>
        </w:tc>
        <w:tc>
          <w:tcPr>
            <w:tcW w:w="1080" w:type="dxa"/>
          </w:tcPr>
          <w:p w14:paraId="23A501FD" w14:textId="77777777" w:rsidR="005E5F0D" w:rsidRPr="00BC6400" w:rsidRDefault="005E5F0D" w:rsidP="00ED7343">
            <w:pPr>
              <w:rPr>
                <w:rFonts w:cs="Minion Pro"/>
              </w:rPr>
            </w:pPr>
            <w:r w:rsidRPr="00BC6400">
              <w:rPr>
                <w:rFonts w:cs="Minion Pro"/>
              </w:rPr>
              <w:t xml:space="preserve">I = </w:t>
            </w:r>
          </w:p>
          <w:p w14:paraId="0C4A1883" w14:textId="77777777" w:rsidR="005E5F0D" w:rsidRPr="00BC6400" w:rsidRDefault="005E5F0D" w:rsidP="00ED7343">
            <w:pPr>
              <w:rPr>
                <w:rFonts w:cs="Minion Pro"/>
              </w:rPr>
            </w:pPr>
            <w:r w:rsidRPr="00BC6400">
              <w:rPr>
                <w:rFonts w:cs="Minion Pro"/>
              </w:rPr>
              <w:t>L =</w:t>
            </w:r>
          </w:p>
        </w:tc>
        <w:tc>
          <w:tcPr>
            <w:tcW w:w="1170" w:type="dxa"/>
          </w:tcPr>
          <w:p w14:paraId="119B05A7" w14:textId="20456FC1" w:rsidR="005E5F0D" w:rsidRPr="00BC6400" w:rsidRDefault="00754F8F" w:rsidP="00ED7343">
            <w:pPr>
              <w:rPr>
                <w:b/>
              </w:rPr>
            </w:pPr>
            <w:r>
              <w:rPr>
                <w:b/>
              </w:rPr>
              <w:t xml:space="preserve">Moderate </w:t>
            </w:r>
          </w:p>
        </w:tc>
        <w:tc>
          <w:tcPr>
            <w:tcW w:w="2610" w:type="dxa"/>
            <w:gridSpan w:val="2"/>
          </w:tcPr>
          <w:p w14:paraId="033483A8" w14:textId="77777777" w:rsidR="005E5F0D" w:rsidRPr="00BC6400" w:rsidRDefault="005E5F0D" w:rsidP="00ED7343">
            <w:pPr>
              <w:rPr>
                <w:b/>
              </w:rPr>
            </w:pPr>
          </w:p>
        </w:tc>
        <w:tc>
          <w:tcPr>
            <w:tcW w:w="4770" w:type="dxa"/>
            <w:gridSpan w:val="4"/>
          </w:tcPr>
          <w:p w14:paraId="10AB690D" w14:textId="7F98B0AF" w:rsidR="005E5F0D" w:rsidRPr="00BC6400" w:rsidRDefault="00A5208A" w:rsidP="00ED7343">
            <w:pPr>
              <w:rPr>
                <w:b/>
              </w:rPr>
            </w:pPr>
            <w:r>
              <w:rPr>
                <w:b/>
              </w:rPr>
              <w:t xml:space="preserve">UNDP and </w:t>
            </w:r>
            <w:r w:rsidR="00754F8F">
              <w:rPr>
                <w:b/>
              </w:rPr>
              <w:t xml:space="preserve">NSS office </w:t>
            </w:r>
            <w:proofErr w:type="gramStart"/>
            <w:r w:rsidR="00754F8F">
              <w:rPr>
                <w:b/>
              </w:rPr>
              <w:t>has</w:t>
            </w:r>
            <w:proofErr w:type="gramEnd"/>
            <w:r w:rsidR="00754F8F">
              <w:rPr>
                <w:b/>
              </w:rPr>
              <w:t xml:space="preserve"> to negotiate with consultants to be physically present in the regions during the implementations of the city and regional strategies </w:t>
            </w:r>
            <w:proofErr w:type="spellStart"/>
            <w:r w:rsidR="00754F8F">
              <w:rPr>
                <w:b/>
              </w:rPr>
              <w:t>conracted</w:t>
            </w:r>
            <w:proofErr w:type="spellEnd"/>
            <w:r w:rsidR="00754F8F">
              <w:rPr>
                <w:b/>
              </w:rPr>
              <w:t xml:space="preserve">.  </w:t>
            </w:r>
          </w:p>
        </w:tc>
      </w:tr>
      <w:tr w:rsidR="005E5F0D" w:rsidRPr="004B3E18" w14:paraId="1CC1CDC6" w14:textId="77777777" w:rsidTr="00ED7343">
        <w:tc>
          <w:tcPr>
            <w:tcW w:w="3505" w:type="dxa"/>
            <w:vAlign w:val="center"/>
          </w:tcPr>
          <w:p w14:paraId="18A1293D" w14:textId="77777777" w:rsidR="006C5170" w:rsidRPr="0070068C" w:rsidRDefault="005E5F0D" w:rsidP="006C5170">
            <w:pPr>
              <w:rPr>
                <w:rFonts w:cs="Arial"/>
                <w:color w:val="00B050"/>
                <w:sz w:val="24"/>
                <w:szCs w:val="24"/>
                <w:shd w:val="clear" w:color="auto" w:fill="FFFFFF"/>
              </w:rPr>
            </w:pPr>
            <w:r w:rsidRPr="00BC6400">
              <w:t xml:space="preserve">Risk </w:t>
            </w:r>
            <w:bookmarkStart w:id="1" w:name="_Hlk81651779"/>
            <w:r w:rsidRPr="00BC6400">
              <w:t xml:space="preserve">2 </w:t>
            </w:r>
            <w:r w:rsidR="006C5170">
              <w:t>Changing decisions regarding the spatial development patterns in the Kingdom leads to conflict with the existing draft NSS policies.</w:t>
            </w:r>
          </w:p>
          <w:bookmarkEnd w:id="1"/>
          <w:p w14:paraId="14989E0D" w14:textId="79B7BA63" w:rsidR="005E5F0D" w:rsidRPr="00BC6400" w:rsidRDefault="005E5F0D" w:rsidP="00ED7343">
            <w:pPr>
              <w:rPr>
                <w:b/>
              </w:rPr>
            </w:pPr>
            <w:r w:rsidRPr="00BC6400">
              <w:t>….</w:t>
            </w:r>
          </w:p>
        </w:tc>
        <w:tc>
          <w:tcPr>
            <w:tcW w:w="1080" w:type="dxa"/>
          </w:tcPr>
          <w:p w14:paraId="3DF4224D" w14:textId="77777777" w:rsidR="005E5F0D" w:rsidRPr="00BC6400" w:rsidRDefault="005E5F0D" w:rsidP="00ED7343">
            <w:pPr>
              <w:rPr>
                <w:rFonts w:cs="Minion Pro"/>
              </w:rPr>
            </w:pPr>
            <w:r w:rsidRPr="00BC6400">
              <w:rPr>
                <w:rFonts w:cs="Minion Pro"/>
              </w:rPr>
              <w:t xml:space="preserve">I = </w:t>
            </w:r>
          </w:p>
          <w:p w14:paraId="59D4CC0C" w14:textId="77777777" w:rsidR="005E5F0D" w:rsidRPr="00BC6400" w:rsidRDefault="005E5F0D" w:rsidP="00ED7343">
            <w:r w:rsidRPr="00BC6400">
              <w:rPr>
                <w:rFonts w:cs="Minion Pro"/>
              </w:rPr>
              <w:t xml:space="preserve">L = </w:t>
            </w:r>
          </w:p>
        </w:tc>
        <w:tc>
          <w:tcPr>
            <w:tcW w:w="1170" w:type="dxa"/>
          </w:tcPr>
          <w:p w14:paraId="53A4CDA9" w14:textId="72B5986A" w:rsidR="005E5F0D" w:rsidRPr="00BC6400" w:rsidRDefault="006C5170" w:rsidP="00ED7343">
            <w:pPr>
              <w:rPr>
                <w:b/>
              </w:rPr>
            </w:pPr>
            <w:r>
              <w:rPr>
                <w:b/>
              </w:rPr>
              <w:t xml:space="preserve">High </w:t>
            </w:r>
          </w:p>
        </w:tc>
        <w:tc>
          <w:tcPr>
            <w:tcW w:w="2610" w:type="dxa"/>
            <w:gridSpan w:val="2"/>
          </w:tcPr>
          <w:p w14:paraId="7472BC69" w14:textId="6240BA1E" w:rsidR="005E5F0D" w:rsidRPr="00BC6400" w:rsidRDefault="005E5F0D" w:rsidP="00ED7343">
            <w:pPr>
              <w:rPr>
                <w:b/>
              </w:rPr>
            </w:pPr>
          </w:p>
        </w:tc>
        <w:tc>
          <w:tcPr>
            <w:tcW w:w="4770" w:type="dxa"/>
            <w:gridSpan w:val="4"/>
          </w:tcPr>
          <w:p w14:paraId="70B2F730" w14:textId="2E783411" w:rsidR="005E5F0D" w:rsidRPr="00BC6400" w:rsidRDefault="00A5208A" w:rsidP="00ED7343">
            <w:pPr>
              <w:rPr>
                <w:b/>
              </w:rPr>
            </w:pPr>
            <w:r>
              <w:rPr>
                <w:b/>
              </w:rPr>
              <w:t xml:space="preserve">UNDP and </w:t>
            </w:r>
            <w:r w:rsidR="006C5170">
              <w:rPr>
                <w:b/>
              </w:rPr>
              <w:t xml:space="preserve">NSS office </w:t>
            </w:r>
            <w:proofErr w:type="gramStart"/>
            <w:r w:rsidR="006C5170">
              <w:rPr>
                <w:b/>
              </w:rPr>
              <w:t>needs</w:t>
            </w:r>
            <w:proofErr w:type="gramEnd"/>
            <w:r w:rsidR="006C5170">
              <w:rPr>
                <w:b/>
              </w:rPr>
              <w:t xml:space="preserve"> to reflect the changes made into the existing NSS draft and align with it. This may need more resources (financial and human).  A request for extending the agreement with more financial resources is needed</w:t>
            </w:r>
          </w:p>
        </w:tc>
      </w:tr>
      <w:tr w:rsidR="006C5170" w:rsidRPr="004B3E18" w14:paraId="1F8886C6" w14:textId="77777777" w:rsidTr="00ED7343">
        <w:tc>
          <w:tcPr>
            <w:tcW w:w="3505" w:type="dxa"/>
            <w:vAlign w:val="center"/>
          </w:tcPr>
          <w:p w14:paraId="695031E8" w14:textId="70EA5462" w:rsidR="006C5170" w:rsidRPr="00BC6400" w:rsidRDefault="006C5170" w:rsidP="006C5170">
            <w:r>
              <w:t xml:space="preserve">Risk 3.  </w:t>
            </w:r>
            <w:r>
              <w:t>alignments with stakeholders may face risk due to data unavailability or due to policy and indicators changes.</w:t>
            </w:r>
            <w:r w:rsidR="00A5208A">
              <w:t xml:space="preserve"> </w:t>
            </w:r>
            <w:r w:rsidR="00A5208A">
              <w:t xml:space="preserve">UNDP current contract may need to be extended or cancelled.   </w:t>
            </w:r>
            <w:r>
              <w:t xml:space="preserve"> </w:t>
            </w:r>
          </w:p>
        </w:tc>
        <w:tc>
          <w:tcPr>
            <w:tcW w:w="1080" w:type="dxa"/>
          </w:tcPr>
          <w:p w14:paraId="44978A24" w14:textId="77777777" w:rsidR="006C5170" w:rsidRPr="00BC6400" w:rsidRDefault="006C5170" w:rsidP="00ED7343">
            <w:pPr>
              <w:rPr>
                <w:rFonts w:cs="Minion Pro"/>
              </w:rPr>
            </w:pPr>
          </w:p>
        </w:tc>
        <w:tc>
          <w:tcPr>
            <w:tcW w:w="1170" w:type="dxa"/>
          </w:tcPr>
          <w:p w14:paraId="049B6066" w14:textId="5B541E54" w:rsidR="006C5170" w:rsidRDefault="00A5208A" w:rsidP="00ED7343">
            <w:pPr>
              <w:rPr>
                <w:b/>
              </w:rPr>
            </w:pPr>
            <w:r>
              <w:rPr>
                <w:b/>
              </w:rPr>
              <w:t xml:space="preserve">High </w:t>
            </w:r>
          </w:p>
        </w:tc>
        <w:tc>
          <w:tcPr>
            <w:tcW w:w="2610" w:type="dxa"/>
            <w:gridSpan w:val="2"/>
          </w:tcPr>
          <w:p w14:paraId="57CDC9F2" w14:textId="77777777" w:rsidR="006C5170" w:rsidRPr="00BC6400" w:rsidRDefault="006C5170" w:rsidP="00ED7343">
            <w:pPr>
              <w:rPr>
                <w:b/>
              </w:rPr>
            </w:pPr>
          </w:p>
        </w:tc>
        <w:tc>
          <w:tcPr>
            <w:tcW w:w="4770" w:type="dxa"/>
            <w:gridSpan w:val="4"/>
          </w:tcPr>
          <w:p w14:paraId="0CC93F28" w14:textId="7E57EC25" w:rsidR="006C5170" w:rsidRDefault="00A5208A" w:rsidP="00ED7343">
            <w:pPr>
              <w:rPr>
                <w:b/>
              </w:rPr>
            </w:pPr>
            <w:r>
              <w:t>UNDP needs to allocate more resources to include the programming and IT protocols in the new contract so that platform for monitoring the NSS platform is operationalized</w:t>
            </w:r>
            <w:r>
              <w:t xml:space="preserve">. </w:t>
            </w:r>
          </w:p>
        </w:tc>
      </w:tr>
      <w:tr w:rsidR="005E5F0D" w:rsidRPr="004B3E18" w14:paraId="5F3D6788" w14:textId="77777777" w:rsidTr="00ED7343">
        <w:tc>
          <w:tcPr>
            <w:tcW w:w="3505" w:type="dxa"/>
            <w:vAlign w:val="center"/>
          </w:tcPr>
          <w:p w14:paraId="51FFD69B" w14:textId="77777777" w:rsidR="005E5F0D" w:rsidRPr="00BC6400" w:rsidRDefault="005E5F0D" w:rsidP="00ED7343">
            <w:r w:rsidRPr="00BC6400">
              <w:t>[add additional rows as needed]</w:t>
            </w:r>
          </w:p>
        </w:tc>
        <w:tc>
          <w:tcPr>
            <w:tcW w:w="1080" w:type="dxa"/>
          </w:tcPr>
          <w:p w14:paraId="5ED8E28E" w14:textId="77777777" w:rsidR="005E5F0D" w:rsidRPr="00BC6400" w:rsidRDefault="005E5F0D" w:rsidP="00ED7343">
            <w:pPr>
              <w:rPr>
                <w:rFonts w:cs="Minion Pro"/>
              </w:rPr>
            </w:pPr>
          </w:p>
        </w:tc>
        <w:tc>
          <w:tcPr>
            <w:tcW w:w="1170" w:type="dxa"/>
          </w:tcPr>
          <w:p w14:paraId="41785128" w14:textId="77777777" w:rsidR="005E5F0D" w:rsidRPr="00BC6400" w:rsidRDefault="005E5F0D" w:rsidP="00ED7343">
            <w:pPr>
              <w:rPr>
                <w:b/>
              </w:rPr>
            </w:pPr>
          </w:p>
        </w:tc>
        <w:tc>
          <w:tcPr>
            <w:tcW w:w="2610" w:type="dxa"/>
            <w:gridSpan w:val="2"/>
          </w:tcPr>
          <w:p w14:paraId="3FCE30C4" w14:textId="77777777" w:rsidR="005E5F0D" w:rsidRPr="00BC6400" w:rsidRDefault="005E5F0D" w:rsidP="00ED7343">
            <w:pPr>
              <w:rPr>
                <w:b/>
              </w:rPr>
            </w:pPr>
          </w:p>
        </w:tc>
        <w:tc>
          <w:tcPr>
            <w:tcW w:w="4770" w:type="dxa"/>
            <w:gridSpan w:val="4"/>
          </w:tcPr>
          <w:p w14:paraId="6431A2BF" w14:textId="77777777" w:rsidR="005E5F0D" w:rsidRPr="00BC6400" w:rsidRDefault="005E5F0D" w:rsidP="00ED7343">
            <w:pPr>
              <w:rPr>
                <w:b/>
              </w:rPr>
            </w:pPr>
          </w:p>
        </w:tc>
      </w:tr>
      <w:tr w:rsidR="005E5F0D" w:rsidRPr="004B3E18" w14:paraId="69FC12AE" w14:textId="77777777" w:rsidTr="00ED7343">
        <w:trPr>
          <w:trHeight w:val="593"/>
        </w:trPr>
        <w:tc>
          <w:tcPr>
            <w:tcW w:w="3505" w:type="dxa"/>
            <w:vMerge w:val="restart"/>
          </w:tcPr>
          <w:p w14:paraId="5AAF58B8" w14:textId="77777777" w:rsidR="00A5208A" w:rsidRDefault="00A5208A" w:rsidP="00A5208A">
            <w:pPr>
              <w:rPr>
                <w:b/>
                <w:szCs w:val="20"/>
              </w:rPr>
            </w:pPr>
            <w:r>
              <w:rPr>
                <w:b/>
                <w:szCs w:val="20"/>
              </w:rPr>
              <w:t>Changes in Government policies regarding the distribution of population among the regions of KSA.</w:t>
            </w:r>
          </w:p>
          <w:p w14:paraId="51B9A6B2" w14:textId="3F0AA2F1" w:rsidR="005E5F0D" w:rsidRPr="00BC6400" w:rsidRDefault="005E5F0D" w:rsidP="00ED7343">
            <w:pPr>
              <w:rPr>
                <w:b/>
                <w:szCs w:val="20"/>
              </w:rPr>
            </w:pPr>
          </w:p>
        </w:tc>
        <w:tc>
          <w:tcPr>
            <w:tcW w:w="9630" w:type="dxa"/>
            <w:gridSpan w:val="8"/>
            <w:shd w:val="clear" w:color="auto" w:fill="0F243E"/>
          </w:tcPr>
          <w:p w14:paraId="5A3CCFC8" w14:textId="77777777" w:rsidR="005E5F0D" w:rsidRPr="00BC6400" w:rsidRDefault="005E5F0D" w:rsidP="00ED7343">
            <w:pPr>
              <w:rPr>
                <w:b/>
              </w:rPr>
            </w:pPr>
            <w:r w:rsidRPr="00BC6400">
              <w:rPr>
                <w:b/>
                <w:szCs w:val="20"/>
              </w:rPr>
              <w:t xml:space="preserve">QUESTION 4: What is the overall project risk categorization? </w:t>
            </w:r>
          </w:p>
        </w:tc>
      </w:tr>
      <w:tr w:rsidR="005E5F0D" w:rsidRPr="004B3E18" w14:paraId="0C88B2C5" w14:textId="77777777" w:rsidTr="00ED7343">
        <w:trPr>
          <w:trHeight w:val="125"/>
        </w:trPr>
        <w:tc>
          <w:tcPr>
            <w:tcW w:w="3505" w:type="dxa"/>
            <w:vMerge/>
          </w:tcPr>
          <w:p w14:paraId="0665940D" w14:textId="77777777" w:rsidR="005E5F0D" w:rsidRPr="00BC6400" w:rsidRDefault="005E5F0D" w:rsidP="00ED7343">
            <w:pPr>
              <w:rPr>
                <w:u w:val="single"/>
              </w:rPr>
            </w:pPr>
          </w:p>
        </w:tc>
        <w:tc>
          <w:tcPr>
            <w:tcW w:w="9630" w:type="dxa"/>
            <w:gridSpan w:val="8"/>
          </w:tcPr>
          <w:p w14:paraId="01ED6D59" w14:textId="77777777" w:rsidR="005E5F0D" w:rsidRPr="00BC6400" w:rsidRDefault="005E5F0D" w:rsidP="00ED7343">
            <w:pPr>
              <w:jc w:val="center"/>
              <w:rPr>
                <w:b/>
                <w:sz w:val="6"/>
                <w:szCs w:val="6"/>
              </w:rPr>
            </w:pPr>
          </w:p>
        </w:tc>
      </w:tr>
      <w:tr w:rsidR="005E5F0D" w:rsidRPr="004B3E18" w14:paraId="2D39041F" w14:textId="77777777" w:rsidTr="003D38CD">
        <w:trPr>
          <w:trHeight w:val="251"/>
        </w:trPr>
        <w:tc>
          <w:tcPr>
            <w:tcW w:w="3505" w:type="dxa"/>
            <w:vMerge/>
          </w:tcPr>
          <w:p w14:paraId="733EF553" w14:textId="77777777" w:rsidR="005E5F0D" w:rsidRPr="00BC6400" w:rsidRDefault="005E5F0D" w:rsidP="00ED7343">
            <w:pPr>
              <w:rPr>
                <w:rFonts w:cs="Minion Pro"/>
              </w:rPr>
            </w:pPr>
          </w:p>
        </w:tc>
        <w:tc>
          <w:tcPr>
            <w:tcW w:w="4410" w:type="dxa"/>
            <w:gridSpan w:val="3"/>
            <w:shd w:val="clear" w:color="auto" w:fill="auto"/>
          </w:tcPr>
          <w:p w14:paraId="5156661B" w14:textId="77777777" w:rsidR="005E5F0D" w:rsidRPr="00BC6400" w:rsidRDefault="005E5F0D" w:rsidP="00ED7343">
            <w:pPr>
              <w:jc w:val="right"/>
              <w:rPr>
                <w:rFonts w:cs="Minion Pro"/>
                <w:b/>
                <w:i/>
              </w:rPr>
            </w:pPr>
            <w:r w:rsidRPr="00BC6400">
              <w:rPr>
                <w:rFonts w:cs="Minion Pro"/>
                <w:b/>
                <w:i/>
              </w:rPr>
              <w:t>Low Risk</w:t>
            </w:r>
          </w:p>
        </w:tc>
        <w:tc>
          <w:tcPr>
            <w:tcW w:w="473" w:type="dxa"/>
            <w:gridSpan w:val="2"/>
          </w:tcPr>
          <w:p w14:paraId="7A97F930" w14:textId="4F6F0FFE" w:rsidR="005E5F0D" w:rsidRPr="00BC6400" w:rsidRDefault="00854A6E" w:rsidP="00ED7343">
            <w:pPr>
              <w:ind w:left="-2230" w:firstLine="2230"/>
              <w:rPr>
                <w:b/>
              </w:rPr>
            </w:pPr>
            <w:r w:rsidRPr="00BC6400">
              <w:rPr>
                <w:rFonts w:ascii="Segoe UI Symbol" w:hAnsi="Segoe UI Symbol" w:cs="Segoe UI Symbol"/>
                <w:b/>
                <w:szCs w:val="20"/>
                <w:lang w:val="en-GB"/>
              </w:rPr>
              <w:t>☐</w:t>
            </w:r>
          </w:p>
        </w:tc>
        <w:tc>
          <w:tcPr>
            <w:tcW w:w="4747" w:type="dxa"/>
            <w:gridSpan w:val="3"/>
          </w:tcPr>
          <w:p w14:paraId="333FAF68" w14:textId="77777777" w:rsidR="005E5F0D" w:rsidRPr="00BC6400" w:rsidRDefault="005E5F0D" w:rsidP="00ED7343">
            <w:pPr>
              <w:rPr>
                <w:b/>
              </w:rPr>
            </w:pPr>
          </w:p>
        </w:tc>
      </w:tr>
      <w:tr w:rsidR="005E5F0D" w:rsidRPr="004B3E18" w14:paraId="5665CA39" w14:textId="77777777" w:rsidTr="00A5208A">
        <w:tc>
          <w:tcPr>
            <w:tcW w:w="3505" w:type="dxa"/>
            <w:vMerge/>
          </w:tcPr>
          <w:p w14:paraId="7F5FDCD8" w14:textId="77777777" w:rsidR="005E5F0D" w:rsidRPr="00BC6400" w:rsidRDefault="005E5F0D" w:rsidP="00ED7343">
            <w:pPr>
              <w:rPr>
                <w:rFonts w:cs="Minion Pro"/>
              </w:rPr>
            </w:pPr>
          </w:p>
        </w:tc>
        <w:tc>
          <w:tcPr>
            <w:tcW w:w="4410" w:type="dxa"/>
            <w:gridSpan w:val="3"/>
            <w:shd w:val="clear" w:color="auto" w:fill="auto"/>
          </w:tcPr>
          <w:p w14:paraId="1BA84488" w14:textId="77777777" w:rsidR="005E5F0D" w:rsidRPr="00BC6400" w:rsidRDefault="005E5F0D" w:rsidP="00ED7343">
            <w:pPr>
              <w:jc w:val="right"/>
              <w:rPr>
                <w:rFonts w:cs="Minion Pro"/>
                <w:b/>
                <w:i/>
              </w:rPr>
            </w:pPr>
            <w:r w:rsidRPr="00BC6400">
              <w:rPr>
                <w:rFonts w:cs="Minion Pro"/>
                <w:b/>
                <w:i/>
              </w:rPr>
              <w:t>Moderate Risk</w:t>
            </w:r>
          </w:p>
        </w:tc>
        <w:tc>
          <w:tcPr>
            <w:tcW w:w="473" w:type="dxa"/>
            <w:gridSpan w:val="2"/>
            <w:shd w:val="clear" w:color="auto" w:fill="000000" w:themeFill="text1"/>
          </w:tcPr>
          <w:p w14:paraId="2159C4D7" w14:textId="77777777" w:rsidR="005E5F0D" w:rsidRPr="00BC6400" w:rsidRDefault="005E5F0D" w:rsidP="00ED7343">
            <w:pPr>
              <w:ind w:left="-2230" w:firstLine="2230"/>
              <w:rPr>
                <w:b/>
              </w:rPr>
            </w:pPr>
            <w:r w:rsidRPr="00A5208A">
              <w:rPr>
                <w:rFonts w:ascii="Segoe UI Symbol" w:hAnsi="Segoe UI Symbol" w:cs="Segoe UI Symbol"/>
                <w:b/>
                <w:szCs w:val="20"/>
              </w:rPr>
              <w:t>☐</w:t>
            </w:r>
          </w:p>
        </w:tc>
        <w:tc>
          <w:tcPr>
            <w:tcW w:w="4747" w:type="dxa"/>
            <w:gridSpan w:val="3"/>
          </w:tcPr>
          <w:p w14:paraId="0BE11EC3" w14:textId="752845D5" w:rsidR="005E5F0D" w:rsidRPr="00BC6400" w:rsidRDefault="00FE44D1" w:rsidP="00ED7343">
            <w:pPr>
              <w:rPr>
                <w:b/>
              </w:rPr>
            </w:pPr>
            <w:r>
              <w:rPr>
                <w:b/>
              </w:rPr>
              <w:t xml:space="preserve">Action needs to made for the outcomes of </w:t>
            </w:r>
            <w:proofErr w:type="spellStart"/>
            <w:r>
              <w:rPr>
                <w:b/>
              </w:rPr>
              <w:t>MoMRAH</w:t>
            </w:r>
            <w:proofErr w:type="spellEnd"/>
            <w:r>
              <w:rPr>
                <w:b/>
              </w:rPr>
              <w:t xml:space="preserve"> agreement. </w:t>
            </w:r>
          </w:p>
        </w:tc>
      </w:tr>
      <w:tr w:rsidR="005E5F0D" w:rsidRPr="004B3E18" w14:paraId="18FCEC1A" w14:textId="77777777" w:rsidTr="003D38CD">
        <w:tc>
          <w:tcPr>
            <w:tcW w:w="3505" w:type="dxa"/>
            <w:vMerge/>
          </w:tcPr>
          <w:p w14:paraId="1A0BCD11" w14:textId="77777777" w:rsidR="005E5F0D" w:rsidRPr="00BC6400" w:rsidRDefault="005E5F0D" w:rsidP="00ED7343">
            <w:pPr>
              <w:rPr>
                <w:rFonts w:cs="Minion Pro"/>
              </w:rPr>
            </w:pPr>
          </w:p>
        </w:tc>
        <w:tc>
          <w:tcPr>
            <w:tcW w:w="4410" w:type="dxa"/>
            <w:gridSpan w:val="3"/>
            <w:shd w:val="clear" w:color="auto" w:fill="auto"/>
          </w:tcPr>
          <w:p w14:paraId="51C6CF47" w14:textId="77777777" w:rsidR="005E5F0D" w:rsidRPr="00BC6400" w:rsidRDefault="005E5F0D" w:rsidP="00ED7343">
            <w:pPr>
              <w:jc w:val="right"/>
              <w:rPr>
                <w:rFonts w:cs="Minion Pro"/>
                <w:b/>
                <w:i/>
              </w:rPr>
            </w:pPr>
            <w:r w:rsidRPr="00BC6400">
              <w:rPr>
                <w:rFonts w:cs="Minion Pro"/>
                <w:b/>
                <w:i/>
              </w:rPr>
              <w:t>Substantial Risk</w:t>
            </w:r>
          </w:p>
        </w:tc>
        <w:tc>
          <w:tcPr>
            <w:tcW w:w="473" w:type="dxa"/>
            <w:gridSpan w:val="2"/>
          </w:tcPr>
          <w:p w14:paraId="530AC948" w14:textId="77777777" w:rsidR="005E5F0D" w:rsidRPr="00BC6400" w:rsidRDefault="005E5F0D" w:rsidP="00ED7343">
            <w:pPr>
              <w:ind w:left="-2230" w:firstLine="2230"/>
              <w:rPr>
                <w:rFonts w:ascii="Segoe UI Symbol" w:hAnsi="Segoe UI Symbol" w:cs="Segoe UI Symbol"/>
                <w:b/>
                <w:szCs w:val="20"/>
              </w:rPr>
            </w:pPr>
            <w:r w:rsidRPr="00BC6400">
              <w:rPr>
                <w:rFonts w:ascii="Segoe UI Symbol" w:hAnsi="Segoe UI Symbol" w:cs="Segoe UI Symbol"/>
                <w:b/>
                <w:szCs w:val="20"/>
              </w:rPr>
              <w:t>☐</w:t>
            </w:r>
          </w:p>
        </w:tc>
        <w:tc>
          <w:tcPr>
            <w:tcW w:w="4747" w:type="dxa"/>
            <w:gridSpan w:val="3"/>
          </w:tcPr>
          <w:p w14:paraId="5FD8BDF9" w14:textId="77777777" w:rsidR="005E5F0D" w:rsidRPr="00BC6400" w:rsidRDefault="005E5F0D" w:rsidP="00ED7343">
            <w:pPr>
              <w:rPr>
                <w:b/>
              </w:rPr>
            </w:pPr>
          </w:p>
        </w:tc>
      </w:tr>
      <w:tr w:rsidR="005E5F0D" w:rsidRPr="004B3E18" w14:paraId="3077E466" w14:textId="77777777" w:rsidTr="003D38CD">
        <w:tc>
          <w:tcPr>
            <w:tcW w:w="3505" w:type="dxa"/>
            <w:vMerge/>
          </w:tcPr>
          <w:p w14:paraId="39FA517A" w14:textId="77777777" w:rsidR="005E5F0D" w:rsidRPr="00BC6400" w:rsidRDefault="005E5F0D" w:rsidP="00ED7343">
            <w:pPr>
              <w:rPr>
                <w:rFonts w:cs="Minion Pro"/>
              </w:rPr>
            </w:pPr>
          </w:p>
        </w:tc>
        <w:tc>
          <w:tcPr>
            <w:tcW w:w="4410" w:type="dxa"/>
            <w:gridSpan w:val="3"/>
            <w:shd w:val="clear" w:color="auto" w:fill="auto"/>
          </w:tcPr>
          <w:p w14:paraId="5314795B" w14:textId="77777777" w:rsidR="005E5F0D" w:rsidRPr="00BC6400" w:rsidRDefault="005E5F0D" w:rsidP="00ED7343">
            <w:pPr>
              <w:jc w:val="right"/>
              <w:rPr>
                <w:rFonts w:cs="Minion Pro"/>
                <w:b/>
                <w:i/>
              </w:rPr>
            </w:pPr>
            <w:r w:rsidRPr="00BC6400">
              <w:rPr>
                <w:rFonts w:cs="Minion Pro"/>
                <w:b/>
                <w:i/>
              </w:rPr>
              <w:t>High Risk</w:t>
            </w:r>
          </w:p>
        </w:tc>
        <w:tc>
          <w:tcPr>
            <w:tcW w:w="473" w:type="dxa"/>
            <w:gridSpan w:val="2"/>
          </w:tcPr>
          <w:p w14:paraId="53806F33" w14:textId="77777777" w:rsidR="005E5F0D" w:rsidRPr="00BC6400" w:rsidRDefault="005E5F0D" w:rsidP="00ED7343">
            <w:pPr>
              <w:ind w:left="-2230" w:firstLine="2230"/>
              <w:rPr>
                <w:b/>
              </w:rPr>
            </w:pPr>
            <w:r w:rsidRPr="00BC6400">
              <w:rPr>
                <w:rFonts w:ascii="Segoe UI Symbol" w:hAnsi="Segoe UI Symbol" w:cs="Segoe UI Symbol"/>
                <w:b/>
                <w:szCs w:val="20"/>
              </w:rPr>
              <w:t>☐</w:t>
            </w:r>
          </w:p>
        </w:tc>
        <w:tc>
          <w:tcPr>
            <w:tcW w:w="4747" w:type="dxa"/>
            <w:gridSpan w:val="3"/>
          </w:tcPr>
          <w:p w14:paraId="0136DAE3" w14:textId="77777777" w:rsidR="005E5F0D" w:rsidRPr="00BC6400" w:rsidRDefault="005E5F0D" w:rsidP="00ED7343">
            <w:pPr>
              <w:rPr>
                <w:b/>
              </w:rPr>
            </w:pPr>
          </w:p>
        </w:tc>
      </w:tr>
      <w:tr w:rsidR="005E5F0D" w:rsidRPr="004B3E18" w14:paraId="22962275" w14:textId="77777777" w:rsidTr="00ED7343">
        <w:trPr>
          <w:trHeight w:val="782"/>
        </w:trPr>
        <w:tc>
          <w:tcPr>
            <w:tcW w:w="3505" w:type="dxa"/>
            <w:vMerge w:val="restart"/>
            <w:shd w:val="clear" w:color="auto" w:fill="FFFFFF"/>
          </w:tcPr>
          <w:p w14:paraId="0281DDCC" w14:textId="77777777" w:rsidR="005E5F0D" w:rsidRPr="004B3E18" w:rsidRDefault="005E5F0D" w:rsidP="00ED7343">
            <w:pPr>
              <w:ind w:hanging="18"/>
              <w:rPr>
                <w:b/>
                <w:szCs w:val="20"/>
              </w:rPr>
            </w:pPr>
            <w:r>
              <w:rPr>
                <w:b/>
                <w:szCs w:val="20"/>
              </w:rPr>
              <w:lastRenderedPageBreak/>
              <w:t xml:space="preserve"> </w:t>
            </w:r>
          </w:p>
        </w:tc>
        <w:tc>
          <w:tcPr>
            <w:tcW w:w="9630" w:type="dxa"/>
            <w:gridSpan w:val="8"/>
            <w:shd w:val="clear" w:color="auto" w:fill="0F243E"/>
            <w:vAlign w:val="center"/>
          </w:tcPr>
          <w:p w14:paraId="4B2697B0" w14:textId="77777777" w:rsidR="005E5F0D" w:rsidRPr="004B3E18" w:rsidRDefault="005E5F0D" w:rsidP="00ED734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w:t>
            </w:r>
            <w:proofErr w:type="gramStart"/>
            <w:r>
              <w:rPr>
                <w:b/>
                <w:szCs w:val="20"/>
              </w:rPr>
              <w:t>check</w:t>
            </w:r>
            <w:proofErr w:type="gramEnd"/>
            <w:r>
              <w:rPr>
                <w:b/>
                <w:szCs w:val="20"/>
              </w:rPr>
              <w:t xml:space="preserve"> all that apply)</w:t>
            </w:r>
          </w:p>
        </w:tc>
      </w:tr>
      <w:tr w:rsidR="005E5F0D" w:rsidRPr="004B3E18" w14:paraId="58910FFB" w14:textId="77777777" w:rsidTr="00ED7343">
        <w:trPr>
          <w:trHeight w:val="188"/>
        </w:trPr>
        <w:tc>
          <w:tcPr>
            <w:tcW w:w="3505" w:type="dxa"/>
            <w:vMerge/>
            <w:shd w:val="clear" w:color="auto" w:fill="FFFFFF"/>
          </w:tcPr>
          <w:p w14:paraId="74B49753" w14:textId="77777777" w:rsidR="005E5F0D" w:rsidRPr="004B3E18" w:rsidRDefault="005E5F0D" w:rsidP="00ED7343">
            <w:pPr>
              <w:rPr>
                <w:u w:val="single"/>
              </w:rPr>
            </w:pPr>
          </w:p>
        </w:tc>
        <w:tc>
          <w:tcPr>
            <w:tcW w:w="9630" w:type="dxa"/>
            <w:gridSpan w:val="8"/>
          </w:tcPr>
          <w:p w14:paraId="4F1E4D87" w14:textId="77777777" w:rsidR="005E5F0D" w:rsidRPr="004B3E18" w:rsidRDefault="005E5F0D" w:rsidP="00ED7343">
            <w:pPr>
              <w:tabs>
                <w:tab w:val="left" w:pos="360"/>
              </w:tabs>
              <w:rPr>
                <w:b/>
              </w:rPr>
            </w:pPr>
            <w:r>
              <w:t xml:space="preserve">Question only required for Moderate, Substantial and </w:t>
            </w:r>
            <w:proofErr w:type="gramStart"/>
            <w:r>
              <w:t>High Risk</w:t>
            </w:r>
            <w:proofErr w:type="gramEnd"/>
            <w:r>
              <w:t xml:space="preserve"> projects </w:t>
            </w:r>
          </w:p>
        </w:tc>
      </w:tr>
      <w:tr w:rsidR="005E5F0D" w:rsidRPr="004B3E18" w14:paraId="39D5F8CB" w14:textId="77777777" w:rsidTr="003D38CD">
        <w:trPr>
          <w:trHeight w:val="98"/>
        </w:trPr>
        <w:tc>
          <w:tcPr>
            <w:tcW w:w="3505" w:type="dxa"/>
            <w:vMerge/>
            <w:shd w:val="clear" w:color="auto" w:fill="FFFFFF"/>
          </w:tcPr>
          <w:p w14:paraId="501EE527" w14:textId="77777777" w:rsidR="005E5F0D" w:rsidRPr="004B3E18" w:rsidRDefault="005E5F0D" w:rsidP="00ED7343">
            <w:pPr>
              <w:rPr>
                <w:u w:val="single"/>
              </w:rPr>
            </w:pPr>
          </w:p>
        </w:tc>
        <w:tc>
          <w:tcPr>
            <w:tcW w:w="4410" w:type="dxa"/>
            <w:gridSpan w:val="3"/>
            <w:vAlign w:val="center"/>
          </w:tcPr>
          <w:p w14:paraId="4C49E242" w14:textId="77777777" w:rsidR="005E5F0D" w:rsidRPr="00993703" w:rsidRDefault="005E5F0D" w:rsidP="00ED7343">
            <w:pPr>
              <w:tabs>
                <w:tab w:val="left" w:pos="360"/>
              </w:tabs>
              <w:rPr>
                <w:b/>
                <w:i/>
                <w:u w:val="single"/>
              </w:rPr>
            </w:pPr>
            <w:r w:rsidRPr="00993703">
              <w:rPr>
                <w:b/>
                <w:i/>
                <w:u w:val="single"/>
              </w:rPr>
              <w:t>Is assessment required?</w:t>
            </w:r>
            <w:r>
              <w:rPr>
                <w:b/>
                <w:i/>
                <w:u w:val="single"/>
              </w:rPr>
              <w:t xml:space="preserve"> (</w:t>
            </w:r>
            <w:proofErr w:type="gramStart"/>
            <w:r>
              <w:rPr>
                <w:b/>
                <w:i/>
                <w:u w:val="single"/>
              </w:rPr>
              <w:t>check</w:t>
            </w:r>
            <w:proofErr w:type="gramEnd"/>
            <w:r>
              <w:rPr>
                <w:b/>
                <w:i/>
                <w:u w:val="single"/>
              </w:rPr>
              <w:t xml:space="preserve"> if “yes”)</w:t>
            </w:r>
          </w:p>
        </w:tc>
        <w:tc>
          <w:tcPr>
            <w:tcW w:w="473" w:type="dxa"/>
            <w:gridSpan w:val="2"/>
            <w:vAlign w:val="center"/>
          </w:tcPr>
          <w:p w14:paraId="4979D6B1" w14:textId="77777777" w:rsidR="005E5F0D" w:rsidRPr="004B3E18" w:rsidRDefault="005E5F0D" w:rsidP="00ED7343">
            <w:pPr>
              <w:tabs>
                <w:tab w:val="left" w:pos="360"/>
              </w:tabs>
              <w:rPr>
                <w:u w:val="single"/>
              </w:rPr>
            </w:pPr>
            <w:r w:rsidRPr="004B3E18">
              <w:rPr>
                <w:rFonts w:ascii="Segoe UI Symbol" w:hAnsi="Segoe UI Symbol" w:cs="Segoe UI Symbol"/>
                <w:b/>
                <w:szCs w:val="20"/>
              </w:rPr>
              <w:t>☐</w:t>
            </w:r>
          </w:p>
        </w:tc>
        <w:tc>
          <w:tcPr>
            <w:tcW w:w="427" w:type="dxa"/>
          </w:tcPr>
          <w:p w14:paraId="622E2089" w14:textId="77777777" w:rsidR="005E5F0D" w:rsidRPr="00E344B9" w:rsidRDefault="005E5F0D" w:rsidP="00ED7343">
            <w:pPr>
              <w:tabs>
                <w:tab w:val="left" w:pos="360"/>
              </w:tabs>
              <w:rPr>
                <w:b/>
                <w:i/>
              </w:rPr>
            </w:pPr>
          </w:p>
        </w:tc>
        <w:tc>
          <w:tcPr>
            <w:tcW w:w="2970" w:type="dxa"/>
          </w:tcPr>
          <w:p w14:paraId="1EA3189D" w14:textId="77777777" w:rsidR="005E5F0D" w:rsidRPr="00E344B9" w:rsidRDefault="005E5F0D" w:rsidP="00ED7343">
            <w:pPr>
              <w:tabs>
                <w:tab w:val="left" w:pos="360"/>
              </w:tabs>
              <w:rPr>
                <w:b/>
                <w:i/>
              </w:rPr>
            </w:pPr>
          </w:p>
        </w:tc>
        <w:tc>
          <w:tcPr>
            <w:tcW w:w="1350" w:type="dxa"/>
          </w:tcPr>
          <w:p w14:paraId="71F407A3" w14:textId="77777777" w:rsidR="005E5F0D" w:rsidRPr="00E344B9" w:rsidRDefault="005E5F0D" w:rsidP="00ED7343">
            <w:pPr>
              <w:tabs>
                <w:tab w:val="left" w:pos="360"/>
              </w:tabs>
              <w:rPr>
                <w:b/>
                <w:i/>
              </w:rPr>
            </w:pPr>
            <w:r>
              <w:rPr>
                <w:b/>
                <w:i/>
              </w:rPr>
              <w:t>Status? (</w:t>
            </w:r>
            <w:proofErr w:type="gramStart"/>
            <w:r>
              <w:rPr>
                <w:b/>
                <w:i/>
              </w:rPr>
              <w:t>completed</w:t>
            </w:r>
            <w:proofErr w:type="gramEnd"/>
            <w:r>
              <w:rPr>
                <w:b/>
                <w:i/>
              </w:rPr>
              <w:t>, planned)</w:t>
            </w:r>
          </w:p>
        </w:tc>
      </w:tr>
      <w:tr w:rsidR="005E5F0D" w:rsidRPr="004B3E18" w14:paraId="6FF4F3F2" w14:textId="77777777" w:rsidTr="003D38CD">
        <w:tc>
          <w:tcPr>
            <w:tcW w:w="3505" w:type="dxa"/>
            <w:vMerge/>
            <w:shd w:val="clear" w:color="auto" w:fill="FFFFFF"/>
          </w:tcPr>
          <w:p w14:paraId="60B651E5"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ED7343">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ED7343">
            <w:pPr>
              <w:tabs>
                <w:tab w:val="left" w:pos="360"/>
              </w:tabs>
            </w:pPr>
            <w:r>
              <w:t>Targeted assessment(s)</w:t>
            </w:r>
            <w:r w:rsidDel="00ED7190">
              <w:t xml:space="preserve"> </w:t>
            </w:r>
          </w:p>
        </w:tc>
        <w:tc>
          <w:tcPr>
            <w:tcW w:w="1350" w:type="dxa"/>
          </w:tcPr>
          <w:p w14:paraId="668DFB77" w14:textId="77777777" w:rsidR="005E5F0D" w:rsidRPr="004B3E18" w:rsidRDefault="005E5F0D" w:rsidP="00ED7343">
            <w:pPr>
              <w:tabs>
                <w:tab w:val="left" w:pos="360"/>
              </w:tabs>
            </w:pPr>
          </w:p>
        </w:tc>
      </w:tr>
      <w:tr w:rsidR="005E5F0D" w:rsidRPr="004B3E18" w14:paraId="21850014" w14:textId="77777777" w:rsidTr="003D38CD">
        <w:tc>
          <w:tcPr>
            <w:tcW w:w="3505" w:type="dxa"/>
            <w:vMerge/>
            <w:shd w:val="clear" w:color="auto" w:fill="FFFFFF"/>
          </w:tcPr>
          <w:p w14:paraId="233F8473" w14:textId="77777777" w:rsidR="005E5F0D" w:rsidRPr="004B3E18" w:rsidRDefault="005E5F0D" w:rsidP="00ED7343">
            <w:pPr>
              <w:tabs>
                <w:tab w:val="left" w:pos="270"/>
              </w:tabs>
              <w:ind w:left="270" w:hanging="270"/>
            </w:pPr>
          </w:p>
        </w:tc>
        <w:tc>
          <w:tcPr>
            <w:tcW w:w="4410" w:type="dxa"/>
            <w:gridSpan w:val="3"/>
            <w:vMerge/>
            <w:shd w:val="clear" w:color="auto" w:fill="auto"/>
          </w:tcPr>
          <w:p w14:paraId="56C8FB3B"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73D954EB"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739BB4D4" w14:textId="77777777" w:rsidR="005E5F0D" w:rsidRPr="004B3E18" w:rsidRDefault="005E5F0D" w:rsidP="00ED7343">
            <w:pPr>
              <w:tabs>
                <w:tab w:val="left" w:pos="360"/>
              </w:tabs>
            </w:pPr>
            <w:r>
              <w:t>ESIA (Environmental and Social Impact Assessment)</w:t>
            </w:r>
          </w:p>
        </w:tc>
        <w:tc>
          <w:tcPr>
            <w:tcW w:w="1350" w:type="dxa"/>
          </w:tcPr>
          <w:p w14:paraId="377513CA" w14:textId="77777777" w:rsidR="005E5F0D" w:rsidRPr="004B3E18" w:rsidRDefault="005E5F0D" w:rsidP="00ED7343">
            <w:pPr>
              <w:tabs>
                <w:tab w:val="left" w:pos="360"/>
              </w:tabs>
            </w:pPr>
          </w:p>
        </w:tc>
      </w:tr>
      <w:tr w:rsidR="005E5F0D" w:rsidRPr="004B3E18" w14:paraId="593FE363" w14:textId="77777777" w:rsidTr="003D38CD">
        <w:tc>
          <w:tcPr>
            <w:tcW w:w="3505" w:type="dxa"/>
            <w:vMerge/>
            <w:shd w:val="clear" w:color="auto" w:fill="FFFFFF"/>
          </w:tcPr>
          <w:p w14:paraId="0660D4FD" w14:textId="77777777" w:rsidR="005E5F0D" w:rsidRPr="004B3E18" w:rsidRDefault="005E5F0D" w:rsidP="00ED7343">
            <w:pPr>
              <w:tabs>
                <w:tab w:val="left" w:pos="270"/>
              </w:tabs>
              <w:ind w:left="270" w:hanging="270"/>
            </w:pPr>
          </w:p>
        </w:tc>
        <w:tc>
          <w:tcPr>
            <w:tcW w:w="4410" w:type="dxa"/>
            <w:gridSpan w:val="3"/>
            <w:vMerge/>
            <w:shd w:val="clear" w:color="auto" w:fill="auto"/>
          </w:tcPr>
          <w:p w14:paraId="4BD79998"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ED734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ED7343">
            <w:pPr>
              <w:tabs>
                <w:tab w:val="left" w:pos="360"/>
              </w:tabs>
            </w:pPr>
            <w:r>
              <w:t xml:space="preserve">SESA (Strategic Environmental and Social Assessment) </w:t>
            </w:r>
          </w:p>
        </w:tc>
        <w:tc>
          <w:tcPr>
            <w:tcW w:w="1350" w:type="dxa"/>
          </w:tcPr>
          <w:p w14:paraId="41D66726" w14:textId="77777777" w:rsidR="005E5F0D" w:rsidRDefault="005E5F0D" w:rsidP="00ED7343">
            <w:pPr>
              <w:tabs>
                <w:tab w:val="left" w:pos="360"/>
              </w:tabs>
            </w:pPr>
          </w:p>
        </w:tc>
      </w:tr>
      <w:tr w:rsidR="005E5F0D" w:rsidRPr="004B3E18" w14:paraId="29CD4319" w14:textId="77777777" w:rsidTr="003D38CD">
        <w:tc>
          <w:tcPr>
            <w:tcW w:w="3505" w:type="dxa"/>
            <w:vMerge/>
            <w:shd w:val="clear" w:color="auto" w:fill="FFFFFF"/>
          </w:tcPr>
          <w:p w14:paraId="03032ADB"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B8FB787" w14:textId="77777777" w:rsidR="005E5F0D" w:rsidRDefault="005E5F0D" w:rsidP="00ED7343">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w:t>
            </w:r>
            <w:proofErr w:type="gramStart"/>
            <w:r>
              <w:rPr>
                <w:b/>
                <w:i/>
                <w:color w:val="000000"/>
              </w:rPr>
              <w:t>check</w:t>
            </w:r>
            <w:proofErr w:type="gramEnd"/>
            <w:r>
              <w:rPr>
                <w:b/>
                <w:i/>
                <w:color w:val="000000"/>
              </w:rPr>
              <w:t xml:space="preserve"> if “yes)</w:t>
            </w:r>
          </w:p>
        </w:tc>
        <w:tc>
          <w:tcPr>
            <w:tcW w:w="473" w:type="dxa"/>
            <w:gridSpan w:val="2"/>
            <w:vAlign w:val="center"/>
          </w:tcPr>
          <w:p w14:paraId="438070B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ED7343">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ED7343">
            <w:pPr>
              <w:tabs>
                <w:tab w:val="left" w:pos="360"/>
              </w:tabs>
            </w:pPr>
          </w:p>
        </w:tc>
      </w:tr>
      <w:tr w:rsidR="005E5F0D" w:rsidRPr="004B3E18" w14:paraId="5E4767ED" w14:textId="77777777" w:rsidTr="003D38CD">
        <w:tc>
          <w:tcPr>
            <w:tcW w:w="3505" w:type="dxa"/>
            <w:vMerge/>
            <w:shd w:val="clear" w:color="auto" w:fill="FFFFFF"/>
          </w:tcPr>
          <w:p w14:paraId="4293E8F4" w14:textId="77777777" w:rsidR="005E5F0D" w:rsidRPr="004B3E18" w:rsidRDefault="005E5F0D" w:rsidP="00ED7343">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ED7343">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34C285A"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ED7343">
            <w:pPr>
              <w:tabs>
                <w:tab w:val="left" w:pos="360"/>
              </w:tabs>
            </w:pPr>
            <w:r>
              <w:t>Targeted management plans (</w:t>
            </w:r>
            <w:proofErr w:type="gramStart"/>
            <w:r>
              <w:t>e.g.</w:t>
            </w:r>
            <w:proofErr w:type="gramEnd"/>
            <w:r>
              <w:t xml:space="preserve"> Gender Action Plan, Emergency Response Plan, Waste Management Plan, others) </w:t>
            </w:r>
          </w:p>
        </w:tc>
        <w:tc>
          <w:tcPr>
            <w:tcW w:w="1350" w:type="dxa"/>
          </w:tcPr>
          <w:p w14:paraId="55C41430" w14:textId="77777777" w:rsidR="005E5F0D" w:rsidRPr="004B3E18" w:rsidRDefault="005E5F0D" w:rsidP="00ED7343">
            <w:pPr>
              <w:tabs>
                <w:tab w:val="left" w:pos="360"/>
              </w:tabs>
            </w:pPr>
          </w:p>
        </w:tc>
      </w:tr>
      <w:tr w:rsidR="005E5F0D" w:rsidRPr="004B3E18" w14:paraId="1E2798AD" w14:textId="77777777" w:rsidTr="003D38CD">
        <w:tc>
          <w:tcPr>
            <w:tcW w:w="3505" w:type="dxa"/>
            <w:vMerge/>
            <w:shd w:val="clear" w:color="auto" w:fill="FFFFFF"/>
          </w:tcPr>
          <w:p w14:paraId="746ADDEA" w14:textId="77777777" w:rsidR="005E5F0D" w:rsidRPr="004B3E18" w:rsidRDefault="005E5F0D" w:rsidP="00ED7343">
            <w:pPr>
              <w:tabs>
                <w:tab w:val="left" w:pos="270"/>
              </w:tabs>
              <w:ind w:left="270" w:hanging="270"/>
            </w:pPr>
          </w:p>
        </w:tc>
        <w:tc>
          <w:tcPr>
            <w:tcW w:w="4410" w:type="dxa"/>
            <w:gridSpan w:val="3"/>
            <w:vMerge/>
            <w:shd w:val="clear" w:color="auto" w:fill="auto"/>
          </w:tcPr>
          <w:p w14:paraId="42D04CA6"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028C20C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54D34DBC" w14:textId="77777777" w:rsidR="005E5F0D" w:rsidRPr="004B3E18" w:rsidRDefault="005E5F0D" w:rsidP="00ED7343">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ED7343">
            <w:pPr>
              <w:tabs>
                <w:tab w:val="left" w:pos="360"/>
              </w:tabs>
            </w:pPr>
          </w:p>
        </w:tc>
      </w:tr>
      <w:tr w:rsidR="005E5F0D" w:rsidRPr="004B3E18" w14:paraId="5924EEE9" w14:textId="77777777" w:rsidTr="003D38CD">
        <w:trPr>
          <w:trHeight w:val="512"/>
        </w:trPr>
        <w:tc>
          <w:tcPr>
            <w:tcW w:w="3505" w:type="dxa"/>
            <w:vMerge/>
            <w:shd w:val="clear" w:color="auto" w:fill="FFFFFF"/>
          </w:tcPr>
          <w:p w14:paraId="7018D9AB" w14:textId="77777777" w:rsidR="005E5F0D" w:rsidRPr="004B3E18" w:rsidRDefault="005E5F0D" w:rsidP="00ED7343">
            <w:pPr>
              <w:tabs>
                <w:tab w:val="left" w:pos="270"/>
              </w:tabs>
              <w:ind w:left="270" w:hanging="270"/>
            </w:pPr>
          </w:p>
        </w:tc>
        <w:tc>
          <w:tcPr>
            <w:tcW w:w="4410" w:type="dxa"/>
            <w:gridSpan w:val="3"/>
            <w:vMerge/>
            <w:shd w:val="clear" w:color="auto" w:fill="auto"/>
          </w:tcPr>
          <w:p w14:paraId="04637780" w14:textId="77777777" w:rsidR="005E5F0D" w:rsidRPr="00E344B9" w:rsidRDefault="005E5F0D" w:rsidP="00ED7343">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ED7343">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ED7343">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ED7343">
            <w:pPr>
              <w:tabs>
                <w:tab w:val="left" w:pos="360"/>
              </w:tabs>
            </w:pPr>
            <w:r>
              <w:t>ESMF (Environmental and Social Management Framework)</w:t>
            </w:r>
          </w:p>
        </w:tc>
        <w:tc>
          <w:tcPr>
            <w:tcW w:w="1350" w:type="dxa"/>
          </w:tcPr>
          <w:p w14:paraId="15D9A1E8" w14:textId="77777777" w:rsidR="005E5F0D" w:rsidRDefault="005E5F0D" w:rsidP="00ED7343">
            <w:pPr>
              <w:tabs>
                <w:tab w:val="left" w:pos="360"/>
              </w:tabs>
            </w:pPr>
          </w:p>
        </w:tc>
      </w:tr>
      <w:tr w:rsidR="005E5F0D" w:rsidRPr="004B3E18" w14:paraId="054B0BCC" w14:textId="77777777" w:rsidTr="003D38CD">
        <w:trPr>
          <w:trHeight w:val="521"/>
        </w:trPr>
        <w:tc>
          <w:tcPr>
            <w:tcW w:w="3505" w:type="dxa"/>
            <w:vMerge/>
            <w:shd w:val="clear" w:color="auto" w:fill="FFFFFF"/>
          </w:tcPr>
          <w:p w14:paraId="78EE523C" w14:textId="77777777" w:rsidR="005E5F0D" w:rsidRPr="004B3E18" w:rsidRDefault="005E5F0D" w:rsidP="00ED7343">
            <w:pPr>
              <w:tabs>
                <w:tab w:val="left" w:pos="270"/>
              </w:tabs>
              <w:ind w:left="270" w:hanging="270"/>
            </w:pPr>
          </w:p>
        </w:tc>
        <w:tc>
          <w:tcPr>
            <w:tcW w:w="4410" w:type="dxa"/>
            <w:gridSpan w:val="3"/>
            <w:shd w:val="clear" w:color="auto" w:fill="auto"/>
          </w:tcPr>
          <w:p w14:paraId="69D5AFB8" w14:textId="77777777" w:rsidR="005E5F0D" w:rsidRPr="00E344B9" w:rsidRDefault="005E5F0D" w:rsidP="00ED7343">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ED7343">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ED7343">
            <w:pPr>
              <w:tabs>
                <w:tab w:val="left" w:pos="360"/>
              </w:tabs>
              <w:jc w:val="center"/>
              <w:rPr>
                <w:b/>
                <w:i/>
              </w:rPr>
            </w:pPr>
            <w:r w:rsidRPr="004B3E18">
              <w:rPr>
                <w:b/>
              </w:rPr>
              <w:t>Comments</w:t>
            </w:r>
            <w:r>
              <w:rPr>
                <w:b/>
              </w:rPr>
              <w:t xml:space="preserve"> (not required)</w:t>
            </w:r>
          </w:p>
        </w:tc>
      </w:tr>
      <w:tr w:rsidR="00854A6E" w:rsidRPr="004B3E18" w14:paraId="5BBA62D9" w14:textId="77777777" w:rsidTr="00F61070">
        <w:tc>
          <w:tcPr>
            <w:tcW w:w="3505" w:type="dxa"/>
            <w:vMerge/>
            <w:shd w:val="clear" w:color="auto" w:fill="FFFFFF"/>
          </w:tcPr>
          <w:p w14:paraId="2B105359" w14:textId="77777777" w:rsidR="00854A6E" w:rsidRPr="004B3E18" w:rsidRDefault="00854A6E" w:rsidP="00ED7343">
            <w:pPr>
              <w:tabs>
                <w:tab w:val="left" w:pos="270"/>
              </w:tabs>
              <w:ind w:left="270" w:hanging="270"/>
            </w:pPr>
          </w:p>
        </w:tc>
        <w:tc>
          <w:tcPr>
            <w:tcW w:w="4883" w:type="dxa"/>
            <w:gridSpan w:val="5"/>
            <w:shd w:val="clear" w:color="auto" w:fill="auto"/>
            <w:vAlign w:val="center"/>
          </w:tcPr>
          <w:p w14:paraId="1E56A11C" w14:textId="55750522" w:rsidR="00854A6E" w:rsidRPr="004B3E18" w:rsidRDefault="00854A6E" w:rsidP="00ED7343">
            <w:pPr>
              <w:tabs>
                <w:tab w:val="left" w:pos="360"/>
              </w:tabs>
            </w:pPr>
            <w:r>
              <w:rPr>
                <w:b/>
                <w:i/>
              </w:rPr>
              <w:t xml:space="preserve">Overarching Principle: Leave No One Behind </w:t>
            </w:r>
          </w:p>
        </w:tc>
        <w:tc>
          <w:tcPr>
            <w:tcW w:w="4747" w:type="dxa"/>
            <w:gridSpan w:val="3"/>
          </w:tcPr>
          <w:p w14:paraId="7C6F7A79" w14:textId="77777777" w:rsidR="00854A6E" w:rsidRPr="004B3E18" w:rsidRDefault="00854A6E" w:rsidP="00ED7343">
            <w:pPr>
              <w:tabs>
                <w:tab w:val="left" w:pos="360"/>
              </w:tabs>
            </w:pPr>
          </w:p>
        </w:tc>
      </w:tr>
      <w:tr w:rsidR="005E5F0D" w:rsidRPr="004B3E18" w14:paraId="3EE21B85" w14:textId="77777777" w:rsidTr="003D38CD">
        <w:trPr>
          <w:trHeight w:val="287"/>
        </w:trPr>
        <w:tc>
          <w:tcPr>
            <w:tcW w:w="3505" w:type="dxa"/>
            <w:vMerge/>
            <w:shd w:val="clear" w:color="auto" w:fill="FFFFFF"/>
          </w:tcPr>
          <w:p w14:paraId="186F1872"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ED7343">
            <w:pPr>
              <w:tabs>
                <w:tab w:val="left" w:pos="270"/>
              </w:tabs>
              <w:ind w:left="640" w:hanging="270"/>
              <w:rPr>
                <w:b/>
                <w:i/>
              </w:rPr>
            </w:pPr>
            <w:r w:rsidRPr="00E47BCB">
              <w:rPr>
                <w:b/>
                <w:i/>
              </w:rPr>
              <w:t>Human Rights</w:t>
            </w:r>
          </w:p>
        </w:tc>
        <w:tc>
          <w:tcPr>
            <w:tcW w:w="473" w:type="dxa"/>
            <w:gridSpan w:val="2"/>
            <w:vAlign w:val="center"/>
          </w:tcPr>
          <w:p w14:paraId="7B80298F"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EC74D01" w14:textId="77777777" w:rsidR="005E5F0D" w:rsidRPr="004B3E18" w:rsidRDefault="005E5F0D" w:rsidP="00ED7343">
            <w:pPr>
              <w:tabs>
                <w:tab w:val="left" w:pos="360"/>
              </w:tabs>
            </w:pPr>
          </w:p>
        </w:tc>
      </w:tr>
      <w:tr w:rsidR="005E5F0D" w:rsidRPr="004B3E18" w14:paraId="2DF0DCF6" w14:textId="77777777" w:rsidTr="003D38CD">
        <w:trPr>
          <w:trHeight w:val="260"/>
        </w:trPr>
        <w:tc>
          <w:tcPr>
            <w:tcW w:w="3505" w:type="dxa"/>
            <w:vMerge/>
            <w:shd w:val="clear" w:color="auto" w:fill="FFFFFF"/>
          </w:tcPr>
          <w:p w14:paraId="034696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ED7343">
            <w:pPr>
              <w:tabs>
                <w:tab w:val="left" w:pos="270"/>
              </w:tabs>
              <w:ind w:left="640" w:hanging="270"/>
              <w:rPr>
                <w:b/>
                <w:i/>
              </w:rPr>
            </w:pPr>
            <w:r w:rsidRPr="00E47BCB">
              <w:rPr>
                <w:b/>
                <w:i/>
              </w:rPr>
              <w:t>Gender Equality and Women’s Empowerment</w:t>
            </w:r>
          </w:p>
        </w:tc>
        <w:tc>
          <w:tcPr>
            <w:tcW w:w="473" w:type="dxa"/>
            <w:gridSpan w:val="2"/>
            <w:vAlign w:val="center"/>
          </w:tcPr>
          <w:p w14:paraId="45F1A060"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61A2645B" w14:textId="77777777" w:rsidR="005E5F0D" w:rsidRPr="004B3E18" w:rsidRDefault="005E5F0D" w:rsidP="00ED7343">
            <w:pPr>
              <w:tabs>
                <w:tab w:val="left" w:pos="360"/>
              </w:tabs>
            </w:pPr>
          </w:p>
        </w:tc>
      </w:tr>
      <w:tr w:rsidR="005E5F0D" w:rsidRPr="004B3E18" w14:paraId="295A55DF" w14:textId="77777777" w:rsidTr="003D38CD">
        <w:trPr>
          <w:trHeight w:val="278"/>
        </w:trPr>
        <w:tc>
          <w:tcPr>
            <w:tcW w:w="3505" w:type="dxa"/>
            <w:vMerge/>
            <w:shd w:val="clear" w:color="auto" w:fill="FFFFFF"/>
          </w:tcPr>
          <w:p w14:paraId="0C59A469"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ED7343">
            <w:pPr>
              <w:tabs>
                <w:tab w:val="left" w:pos="270"/>
              </w:tabs>
              <w:ind w:left="640" w:hanging="270"/>
              <w:rPr>
                <w:b/>
                <w:i/>
              </w:rPr>
            </w:pPr>
            <w:r w:rsidRPr="00D952B5">
              <w:rPr>
                <w:b/>
                <w:i/>
              </w:rPr>
              <w:t>Accountability</w:t>
            </w:r>
          </w:p>
        </w:tc>
        <w:tc>
          <w:tcPr>
            <w:tcW w:w="473" w:type="dxa"/>
            <w:gridSpan w:val="2"/>
            <w:vAlign w:val="center"/>
          </w:tcPr>
          <w:p w14:paraId="67A570BC" w14:textId="77777777" w:rsidR="005E5F0D" w:rsidRPr="00855BCB" w:rsidRDefault="005E5F0D" w:rsidP="00ED734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50E2D6E1" w14:textId="77777777" w:rsidR="005E5F0D" w:rsidRPr="004B3E18" w:rsidRDefault="005E5F0D" w:rsidP="00ED7343">
            <w:pPr>
              <w:tabs>
                <w:tab w:val="left" w:pos="360"/>
              </w:tabs>
            </w:pPr>
          </w:p>
        </w:tc>
      </w:tr>
      <w:tr w:rsidR="005E5F0D" w:rsidRPr="004B3E18" w14:paraId="648E4529" w14:textId="77777777" w:rsidTr="003D38CD">
        <w:trPr>
          <w:trHeight w:val="360"/>
        </w:trPr>
        <w:tc>
          <w:tcPr>
            <w:tcW w:w="3505" w:type="dxa"/>
            <w:vMerge/>
            <w:shd w:val="clear" w:color="auto" w:fill="FFFFFF"/>
          </w:tcPr>
          <w:p w14:paraId="099D2794"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ED7343">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ED7343">
            <w:pPr>
              <w:tabs>
                <w:tab w:val="left" w:pos="360"/>
              </w:tabs>
            </w:pPr>
          </w:p>
        </w:tc>
      </w:tr>
      <w:tr w:rsidR="005E5F0D" w:rsidRPr="004B3E18" w14:paraId="6974CD4D" w14:textId="77777777" w:rsidTr="003D38CD">
        <w:trPr>
          <w:trHeight w:val="350"/>
        </w:trPr>
        <w:tc>
          <w:tcPr>
            <w:tcW w:w="3505" w:type="dxa"/>
            <w:vMerge/>
            <w:shd w:val="clear" w:color="auto" w:fill="FFFFFF"/>
          </w:tcPr>
          <w:p w14:paraId="41001AA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ED7343">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ED7343">
            <w:pPr>
              <w:tabs>
                <w:tab w:val="left" w:pos="360"/>
              </w:tabs>
            </w:pPr>
          </w:p>
        </w:tc>
      </w:tr>
      <w:tr w:rsidR="005E5F0D" w:rsidRPr="004B3E18" w14:paraId="7553D4D0" w14:textId="77777777" w:rsidTr="003D38CD">
        <w:trPr>
          <w:trHeight w:val="332"/>
        </w:trPr>
        <w:tc>
          <w:tcPr>
            <w:tcW w:w="3505" w:type="dxa"/>
            <w:vMerge/>
            <w:shd w:val="clear" w:color="auto" w:fill="FFFFFF"/>
          </w:tcPr>
          <w:p w14:paraId="40F504A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ED7343">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ED7343">
            <w:pPr>
              <w:tabs>
                <w:tab w:val="left" w:pos="360"/>
              </w:tabs>
            </w:pPr>
          </w:p>
        </w:tc>
      </w:tr>
      <w:tr w:rsidR="005E5F0D" w:rsidRPr="004B3E18" w14:paraId="3266D275" w14:textId="77777777" w:rsidTr="003D38CD">
        <w:trPr>
          <w:trHeight w:val="242"/>
        </w:trPr>
        <w:tc>
          <w:tcPr>
            <w:tcW w:w="3505" w:type="dxa"/>
            <w:vMerge/>
            <w:shd w:val="clear" w:color="auto" w:fill="FFFFFF"/>
          </w:tcPr>
          <w:p w14:paraId="2C182BCC"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ED7343">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ED7343">
            <w:pPr>
              <w:tabs>
                <w:tab w:val="left" w:pos="360"/>
              </w:tabs>
            </w:pPr>
          </w:p>
        </w:tc>
      </w:tr>
      <w:tr w:rsidR="005E5F0D" w:rsidRPr="004B3E18" w14:paraId="1A7D31F5" w14:textId="77777777" w:rsidTr="003D38CD">
        <w:trPr>
          <w:trHeight w:val="360"/>
        </w:trPr>
        <w:tc>
          <w:tcPr>
            <w:tcW w:w="3505" w:type="dxa"/>
            <w:vMerge/>
            <w:shd w:val="clear" w:color="auto" w:fill="FFFFFF"/>
          </w:tcPr>
          <w:p w14:paraId="2DA4B21D"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ED7343">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ED7343">
            <w:pPr>
              <w:tabs>
                <w:tab w:val="left" w:pos="360"/>
              </w:tabs>
            </w:pPr>
          </w:p>
        </w:tc>
      </w:tr>
      <w:tr w:rsidR="005E5F0D" w:rsidRPr="004B3E18" w14:paraId="48BF3C40" w14:textId="77777777" w:rsidTr="003D38CD">
        <w:trPr>
          <w:trHeight w:val="360"/>
        </w:trPr>
        <w:tc>
          <w:tcPr>
            <w:tcW w:w="3505" w:type="dxa"/>
            <w:vMerge/>
            <w:shd w:val="clear" w:color="auto" w:fill="FFFFFF"/>
          </w:tcPr>
          <w:p w14:paraId="4FF24245"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ED7343">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7A8E8633" w14:textId="77777777" w:rsidR="005E5F0D" w:rsidRPr="004B3E18" w:rsidRDefault="005E5F0D" w:rsidP="00ED7343">
            <w:pPr>
              <w:tabs>
                <w:tab w:val="left" w:pos="360"/>
              </w:tabs>
            </w:pPr>
          </w:p>
        </w:tc>
      </w:tr>
      <w:tr w:rsidR="005E5F0D" w:rsidRPr="004B3E18" w14:paraId="78AE2357" w14:textId="77777777" w:rsidTr="003D38CD">
        <w:trPr>
          <w:trHeight w:val="360"/>
        </w:trPr>
        <w:tc>
          <w:tcPr>
            <w:tcW w:w="3505" w:type="dxa"/>
            <w:vMerge/>
            <w:shd w:val="clear" w:color="auto" w:fill="FFFFFF"/>
          </w:tcPr>
          <w:p w14:paraId="6B77487A"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ED7343">
            <w:pPr>
              <w:tabs>
                <w:tab w:val="left" w:pos="270"/>
              </w:tabs>
              <w:ind w:left="270" w:hanging="270"/>
              <w:rPr>
                <w:b/>
                <w:i/>
              </w:rPr>
            </w:pPr>
            <w:r>
              <w:rPr>
                <w:b/>
                <w:i/>
              </w:rPr>
              <w:t>7.</w:t>
            </w:r>
            <w:r>
              <w:rPr>
                <w:b/>
                <w:i/>
              </w:rPr>
              <w:tab/>
            </w:r>
            <w:proofErr w:type="spellStart"/>
            <w:r>
              <w:rPr>
                <w:b/>
                <w:i/>
              </w:rPr>
              <w:t>Labour</w:t>
            </w:r>
            <w:proofErr w:type="spellEnd"/>
            <w:r>
              <w:rPr>
                <w:b/>
                <w:i/>
              </w:rPr>
              <w:t xml:space="preserve"> and Working Conditions</w:t>
            </w:r>
          </w:p>
        </w:tc>
        <w:tc>
          <w:tcPr>
            <w:tcW w:w="473" w:type="dxa"/>
            <w:gridSpan w:val="2"/>
            <w:vAlign w:val="center"/>
          </w:tcPr>
          <w:p w14:paraId="3F855E77" w14:textId="77777777" w:rsidR="005E5F0D" w:rsidRPr="004B3E18" w:rsidRDefault="005E5F0D" w:rsidP="00ED734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ED7343">
            <w:pPr>
              <w:tabs>
                <w:tab w:val="left" w:pos="360"/>
              </w:tabs>
            </w:pPr>
          </w:p>
        </w:tc>
      </w:tr>
      <w:tr w:rsidR="005E5F0D" w:rsidRPr="004B3E18" w14:paraId="6E67BA96" w14:textId="77777777" w:rsidTr="003D38CD">
        <w:trPr>
          <w:trHeight w:val="287"/>
        </w:trPr>
        <w:tc>
          <w:tcPr>
            <w:tcW w:w="3505" w:type="dxa"/>
            <w:vMerge/>
            <w:shd w:val="clear" w:color="auto" w:fill="FFFFFF"/>
          </w:tcPr>
          <w:p w14:paraId="4B8EC18F" w14:textId="77777777" w:rsidR="005E5F0D" w:rsidRPr="004B3E18" w:rsidRDefault="005E5F0D" w:rsidP="00ED7343">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ED7343">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ED7343">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ED7343">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lastRenderedPageBreak/>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ED7343">
        <w:tc>
          <w:tcPr>
            <w:tcW w:w="2695" w:type="dxa"/>
            <w:shd w:val="clear" w:color="auto" w:fill="C6D9F1"/>
          </w:tcPr>
          <w:p w14:paraId="2B6EBF67" w14:textId="77777777" w:rsidR="005E5F0D" w:rsidRPr="004B3E18" w:rsidRDefault="005E5F0D" w:rsidP="00ED7343">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ED7343">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ED7343">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ED7343">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ED7343">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ED7343">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ED7343">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ED7343">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ED7343">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w:t>
            </w:r>
            <w:proofErr w:type="gramStart"/>
            <w:r w:rsidRPr="00310069">
              <w:rPr>
                <w:rFonts w:cs="Arial"/>
              </w:rPr>
              <w:t>cases</w:t>
            </w:r>
            <w:proofErr w:type="gramEnd"/>
            <w:r w:rsidRPr="00310069">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943808">
          <w:headerReference w:type="first" r:id="rId10"/>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2" w:name="_Toc26282758"/>
      <w:r>
        <w:lastRenderedPageBreak/>
        <w:t xml:space="preserve">SESP Attachment 1. </w:t>
      </w:r>
      <w:r w:rsidRPr="003835FA">
        <w:t xml:space="preserve">Social and Environmental </w:t>
      </w:r>
      <w:r w:rsidRPr="0084274F">
        <w:t>Risk Screening Checklist</w:t>
      </w:r>
      <w:bookmarkEnd w:id="2"/>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ED7343">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ED7343">
            <w:pPr>
              <w:tabs>
                <w:tab w:val="left" w:pos="810"/>
              </w:tabs>
              <w:rPr>
                <w:rFonts w:eastAsia="Times New Roman"/>
                <w:sz w:val="22"/>
                <w:szCs w:val="22"/>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ED7343">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ED7343">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ED7343">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003D38CD">
        <w:tc>
          <w:tcPr>
            <w:tcW w:w="8635" w:type="dxa"/>
            <w:tcBorders>
              <w:bottom w:val="single" w:sz="4" w:space="0" w:color="auto"/>
            </w:tcBorders>
            <w:shd w:val="clear" w:color="auto" w:fill="auto"/>
          </w:tcPr>
          <w:p w14:paraId="38EE34F4" w14:textId="77777777" w:rsidR="005E5F0D" w:rsidRDefault="005E5F0D" w:rsidP="00ED7343">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2861E373" w:rsidR="005E5F0D" w:rsidRPr="00D55D3C" w:rsidRDefault="00D55D3C" w:rsidP="00ED7343">
            <w:pPr>
              <w:tabs>
                <w:tab w:val="left" w:pos="810"/>
              </w:tabs>
              <w:rPr>
                <w:iCs/>
              </w:rPr>
            </w:pPr>
            <w:r w:rsidRPr="00D55D3C">
              <w:rPr>
                <w:iCs/>
              </w:rPr>
              <w:t>No</w:t>
            </w:r>
          </w:p>
        </w:tc>
      </w:tr>
      <w:tr w:rsidR="00945CEE" w:rsidRPr="00B72E50" w14:paraId="1FB1AC46" w14:textId="77777777" w:rsidTr="003D38CD">
        <w:tc>
          <w:tcPr>
            <w:tcW w:w="8635" w:type="dxa"/>
            <w:tcBorders>
              <w:bottom w:val="single" w:sz="4" w:space="0" w:color="auto"/>
            </w:tcBorders>
            <w:shd w:val="clear" w:color="auto" w:fill="auto"/>
          </w:tcPr>
          <w:p w14:paraId="315FD0A0" w14:textId="77777777" w:rsidR="00945CEE" w:rsidRDefault="00945CEE" w:rsidP="00945CEE">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w:t>
            </w:r>
            <w:proofErr w:type="gramStart"/>
            <w:r>
              <w:rPr>
                <w:rFonts w:eastAsia="Times New Roman"/>
              </w:rPr>
              <w:t>e.g.</w:t>
            </w:r>
            <w:proofErr w:type="gramEnd"/>
            <w:r>
              <w:rPr>
                <w:rFonts w:eastAsia="Times New Roman"/>
              </w:rPr>
              <w:t xml:space="preserve">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33F2CACC" w:rsidR="00945CEE" w:rsidRPr="00B72E50" w:rsidRDefault="00945CEE" w:rsidP="00945CEE">
            <w:pPr>
              <w:tabs>
                <w:tab w:val="left" w:pos="810"/>
              </w:tabs>
              <w:rPr>
                <w:i/>
              </w:rPr>
            </w:pPr>
            <w:r w:rsidRPr="00D55D3C">
              <w:rPr>
                <w:iCs/>
              </w:rPr>
              <w:t>No</w:t>
            </w:r>
          </w:p>
        </w:tc>
      </w:tr>
      <w:tr w:rsidR="00945CEE" w:rsidRPr="00B72E50" w14:paraId="362223CC" w14:textId="77777777" w:rsidTr="003D38CD">
        <w:tc>
          <w:tcPr>
            <w:tcW w:w="8635" w:type="dxa"/>
            <w:tcBorders>
              <w:bottom w:val="single" w:sz="4" w:space="0" w:color="auto"/>
            </w:tcBorders>
            <w:shd w:val="clear" w:color="auto" w:fill="auto"/>
          </w:tcPr>
          <w:p w14:paraId="7E2ACEB2" w14:textId="77777777" w:rsidR="00945CEE" w:rsidRDefault="00945CEE" w:rsidP="00945CEE">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w:t>
            </w:r>
            <w:proofErr w:type="gramStart"/>
            <w:r>
              <w:rPr>
                <w:rFonts w:eastAsia="Times New Roman"/>
              </w:rPr>
              <w:t>e.g.</w:t>
            </w:r>
            <w:proofErr w:type="gramEnd"/>
            <w:r>
              <w:rPr>
                <w:rFonts w:eastAsia="Times New Roman"/>
              </w:rPr>
              <w:t xml:space="preserve">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0A0C9F53" w:rsidR="00945CEE" w:rsidRPr="00B72E50" w:rsidRDefault="00945CEE" w:rsidP="00945CEE">
            <w:pPr>
              <w:tabs>
                <w:tab w:val="left" w:pos="810"/>
              </w:tabs>
              <w:rPr>
                <w:i/>
              </w:rPr>
            </w:pPr>
            <w:r w:rsidRPr="00D55D3C">
              <w:rPr>
                <w:iCs/>
              </w:rPr>
              <w:t>No</w:t>
            </w:r>
          </w:p>
        </w:tc>
      </w:tr>
      <w:tr w:rsidR="00475D26" w:rsidRPr="00FE7BF3" w14:paraId="7EFC96CA" w14:textId="77777777" w:rsidTr="00E40AB6">
        <w:tc>
          <w:tcPr>
            <w:tcW w:w="9535" w:type="dxa"/>
            <w:gridSpan w:val="2"/>
            <w:tcBorders>
              <w:bottom w:val="single" w:sz="4" w:space="0" w:color="auto"/>
            </w:tcBorders>
            <w:shd w:val="clear" w:color="auto" w:fill="auto"/>
          </w:tcPr>
          <w:p w14:paraId="395EA56A" w14:textId="7B1517C1" w:rsidR="00475D26" w:rsidRPr="00E344B9" w:rsidRDefault="00475D26" w:rsidP="00945CEE">
            <w:pPr>
              <w:tabs>
                <w:tab w:val="left" w:pos="810"/>
              </w:tabs>
              <w:rPr>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w:t>
            </w:r>
            <w:proofErr w:type="gramStart"/>
            <w:r>
              <w:rPr>
                <w:rFonts w:eastAsia="Times New Roman"/>
                <w:i/>
              </w:rPr>
              <w:t>to</w:t>
            </w:r>
            <w:r w:rsidRPr="007534EB">
              <w:rPr>
                <w:rFonts w:eastAsia="Times New Roman"/>
                <w:i/>
              </w:rPr>
              <w:t>:</w:t>
            </w:r>
            <w:proofErr w:type="gramEnd"/>
          </w:p>
        </w:tc>
      </w:tr>
      <w:tr w:rsidR="00945CEE" w:rsidRPr="004B3E18" w14:paraId="642DB92D" w14:textId="77777777" w:rsidTr="003D38CD">
        <w:tc>
          <w:tcPr>
            <w:tcW w:w="8635" w:type="dxa"/>
            <w:tcBorders>
              <w:bottom w:val="single" w:sz="4" w:space="0" w:color="auto"/>
            </w:tcBorders>
            <w:shd w:val="clear" w:color="auto" w:fill="auto"/>
          </w:tcPr>
          <w:p w14:paraId="3B31C7EE" w14:textId="77777777" w:rsidR="00945CEE" w:rsidRPr="004B3E18" w:rsidRDefault="00945CEE" w:rsidP="00945CEE">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6A059608" w:rsidR="00945CEE" w:rsidRPr="004B3E18" w:rsidRDefault="00945CEE" w:rsidP="00945CEE">
            <w:pPr>
              <w:tabs>
                <w:tab w:val="left" w:pos="810"/>
              </w:tabs>
            </w:pPr>
            <w:r w:rsidRPr="00D55D3C">
              <w:rPr>
                <w:iCs/>
              </w:rPr>
              <w:t>No</w:t>
            </w:r>
          </w:p>
        </w:tc>
      </w:tr>
      <w:tr w:rsidR="00945CEE" w:rsidRPr="004B3E18" w14:paraId="29D02ED1" w14:textId="77777777" w:rsidTr="003D38CD">
        <w:tc>
          <w:tcPr>
            <w:tcW w:w="8635" w:type="dxa"/>
            <w:tcBorders>
              <w:bottom w:val="single" w:sz="4" w:space="0" w:color="auto"/>
            </w:tcBorders>
            <w:shd w:val="clear" w:color="auto" w:fill="auto"/>
          </w:tcPr>
          <w:p w14:paraId="4925D32E" w14:textId="77777777" w:rsidR="00945CEE" w:rsidRPr="004B3E18" w:rsidRDefault="00945CEE" w:rsidP="00945CEE">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2"/>
            </w:r>
            <w:r w:rsidRPr="004B3E18">
              <w:rPr>
                <w:rFonts w:eastAsia="Times New Roman"/>
              </w:rPr>
              <w:t xml:space="preserve"> </w:t>
            </w:r>
          </w:p>
        </w:tc>
        <w:tc>
          <w:tcPr>
            <w:tcW w:w="900" w:type="dxa"/>
            <w:tcBorders>
              <w:bottom w:val="single" w:sz="4" w:space="0" w:color="auto"/>
            </w:tcBorders>
            <w:shd w:val="clear" w:color="auto" w:fill="auto"/>
          </w:tcPr>
          <w:p w14:paraId="4B2371C3" w14:textId="1B267CEA" w:rsidR="00945CEE" w:rsidRPr="004B3E18" w:rsidRDefault="00945CEE" w:rsidP="00945CEE">
            <w:pPr>
              <w:tabs>
                <w:tab w:val="left" w:pos="810"/>
              </w:tabs>
            </w:pPr>
            <w:r w:rsidRPr="00D55D3C">
              <w:rPr>
                <w:iCs/>
              </w:rPr>
              <w:t>No</w:t>
            </w:r>
          </w:p>
        </w:tc>
      </w:tr>
      <w:tr w:rsidR="00945CEE" w:rsidRPr="004B3E18" w14:paraId="1E9F12F6" w14:textId="77777777" w:rsidTr="003D38CD">
        <w:tc>
          <w:tcPr>
            <w:tcW w:w="8635" w:type="dxa"/>
            <w:tcBorders>
              <w:bottom w:val="single" w:sz="4" w:space="0" w:color="auto"/>
            </w:tcBorders>
            <w:shd w:val="clear" w:color="auto" w:fill="auto"/>
          </w:tcPr>
          <w:p w14:paraId="32A0CDC3" w14:textId="77777777" w:rsidR="00945CEE" w:rsidRPr="004B3E18" w:rsidRDefault="00945CEE" w:rsidP="00945CEE">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207BFC03" w:rsidR="00945CEE" w:rsidRPr="004B3E18" w:rsidRDefault="00945CEE" w:rsidP="00945CEE">
            <w:pPr>
              <w:tabs>
                <w:tab w:val="left" w:pos="810"/>
              </w:tabs>
            </w:pPr>
            <w:r w:rsidRPr="00D55D3C">
              <w:rPr>
                <w:iCs/>
              </w:rPr>
              <w:t>No</w:t>
            </w:r>
          </w:p>
        </w:tc>
      </w:tr>
      <w:tr w:rsidR="00945CEE" w:rsidRPr="004B3E18" w14:paraId="16A91F71" w14:textId="77777777" w:rsidTr="003D38CD">
        <w:tc>
          <w:tcPr>
            <w:tcW w:w="8635" w:type="dxa"/>
            <w:tcBorders>
              <w:bottom w:val="single" w:sz="4" w:space="0" w:color="auto"/>
            </w:tcBorders>
            <w:shd w:val="clear" w:color="auto" w:fill="auto"/>
          </w:tcPr>
          <w:p w14:paraId="57A71E4A" w14:textId="77777777" w:rsidR="00945CEE" w:rsidRPr="004B3E18" w:rsidRDefault="00945CEE" w:rsidP="00945CEE">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45CC752D" w:rsidR="00945CEE" w:rsidRPr="004B3E18" w:rsidRDefault="00945CEE" w:rsidP="00945CEE">
            <w:pPr>
              <w:tabs>
                <w:tab w:val="left" w:pos="810"/>
              </w:tabs>
            </w:pPr>
            <w:r w:rsidRPr="00D55D3C">
              <w:rPr>
                <w:iCs/>
              </w:rPr>
              <w:t>No</w:t>
            </w:r>
          </w:p>
        </w:tc>
      </w:tr>
      <w:tr w:rsidR="00475D26" w:rsidRPr="004B3E18" w14:paraId="53F674BE" w14:textId="77777777" w:rsidTr="00F94624">
        <w:tc>
          <w:tcPr>
            <w:tcW w:w="9535" w:type="dxa"/>
            <w:gridSpan w:val="2"/>
            <w:tcBorders>
              <w:bottom w:val="single" w:sz="4" w:space="0" w:color="auto"/>
            </w:tcBorders>
            <w:shd w:val="clear" w:color="auto" w:fill="DBE5F1"/>
          </w:tcPr>
          <w:p w14:paraId="2374D404" w14:textId="1B39CE01" w:rsidR="00475D26" w:rsidRPr="004B3E18" w:rsidRDefault="00475D26" w:rsidP="00945CEE">
            <w:pPr>
              <w:tabs>
                <w:tab w:val="left" w:pos="810"/>
              </w:tabs>
              <w:spacing w:before="120" w:after="120"/>
              <w:rPr>
                <w:b/>
              </w:rPr>
            </w:pPr>
            <w:r w:rsidRPr="004B3E18">
              <w:rPr>
                <w:b/>
              </w:rPr>
              <w:t>Gender Equality and Women’s Empowerment</w:t>
            </w:r>
          </w:p>
        </w:tc>
      </w:tr>
      <w:tr w:rsidR="00D96C6E" w:rsidRPr="004B3E18" w14:paraId="6DDE812B" w14:textId="77777777" w:rsidTr="003D38CD">
        <w:tc>
          <w:tcPr>
            <w:tcW w:w="8635" w:type="dxa"/>
            <w:tcBorders>
              <w:bottom w:val="single" w:sz="4" w:space="0" w:color="auto"/>
            </w:tcBorders>
            <w:shd w:val="clear" w:color="auto" w:fill="auto"/>
          </w:tcPr>
          <w:p w14:paraId="30E98E51" w14:textId="77777777" w:rsidR="00D96C6E" w:rsidRDefault="00D96C6E" w:rsidP="00D96C6E">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project, (</w:t>
            </w:r>
            <w:proofErr w:type="gramStart"/>
            <w:r>
              <w:rPr>
                <w:rFonts w:eastAsia="Times New Roman"/>
              </w:rPr>
              <w:t>e.g.</w:t>
            </w:r>
            <w:proofErr w:type="gramEnd"/>
            <w:r>
              <w:rPr>
                <w:rFonts w:eastAsia="Times New Roman"/>
              </w:rPr>
              <w:t xml:space="preserve">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0B6F04BF" w:rsidR="00D96C6E" w:rsidRPr="004B3E18" w:rsidRDefault="00D96C6E" w:rsidP="00D96C6E">
            <w:pPr>
              <w:tabs>
                <w:tab w:val="left" w:pos="810"/>
              </w:tabs>
            </w:pPr>
            <w:r w:rsidRPr="00D55D3C">
              <w:rPr>
                <w:iCs/>
              </w:rPr>
              <w:t>No</w:t>
            </w:r>
          </w:p>
        </w:tc>
      </w:tr>
      <w:tr w:rsidR="00D96C6E" w:rsidRPr="00D64824" w14:paraId="0509F931" w14:textId="77777777" w:rsidTr="003D38CD">
        <w:tc>
          <w:tcPr>
            <w:tcW w:w="8635" w:type="dxa"/>
            <w:tcBorders>
              <w:bottom w:val="single" w:sz="4" w:space="0" w:color="auto"/>
            </w:tcBorders>
            <w:shd w:val="clear" w:color="auto" w:fill="auto"/>
          </w:tcPr>
          <w:p w14:paraId="0C0E4563" w14:textId="77777777" w:rsidR="00D96C6E" w:rsidRPr="00D64824" w:rsidRDefault="00D96C6E" w:rsidP="00D96C6E">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w:t>
            </w:r>
            <w:proofErr w:type="gramStart"/>
            <w:r>
              <w:rPr>
                <w:rFonts w:eastAsia="Times New Roman"/>
                <w:i/>
              </w:rPr>
              <w:t>to</w:t>
            </w:r>
            <w:r w:rsidRPr="006229E5">
              <w:rPr>
                <w:rFonts w:eastAsia="Times New Roman"/>
                <w:i/>
              </w:rPr>
              <w:t>:</w:t>
            </w:r>
            <w:proofErr w:type="gramEnd"/>
          </w:p>
        </w:tc>
        <w:tc>
          <w:tcPr>
            <w:tcW w:w="900" w:type="dxa"/>
            <w:tcBorders>
              <w:bottom w:val="single" w:sz="4" w:space="0" w:color="auto"/>
            </w:tcBorders>
            <w:shd w:val="clear" w:color="auto" w:fill="auto"/>
          </w:tcPr>
          <w:p w14:paraId="1A8896B2" w14:textId="56C04767" w:rsidR="00D96C6E" w:rsidRPr="00D64824" w:rsidRDefault="00D96C6E" w:rsidP="00D96C6E">
            <w:pPr>
              <w:tabs>
                <w:tab w:val="left" w:pos="810"/>
              </w:tabs>
              <w:rPr>
                <w:i/>
              </w:rPr>
            </w:pPr>
          </w:p>
        </w:tc>
      </w:tr>
      <w:tr w:rsidR="00D96C6E" w:rsidRPr="00D64824" w14:paraId="1333CB81" w14:textId="77777777" w:rsidTr="003D38CD">
        <w:tc>
          <w:tcPr>
            <w:tcW w:w="8635" w:type="dxa"/>
            <w:tcBorders>
              <w:bottom w:val="single" w:sz="4" w:space="0" w:color="auto"/>
            </w:tcBorders>
            <w:shd w:val="clear" w:color="auto" w:fill="auto"/>
          </w:tcPr>
          <w:p w14:paraId="6AA98E10" w14:textId="77777777" w:rsidR="00D96C6E" w:rsidRPr="00E344B9" w:rsidRDefault="00D96C6E" w:rsidP="00D96C6E">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6E48A978" w:rsidR="00D96C6E" w:rsidRPr="00E344B9" w:rsidRDefault="00D96C6E" w:rsidP="00D96C6E">
            <w:pPr>
              <w:tabs>
                <w:tab w:val="left" w:pos="810"/>
              </w:tabs>
              <w:rPr>
                <w:i/>
              </w:rPr>
            </w:pPr>
            <w:r w:rsidRPr="00D55D3C">
              <w:rPr>
                <w:iCs/>
              </w:rPr>
              <w:t>No</w:t>
            </w:r>
          </w:p>
        </w:tc>
      </w:tr>
      <w:tr w:rsidR="00D96C6E" w:rsidRPr="004B3E18" w14:paraId="573DF185" w14:textId="77777777" w:rsidTr="003D38CD">
        <w:tc>
          <w:tcPr>
            <w:tcW w:w="8635" w:type="dxa"/>
            <w:tcBorders>
              <w:bottom w:val="single" w:sz="4" w:space="0" w:color="auto"/>
            </w:tcBorders>
            <w:shd w:val="clear" w:color="auto" w:fill="auto"/>
          </w:tcPr>
          <w:p w14:paraId="4512DA4C" w14:textId="77777777" w:rsidR="00D96C6E" w:rsidRPr="004B3E18" w:rsidRDefault="00D96C6E" w:rsidP="00D96C6E">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15B20DD8" w:rsidR="00D96C6E" w:rsidRPr="004B3E18" w:rsidRDefault="00D96C6E" w:rsidP="00D96C6E">
            <w:pPr>
              <w:tabs>
                <w:tab w:val="left" w:pos="810"/>
              </w:tabs>
            </w:pPr>
            <w:r w:rsidRPr="00D55D3C">
              <w:rPr>
                <w:iCs/>
              </w:rPr>
              <w:t>No</w:t>
            </w:r>
          </w:p>
        </w:tc>
      </w:tr>
      <w:tr w:rsidR="00D96C6E" w:rsidRPr="004B3E18" w14:paraId="3AF276F8" w14:textId="77777777" w:rsidTr="003D38CD">
        <w:tc>
          <w:tcPr>
            <w:tcW w:w="8635" w:type="dxa"/>
            <w:tcBorders>
              <w:bottom w:val="single" w:sz="4" w:space="0" w:color="auto"/>
            </w:tcBorders>
            <w:shd w:val="clear" w:color="auto" w:fill="auto"/>
          </w:tcPr>
          <w:p w14:paraId="7E675BBF" w14:textId="77777777" w:rsidR="00D96C6E" w:rsidRPr="004B3E18" w:rsidRDefault="00D96C6E" w:rsidP="00D96C6E">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D96C6E" w:rsidRPr="004B3E18" w:rsidRDefault="00D96C6E" w:rsidP="00D96C6E">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4DB364C3" w:rsidR="00D96C6E" w:rsidRPr="004B3E18" w:rsidRDefault="00D96C6E" w:rsidP="00D96C6E">
            <w:pPr>
              <w:tabs>
                <w:tab w:val="left" w:pos="810"/>
              </w:tabs>
            </w:pPr>
            <w:r w:rsidRPr="00D55D3C">
              <w:rPr>
                <w:iCs/>
              </w:rPr>
              <w:t>No</w:t>
            </w:r>
          </w:p>
        </w:tc>
      </w:tr>
      <w:tr w:rsidR="002D4F87" w:rsidRPr="004B3E18" w14:paraId="75E18FBC" w14:textId="77777777" w:rsidTr="003D38CD">
        <w:tc>
          <w:tcPr>
            <w:tcW w:w="8635" w:type="dxa"/>
            <w:tcBorders>
              <w:bottom w:val="single" w:sz="4" w:space="0" w:color="auto"/>
            </w:tcBorders>
            <w:shd w:val="clear" w:color="auto" w:fill="auto"/>
          </w:tcPr>
          <w:p w14:paraId="02CAC89C" w14:textId="77777777" w:rsidR="002D4F87" w:rsidRDefault="002D4F87" w:rsidP="002D4F87">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2D4F87" w:rsidRPr="004B3E18" w:rsidRDefault="002D4F87" w:rsidP="002D4F87">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161F2B01" w:rsidR="002D4F87" w:rsidRPr="004B3E18" w:rsidRDefault="002D4F87" w:rsidP="002D4F87">
            <w:pPr>
              <w:tabs>
                <w:tab w:val="left" w:pos="810"/>
              </w:tabs>
            </w:pPr>
            <w:r w:rsidRPr="00D55D3C">
              <w:rPr>
                <w:iCs/>
              </w:rPr>
              <w:t>No</w:t>
            </w:r>
          </w:p>
        </w:tc>
      </w:tr>
      <w:tr w:rsidR="00475D26" w:rsidRPr="004B3E18" w14:paraId="7FC80C63" w14:textId="77777777" w:rsidTr="00203E8C">
        <w:tc>
          <w:tcPr>
            <w:tcW w:w="9535" w:type="dxa"/>
            <w:gridSpan w:val="2"/>
            <w:tcBorders>
              <w:bottom w:val="single" w:sz="4" w:space="0" w:color="auto"/>
            </w:tcBorders>
            <w:shd w:val="clear" w:color="auto" w:fill="DBE5F1"/>
          </w:tcPr>
          <w:p w14:paraId="57FC2944" w14:textId="53634E45" w:rsidR="00475D26" w:rsidRPr="004B3E18" w:rsidRDefault="00475D26" w:rsidP="002D4F87">
            <w:pPr>
              <w:tabs>
                <w:tab w:val="left" w:pos="810"/>
              </w:tabs>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r>
      <w:tr w:rsidR="00475D26" w:rsidRPr="004B3E18" w14:paraId="7191FF3F" w14:textId="77777777" w:rsidTr="007775E5">
        <w:tc>
          <w:tcPr>
            <w:tcW w:w="9535" w:type="dxa"/>
            <w:gridSpan w:val="2"/>
            <w:tcBorders>
              <w:bottom w:val="single" w:sz="4" w:space="0" w:color="auto"/>
            </w:tcBorders>
            <w:shd w:val="clear" w:color="auto" w:fill="DBE5F1"/>
          </w:tcPr>
          <w:p w14:paraId="0D437FFF" w14:textId="144603AD" w:rsidR="00475D26" w:rsidRPr="004B3E18" w:rsidRDefault="00475D26" w:rsidP="002D4F87">
            <w:pPr>
              <w:tabs>
                <w:tab w:val="left" w:pos="810"/>
              </w:tabs>
            </w:pPr>
            <w:r w:rsidRPr="00AA7405">
              <w:rPr>
                <w:b/>
              </w:rPr>
              <w:t>Accountability</w:t>
            </w:r>
            <w:r>
              <w:rPr>
                <w:b/>
              </w:rPr>
              <w:t xml:space="preserve"> </w:t>
            </w:r>
          </w:p>
        </w:tc>
      </w:tr>
      <w:tr w:rsidR="00475D26" w:rsidRPr="00D64824" w14:paraId="710A0F86" w14:textId="77777777" w:rsidTr="00DF27B2">
        <w:tc>
          <w:tcPr>
            <w:tcW w:w="9535" w:type="dxa"/>
            <w:gridSpan w:val="2"/>
            <w:tcBorders>
              <w:bottom w:val="single" w:sz="4" w:space="0" w:color="auto"/>
            </w:tcBorders>
            <w:shd w:val="clear" w:color="auto" w:fill="auto"/>
          </w:tcPr>
          <w:p w14:paraId="7DEFBBF1" w14:textId="0CE822E0" w:rsidR="00475D26" w:rsidRPr="00E344B9" w:rsidRDefault="00475D26" w:rsidP="002D4F87">
            <w:pPr>
              <w:tabs>
                <w:tab w:val="left" w:pos="810"/>
              </w:tabs>
              <w:rPr>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 xml:space="preserve">lead </w:t>
            </w:r>
            <w:proofErr w:type="gramStart"/>
            <w:r>
              <w:rPr>
                <w:rFonts w:eastAsia="Times New Roman"/>
                <w:i/>
              </w:rPr>
              <w:t>to</w:t>
            </w:r>
            <w:r w:rsidRPr="00E344B9">
              <w:rPr>
                <w:rFonts w:eastAsia="Times New Roman"/>
                <w:i/>
              </w:rPr>
              <w:t>:</w:t>
            </w:r>
            <w:proofErr w:type="gramEnd"/>
          </w:p>
        </w:tc>
      </w:tr>
      <w:tr w:rsidR="002D4F87" w:rsidRPr="004B3E18" w14:paraId="6E73BABD" w14:textId="77777777" w:rsidTr="003D38CD">
        <w:tc>
          <w:tcPr>
            <w:tcW w:w="8635" w:type="dxa"/>
            <w:tcBorders>
              <w:bottom w:val="single" w:sz="4" w:space="0" w:color="auto"/>
            </w:tcBorders>
            <w:shd w:val="clear" w:color="auto" w:fill="auto"/>
          </w:tcPr>
          <w:p w14:paraId="2A027500" w14:textId="77777777" w:rsidR="002D4F87" w:rsidRPr="00AA7405" w:rsidDel="002666A6" w:rsidRDefault="002D4F87" w:rsidP="002D4F87">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51B44054" w:rsidR="002D4F87" w:rsidRPr="004B3E18" w:rsidRDefault="002D4F87" w:rsidP="002D4F87">
            <w:pPr>
              <w:tabs>
                <w:tab w:val="left" w:pos="810"/>
              </w:tabs>
            </w:pPr>
            <w:r w:rsidRPr="00D55D3C">
              <w:rPr>
                <w:iCs/>
              </w:rPr>
              <w:t>No</w:t>
            </w:r>
          </w:p>
        </w:tc>
      </w:tr>
      <w:tr w:rsidR="002D4F87" w:rsidRPr="004B3E18" w14:paraId="1D13940D" w14:textId="77777777" w:rsidTr="003D38CD">
        <w:tc>
          <w:tcPr>
            <w:tcW w:w="8635" w:type="dxa"/>
            <w:tcBorders>
              <w:bottom w:val="single" w:sz="4" w:space="0" w:color="auto"/>
            </w:tcBorders>
            <w:shd w:val="clear" w:color="auto" w:fill="auto"/>
          </w:tcPr>
          <w:p w14:paraId="68CFE9CE" w14:textId="77777777" w:rsidR="002D4F87" w:rsidRPr="00AA7405" w:rsidRDefault="002D4F87" w:rsidP="002D4F87">
            <w:pPr>
              <w:tabs>
                <w:tab w:val="left" w:pos="900"/>
              </w:tabs>
              <w:spacing w:before="60" w:after="60"/>
              <w:ind w:left="567" w:hanging="567"/>
              <w:rPr>
                <w:rFonts w:eastAsia="Times New Roman"/>
              </w:rPr>
            </w:pPr>
            <w:r>
              <w:rPr>
                <w:rFonts w:eastAsia="Times New Roman"/>
              </w:rPr>
              <w:lastRenderedPageBreak/>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2BA60C6B" w:rsidR="002D4F87" w:rsidRPr="004B3E18" w:rsidRDefault="002D4F87" w:rsidP="002D4F87">
            <w:pPr>
              <w:tabs>
                <w:tab w:val="left" w:pos="810"/>
              </w:tabs>
            </w:pPr>
            <w:r w:rsidRPr="00D55D3C">
              <w:rPr>
                <w:iCs/>
              </w:rPr>
              <w:t>No</w:t>
            </w:r>
          </w:p>
        </w:tc>
      </w:tr>
      <w:tr w:rsidR="00983DDE" w:rsidRPr="004B3E18" w14:paraId="6E1938CB" w14:textId="77777777" w:rsidTr="003D38CD">
        <w:tc>
          <w:tcPr>
            <w:tcW w:w="8635" w:type="dxa"/>
            <w:tcBorders>
              <w:bottom w:val="single" w:sz="4" w:space="0" w:color="auto"/>
            </w:tcBorders>
            <w:shd w:val="clear" w:color="auto" w:fill="auto"/>
          </w:tcPr>
          <w:p w14:paraId="13237331" w14:textId="77777777" w:rsidR="00983DDE" w:rsidRPr="00AA7405" w:rsidRDefault="00983DDE" w:rsidP="00983DDE">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1E8EF918" w:rsidR="00983DDE" w:rsidRPr="004B3E18" w:rsidRDefault="00983DDE" w:rsidP="00983DDE">
            <w:pPr>
              <w:tabs>
                <w:tab w:val="left" w:pos="810"/>
              </w:tabs>
            </w:pPr>
            <w:r w:rsidRPr="00D55D3C">
              <w:rPr>
                <w:iCs/>
              </w:rPr>
              <w:t>No</w:t>
            </w:r>
          </w:p>
        </w:tc>
      </w:tr>
      <w:tr w:rsidR="00475D26" w:rsidRPr="004B3E18" w14:paraId="28BC16FE" w14:textId="77777777" w:rsidTr="00F359B5">
        <w:tc>
          <w:tcPr>
            <w:tcW w:w="9535" w:type="dxa"/>
            <w:gridSpan w:val="2"/>
            <w:tcBorders>
              <w:bottom w:val="single" w:sz="4" w:space="0" w:color="auto"/>
            </w:tcBorders>
            <w:shd w:val="clear" w:color="auto" w:fill="DBE5F1"/>
            <w:vAlign w:val="center"/>
          </w:tcPr>
          <w:p w14:paraId="433D7B9D" w14:textId="485715A5" w:rsidR="00475D26" w:rsidRPr="004B3E18" w:rsidRDefault="00475D26" w:rsidP="002D4F87">
            <w:pPr>
              <w:rPr>
                <w:rFonts w:eastAsia="Times New Roman"/>
                <w:b/>
              </w:rPr>
            </w:pPr>
            <w:r>
              <w:rPr>
                <w:rFonts w:eastAsia="Times New Roman"/>
                <w:b/>
              </w:rPr>
              <w:t>Project-Level Standards</w:t>
            </w:r>
          </w:p>
        </w:tc>
      </w:tr>
      <w:tr w:rsidR="00475D26" w:rsidRPr="004B3E18" w14:paraId="5D324E3D" w14:textId="77777777" w:rsidTr="00051263">
        <w:tc>
          <w:tcPr>
            <w:tcW w:w="9535" w:type="dxa"/>
            <w:gridSpan w:val="2"/>
            <w:tcBorders>
              <w:bottom w:val="single" w:sz="4" w:space="0" w:color="auto"/>
            </w:tcBorders>
            <w:shd w:val="clear" w:color="auto" w:fill="DBE5F1"/>
            <w:vAlign w:val="center"/>
          </w:tcPr>
          <w:p w14:paraId="4D76AF5D" w14:textId="22E1B617" w:rsidR="00475D26" w:rsidRPr="004B3E18" w:rsidRDefault="00475D26" w:rsidP="002D4F87">
            <w:pPr>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r>
      <w:tr w:rsidR="00475D26" w:rsidRPr="004B3E18" w14:paraId="5F29E3DE" w14:textId="77777777" w:rsidTr="00BE10D5">
        <w:tc>
          <w:tcPr>
            <w:tcW w:w="9535" w:type="dxa"/>
            <w:gridSpan w:val="2"/>
            <w:shd w:val="clear" w:color="auto" w:fill="auto"/>
          </w:tcPr>
          <w:p w14:paraId="3751FB7E" w14:textId="60969CA9" w:rsidR="00475D26" w:rsidRPr="004B3E18" w:rsidRDefault="00475D26" w:rsidP="002D4F87">
            <w:pPr>
              <w:rPr>
                <w:rFonts w:eastAsia="Times New Roman"/>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w:t>
            </w:r>
            <w:proofErr w:type="gramStart"/>
            <w:r>
              <w:rPr>
                <w:rFonts w:eastAsia="Times New Roman"/>
                <w:i/>
              </w:rPr>
              <w:t>to</w:t>
            </w:r>
            <w:r w:rsidRPr="006229E5">
              <w:rPr>
                <w:rFonts w:eastAsia="Times New Roman"/>
                <w:i/>
              </w:rPr>
              <w:t>:</w:t>
            </w:r>
            <w:proofErr w:type="gramEnd"/>
          </w:p>
        </w:tc>
      </w:tr>
      <w:tr w:rsidR="00983DDE" w:rsidRPr="004B3E18" w14:paraId="34864CAA" w14:textId="77777777" w:rsidTr="003D38CD">
        <w:tc>
          <w:tcPr>
            <w:tcW w:w="8635" w:type="dxa"/>
            <w:shd w:val="clear" w:color="auto" w:fill="auto"/>
          </w:tcPr>
          <w:p w14:paraId="6517A658" w14:textId="77777777" w:rsidR="00983DDE" w:rsidRDefault="00983DDE" w:rsidP="00983DDE">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w:t>
            </w:r>
            <w:proofErr w:type="gramStart"/>
            <w:r w:rsidRPr="004B3E18">
              <w:rPr>
                <w:rFonts w:eastAsia="Times New Roman"/>
              </w:rPr>
              <w:t>e.g.</w:t>
            </w:r>
            <w:proofErr w:type="gramEnd"/>
            <w:r w:rsidRPr="004B3E18">
              <w:rPr>
                <w:rFonts w:eastAsia="Times New Roman"/>
              </w:rPr>
              <w:t xml:space="preserve"> modified, natural, and critical habitats) and/or ecosystems and ecosystem services?</w:t>
            </w:r>
          </w:p>
          <w:p w14:paraId="575570FC" w14:textId="77777777" w:rsidR="00983DDE" w:rsidRPr="004B3E18" w:rsidRDefault="00983DDE" w:rsidP="00983DDE">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1FE1A505" w:rsidR="00983DDE" w:rsidRPr="004B3E18" w:rsidRDefault="00983DDE" w:rsidP="00983DDE">
            <w:pPr>
              <w:rPr>
                <w:rFonts w:eastAsia="Times New Roman"/>
              </w:rPr>
            </w:pPr>
            <w:r w:rsidRPr="00D55D3C">
              <w:rPr>
                <w:iCs/>
              </w:rPr>
              <w:t>No</w:t>
            </w:r>
          </w:p>
        </w:tc>
      </w:tr>
      <w:tr w:rsidR="00983DDE" w:rsidRPr="004B3E18" w14:paraId="27C41435" w14:textId="77777777" w:rsidTr="003D38CD">
        <w:tc>
          <w:tcPr>
            <w:tcW w:w="8635" w:type="dxa"/>
            <w:tcBorders>
              <w:bottom w:val="single" w:sz="4" w:space="0" w:color="auto"/>
            </w:tcBorders>
            <w:shd w:val="clear" w:color="auto" w:fill="auto"/>
          </w:tcPr>
          <w:p w14:paraId="1F37EEC6" w14:textId="77777777" w:rsidR="00983DDE" w:rsidRPr="004B3E18" w:rsidRDefault="00983DDE" w:rsidP="00983DDE">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w:t>
            </w:r>
            <w:proofErr w:type="gramStart"/>
            <w:r w:rsidRPr="004B3E18">
              <w:rPr>
                <w:rFonts w:eastAsia="Times New Roman"/>
                <w:bCs/>
                <w:color w:val="000000"/>
              </w:rPr>
              <w:t>e.g.</w:t>
            </w:r>
            <w:proofErr w:type="gramEnd"/>
            <w:r w:rsidRPr="004B3E18">
              <w:rPr>
                <w:rFonts w:eastAsia="Times New Roman"/>
                <w:bCs/>
                <w:color w:val="000000"/>
              </w:rPr>
              <w:t xml:space="preserve">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6BA50680" w:rsidR="00983DDE" w:rsidRPr="004B3E18" w:rsidRDefault="00983DDE" w:rsidP="00983DDE">
            <w:pPr>
              <w:rPr>
                <w:rFonts w:eastAsia="Times New Roman"/>
              </w:rPr>
            </w:pPr>
            <w:r w:rsidRPr="00D55D3C">
              <w:rPr>
                <w:iCs/>
              </w:rPr>
              <w:t>No</w:t>
            </w:r>
          </w:p>
        </w:tc>
      </w:tr>
      <w:tr w:rsidR="00983DDE" w:rsidRPr="004B3E18" w14:paraId="6EB241AD" w14:textId="77777777" w:rsidTr="003D38CD">
        <w:tc>
          <w:tcPr>
            <w:tcW w:w="8635" w:type="dxa"/>
            <w:tcBorders>
              <w:bottom w:val="single" w:sz="4" w:space="0" w:color="auto"/>
            </w:tcBorders>
            <w:shd w:val="clear" w:color="auto" w:fill="auto"/>
          </w:tcPr>
          <w:p w14:paraId="2847FF5C" w14:textId="77777777" w:rsidR="00983DDE" w:rsidRPr="004B3E18" w:rsidRDefault="00983DDE" w:rsidP="00983DDE">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557F7F1F" w:rsidR="00983DDE" w:rsidRPr="004B3E18" w:rsidRDefault="00983DDE" w:rsidP="00983DDE">
            <w:pPr>
              <w:rPr>
                <w:rFonts w:eastAsia="Times New Roman"/>
              </w:rPr>
            </w:pPr>
            <w:r w:rsidRPr="00D55D3C">
              <w:rPr>
                <w:iCs/>
              </w:rPr>
              <w:t>No</w:t>
            </w:r>
          </w:p>
        </w:tc>
      </w:tr>
      <w:tr w:rsidR="00983DDE" w:rsidRPr="004B3E18" w14:paraId="77DDF5A1" w14:textId="77777777" w:rsidTr="003D38CD">
        <w:trPr>
          <w:trHeight w:val="368"/>
        </w:trPr>
        <w:tc>
          <w:tcPr>
            <w:tcW w:w="8635" w:type="dxa"/>
            <w:tcBorders>
              <w:bottom w:val="single" w:sz="4" w:space="0" w:color="auto"/>
            </w:tcBorders>
            <w:shd w:val="clear" w:color="auto" w:fill="auto"/>
          </w:tcPr>
          <w:p w14:paraId="478E7C90" w14:textId="77777777" w:rsidR="00983DDE" w:rsidRPr="004B3E18" w:rsidRDefault="00983DDE" w:rsidP="00983DDE">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w:t>
            </w:r>
            <w:proofErr w:type="gramStart"/>
            <w:r>
              <w:rPr>
                <w:rFonts w:eastAsia="Times New Roman"/>
              </w:rPr>
              <w:t>e.g.</w:t>
            </w:r>
            <w:proofErr w:type="gramEnd"/>
            <w:r>
              <w:rPr>
                <w:rFonts w:eastAsia="Times New Roman"/>
              </w:rPr>
              <w:t xml:space="preserve">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581DC9E4" w:rsidR="00983DDE" w:rsidRPr="004B3E18" w:rsidRDefault="00983DDE" w:rsidP="00983DDE">
            <w:pPr>
              <w:rPr>
                <w:rFonts w:eastAsia="Times New Roman"/>
              </w:rPr>
            </w:pPr>
            <w:r w:rsidRPr="00D55D3C">
              <w:rPr>
                <w:iCs/>
              </w:rPr>
              <w:t>No</w:t>
            </w:r>
          </w:p>
        </w:tc>
      </w:tr>
      <w:tr w:rsidR="00983DDE" w:rsidRPr="004B3E18" w14:paraId="0A45FB20" w14:textId="77777777" w:rsidTr="003D38CD">
        <w:tc>
          <w:tcPr>
            <w:tcW w:w="8635" w:type="dxa"/>
            <w:tcBorders>
              <w:bottom w:val="single" w:sz="4" w:space="0" w:color="auto"/>
            </w:tcBorders>
            <w:shd w:val="clear" w:color="auto" w:fill="auto"/>
          </w:tcPr>
          <w:p w14:paraId="19251B40" w14:textId="77777777" w:rsidR="00983DDE" w:rsidRPr="004B3E18" w:rsidRDefault="00983DDE" w:rsidP="00983DDE">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3275A275" w:rsidR="00983DDE" w:rsidRPr="004B3E18" w:rsidRDefault="00983DDE" w:rsidP="00983DDE">
            <w:pPr>
              <w:rPr>
                <w:rFonts w:eastAsia="Times New Roman"/>
              </w:rPr>
            </w:pPr>
            <w:r w:rsidRPr="00D55D3C">
              <w:rPr>
                <w:iCs/>
              </w:rPr>
              <w:t>No</w:t>
            </w:r>
          </w:p>
        </w:tc>
      </w:tr>
      <w:tr w:rsidR="00983DDE" w:rsidRPr="004B3E18" w14:paraId="750E7F48" w14:textId="77777777" w:rsidTr="003D38CD">
        <w:tc>
          <w:tcPr>
            <w:tcW w:w="8635" w:type="dxa"/>
            <w:tcBorders>
              <w:bottom w:val="single" w:sz="4" w:space="0" w:color="auto"/>
            </w:tcBorders>
            <w:shd w:val="clear" w:color="auto" w:fill="auto"/>
          </w:tcPr>
          <w:p w14:paraId="39BFA483" w14:textId="77777777" w:rsidR="00983DDE" w:rsidRPr="004B3E18" w:rsidRDefault="00983DDE" w:rsidP="00983DDE">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165AD491" w:rsidR="00983DDE" w:rsidRPr="004B3E18" w:rsidRDefault="00983DDE" w:rsidP="00983DDE">
            <w:pPr>
              <w:rPr>
                <w:rFonts w:eastAsia="Times New Roman"/>
              </w:rPr>
            </w:pPr>
            <w:r w:rsidRPr="00D55D3C">
              <w:rPr>
                <w:iCs/>
              </w:rPr>
              <w:t>No</w:t>
            </w:r>
          </w:p>
        </w:tc>
      </w:tr>
      <w:tr w:rsidR="00983DDE" w:rsidRPr="00E11C43" w14:paraId="5435C70D" w14:textId="77777777" w:rsidTr="003D38CD">
        <w:tc>
          <w:tcPr>
            <w:tcW w:w="8635" w:type="dxa"/>
            <w:tcBorders>
              <w:bottom w:val="single" w:sz="4" w:space="0" w:color="auto"/>
            </w:tcBorders>
            <w:shd w:val="clear" w:color="auto" w:fill="auto"/>
          </w:tcPr>
          <w:p w14:paraId="4835D827" w14:textId="77777777" w:rsidR="00983DDE" w:rsidRDefault="00983DDE" w:rsidP="00983DDE">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12ACA9E1" w:rsidR="00983DDE" w:rsidRPr="00E11C43" w:rsidRDefault="00983DDE" w:rsidP="00983DDE">
            <w:pPr>
              <w:rPr>
                <w:rFonts w:eastAsia="Times New Roman"/>
              </w:rPr>
            </w:pPr>
            <w:r w:rsidRPr="00D55D3C">
              <w:rPr>
                <w:iCs/>
              </w:rPr>
              <w:t>No</w:t>
            </w:r>
          </w:p>
        </w:tc>
      </w:tr>
      <w:tr w:rsidR="00983DDE" w:rsidRPr="00E11C43" w14:paraId="79144CA7" w14:textId="77777777" w:rsidTr="003D38CD">
        <w:tc>
          <w:tcPr>
            <w:tcW w:w="8635" w:type="dxa"/>
            <w:tcBorders>
              <w:bottom w:val="single" w:sz="4" w:space="0" w:color="auto"/>
            </w:tcBorders>
            <w:shd w:val="clear" w:color="auto" w:fill="auto"/>
          </w:tcPr>
          <w:p w14:paraId="2E221504" w14:textId="77777777" w:rsidR="00983DDE" w:rsidRDefault="00983DDE" w:rsidP="00983DDE">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4ED853E4" w:rsidR="00983DDE" w:rsidRPr="00E11C43" w:rsidRDefault="00983DDE" w:rsidP="00983DDE">
            <w:pPr>
              <w:rPr>
                <w:rFonts w:eastAsia="Times New Roman"/>
              </w:rPr>
            </w:pPr>
            <w:r w:rsidRPr="00D55D3C">
              <w:rPr>
                <w:iCs/>
              </w:rPr>
              <w:t>No</w:t>
            </w:r>
          </w:p>
        </w:tc>
      </w:tr>
      <w:tr w:rsidR="00983DDE" w:rsidRPr="00E11C43" w14:paraId="00CDEC43" w14:textId="77777777" w:rsidTr="003D38CD">
        <w:tc>
          <w:tcPr>
            <w:tcW w:w="8635" w:type="dxa"/>
            <w:tcBorders>
              <w:bottom w:val="single" w:sz="4" w:space="0" w:color="auto"/>
            </w:tcBorders>
            <w:shd w:val="clear" w:color="auto" w:fill="auto"/>
          </w:tcPr>
          <w:p w14:paraId="1ACD8A99" w14:textId="77777777" w:rsidR="00983DDE" w:rsidRDefault="00983DDE" w:rsidP="00983DDE">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5691E9F7" w:rsidR="00983DDE" w:rsidRPr="00E11C43" w:rsidRDefault="00983DDE" w:rsidP="00983DDE">
            <w:pPr>
              <w:rPr>
                <w:rFonts w:eastAsia="Times New Roman"/>
              </w:rPr>
            </w:pPr>
            <w:r w:rsidRPr="00D55D3C">
              <w:rPr>
                <w:iCs/>
              </w:rPr>
              <w:t>No</w:t>
            </w:r>
          </w:p>
        </w:tc>
      </w:tr>
      <w:tr w:rsidR="00983DDE" w:rsidRPr="00E11C43" w14:paraId="691DB6AC" w14:textId="77777777" w:rsidTr="003D38CD">
        <w:tc>
          <w:tcPr>
            <w:tcW w:w="8635" w:type="dxa"/>
            <w:tcBorders>
              <w:bottom w:val="single" w:sz="4" w:space="0" w:color="auto"/>
            </w:tcBorders>
            <w:shd w:val="clear" w:color="auto" w:fill="auto"/>
          </w:tcPr>
          <w:p w14:paraId="76ED8A26" w14:textId="77777777" w:rsidR="00983DDE" w:rsidRDefault="00983DDE" w:rsidP="00983DDE">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05107459" w:rsidR="00983DDE" w:rsidRPr="00E11C43" w:rsidRDefault="00983DDE" w:rsidP="00983DDE">
            <w:pPr>
              <w:rPr>
                <w:rFonts w:eastAsia="Times New Roman"/>
              </w:rPr>
            </w:pPr>
            <w:r w:rsidRPr="00D55D3C">
              <w:rPr>
                <w:iCs/>
              </w:rPr>
              <w:t>No</w:t>
            </w:r>
          </w:p>
        </w:tc>
      </w:tr>
      <w:tr w:rsidR="00983DDE" w:rsidRPr="004B3E18" w14:paraId="5DFFEE4D" w14:textId="77777777" w:rsidTr="003D38CD">
        <w:tc>
          <w:tcPr>
            <w:tcW w:w="8635" w:type="dxa"/>
            <w:tcBorders>
              <w:bottom w:val="single" w:sz="4" w:space="0" w:color="auto"/>
            </w:tcBorders>
            <w:shd w:val="clear" w:color="auto" w:fill="auto"/>
          </w:tcPr>
          <w:p w14:paraId="33F5DCF8" w14:textId="77777777" w:rsidR="00983DDE" w:rsidRPr="004B3E18" w:rsidRDefault="00983DDE" w:rsidP="00983DDE">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983DDE" w:rsidRPr="004B3E18" w:rsidRDefault="00983DDE" w:rsidP="00983DDE">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D41A25B" w:rsidR="00983DDE" w:rsidRPr="004B3E18" w:rsidRDefault="00983DDE" w:rsidP="00983DDE">
            <w:pPr>
              <w:rPr>
                <w:rFonts w:eastAsia="Times New Roman"/>
              </w:rPr>
            </w:pPr>
            <w:r w:rsidRPr="00D55D3C">
              <w:rPr>
                <w:iCs/>
              </w:rPr>
              <w:t>No</w:t>
            </w:r>
          </w:p>
        </w:tc>
      </w:tr>
      <w:tr w:rsidR="00983DDE" w:rsidRPr="004B3E18" w14:paraId="1954ADEF" w14:textId="77777777" w:rsidTr="003D38CD">
        <w:tc>
          <w:tcPr>
            <w:tcW w:w="8635" w:type="dxa"/>
            <w:tcBorders>
              <w:bottom w:val="single" w:sz="4" w:space="0" w:color="auto"/>
            </w:tcBorders>
            <w:shd w:val="clear" w:color="auto" w:fill="auto"/>
          </w:tcPr>
          <w:p w14:paraId="3E65EB1F" w14:textId="77777777" w:rsidR="00983DDE" w:rsidRPr="004B3E18" w:rsidRDefault="00983DDE" w:rsidP="00983DDE">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3"/>
            </w:r>
          </w:p>
        </w:tc>
        <w:tc>
          <w:tcPr>
            <w:tcW w:w="900" w:type="dxa"/>
            <w:tcBorders>
              <w:bottom w:val="single" w:sz="4" w:space="0" w:color="auto"/>
            </w:tcBorders>
            <w:shd w:val="clear" w:color="auto" w:fill="auto"/>
          </w:tcPr>
          <w:p w14:paraId="66F9D45C" w14:textId="678422A6"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1D41B9F5" w14:textId="77777777" w:rsidTr="003D38CD">
        <w:tc>
          <w:tcPr>
            <w:tcW w:w="8635" w:type="dxa"/>
            <w:tcBorders>
              <w:bottom w:val="single" w:sz="4" w:space="0" w:color="auto"/>
            </w:tcBorders>
            <w:shd w:val="clear" w:color="auto" w:fill="auto"/>
          </w:tcPr>
          <w:p w14:paraId="60A15B80" w14:textId="77777777" w:rsidR="00983DDE" w:rsidRPr="004B3E18" w:rsidRDefault="00983DDE" w:rsidP="00983DDE">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w:t>
            </w:r>
            <w:proofErr w:type="gramStart"/>
            <w:r w:rsidRPr="004B3E18">
              <w:rPr>
                <w:rFonts w:eastAsia="Times New Roman"/>
              </w:rPr>
              <w:t>e.g.</w:t>
            </w:r>
            <w:proofErr w:type="gramEnd"/>
            <w:r w:rsidRPr="004B3E18">
              <w:rPr>
                <w:rFonts w:eastAsia="Times New Roman"/>
              </w:rPr>
              <w:t xml:space="preserve"> collection and/or harvesting, commercial development)</w:t>
            </w:r>
            <w:r>
              <w:rPr>
                <w:rStyle w:val="FootnoteReference"/>
                <w:rFonts w:eastAsia="Times New Roman"/>
              </w:rPr>
              <w:footnoteReference w:id="4"/>
            </w:r>
            <w:r w:rsidRPr="004B3E18">
              <w:rPr>
                <w:rFonts w:eastAsia="Times New Roman"/>
              </w:rPr>
              <w:t xml:space="preserve"> </w:t>
            </w:r>
          </w:p>
        </w:tc>
        <w:tc>
          <w:tcPr>
            <w:tcW w:w="900" w:type="dxa"/>
            <w:tcBorders>
              <w:bottom w:val="single" w:sz="4" w:space="0" w:color="auto"/>
            </w:tcBorders>
            <w:shd w:val="clear" w:color="auto" w:fill="auto"/>
          </w:tcPr>
          <w:p w14:paraId="294027C0" w14:textId="7A8378B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01039B9D" w14:textId="77777777" w:rsidTr="003D38CD">
        <w:tc>
          <w:tcPr>
            <w:tcW w:w="8635" w:type="dxa"/>
            <w:tcBorders>
              <w:bottom w:val="single" w:sz="4" w:space="0" w:color="auto"/>
            </w:tcBorders>
            <w:shd w:val="clear" w:color="auto" w:fill="auto"/>
          </w:tcPr>
          <w:p w14:paraId="7D87B13C" w14:textId="77777777" w:rsidR="00983DDE" w:rsidRPr="004B3E18" w:rsidRDefault="00983DDE" w:rsidP="00983DDE">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3F8A3C0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579B3A67" w14:textId="77777777" w:rsidTr="006008AB">
        <w:trPr>
          <w:trHeight w:val="530"/>
        </w:trPr>
        <w:tc>
          <w:tcPr>
            <w:tcW w:w="9535" w:type="dxa"/>
            <w:gridSpan w:val="2"/>
            <w:tcBorders>
              <w:bottom w:val="single" w:sz="4" w:space="0" w:color="auto"/>
            </w:tcBorders>
            <w:shd w:val="clear" w:color="auto" w:fill="DBE5F1"/>
            <w:vAlign w:val="center"/>
          </w:tcPr>
          <w:p w14:paraId="7345CB75" w14:textId="302356C8" w:rsidR="00475D26" w:rsidRPr="004B3E18" w:rsidRDefault="00475D26" w:rsidP="00983DDE">
            <w:pPr>
              <w:tabs>
                <w:tab w:val="left" w:pos="585"/>
              </w:tabs>
              <w:spacing w:before="60" w:after="60"/>
              <w:ind w:left="567" w:hanging="567"/>
              <w:rPr>
                <w:rFonts w:eastAsia="Times New Roman"/>
              </w:rPr>
            </w:pPr>
            <w:r w:rsidRPr="004B3E18">
              <w:rPr>
                <w:rFonts w:eastAsia="Times New Roman"/>
                <w:b/>
              </w:rPr>
              <w:t xml:space="preserve">Standard 2: Climate Change </w:t>
            </w:r>
            <w:r>
              <w:rPr>
                <w:rFonts w:eastAsia="Times New Roman"/>
                <w:b/>
              </w:rPr>
              <w:t>and Disaster Risks</w:t>
            </w:r>
          </w:p>
        </w:tc>
      </w:tr>
      <w:tr w:rsidR="00475D26" w:rsidRPr="004B3E18" w14:paraId="4FF9108C" w14:textId="77777777" w:rsidTr="0063796E">
        <w:tc>
          <w:tcPr>
            <w:tcW w:w="9535" w:type="dxa"/>
            <w:gridSpan w:val="2"/>
            <w:tcBorders>
              <w:bottom w:val="single" w:sz="4" w:space="0" w:color="auto"/>
            </w:tcBorders>
            <w:shd w:val="clear" w:color="auto" w:fill="auto"/>
          </w:tcPr>
          <w:p w14:paraId="527AE6E7" w14:textId="4B4F3F71" w:rsidR="00475D26" w:rsidRPr="004B3E18" w:rsidRDefault="00475D26" w:rsidP="00983DDE">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r>
      <w:tr w:rsidR="00983DDE" w:rsidRPr="004B3E18" w14:paraId="245D0597" w14:textId="77777777" w:rsidTr="003D38CD">
        <w:tc>
          <w:tcPr>
            <w:tcW w:w="8635" w:type="dxa"/>
            <w:tcBorders>
              <w:bottom w:val="single" w:sz="4" w:space="0" w:color="auto"/>
            </w:tcBorders>
            <w:shd w:val="clear" w:color="auto" w:fill="auto"/>
          </w:tcPr>
          <w:p w14:paraId="20FCA287" w14:textId="77777777" w:rsidR="00983DDE" w:rsidRPr="004B3E18" w:rsidRDefault="00983DDE" w:rsidP="00983DDE">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5F3629FD"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DF5C93F" w14:textId="77777777" w:rsidTr="003D38CD">
        <w:tc>
          <w:tcPr>
            <w:tcW w:w="8635" w:type="dxa"/>
            <w:tcBorders>
              <w:bottom w:val="single" w:sz="4" w:space="0" w:color="auto"/>
            </w:tcBorders>
            <w:shd w:val="clear" w:color="auto" w:fill="auto"/>
          </w:tcPr>
          <w:p w14:paraId="1FAC3538" w14:textId="77777777" w:rsidR="00983DDE" w:rsidRDefault="00983DDE" w:rsidP="00983DDE">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983DDE" w:rsidRPr="00E344B9" w:rsidRDefault="00983DDE" w:rsidP="00983DDE">
            <w:pPr>
              <w:tabs>
                <w:tab w:val="left" w:pos="585"/>
              </w:tabs>
              <w:autoSpaceDE w:val="0"/>
              <w:autoSpaceDN w:val="0"/>
              <w:adjustRightInd w:val="0"/>
              <w:spacing w:before="60" w:after="60"/>
              <w:ind w:left="567" w:hanging="567"/>
              <w:rPr>
                <w:rFonts w:eastAsia="Times New Roman"/>
                <w:i/>
              </w:rPr>
            </w:pPr>
            <w:r>
              <w:rPr>
                <w:rFonts w:eastAsia="Times New Roman"/>
              </w:rPr>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164C6CB0"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15615F7" w14:textId="77777777" w:rsidTr="003D38CD">
        <w:tc>
          <w:tcPr>
            <w:tcW w:w="8635" w:type="dxa"/>
            <w:tcBorders>
              <w:bottom w:val="single" w:sz="4" w:space="0" w:color="auto"/>
            </w:tcBorders>
            <w:shd w:val="clear" w:color="auto" w:fill="auto"/>
          </w:tcPr>
          <w:p w14:paraId="09365653" w14:textId="77777777" w:rsidR="00983DDE" w:rsidRPr="004B3E18" w:rsidRDefault="00983DDE" w:rsidP="00983DDE">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983DDE" w:rsidRPr="004B3E18" w:rsidRDefault="00983DDE" w:rsidP="00983DDE">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658C978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E1241E8" w14:textId="77777777" w:rsidTr="003D38CD">
        <w:tc>
          <w:tcPr>
            <w:tcW w:w="8635" w:type="dxa"/>
            <w:tcBorders>
              <w:bottom w:val="single" w:sz="4" w:space="0" w:color="auto"/>
            </w:tcBorders>
            <w:shd w:val="clear" w:color="auto" w:fill="auto"/>
          </w:tcPr>
          <w:p w14:paraId="0E95943A" w14:textId="77777777" w:rsidR="00983DDE" w:rsidRPr="004B3E18" w:rsidRDefault="00983DDE" w:rsidP="00983DDE">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2B06D654"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7B65C1FF" w14:textId="77777777" w:rsidTr="0033065C">
        <w:trPr>
          <w:trHeight w:val="539"/>
        </w:trPr>
        <w:tc>
          <w:tcPr>
            <w:tcW w:w="9535" w:type="dxa"/>
            <w:gridSpan w:val="2"/>
            <w:tcBorders>
              <w:bottom w:val="single" w:sz="4" w:space="0" w:color="auto"/>
            </w:tcBorders>
            <w:shd w:val="clear" w:color="auto" w:fill="DBE5F1"/>
            <w:vAlign w:val="center"/>
          </w:tcPr>
          <w:p w14:paraId="7520839B" w14:textId="2C71FE21" w:rsidR="00475D26" w:rsidRPr="004B3E18" w:rsidRDefault="00475D26" w:rsidP="00983DDE">
            <w:pPr>
              <w:tabs>
                <w:tab w:val="left" w:pos="585"/>
              </w:tabs>
              <w:spacing w:before="60" w:after="60"/>
              <w:ind w:left="567" w:hanging="567"/>
              <w:rPr>
                <w:rFonts w:eastAsia="Times New Roman"/>
              </w:rPr>
            </w:pPr>
            <w:r w:rsidRPr="004B3E18">
              <w:rPr>
                <w:rFonts w:eastAsia="Times New Roman"/>
                <w:b/>
              </w:rPr>
              <w:lastRenderedPageBreak/>
              <w:t xml:space="preserve">Standard 3: Community Health, Safety and </w:t>
            </w:r>
            <w:r>
              <w:rPr>
                <w:rFonts w:eastAsia="Times New Roman"/>
                <w:b/>
              </w:rPr>
              <w:t>Security</w:t>
            </w:r>
          </w:p>
        </w:tc>
      </w:tr>
      <w:tr w:rsidR="00475D26" w:rsidRPr="000403E3" w14:paraId="731FB10E" w14:textId="77777777" w:rsidTr="00865CD6">
        <w:tc>
          <w:tcPr>
            <w:tcW w:w="9535" w:type="dxa"/>
            <w:gridSpan w:val="2"/>
            <w:tcBorders>
              <w:bottom w:val="single" w:sz="4" w:space="0" w:color="auto"/>
            </w:tcBorders>
            <w:shd w:val="clear" w:color="auto" w:fill="auto"/>
          </w:tcPr>
          <w:p w14:paraId="19412471" w14:textId="5654F4F9" w:rsidR="00475D26" w:rsidRPr="00E344B9" w:rsidRDefault="00475D26" w:rsidP="00983DDE">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 xml:space="preserve">project potentially involve or lead </w:t>
            </w:r>
            <w:proofErr w:type="gramStart"/>
            <w:r>
              <w:rPr>
                <w:rFonts w:eastAsia="Times New Roman"/>
                <w:i/>
              </w:rPr>
              <w:t>to:</w:t>
            </w:r>
            <w:proofErr w:type="gramEnd"/>
          </w:p>
        </w:tc>
      </w:tr>
      <w:tr w:rsidR="00983DDE" w:rsidRPr="004B3E18" w14:paraId="30EA454F" w14:textId="77777777" w:rsidTr="003D38CD">
        <w:tc>
          <w:tcPr>
            <w:tcW w:w="8635" w:type="dxa"/>
            <w:tcBorders>
              <w:bottom w:val="single" w:sz="4" w:space="0" w:color="auto"/>
            </w:tcBorders>
            <w:shd w:val="clear" w:color="auto" w:fill="auto"/>
          </w:tcPr>
          <w:p w14:paraId="21D85428" w14:textId="77777777" w:rsidR="00983DDE" w:rsidRPr="004B3E18" w:rsidRDefault="00983DDE" w:rsidP="00983DDE">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w:t>
            </w:r>
            <w:proofErr w:type="gramStart"/>
            <w:r w:rsidRPr="004B3E18">
              <w:rPr>
                <w:rFonts w:eastAsia="Times New Roman"/>
              </w:rPr>
              <w:t>e.g.</w:t>
            </w:r>
            <w:proofErr w:type="gramEnd"/>
            <w:r w:rsidRPr="004B3E18">
              <w:rPr>
                <w:rFonts w:eastAsia="Times New Roman"/>
              </w:rPr>
              <w:t xml:space="preserve">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4E6D6BEC"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07850FD3" w14:textId="77777777" w:rsidTr="003D38CD">
        <w:tc>
          <w:tcPr>
            <w:tcW w:w="8635" w:type="dxa"/>
            <w:tcBorders>
              <w:bottom w:val="single" w:sz="4" w:space="0" w:color="auto"/>
            </w:tcBorders>
            <w:shd w:val="clear" w:color="auto" w:fill="auto"/>
          </w:tcPr>
          <w:p w14:paraId="2671A3DF" w14:textId="77777777" w:rsidR="00983DDE" w:rsidRDefault="00983DDE" w:rsidP="00983DDE">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64C3CCF6"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094C4119" w14:textId="77777777" w:rsidTr="003D38CD">
        <w:tc>
          <w:tcPr>
            <w:tcW w:w="8635" w:type="dxa"/>
            <w:tcBorders>
              <w:bottom w:val="single" w:sz="4" w:space="0" w:color="auto"/>
            </w:tcBorders>
            <w:shd w:val="clear" w:color="auto" w:fill="auto"/>
          </w:tcPr>
          <w:p w14:paraId="16BCBF70" w14:textId="77777777" w:rsidR="00983DDE" w:rsidRDefault="00983DDE" w:rsidP="00983DDE">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w:t>
            </w:r>
            <w:proofErr w:type="gramStart"/>
            <w:r w:rsidRPr="004B3E18">
              <w:rPr>
                <w:rFonts w:eastAsia="Times New Roman"/>
              </w:rPr>
              <w:t>e.g.</w:t>
            </w:r>
            <w:proofErr w:type="gramEnd"/>
            <w:r w:rsidRPr="004B3E18">
              <w:rPr>
                <w:rFonts w:eastAsia="Times New Roman"/>
              </w:rPr>
              <w:t xml:space="preserve"> collapse of buildings or infrastructure)?</w:t>
            </w:r>
          </w:p>
        </w:tc>
        <w:tc>
          <w:tcPr>
            <w:tcW w:w="900" w:type="dxa"/>
            <w:tcBorders>
              <w:bottom w:val="single" w:sz="4" w:space="0" w:color="auto"/>
            </w:tcBorders>
            <w:shd w:val="clear" w:color="auto" w:fill="auto"/>
          </w:tcPr>
          <w:p w14:paraId="6208DE7D" w14:textId="1300C410"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9F4D3AA" w14:textId="77777777" w:rsidTr="003D38CD">
        <w:tc>
          <w:tcPr>
            <w:tcW w:w="8635" w:type="dxa"/>
            <w:tcBorders>
              <w:bottom w:val="single" w:sz="4" w:space="0" w:color="auto"/>
            </w:tcBorders>
            <w:shd w:val="clear" w:color="auto" w:fill="auto"/>
          </w:tcPr>
          <w:p w14:paraId="4D6A0DD5" w14:textId="77777777" w:rsidR="00983DDE" w:rsidRDefault="00983DDE" w:rsidP="00983DDE">
            <w:pPr>
              <w:tabs>
                <w:tab w:val="left" w:pos="585"/>
              </w:tabs>
              <w:spacing w:before="60" w:after="60"/>
              <w:ind w:left="567" w:hanging="567"/>
              <w:rPr>
                <w:rFonts w:eastAsia="Times New Roman"/>
              </w:rPr>
            </w:pPr>
            <w:r>
              <w:rPr>
                <w:rFonts w:eastAsia="Times New Roman"/>
              </w:rPr>
              <w:t>3.4</w:t>
            </w:r>
            <w:r>
              <w:rPr>
                <w:rFonts w:eastAsia="Times New Roman"/>
              </w:rPr>
              <w:tab/>
              <w:t xml:space="preserve">risks of </w:t>
            </w:r>
            <w:r w:rsidRPr="004B3E18">
              <w:rPr>
                <w:rFonts w:eastAsia="Times New Roman"/>
              </w:rPr>
              <w:t>water-borne or other vector-borne diseases</w:t>
            </w:r>
            <w:r>
              <w:rPr>
                <w:rFonts w:eastAsia="Times New Roman"/>
              </w:rPr>
              <w:t xml:space="preserve"> (</w:t>
            </w:r>
            <w:proofErr w:type="gramStart"/>
            <w:r>
              <w:rPr>
                <w:rFonts w:eastAsia="Times New Roman"/>
              </w:rPr>
              <w:t>e.g.</w:t>
            </w:r>
            <w:proofErr w:type="gramEnd"/>
            <w:r>
              <w:rPr>
                <w:rFonts w:eastAsia="Times New Roman"/>
              </w:rPr>
              <w:t xml:space="preserve"> temporary breeding habitats), </w:t>
            </w:r>
            <w:r w:rsidRPr="004B3E18">
              <w:rPr>
                <w:rFonts w:eastAsia="Times New Roman"/>
              </w:rPr>
              <w:t xml:space="preserve">communicable </w:t>
            </w:r>
            <w:r>
              <w:rPr>
                <w:rFonts w:eastAsia="Times New Roman"/>
              </w:rPr>
              <w:t>and noncommunicable diseases, nutritional disorders, mental health</w:t>
            </w:r>
            <w:r w:rsidRPr="004B3E18">
              <w:rPr>
                <w:rFonts w:eastAsia="Times New Roman"/>
              </w:rPr>
              <w:t>?</w:t>
            </w:r>
          </w:p>
        </w:tc>
        <w:tc>
          <w:tcPr>
            <w:tcW w:w="900" w:type="dxa"/>
            <w:tcBorders>
              <w:bottom w:val="single" w:sz="4" w:space="0" w:color="auto"/>
            </w:tcBorders>
            <w:shd w:val="clear" w:color="auto" w:fill="auto"/>
          </w:tcPr>
          <w:p w14:paraId="78A19598" w14:textId="0CA3C260"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2988317A" w14:textId="77777777" w:rsidTr="003D38CD">
        <w:tc>
          <w:tcPr>
            <w:tcW w:w="8635" w:type="dxa"/>
            <w:tcBorders>
              <w:bottom w:val="single" w:sz="4" w:space="0" w:color="auto"/>
            </w:tcBorders>
            <w:shd w:val="clear" w:color="auto" w:fill="auto"/>
          </w:tcPr>
          <w:p w14:paraId="70690CE0" w14:textId="77777777" w:rsidR="00983DDE" w:rsidRDefault="00983DDE" w:rsidP="00983DDE">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w:t>
            </w:r>
            <w:proofErr w:type="gramStart"/>
            <w:r w:rsidRPr="004B3E18">
              <w:t>e.g.</w:t>
            </w:r>
            <w:proofErr w:type="gramEnd"/>
            <w:r w:rsidRPr="004B3E18">
              <w:t xml:space="preserve"> explosives, fuel and other chemicals during construction and operation)?</w:t>
            </w:r>
          </w:p>
        </w:tc>
        <w:tc>
          <w:tcPr>
            <w:tcW w:w="900" w:type="dxa"/>
            <w:tcBorders>
              <w:bottom w:val="single" w:sz="4" w:space="0" w:color="auto"/>
            </w:tcBorders>
            <w:shd w:val="clear" w:color="auto" w:fill="auto"/>
          </w:tcPr>
          <w:p w14:paraId="091FF1B4" w14:textId="3D07E6A2"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3BA2B63A" w14:textId="77777777" w:rsidTr="003D38CD">
        <w:tc>
          <w:tcPr>
            <w:tcW w:w="8635" w:type="dxa"/>
            <w:tcBorders>
              <w:bottom w:val="single" w:sz="4" w:space="0" w:color="auto"/>
            </w:tcBorders>
            <w:shd w:val="clear" w:color="auto" w:fill="auto"/>
          </w:tcPr>
          <w:p w14:paraId="68DED9CD" w14:textId="77777777" w:rsidR="00983DDE" w:rsidRDefault="00983DDE" w:rsidP="00983DDE">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w:t>
            </w:r>
            <w:proofErr w:type="gramStart"/>
            <w:r>
              <w:rPr>
                <w:rFonts w:eastAsia="Times New Roman"/>
              </w:rPr>
              <w:t>e.g.</w:t>
            </w:r>
            <w:proofErr w:type="gramEnd"/>
            <w:r>
              <w:rPr>
                <w:rFonts w:eastAsia="Times New Roman"/>
              </w:rPr>
              <w:t xml:space="preserve"> food, surface water purification, natural buffers from flooding)?</w:t>
            </w:r>
          </w:p>
        </w:tc>
        <w:tc>
          <w:tcPr>
            <w:tcW w:w="900" w:type="dxa"/>
            <w:tcBorders>
              <w:bottom w:val="single" w:sz="4" w:space="0" w:color="auto"/>
            </w:tcBorders>
            <w:shd w:val="clear" w:color="auto" w:fill="auto"/>
          </w:tcPr>
          <w:p w14:paraId="48568E6D" w14:textId="161899C7"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0866FDC8" w14:textId="77777777" w:rsidTr="003D38CD">
        <w:tc>
          <w:tcPr>
            <w:tcW w:w="8635" w:type="dxa"/>
            <w:tcBorders>
              <w:bottom w:val="single" w:sz="4" w:space="0" w:color="auto"/>
            </w:tcBorders>
            <w:shd w:val="clear" w:color="auto" w:fill="auto"/>
          </w:tcPr>
          <w:p w14:paraId="6C35A59C" w14:textId="77777777" w:rsidR="00983DDE" w:rsidRPr="004B3E18" w:rsidRDefault="00983DDE" w:rsidP="00983DDE">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201D6E17"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F77914E" w14:textId="77777777" w:rsidTr="003D38CD">
        <w:tc>
          <w:tcPr>
            <w:tcW w:w="8635" w:type="dxa"/>
            <w:tcBorders>
              <w:bottom w:val="single" w:sz="4" w:space="0" w:color="auto"/>
            </w:tcBorders>
            <w:shd w:val="clear" w:color="auto" w:fill="auto"/>
          </w:tcPr>
          <w:p w14:paraId="722286F8" w14:textId="77777777" w:rsidR="00983DDE" w:rsidRPr="004B3E18" w:rsidRDefault="00983DDE" w:rsidP="00983DDE">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43481A73"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7BCDE85D" w14:textId="77777777" w:rsidTr="006D4738">
        <w:trPr>
          <w:trHeight w:val="503"/>
        </w:trPr>
        <w:tc>
          <w:tcPr>
            <w:tcW w:w="9535" w:type="dxa"/>
            <w:gridSpan w:val="2"/>
            <w:tcBorders>
              <w:bottom w:val="single" w:sz="4" w:space="0" w:color="auto"/>
            </w:tcBorders>
            <w:shd w:val="clear" w:color="auto" w:fill="DBE5F1"/>
            <w:vAlign w:val="center"/>
          </w:tcPr>
          <w:p w14:paraId="2758269C" w14:textId="76D44C2E" w:rsidR="00475D26" w:rsidRPr="004B3E18" w:rsidRDefault="00475D26" w:rsidP="00983DDE">
            <w:pPr>
              <w:tabs>
                <w:tab w:val="left" w:pos="585"/>
              </w:tabs>
              <w:spacing w:before="60" w:after="60"/>
              <w:ind w:left="567" w:hanging="567"/>
              <w:rPr>
                <w:rFonts w:eastAsia="Times New Roman"/>
              </w:rPr>
            </w:pPr>
            <w:r w:rsidRPr="004B3E18">
              <w:rPr>
                <w:rFonts w:eastAsia="Times New Roman"/>
                <w:b/>
              </w:rPr>
              <w:t>Standard 4: Cultural Heritage</w:t>
            </w:r>
          </w:p>
        </w:tc>
      </w:tr>
      <w:tr w:rsidR="00475D26" w:rsidRPr="00E14174" w14:paraId="58F3370B" w14:textId="77777777" w:rsidTr="001F77E2">
        <w:tc>
          <w:tcPr>
            <w:tcW w:w="9535" w:type="dxa"/>
            <w:gridSpan w:val="2"/>
            <w:tcBorders>
              <w:bottom w:val="single" w:sz="4" w:space="0" w:color="auto"/>
            </w:tcBorders>
            <w:shd w:val="clear" w:color="auto" w:fill="auto"/>
          </w:tcPr>
          <w:p w14:paraId="439F7FB6" w14:textId="74180032" w:rsidR="00475D26" w:rsidRPr="00E14174" w:rsidRDefault="00475D26" w:rsidP="00983DDE">
            <w:pPr>
              <w:tabs>
                <w:tab w:val="left" w:pos="585"/>
              </w:tabs>
              <w:spacing w:before="60" w:after="60"/>
              <w:ind w:left="567" w:hanging="567"/>
              <w:rPr>
                <w:rFonts w:eastAsia="Times New Roman"/>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w:t>
            </w:r>
            <w:proofErr w:type="gramStart"/>
            <w:r>
              <w:rPr>
                <w:rFonts w:eastAsia="Times New Roman"/>
                <w:i/>
              </w:rPr>
              <w:t>to</w:t>
            </w:r>
            <w:r w:rsidRPr="00E344B9">
              <w:rPr>
                <w:rFonts w:eastAsia="Times New Roman"/>
                <w:i/>
              </w:rPr>
              <w:t>:</w:t>
            </w:r>
            <w:proofErr w:type="gramEnd"/>
          </w:p>
        </w:tc>
      </w:tr>
      <w:tr w:rsidR="00983DDE" w:rsidRPr="003C46F8" w14:paraId="3EC62225" w14:textId="77777777" w:rsidTr="003D38CD">
        <w:tc>
          <w:tcPr>
            <w:tcW w:w="8635" w:type="dxa"/>
            <w:tcBorders>
              <w:bottom w:val="single" w:sz="4" w:space="0" w:color="auto"/>
            </w:tcBorders>
            <w:shd w:val="clear" w:color="auto" w:fill="auto"/>
          </w:tcPr>
          <w:p w14:paraId="0593773E" w14:textId="77777777" w:rsidR="00983DDE" w:rsidRPr="00E344B9" w:rsidRDefault="00983DDE" w:rsidP="00983DDE">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3130C1F8" w:rsidR="00983DDE" w:rsidRPr="00E344B9" w:rsidRDefault="00983DDE" w:rsidP="00983DDE">
            <w:pPr>
              <w:tabs>
                <w:tab w:val="left" w:pos="585"/>
              </w:tabs>
              <w:spacing w:before="60" w:after="60"/>
              <w:ind w:left="567" w:hanging="567"/>
              <w:rPr>
                <w:rFonts w:eastAsia="Times New Roman"/>
              </w:rPr>
            </w:pPr>
            <w:r w:rsidRPr="00D55D3C">
              <w:rPr>
                <w:iCs/>
              </w:rPr>
              <w:t>No</w:t>
            </w:r>
          </w:p>
        </w:tc>
      </w:tr>
      <w:tr w:rsidR="00983DDE" w:rsidRPr="003C46F8" w14:paraId="1561499E" w14:textId="77777777" w:rsidTr="003D38CD">
        <w:tc>
          <w:tcPr>
            <w:tcW w:w="8635" w:type="dxa"/>
            <w:tcBorders>
              <w:bottom w:val="single" w:sz="4" w:space="0" w:color="auto"/>
            </w:tcBorders>
            <w:shd w:val="clear" w:color="auto" w:fill="auto"/>
          </w:tcPr>
          <w:p w14:paraId="5218C80C" w14:textId="77777777" w:rsidR="00983DDE" w:rsidRPr="00E344B9" w:rsidRDefault="00983DDE" w:rsidP="00983DDE">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4CAFE8E6" w:rsidR="00983DDE" w:rsidRPr="00E344B9"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C6A7EB6" w14:textId="77777777" w:rsidTr="003D38CD">
        <w:tc>
          <w:tcPr>
            <w:tcW w:w="8635" w:type="dxa"/>
            <w:tcBorders>
              <w:bottom w:val="single" w:sz="4" w:space="0" w:color="auto"/>
            </w:tcBorders>
            <w:shd w:val="clear" w:color="auto" w:fill="auto"/>
          </w:tcPr>
          <w:p w14:paraId="5051DFBB" w14:textId="77777777" w:rsidR="00983DDE" w:rsidRPr="004B3E18" w:rsidRDefault="00983DDE" w:rsidP="00983DDE">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w:t>
            </w:r>
            <w:proofErr w:type="gramStart"/>
            <w:r w:rsidRPr="004B3E18">
              <w:rPr>
                <w:rFonts w:eastAsia="Times New Roman"/>
              </w:rPr>
              <w:t>e.g.</w:t>
            </w:r>
            <w:proofErr w:type="gramEnd"/>
            <w:r w:rsidRPr="004B3E18">
              <w:rPr>
                <w:rFonts w:eastAsia="Times New Roman"/>
              </w:rPr>
              <w:t xml:space="preserve">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0EA02C86"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39C620D0" w14:textId="77777777" w:rsidTr="003D38CD">
        <w:tc>
          <w:tcPr>
            <w:tcW w:w="8635" w:type="dxa"/>
            <w:tcBorders>
              <w:bottom w:val="single" w:sz="4" w:space="0" w:color="auto"/>
            </w:tcBorders>
            <w:shd w:val="clear" w:color="auto" w:fill="auto"/>
          </w:tcPr>
          <w:p w14:paraId="4C8C086C" w14:textId="77777777" w:rsidR="00983DDE" w:rsidRPr="004B3E18" w:rsidRDefault="00983DDE" w:rsidP="00983DDE">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70D4465D"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17A6D528" w14:textId="77777777" w:rsidTr="003D38CD">
        <w:tc>
          <w:tcPr>
            <w:tcW w:w="8635" w:type="dxa"/>
            <w:tcBorders>
              <w:bottom w:val="single" w:sz="4" w:space="0" w:color="auto"/>
            </w:tcBorders>
            <w:shd w:val="clear" w:color="auto" w:fill="auto"/>
          </w:tcPr>
          <w:p w14:paraId="00E5A88D" w14:textId="77777777" w:rsidR="00983DDE" w:rsidRPr="004B3E18" w:rsidRDefault="00983DDE" w:rsidP="00983DDE">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w:t>
            </w:r>
            <w:proofErr w:type="gramStart"/>
            <w:r>
              <w:rPr>
                <w:rFonts w:eastAsia="Times New Roman"/>
              </w:rPr>
              <w:t>e.g.</w:t>
            </w:r>
            <w:proofErr w:type="gramEnd"/>
            <w:r>
              <w:rPr>
                <w:rFonts w:eastAsia="Times New Roman"/>
              </w:rPr>
              <w:t xml:space="preserve">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3580C05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638AF90A" w14:textId="77777777" w:rsidTr="001E008F">
        <w:trPr>
          <w:trHeight w:val="566"/>
        </w:trPr>
        <w:tc>
          <w:tcPr>
            <w:tcW w:w="9535" w:type="dxa"/>
            <w:gridSpan w:val="2"/>
            <w:tcBorders>
              <w:bottom w:val="single" w:sz="4" w:space="0" w:color="auto"/>
            </w:tcBorders>
            <w:shd w:val="clear" w:color="auto" w:fill="DBE5F1"/>
            <w:vAlign w:val="center"/>
          </w:tcPr>
          <w:p w14:paraId="61D92C72" w14:textId="24B2F722" w:rsidR="00475D26" w:rsidRPr="004B3E18" w:rsidRDefault="00475D26" w:rsidP="00983DDE">
            <w:pPr>
              <w:tabs>
                <w:tab w:val="left" w:pos="585"/>
              </w:tabs>
              <w:spacing w:before="60" w:after="60"/>
              <w:ind w:left="567" w:hanging="567"/>
              <w:rPr>
                <w:rFonts w:eastAsia="Times New Roman"/>
              </w:rPr>
            </w:pPr>
            <w:r w:rsidRPr="004B3E18">
              <w:rPr>
                <w:rFonts w:eastAsia="Times New Roman"/>
                <w:b/>
              </w:rPr>
              <w:t>Standard 5: Displacement and Resettlement</w:t>
            </w:r>
          </w:p>
        </w:tc>
      </w:tr>
      <w:tr w:rsidR="00475D26" w:rsidRPr="001C35FF" w14:paraId="211B412E" w14:textId="77777777" w:rsidTr="00906688">
        <w:tc>
          <w:tcPr>
            <w:tcW w:w="9535" w:type="dxa"/>
            <w:gridSpan w:val="2"/>
            <w:tcBorders>
              <w:bottom w:val="single" w:sz="4" w:space="0" w:color="auto"/>
            </w:tcBorders>
            <w:shd w:val="clear" w:color="auto" w:fill="auto"/>
          </w:tcPr>
          <w:p w14:paraId="1AB15BCB" w14:textId="42968852" w:rsidR="00475D26" w:rsidRPr="00E344B9" w:rsidRDefault="00475D26" w:rsidP="00983DDE">
            <w:pPr>
              <w:tabs>
                <w:tab w:val="left" w:pos="585"/>
              </w:tabs>
              <w:spacing w:before="60" w:after="60"/>
              <w:ind w:left="567" w:hanging="567"/>
              <w:rPr>
                <w:rFonts w:eastAsia="Times New Roman"/>
                <w:i/>
              </w:rPr>
            </w:pPr>
            <w:r w:rsidRPr="00E344B9">
              <w:rPr>
                <w:i/>
              </w:rPr>
              <w:t xml:space="preserve">Would the </w:t>
            </w:r>
            <w:r>
              <w:rPr>
                <w:i/>
              </w:rPr>
              <w:t>project</w:t>
            </w:r>
            <w:r w:rsidRPr="00E344B9">
              <w:rPr>
                <w:i/>
              </w:rPr>
              <w:t xml:space="preserve"> </w:t>
            </w:r>
            <w:r>
              <w:rPr>
                <w:i/>
              </w:rPr>
              <w:t xml:space="preserve">potentially involve or lead </w:t>
            </w:r>
            <w:proofErr w:type="gramStart"/>
            <w:r>
              <w:rPr>
                <w:i/>
              </w:rPr>
              <w:t>to</w:t>
            </w:r>
            <w:r w:rsidRPr="00E344B9">
              <w:rPr>
                <w:i/>
              </w:rPr>
              <w:t>:</w:t>
            </w:r>
            <w:proofErr w:type="gramEnd"/>
          </w:p>
        </w:tc>
      </w:tr>
      <w:tr w:rsidR="00983DDE" w:rsidRPr="004B3E18" w14:paraId="3F37EE04" w14:textId="77777777" w:rsidTr="003D38CD">
        <w:tc>
          <w:tcPr>
            <w:tcW w:w="8635" w:type="dxa"/>
            <w:tcBorders>
              <w:bottom w:val="single" w:sz="4" w:space="0" w:color="auto"/>
            </w:tcBorders>
            <w:shd w:val="clear" w:color="auto" w:fill="auto"/>
          </w:tcPr>
          <w:p w14:paraId="2DA051A9" w14:textId="77777777" w:rsidR="00983DDE" w:rsidRPr="004B3E18" w:rsidRDefault="00983DDE" w:rsidP="00983DDE">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3644D567"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E6E2CC7" w14:textId="77777777" w:rsidTr="003D38CD">
        <w:tc>
          <w:tcPr>
            <w:tcW w:w="8635" w:type="dxa"/>
            <w:tcBorders>
              <w:bottom w:val="single" w:sz="4" w:space="0" w:color="auto"/>
            </w:tcBorders>
            <w:shd w:val="clear" w:color="auto" w:fill="auto"/>
          </w:tcPr>
          <w:p w14:paraId="5FB2D2AA" w14:textId="77777777" w:rsidR="00983DDE" w:rsidRPr="004B3E18" w:rsidRDefault="00983DDE" w:rsidP="00983DDE">
            <w:pPr>
              <w:tabs>
                <w:tab w:val="left" w:pos="585"/>
              </w:tabs>
              <w:spacing w:before="60" w:after="60"/>
              <w:ind w:left="567" w:hanging="567"/>
              <w:rPr>
                <w:rFonts w:eastAsia="Times New Roman"/>
                <w:b/>
              </w:rPr>
            </w:pPr>
            <w:r w:rsidRPr="004B3E18">
              <w:t>5.2</w:t>
            </w:r>
            <w:r w:rsidRPr="004B3E18">
              <w:tab/>
              <w:t>economic displacement (</w:t>
            </w:r>
            <w:proofErr w:type="gramStart"/>
            <w:r w:rsidRPr="004B3E18">
              <w:t>e.g.</w:t>
            </w:r>
            <w:proofErr w:type="gramEnd"/>
            <w:r w:rsidRPr="004B3E18">
              <w:t xml:space="preserve">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4E3EBA7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0CADD570" w14:textId="77777777" w:rsidTr="003D38CD">
        <w:tc>
          <w:tcPr>
            <w:tcW w:w="8635" w:type="dxa"/>
            <w:tcBorders>
              <w:bottom w:val="single" w:sz="4" w:space="0" w:color="auto"/>
            </w:tcBorders>
            <w:shd w:val="clear" w:color="auto" w:fill="auto"/>
          </w:tcPr>
          <w:p w14:paraId="63B8C4D4" w14:textId="77777777" w:rsidR="00983DDE" w:rsidRPr="004B3E18" w:rsidRDefault="00983DDE" w:rsidP="00983DDE">
            <w:pPr>
              <w:tabs>
                <w:tab w:val="left" w:pos="585"/>
              </w:tabs>
              <w:spacing w:before="60" w:after="60"/>
              <w:ind w:left="567" w:hanging="567"/>
            </w:pPr>
            <w:r w:rsidRPr="004B3E18">
              <w:rPr>
                <w:rFonts w:eastAsia="Times New Roman"/>
              </w:rPr>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5"/>
            </w:r>
          </w:p>
        </w:tc>
        <w:tc>
          <w:tcPr>
            <w:tcW w:w="900" w:type="dxa"/>
            <w:tcBorders>
              <w:bottom w:val="single" w:sz="4" w:space="0" w:color="auto"/>
            </w:tcBorders>
            <w:shd w:val="clear" w:color="auto" w:fill="auto"/>
          </w:tcPr>
          <w:p w14:paraId="4263E0A4" w14:textId="754A6ACE"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12245C64" w14:textId="77777777" w:rsidTr="003D38CD">
        <w:tc>
          <w:tcPr>
            <w:tcW w:w="8635" w:type="dxa"/>
            <w:tcBorders>
              <w:bottom w:val="single" w:sz="4" w:space="0" w:color="auto"/>
            </w:tcBorders>
            <w:shd w:val="clear" w:color="auto" w:fill="auto"/>
          </w:tcPr>
          <w:p w14:paraId="03E1E5B6" w14:textId="77777777" w:rsidR="00983DDE" w:rsidRPr="004B3E18" w:rsidRDefault="00983DDE" w:rsidP="00983DDE">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w:t>
            </w:r>
            <w:proofErr w:type="gramStart"/>
            <w:r w:rsidRPr="004B3E18">
              <w:rPr>
                <w:rFonts w:eastAsia="Times New Roman"/>
              </w:rPr>
              <w:t>community based</w:t>
            </w:r>
            <w:proofErr w:type="gramEnd"/>
            <w:r w:rsidRPr="004B3E18">
              <w:rPr>
                <w:rFonts w:eastAsia="Times New Roman"/>
              </w:rPr>
              <w:t xml:space="preserve"> property rights/customary rights to land, territories and/or resources? </w:t>
            </w:r>
          </w:p>
        </w:tc>
        <w:tc>
          <w:tcPr>
            <w:tcW w:w="900" w:type="dxa"/>
            <w:tcBorders>
              <w:bottom w:val="single" w:sz="4" w:space="0" w:color="auto"/>
            </w:tcBorders>
            <w:shd w:val="clear" w:color="auto" w:fill="auto"/>
          </w:tcPr>
          <w:p w14:paraId="0C361731" w14:textId="57048779"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0DF6583A" w14:textId="77777777" w:rsidTr="00162791">
        <w:trPr>
          <w:trHeight w:val="584"/>
        </w:trPr>
        <w:tc>
          <w:tcPr>
            <w:tcW w:w="9535" w:type="dxa"/>
            <w:gridSpan w:val="2"/>
            <w:tcBorders>
              <w:bottom w:val="single" w:sz="4" w:space="0" w:color="auto"/>
            </w:tcBorders>
            <w:shd w:val="clear" w:color="auto" w:fill="DBE5F1"/>
            <w:vAlign w:val="center"/>
          </w:tcPr>
          <w:p w14:paraId="4995AC0D" w14:textId="319194DA" w:rsidR="00475D26" w:rsidRPr="004B3E18" w:rsidRDefault="00475D26" w:rsidP="00983DDE">
            <w:pPr>
              <w:tabs>
                <w:tab w:val="left" w:pos="585"/>
              </w:tabs>
              <w:spacing w:before="60" w:after="60"/>
              <w:ind w:left="567" w:hanging="567"/>
              <w:rPr>
                <w:rFonts w:eastAsia="Times New Roman"/>
              </w:rPr>
            </w:pPr>
            <w:r w:rsidRPr="004B3E18">
              <w:rPr>
                <w:rFonts w:eastAsia="Times New Roman"/>
                <w:b/>
              </w:rPr>
              <w:t>Standard 6: Indigenous Peoples</w:t>
            </w:r>
          </w:p>
        </w:tc>
      </w:tr>
      <w:tr w:rsidR="00475D26" w:rsidRPr="003C7D05" w14:paraId="44AAA0CA" w14:textId="77777777" w:rsidTr="00560B9C">
        <w:tc>
          <w:tcPr>
            <w:tcW w:w="9535" w:type="dxa"/>
            <w:gridSpan w:val="2"/>
            <w:tcBorders>
              <w:bottom w:val="single" w:sz="4" w:space="0" w:color="auto"/>
            </w:tcBorders>
            <w:shd w:val="clear" w:color="auto" w:fill="auto"/>
          </w:tcPr>
          <w:p w14:paraId="1AB24916" w14:textId="7FB827D9" w:rsidR="00475D26" w:rsidRPr="00E344B9" w:rsidRDefault="00475D26" w:rsidP="00983DDE">
            <w:pPr>
              <w:tabs>
                <w:tab w:val="left" w:pos="585"/>
              </w:tabs>
              <w:spacing w:before="60" w:after="60"/>
              <w:ind w:left="567" w:hanging="567"/>
              <w:rPr>
                <w:rFonts w:eastAsia="Times New Roman"/>
                <w:i/>
              </w:rPr>
            </w:pPr>
            <w:r>
              <w:rPr>
                <w:i/>
              </w:rPr>
              <w:t xml:space="preserve">Would the project potentially involve or lead </w:t>
            </w:r>
            <w:proofErr w:type="gramStart"/>
            <w:r>
              <w:rPr>
                <w:i/>
              </w:rPr>
              <w:t>to:</w:t>
            </w:r>
            <w:proofErr w:type="gramEnd"/>
            <w:r w:rsidRPr="00E344B9">
              <w:rPr>
                <w:i/>
              </w:rPr>
              <w:t xml:space="preserve"> </w:t>
            </w:r>
          </w:p>
        </w:tc>
      </w:tr>
      <w:tr w:rsidR="00983DDE" w:rsidRPr="006B3B97" w14:paraId="1295FE98" w14:textId="77777777" w:rsidTr="003D38CD">
        <w:tc>
          <w:tcPr>
            <w:tcW w:w="8635" w:type="dxa"/>
            <w:tcBorders>
              <w:bottom w:val="single" w:sz="4" w:space="0" w:color="auto"/>
            </w:tcBorders>
            <w:shd w:val="clear" w:color="auto" w:fill="auto"/>
          </w:tcPr>
          <w:p w14:paraId="60E75061" w14:textId="77777777" w:rsidR="00983DDE" w:rsidRPr="006B3B97" w:rsidRDefault="00983DDE" w:rsidP="00983DDE">
            <w:pPr>
              <w:tabs>
                <w:tab w:val="left" w:pos="585"/>
              </w:tabs>
              <w:spacing w:before="60" w:after="60"/>
              <w:ind w:left="567" w:hanging="567"/>
            </w:pPr>
            <w:r w:rsidRPr="006B3B97">
              <w:lastRenderedPageBreak/>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1F0C883C" w:rsidR="00983DDE" w:rsidRPr="006B3B97"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1B17325A" w14:textId="77777777" w:rsidTr="003D38CD">
        <w:tc>
          <w:tcPr>
            <w:tcW w:w="8635" w:type="dxa"/>
            <w:tcBorders>
              <w:bottom w:val="single" w:sz="4" w:space="0" w:color="auto"/>
            </w:tcBorders>
            <w:shd w:val="clear" w:color="auto" w:fill="auto"/>
          </w:tcPr>
          <w:p w14:paraId="1F54BE26" w14:textId="77777777" w:rsidR="00983DDE" w:rsidRPr="004B3E18" w:rsidRDefault="00983DDE" w:rsidP="00983DDE">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497C4913"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3362F461" w14:textId="77777777" w:rsidTr="003D38CD">
        <w:tc>
          <w:tcPr>
            <w:tcW w:w="8635" w:type="dxa"/>
            <w:tcBorders>
              <w:bottom w:val="single" w:sz="4" w:space="0" w:color="auto"/>
            </w:tcBorders>
            <w:shd w:val="clear" w:color="auto" w:fill="auto"/>
          </w:tcPr>
          <w:p w14:paraId="63F3682E" w14:textId="77777777" w:rsidR="00983DDE" w:rsidRPr="00D055E7" w:rsidRDefault="00983DDE" w:rsidP="00983DDE">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983DDE" w:rsidRPr="004B3E18" w:rsidRDefault="00983DDE" w:rsidP="00983DDE">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407E578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8DEF37F" w14:textId="77777777" w:rsidTr="003D38CD">
        <w:tc>
          <w:tcPr>
            <w:tcW w:w="8635" w:type="dxa"/>
            <w:tcBorders>
              <w:bottom w:val="single" w:sz="4" w:space="0" w:color="auto"/>
            </w:tcBorders>
            <w:shd w:val="clear" w:color="auto" w:fill="auto"/>
          </w:tcPr>
          <w:p w14:paraId="7645F29E" w14:textId="77777777" w:rsidR="00983DDE" w:rsidRPr="004B3E18" w:rsidRDefault="00983DDE" w:rsidP="00983DDE">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693C58C4"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9837306" w14:textId="77777777" w:rsidTr="003D38CD">
        <w:tc>
          <w:tcPr>
            <w:tcW w:w="8635" w:type="dxa"/>
            <w:tcBorders>
              <w:bottom w:val="single" w:sz="4" w:space="0" w:color="auto"/>
            </w:tcBorders>
            <w:shd w:val="clear" w:color="auto" w:fill="auto"/>
          </w:tcPr>
          <w:p w14:paraId="1C305795" w14:textId="77777777" w:rsidR="00983DDE" w:rsidRPr="004B3E18" w:rsidRDefault="00983DDE" w:rsidP="00983DDE">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55AFFA77"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48B0B61" w14:textId="77777777" w:rsidTr="003D38CD">
        <w:tc>
          <w:tcPr>
            <w:tcW w:w="8635" w:type="dxa"/>
            <w:tcBorders>
              <w:bottom w:val="single" w:sz="4" w:space="0" w:color="auto"/>
            </w:tcBorders>
            <w:shd w:val="clear" w:color="auto" w:fill="auto"/>
          </w:tcPr>
          <w:p w14:paraId="72E0A07E" w14:textId="77777777" w:rsidR="00983DDE" w:rsidRDefault="00983DDE" w:rsidP="00983DDE">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983DDE" w:rsidRPr="004E7F6C" w:rsidRDefault="00983DDE" w:rsidP="00983DDE">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0E4E4293"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7DE2AFC" w14:textId="77777777" w:rsidTr="003D38CD">
        <w:tc>
          <w:tcPr>
            <w:tcW w:w="8635" w:type="dxa"/>
            <w:tcBorders>
              <w:bottom w:val="single" w:sz="4" w:space="0" w:color="auto"/>
            </w:tcBorders>
            <w:shd w:val="clear" w:color="auto" w:fill="auto"/>
          </w:tcPr>
          <w:p w14:paraId="45406A05" w14:textId="77777777" w:rsidR="00983DDE" w:rsidRPr="004B3E18" w:rsidRDefault="00983DDE" w:rsidP="00983DDE">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7485EED0"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79F2E557" w14:textId="77777777" w:rsidTr="003D38CD">
        <w:tc>
          <w:tcPr>
            <w:tcW w:w="8635" w:type="dxa"/>
            <w:tcBorders>
              <w:bottom w:val="single" w:sz="4" w:space="0" w:color="auto"/>
            </w:tcBorders>
            <w:shd w:val="clear" w:color="auto" w:fill="auto"/>
          </w:tcPr>
          <w:p w14:paraId="2123FB7C" w14:textId="77777777" w:rsidR="00983DDE" w:rsidRPr="004B3E18" w:rsidRDefault="00983DDE" w:rsidP="00983DDE">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46DEA007"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515732D0" w14:textId="77777777" w:rsidTr="003D38CD">
        <w:tc>
          <w:tcPr>
            <w:tcW w:w="8635" w:type="dxa"/>
            <w:tcBorders>
              <w:bottom w:val="single" w:sz="4" w:space="0" w:color="auto"/>
            </w:tcBorders>
            <w:shd w:val="clear" w:color="auto" w:fill="auto"/>
          </w:tcPr>
          <w:p w14:paraId="76554080" w14:textId="77777777" w:rsidR="00983DDE" w:rsidRDefault="00983DDE" w:rsidP="00983DDE">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983DDE" w:rsidRPr="004B3E18" w:rsidRDefault="00983DDE" w:rsidP="00983DDE">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24CB9782"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54A91C79" w14:textId="77777777" w:rsidTr="00E375D3">
        <w:trPr>
          <w:trHeight w:val="576"/>
        </w:trPr>
        <w:tc>
          <w:tcPr>
            <w:tcW w:w="9535" w:type="dxa"/>
            <w:gridSpan w:val="2"/>
            <w:tcBorders>
              <w:bottom w:val="single" w:sz="4" w:space="0" w:color="auto"/>
            </w:tcBorders>
            <w:shd w:val="clear" w:color="auto" w:fill="D9E2F3"/>
            <w:vAlign w:val="center"/>
          </w:tcPr>
          <w:p w14:paraId="116E6F1B" w14:textId="74F180A9" w:rsidR="00475D26" w:rsidRPr="004B3E18" w:rsidRDefault="00475D26" w:rsidP="00983DDE">
            <w:pPr>
              <w:tabs>
                <w:tab w:val="left" w:pos="585"/>
              </w:tabs>
              <w:spacing w:before="60" w:after="60"/>
              <w:ind w:left="567" w:hanging="567"/>
              <w:rPr>
                <w:rFonts w:eastAsia="Times New Roman"/>
              </w:rPr>
            </w:pPr>
            <w:r w:rsidRPr="004B3E18">
              <w:rPr>
                <w:rFonts w:eastAsia="Times New Roman"/>
                <w:b/>
              </w:rPr>
              <w:t xml:space="preserve">Standard 7: </w:t>
            </w:r>
            <w:proofErr w:type="spellStart"/>
            <w:r>
              <w:rPr>
                <w:rFonts w:eastAsia="Times New Roman"/>
                <w:b/>
              </w:rPr>
              <w:t>Labour</w:t>
            </w:r>
            <w:proofErr w:type="spellEnd"/>
            <w:r>
              <w:rPr>
                <w:rFonts w:eastAsia="Times New Roman"/>
                <w:b/>
              </w:rPr>
              <w:t xml:space="preserve"> and Working Conditions </w:t>
            </w:r>
          </w:p>
        </w:tc>
      </w:tr>
      <w:tr w:rsidR="00475D26" w:rsidRPr="004B3E18" w14:paraId="52793AAD" w14:textId="77777777" w:rsidTr="002C7307">
        <w:tc>
          <w:tcPr>
            <w:tcW w:w="9535" w:type="dxa"/>
            <w:gridSpan w:val="2"/>
            <w:tcBorders>
              <w:bottom w:val="single" w:sz="4" w:space="0" w:color="auto"/>
            </w:tcBorders>
            <w:shd w:val="clear" w:color="auto" w:fill="auto"/>
          </w:tcPr>
          <w:p w14:paraId="47F30E52" w14:textId="2AE1D896" w:rsidR="00475D26" w:rsidRPr="004B3E18" w:rsidRDefault="00475D26" w:rsidP="00983DDE">
            <w:pPr>
              <w:tabs>
                <w:tab w:val="left" w:pos="585"/>
              </w:tabs>
              <w:spacing w:before="60" w:after="60"/>
              <w:ind w:left="567" w:hanging="567"/>
              <w:rPr>
                <w:rFonts w:eastAsia="Times New Roman"/>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r>
      <w:tr w:rsidR="00983DDE" w:rsidRPr="004B3E18" w14:paraId="61708695" w14:textId="77777777" w:rsidTr="003D38CD">
        <w:tc>
          <w:tcPr>
            <w:tcW w:w="8635" w:type="dxa"/>
            <w:tcBorders>
              <w:bottom w:val="single" w:sz="4" w:space="0" w:color="auto"/>
            </w:tcBorders>
            <w:shd w:val="clear" w:color="auto" w:fill="auto"/>
          </w:tcPr>
          <w:p w14:paraId="0FCCE55A" w14:textId="77777777" w:rsidR="00983DDE" w:rsidRPr="004B3E18" w:rsidRDefault="00983DDE" w:rsidP="00983DDE">
            <w:pPr>
              <w:tabs>
                <w:tab w:val="left" w:pos="585"/>
              </w:tabs>
              <w:spacing w:before="60" w:after="60"/>
              <w:ind w:left="567" w:hanging="567"/>
            </w:pPr>
            <w:r>
              <w:t>7.1</w:t>
            </w:r>
            <w:r>
              <w:tab/>
              <w:t xml:space="preserve">working conditions that do not meet national </w:t>
            </w:r>
            <w:proofErr w:type="spellStart"/>
            <w:r>
              <w:t>labour</w:t>
            </w:r>
            <w:proofErr w:type="spellEnd"/>
            <w:r>
              <w:t xml:space="preserve"> laws and international commitments?</w:t>
            </w:r>
          </w:p>
        </w:tc>
        <w:tc>
          <w:tcPr>
            <w:tcW w:w="900" w:type="dxa"/>
            <w:tcBorders>
              <w:bottom w:val="single" w:sz="4" w:space="0" w:color="auto"/>
            </w:tcBorders>
            <w:shd w:val="clear" w:color="auto" w:fill="auto"/>
          </w:tcPr>
          <w:p w14:paraId="428773C1" w14:textId="6DD465CB"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3043FB22" w14:textId="77777777" w:rsidTr="003D38CD">
        <w:tc>
          <w:tcPr>
            <w:tcW w:w="8635" w:type="dxa"/>
            <w:tcBorders>
              <w:bottom w:val="single" w:sz="4" w:space="0" w:color="auto"/>
            </w:tcBorders>
            <w:shd w:val="clear" w:color="auto" w:fill="auto"/>
          </w:tcPr>
          <w:p w14:paraId="34E7E94E" w14:textId="77777777" w:rsidR="00983DDE" w:rsidRPr="004B3E18" w:rsidRDefault="00983DDE" w:rsidP="00983DDE">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2FD7AAFD"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6F373EF1" w14:textId="77777777" w:rsidTr="003D38CD">
        <w:tc>
          <w:tcPr>
            <w:tcW w:w="8635" w:type="dxa"/>
            <w:tcBorders>
              <w:bottom w:val="single" w:sz="4" w:space="0" w:color="auto"/>
            </w:tcBorders>
            <w:shd w:val="clear" w:color="auto" w:fill="auto"/>
          </w:tcPr>
          <w:p w14:paraId="3B060B89" w14:textId="77777777" w:rsidR="00983DDE" w:rsidRPr="004B3E18" w:rsidRDefault="00983DDE" w:rsidP="00983DDE">
            <w:pPr>
              <w:tabs>
                <w:tab w:val="left" w:pos="585"/>
              </w:tabs>
              <w:spacing w:before="60" w:after="60"/>
              <w:ind w:left="567" w:hanging="567"/>
            </w:pPr>
            <w:r>
              <w:rPr>
                <w:rFonts w:eastAsia="Times New Roman"/>
              </w:rPr>
              <w:t>7.3</w:t>
            </w:r>
            <w:r w:rsidRPr="004B3E18">
              <w:rPr>
                <w:rFonts w:eastAsia="Times New Roman"/>
              </w:rPr>
              <w:tab/>
            </w:r>
            <w:r>
              <w:rPr>
                <w:rFonts w:eastAsia="Times New Roman"/>
              </w:rPr>
              <w:t xml:space="preserve">use of child </w:t>
            </w:r>
            <w:proofErr w:type="spellStart"/>
            <w:r>
              <w:rPr>
                <w:rFonts w:eastAsia="Times New Roman"/>
              </w:rPr>
              <w:t>labour</w:t>
            </w:r>
            <w:proofErr w:type="spellEnd"/>
            <w:r>
              <w:rPr>
                <w:rFonts w:eastAsia="Times New Roman"/>
              </w:rPr>
              <w:t>?</w:t>
            </w:r>
          </w:p>
        </w:tc>
        <w:tc>
          <w:tcPr>
            <w:tcW w:w="900" w:type="dxa"/>
            <w:tcBorders>
              <w:bottom w:val="single" w:sz="4" w:space="0" w:color="auto"/>
            </w:tcBorders>
            <w:shd w:val="clear" w:color="auto" w:fill="auto"/>
          </w:tcPr>
          <w:p w14:paraId="71F56BD8" w14:textId="723BE0DE"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47480347" w14:textId="77777777" w:rsidTr="003D38CD">
        <w:tc>
          <w:tcPr>
            <w:tcW w:w="8635" w:type="dxa"/>
            <w:tcBorders>
              <w:bottom w:val="single" w:sz="4" w:space="0" w:color="auto"/>
            </w:tcBorders>
            <w:shd w:val="clear" w:color="auto" w:fill="auto"/>
          </w:tcPr>
          <w:p w14:paraId="35769EF5" w14:textId="77777777" w:rsidR="00983DDE" w:rsidRPr="004B3E18" w:rsidRDefault="00983DDE" w:rsidP="00983DDE">
            <w:pPr>
              <w:tabs>
                <w:tab w:val="left" w:pos="585"/>
              </w:tabs>
              <w:spacing w:before="60" w:after="60"/>
              <w:ind w:left="567" w:hanging="567"/>
            </w:pPr>
            <w:r>
              <w:t>7.4</w:t>
            </w:r>
            <w:r>
              <w:tab/>
              <w:t xml:space="preserve">use of forced </w:t>
            </w:r>
            <w:proofErr w:type="spellStart"/>
            <w:r>
              <w:t>labour</w:t>
            </w:r>
            <w:proofErr w:type="spellEnd"/>
            <w:r>
              <w:t>?</w:t>
            </w:r>
          </w:p>
        </w:tc>
        <w:tc>
          <w:tcPr>
            <w:tcW w:w="900" w:type="dxa"/>
            <w:tcBorders>
              <w:bottom w:val="single" w:sz="4" w:space="0" w:color="auto"/>
            </w:tcBorders>
            <w:shd w:val="clear" w:color="auto" w:fill="auto"/>
          </w:tcPr>
          <w:p w14:paraId="22BCFD24" w14:textId="4A21995A"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37B1680A" w14:textId="77777777" w:rsidTr="003D38CD">
        <w:tc>
          <w:tcPr>
            <w:tcW w:w="8635" w:type="dxa"/>
            <w:tcBorders>
              <w:bottom w:val="single" w:sz="4" w:space="0" w:color="auto"/>
            </w:tcBorders>
            <w:shd w:val="clear" w:color="auto" w:fill="auto"/>
          </w:tcPr>
          <w:p w14:paraId="30B29349" w14:textId="77777777" w:rsidR="00983DDE" w:rsidRDefault="00983DDE" w:rsidP="00983DDE">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0A87F9E6"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28C1D2AB" w14:textId="77777777" w:rsidTr="003D38CD">
        <w:tc>
          <w:tcPr>
            <w:tcW w:w="8635" w:type="dxa"/>
            <w:tcBorders>
              <w:bottom w:val="single" w:sz="4" w:space="0" w:color="auto"/>
            </w:tcBorders>
            <w:shd w:val="clear" w:color="auto" w:fill="auto"/>
          </w:tcPr>
          <w:p w14:paraId="2BF10F1E" w14:textId="77777777" w:rsidR="00983DDE" w:rsidRPr="004B3E18" w:rsidRDefault="00983DDE" w:rsidP="00983DDE">
            <w:pPr>
              <w:tabs>
                <w:tab w:val="left" w:pos="585"/>
              </w:tabs>
              <w:spacing w:before="60" w:after="60"/>
              <w:ind w:left="567" w:hanging="567"/>
            </w:pPr>
            <w:r>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(including violence and harassment) throughout the project life-cycle</w:t>
            </w:r>
            <w:r w:rsidRPr="004B3E18">
              <w:rPr>
                <w:rFonts w:eastAsia="Times New Roman"/>
              </w:rPr>
              <w:t>?</w:t>
            </w:r>
          </w:p>
        </w:tc>
        <w:tc>
          <w:tcPr>
            <w:tcW w:w="900" w:type="dxa"/>
            <w:tcBorders>
              <w:bottom w:val="single" w:sz="4" w:space="0" w:color="auto"/>
            </w:tcBorders>
            <w:shd w:val="clear" w:color="auto" w:fill="auto"/>
          </w:tcPr>
          <w:p w14:paraId="59DDB050" w14:textId="40AF91EE" w:rsidR="00983DDE" w:rsidRPr="004B3E18" w:rsidRDefault="00983DDE" w:rsidP="00983DDE">
            <w:pPr>
              <w:tabs>
                <w:tab w:val="left" w:pos="585"/>
              </w:tabs>
              <w:spacing w:before="60" w:after="60"/>
              <w:ind w:left="567" w:hanging="567"/>
              <w:rPr>
                <w:rFonts w:eastAsia="Times New Roman"/>
              </w:rPr>
            </w:pPr>
            <w:r w:rsidRPr="00D55D3C">
              <w:rPr>
                <w:iCs/>
              </w:rPr>
              <w:t>No</w:t>
            </w:r>
          </w:p>
        </w:tc>
      </w:tr>
      <w:tr w:rsidR="00475D26" w:rsidRPr="004B3E18" w14:paraId="4F8CC5F2" w14:textId="77777777" w:rsidTr="00815CBE">
        <w:trPr>
          <w:trHeight w:val="602"/>
        </w:trPr>
        <w:tc>
          <w:tcPr>
            <w:tcW w:w="9535" w:type="dxa"/>
            <w:gridSpan w:val="2"/>
            <w:tcBorders>
              <w:bottom w:val="single" w:sz="4" w:space="0" w:color="auto"/>
            </w:tcBorders>
            <w:shd w:val="clear" w:color="auto" w:fill="DBE5F1"/>
            <w:vAlign w:val="center"/>
          </w:tcPr>
          <w:p w14:paraId="705A3414" w14:textId="263D6F25" w:rsidR="00475D26" w:rsidRPr="004B3E18" w:rsidRDefault="00475D26" w:rsidP="00983DDE">
            <w:pPr>
              <w:rPr>
                <w:rFonts w:eastAsia="Times New Roman"/>
                <w:b/>
                <w:i/>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r>
      <w:tr w:rsidR="00475D26" w:rsidRPr="00BE056C" w14:paraId="6C5E66F1" w14:textId="77777777" w:rsidTr="00985CDB">
        <w:tc>
          <w:tcPr>
            <w:tcW w:w="9535" w:type="dxa"/>
            <w:gridSpan w:val="2"/>
            <w:shd w:val="clear" w:color="auto" w:fill="auto"/>
          </w:tcPr>
          <w:p w14:paraId="258EA50B" w14:textId="114DCC40" w:rsidR="00475D26" w:rsidRPr="00E344B9" w:rsidRDefault="00475D26" w:rsidP="00983DDE">
            <w:pPr>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 xml:space="preserve">involve or lead </w:t>
            </w:r>
            <w:proofErr w:type="gramStart"/>
            <w:r>
              <w:rPr>
                <w:rFonts w:eastAsia="Times New Roman"/>
                <w:i/>
              </w:rPr>
              <w:t>to</w:t>
            </w:r>
            <w:r w:rsidRPr="00E344B9">
              <w:rPr>
                <w:rFonts w:eastAsia="Times New Roman"/>
                <w:i/>
              </w:rPr>
              <w:t>:</w:t>
            </w:r>
            <w:proofErr w:type="gramEnd"/>
          </w:p>
        </w:tc>
      </w:tr>
      <w:tr w:rsidR="00983DDE" w:rsidRPr="004B3E18" w14:paraId="113B04D6" w14:textId="77777777" w:rsidTr="003D38CD">
        <w:tc>
          <w:tcPr>
            <w:tcW w:w="8635" w:type="dxa"/>
            <w:shd w:val="clear" w:color="auto" w:fill="auto"/>
          </w:tcPr>
          <w:p w14:paraId="7CA0247B" w14:textId="77777777" w:rsidR="00983DDE" w:rsidRPr="004B3E18" w:rsidRDefault="00983DDE" w:rsidP="00983DDE">
            <w:pPr>
              <w:tabs>
                <w:tab w:val="left" w:pos="585"/>
              </w:tabs>
              <w:spacing w:before="60" w:after="60"/>
              <w:ind w:left="567" w:hanging="567"/>
              <w:rPr>
                <w:rFonts w:eastAsia="Times New Roman"/>
              </w:rPr>
            </w:pPr>
            <w:r>
              <w:rPr>
                <w:rFonts w:eastAsia="Times New Roman"/>
              </w:rPr>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37DED1E5" w:rsidR="00983DDE" w:rsidRPr="004B3E18" w:rsidRDefault="00983DDE" w:rsidP="00983DDE">
            <w:pPr>
              <w:rPr>
                <w:rFonts w:eastAsia="Times New Roman"/>
              </w:rPr>
            </w:pPr>
            <w:r w:rsidRPr="00D55D3C">
              <w:rPr>
                <w:iCs/>
              </w:rPr>
              <w:t>No</w:t>
            </w:r>
          </w:p>
        </w:tc>
      </w:tr>
      <w:tr w:rsidR="00983DDE" w:rsidRPr="004B3E18" w14:paraId="3DC2D7B2" w14:textId="77777777" w:rsidTr="003D38CD">
        <w:tc>
          <w:tcPr>
            <w:tcW w:w="8635" w:type="dxa"/>
            <w:tcBorders>
              <w:bottom w:val="single" w:sz="4" w:space="0" w:color="auto"/>
            </w:tcBorders>
            <w:shd w:val="clear" w:color="auto" w:fill="auto"/>
          </w:tcPr>
          <w:p w14:paraId="20352E5B" w14:textId="77777777" w:rsidR="00983DDE" w:rsidRPr="004B3E18" w:rsidRDefault="00983DDE" w:rsidP="00983DDE">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120060CD" w:rsidR="00983DDE" w:rsidRPr="004B3E18" w:rsidRDefault="00983DDE" w:rsidP="00983DDE">
            <w:pPr>
              <w:rPr>
                <w:rFonts w:eastAsia="Times New Roman"/>
              </w:rPr>
            </w:pPr>
            <w:r w:rsidRPr="00D55D3C">
              <w:rPr>
                <w:iCs/>
              </w:rPr>
              <w:t>No</w:t>
            </w:r>
          </w:p>
        </w:tc>
      </w:tr>
      <w:tr w:rsidR="00983DDE" w:rsidRPr="004B3E18" w14:paraId="5ECB2890" w14:textId="77777777" w:rsidTr="003D38CD">
        <w:trPr>
          <w:trHeight w:val="402"/>
        </w:trPr>
        <w:tc>
          <w:tcPr>
            <w:tcW w:w="8635" w:type="dxa"/>
            <w:tcBorders>
              <w:bottom w:val="single" w:sz="4" w:space="0" w:color="auto"/>
            </w:tcBorders>
            <w:shd w:val="clear" w:color="auto" w:fill="auto"/>
          </w:tcPr>
          <w:p w14:paraId="76D9AC4A" w14:textId="77777777" w:rsidR="00983DDE" w:rsidRPr="004B3E18" w:rsidRDefault="00983DDE" w:rsidP="00983DDE">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49CE7A5F" w:rsidR="00983DDE" w:rsidRPr="004B3E18" w:rsidRDefault="00983DDE" w:rsidP="00983DDE">
            <w:pPr>
              <w:rPr>
                <w:rFonts w:eastAsia="Times New Roman"/>
              </w:rPr>
            </w:pPr>
            <w:r w:rsidRPr="00D55D3C">
              <w:rPr>
                <w:iCs/>
              </w:rPr>
              <w:t>No</w:t>
            </w:r>
          </w:p>
        </w:tc>
      </w:tr>
      <w:tr w:rsidR="00983DDE" w:rsidRPr="004B3E18" w14:paraId="173F62D3" w14:textId="77777777" w:rsidTr="003D38CD">
        <w:trPr>
          <w:trHeight w:val="402"/>
        </w:trPr>
        <w:tc>
          <w:tcPr>
            <w:tcW w:w="8635" w:type="dxa"/>
            <w:tcBorders>
              <w:bottom w:val="single" w:sz="4" w:space="0" w:color="auto"/>
            </w:tcBorders>
            <w:shd w:val="clear" w:color="auto" w:fill="auto"/>
          </w:tcPr>
          <w:p w14:paraId="32E0080F" w14:textId="77777777" w:rsidR="00983DDE" w:rsidRPr="004B3E18" w:rsidRDefault="00983DDE" w:rsidP="00983DDE">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983DDE" w:rsidRDefault="00983DDE" w:rsidP="00983DDE">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1" w:history="1">
              <w:r w:rsidRPr="0058067B">
                <w:rPr>
                  <w:rStyle w:val="Hyperlink"/>
                  <w:rFonts w:eastAsia="Times New Roman"/>
                  <w:i/>
                </w:rPr>
                <w:t>Montreal Protocol</w:t>
              </w:r>
            </w:hyperlink>
            <w:r w:rsidRPr="0058067B">
              <w:rPr>
                <w:rFonts w:eastAsia="Times New Roman"/>
                <w:i/>
              </w:rPr>
              <w:t xml:space="preserve">, </w:t>
            </w:r>
            <w:hyperlink r:id="rId12" w:history="1">
              <w:r w:rsidRPr="0058067B">
                <w:rPr>
                  <w:rStyle w:val="Hyperlink"/>
                  <w:rFonts w:eastAsia="Times New Roman"/>
                  <w:i/>
                </w:rPr>
                <w:t>Minamata Convention</w:t>
              </w:r>
            </w:hyperlink>
            <w:r w:rsidRPr="0058067B">
              <w:rPr>
                <w:rFonts w:eastAsia="Times New Roman"/>
                <w:i/>
              </w:rPr>
              <w:t xml:space="preserve">, </w:t>
            </w:r>
            <w:hyperlink r:id="rId13" w:history="1">
              <w:r w:rsidRPr="0058067B">
                <w:rPr>
                  <w:rStyle w:val="Hyperlink"/>
                  <w:rFonts w:eastAsia="Times New Roman"/>
                  <w:i/>
                </w:rPr>
                <w:t>Basel Convention</w:t>
              </w:r>
            </w:hyperlink>
            <w:r w:rsidRPr="0058067B">
              <w:rPr>
                <w:rFonts w:eastAsia="Times New Roman"/>
                <w:i/>
              </w:rPr>
              <w:t xml:space="preserve">, </w:t>
            </w:r>
            <w:hyperlink r:id="rId14" w:history="1">
              <w:r w:rsidRPr="0058067B">
                <w:rPr>
                  <w:rStyle w:val="Hyperlink"/>
                  <w:rFonts w:eastAsia="Times New Roman"/>
                  <w:i/>
                </w:rPr>
                <w:t>Rotterdam Convention</w:t>
              </w:r>
            </w:hyperlink>
            <w:r w:rsidRPr="0058067B">
              <w:rPr>
                <w:rFonts w:eastAsia="Times New Roman"/>
                <w:i/>
              </w:rPr>
              <w:t xml:space="preserve">, </w:t>
            </w:r>
            <w:hyperlink r:id="rId15"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01138FB1" w:rsidR="00983DDE" w:rsidRPr="004B3E18" w:rsidRDefault="00983DDE" w:rsidP="00983DDE">
            <w:pPr>
              <w:rPr>
                <w:rFonts w:eastAsia="Times New Roman"/>
              </w:rPr>
            </w:pPr>
            <w:r w:rsidRPr="00D55D3C">
              <w:rPr>
                <w:iCs/>
              </w:rPr>
              <w:t>No</w:t>
            </w:r>
          </w:p>
        </w:tc>
      </w:tr>
      <w:tr w:rsidR="00983DDE" w:rsidRPr="004B3E18" w14:paraId="689A9102" w14:textId="77777777" w:rsidTr="003D38CD">
        <w:tc>
          <w:tcPr>
            <w:tcW w:w="8635" w:type="dxa"/>
            <w:tcBorders>
              <w:bottom w:val="single" w:sz="4" w:space="0" w:color="auto"/>
            </w:tcBorders>
            <w:shd w:val="clear" w:color="auto" w:fill="auto"/>
          </w:tcPr>
          <w:p w14:paraId="75BF06CD" w14:textId="77777777" w:rsidR="00983DDE" w:rsidRPr="004B3E18" w:rsidRDefault="00983DDE" w:rsidP="00983DDE">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06AE39F9" w:rsidR="00983DDE" w:rsidRPr="004B3E18" w:rsidRDefault="00983DDE" w:rsidP="00983DDE">
            <w:pPr>
              <w:tabs>
                <w:tab w:val="left" w:pos="585"/>
              </w:tabs>
              <w:spacing w:before="60" w:after="60"/>
              <w:ind w:left="567" w:hanging="567"/>
              <w:rPr>
                <w:rFonts w:eastAsia="Times New Roman"/>
              </w:rPr>
            </w:pPr>
            <w:r w:rsidRPr="00D55D3C">
              <w:rPr>
                <w:iCs/>
              </w:rPr>
              <w:t>No</w:t>
            </w:r>
          </w:p>
        </w:tc>
      </w:tr>
      <w:tr w:rsidR="00983DDE" w:rsidRPr="004B3E18" w14:paraId="28C076A8" w14:textId="77777777" w:rsidTr="003D38CD">
        <w:tc>
          <w:tcPr>
            <w:tcW w:w="8635" w:type="dxa"/>
            <w:tcBorders>
              <w:bottom w:val="single" w:sz="4" w:space="0" w:color="auto"/>
            </w:tcBorders>
            <w:shd w:val="clear" w:color="auto" w:fill="auto"/>
          </w:tcPr>
          <w:p w14:paraId="0CB9E82D" w14:textId="77777777" w:rsidR="00983DDE" w:rsidRPr="004B3E18" w:rsidRDefault="00983DDE" w:rsidP="00983DDE">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1056D8A" w:rsidR="00983DDE" w:rsidRPr="004B3E18" w:rsidRDefault="00983DDE" w:rsidP="00983DDE">
            <w:pPr>
              <w:tabs>
                <w:tab w:val="left" w:pos="585"/>
              </w:tabs>
              <w:spacing w:before="60" w:after="60"/>
              <w:ind w:left="567" w:hanging="567"/>
              <w:rPr>
                <w:rFonts w:eastAsia="Times New Roman"/>
              </w:rPr>
            </w:pPr>
            <w:r w:rsidRPr="00D55D3C">
              <w:rPr>
                <w:iCs/>
              </w:rPr>
              <w:t>No</w:t>
            </w:r>
          </w:p>
        </w:tc>
      </w:tr>
    </w:tbl>
    <w:p w14:paraId="7A94CD31" w14:textId="77777777" w:rsidR="005E5F0D" w:rsidRDefault="005E5F0D" w:rsidP="005E5F0D">
      <w:pPr>
        <w:rPr>
          <w:b/>
          <w:szCs w:val="20"/>
        </w:rPr>
      </w:pPr>
    </w:p>
    <w:p w14:paraId="6D9541F6" w14:textId="5E571923" w:rsidR="00B10E91" w:rsidRDefault="00552E71" w:rsidP="004926E6"/>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EAA9" w14:textId="77777777" w:rsidR="00552E71" w:rsidRDefault="00552E71" w:rsidP="005E5F0D">
      <w:r>
        <w:separator/>
      </w:r>
    </w:p>
  </w:endnote>
  <w:endnote w:type="continuationSeparator" w:id="0">
    <w:p w14:paraId="0BEAA323" w14:textId="77777777" w:rsidR="00552E71" w:rsidRDefault="00552E71" w:rsidP="005E5F0D">
      <w:r>
        <w:continuationSeparator/>
      </w:r>
    </w:p>
  </w:endnote>
  <w:endnote w:type="continuationNotice" w:id="1">
    <w:p w14:paraId="4B5B6263" w14:textId="77777777" w:rsidR="00552E71" w:rsidRDefault="00552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7B89" w14:textId="77777777" w:rsidR="00552E71" w:rsidRDefault="00552E71" w:rsidP="005E5F0D">
      <w:r>
        <w:separator/>
      </w:r>
    </w:p>
  </w:footnote>
  <w:footnote w:type="continuationSeparator" w:id="0">
    <w:p w14:paraId="397125A2" w14:textId="77777777" w:rsidR="00552E71" w:rsidRDefault="00552E71" w:rsidP="005E5F0D">
      <w:r>
        <w:continuationSeparator/>
      </w:r>
    </w:p>
  </w:footnote>
  <w:footnote w:type="continuationNotice" w:id="1">
    <w:p w14:paraId="3859FBA9" w14:textId="77777777" w:rsidR="00552E71" w:rsidRDefault="00552E71"/>
  </w:footnote>
  <w:footnote w:id="2">
    <w:p w14:paraId="3990B98D" w14:textId="77777777" w:rsidR="00945CEE" w:rsidRDefault="00945CEE"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002B2DAB" w14:textId="77777777" w:rsidR="00983DDE" w:rsidRDefault="00983DDE"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1383ABA0" w14:textId="77777777" w:rsidR="00983DDE" w:rsidRDefault="00983DDE"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D5BDCF0" w14:textId="77777777" w:rsidR="00983DDE" w:rsidRDefault="00983DDE"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C1EBA"/>
    <w:rsid w:val="00126238"/>
    <w:rsid w:val="002D4F87"/>
    <w:rsid w:val="002E2E79"/>
    <w:rsid w:val="00310069"/>
    <w:rsid w:val="003A087C"/>
    <w:rsid w:val="003B3C67"/>
    <w:rsid w:val="003D38CD"/>
    <w:rsid w:val="003D6D4F"/>
    <w:rsid w:val="00475D26"/>
    <w:rsid w:val="004926E6"/>
    <w:rsid w:val="00552E71"/>
    <w:rsid w:val="0056510F"/>
    <w:rsid w:val="005C6B15"/>
    <w:rsid w:val="005E0106"/>
    <w:rsid w:val="005E5F0D"/>
    <w:rsid w:val="006168D1"/>
    <w:rsid w:val="00631DB8"/>
    <w:rsid w:val="006672CC"/>
    <w:rsid w:val="006C5170"/>
    <w:rsid w:val="006D6A3D"/>
    <w:rsid w:val="00726F6D"/>
    <w:rsid w:val="00743A46"/>
    <w:rsid w:val="007547F7"/>
    <w:rsid w:val="00754F8F"/>
    <w:rsid w:val="007C084C"/>
    <w:rsid w:val="00854A6E"/>
    <w:rsid w:val="00875695"/>
    <w:rsid w:val="00900509"/>
    <w:rsid w:val="00945CEE"/>
    <w:rsid w:val="00983DDE"/>
    <w:rsid w:val="009C0DF3"/>
    <w:rsid w:val="00A5208A"/>
    <w:rsid w:val="00A5435C"/>
    <w:rsid w:val="00A94E7B"/>
    <w:rsid w:val="00B363D6"/>
    <w:rsid w:val="00BA6DEE"/>
    <w:rsid w:val="00BC377E"/>
    <w:rsid w:val="00BC6400"/>
    <w:rsid w:val="00BE2189"/>
    <w:rsid w:val="00BE6285"/>
    <w:rsid w:val="00C63E3B"/>
    <w:rsid w:val="00CF5B69"/>
    <w:rsid w:val="00D259B7"/>
    <w:rsid w:val="00D336DA"/>
    <w:rsid w:val="00D55D3C"/>
    <w:rsid w:val="00D96C6E"/>
    <w:rsid w:val="00DA6BAA"/>
    <w:rsid w:val="00DB2EE3"/>
    <w:rsid w:val="00DD43F9"/>
    <w:rsid w:val="00E33A24"/>
    <w:rsid w:val="00E732C6"/>
    <w:rsid w:val="00F6755D"/>
    <w:rsid w:val="00F71ACA"/>
    <w:rsid w:val="00F85F6A"/>
    <w:rsid w:val="00FE44D1"/>
    <w:rsid w:val="1CB07096"/>
    <w:rsid w:val="5556F18F"/>
    <w:rsid w:val="57631DF9"/>
    <w:rsid w:val="5827A228"/>
    <w:rsid w:val="5E0A066A"/>
    <w:rsid w:val="6137C80A"/>
    <w:rsid w:val="70376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Footer">
    <w:name w:val="footer"/>
    <w:basedOn w:val="Normal"/>
    <w:link w:val="FooterChar"/>
    <w:uiPriority w:val="99"/>
    <w:semiHidden/>
    <w:unhideWhenUsed/>
    <w:rsid w:val="002E2E79"/>
    <w:pPr>
      <w:tabs>
        <w:tab w:val="center" w:pos="4680"/>
        <w:tab w:val="right" w:pos="9360"/>
      </w:tabs>
    </w:pPr>
  </w:style>
  <w:style w:type="character" w:customStyle="1" w:styleId="FooterChar">
    <w:name w:val="Footer Char"/>
    <w:basedOn w:val="DefaultParagraphFont"/>
    <w:link w:val="Footer"/>
    <w:uiPriority w:val="99"/>
    <w:semiHidden/>
    <w:rsid w:val="002E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1869">
      <w:bodyDiv w:val="1"/>
      <w:marLeft w:val="0"/>
      <w:marRight w:val="0"/>
      <w:marTop w:val="0"/>
      <w:marBottom w:val="0"/>
      <w:divBdr>
        <w:top w:val="none" w:sz="0" w:space="0" w:color="auto"/>
        <w:left w:val="none" w:sz="0" w:space="0" w:color="auto"/>
        <w:bottom w:val="none" w:sz="0" w:space="0" w:color="auto"/>
        <w:right w:val="none" w:sz="0" w:space="0" w:color="auto"/>
      </w:divBdr>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80">
      <w:bodyDiv w:val="1"/>
      <w:marLeft w:val="0"/>
      <w:marRight w:val="0"/>
      <w:marTop w:val="0"/>
      <w:marBottom w:val="0"/>
      <w:divBdr>
        <w:top w:val="none" w:sz="0" w:space="0" w:color="auto"/>
        <w:left w:val="none" w:sz="0" w:space="0" w:color="auto"/>
        <w:bottom w:val="none" w:sz="0" w:space="0" w:color="auto"/>
        <w:right w:val="none" w:sz="0" w:space="0" w:color="auto"/>
      </w:divBdr>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sel.int/"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rcuryconven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zone.unep.org/montreal-protocol-substances-deplete-ozone-layer/32506" TargetMode="External"/><Relationship Id="rId5" Type="http://schemas.openxmlformats.org/officeDocument/2006/relationships/styles" Target="styles.xml"/><Relationship Id="rId15" Type="http://schemas.openxmlformats.org/officeDocument/2006/relationships/hyperlink" Target="http://chm.pops.in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c.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ATLASPDC-4-156439</_dlc_DocId>
    <_dlc_DocIdUrl xmlns="f1161f5b-24a3-4c2d-bc81-44cb9325e8ee">
      <Url>https://info.undp.org/docs/pdc/_layouts/DocIdRedir.aspx?ID=ATLASPDC-4-156439</Url>
      <Description>ATLASPDC-4-156439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4607BA-17F9-4BF1-BD04-82F944623DB6}"/>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7D18373B-3EBF-46E3-8023-2A14A12A81D0}"/>
</file>

<file path=docProps/app.xml><?xml version="1.0" encoding="utf-8"?>
<Properties xmlns="http://schemas.openxmlformats.org/officeDocument/2006/extended-properties" xmlns:vt="http://schemas.openxmlformats.org/officeDocument/2006/docPropsVTypes">
  <Template>Normal</Template>
  <TotalTime>3</TotalTime>
  <Pages>9</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dell</cp:lastModifiedBy>
  <cp:revision>2</cp:revision>
  <dcterms:created xsi:type="dcterms:W3CDTF">2021-09-04T10:04:00Z</dcterms:created>
  <dcterms:modified xsi:type="dcterms:W3CDTF">2021-09-04T10:04:00Z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c53b0d92-d5e7-4d92-b03f-94fcc98525df</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(SES)|7a9dffd9-0b1f-4966-9938-9886c04c9893;#1619;#SAU|8e614dfd-6486-47ea-a2ce-e7f5b40c0e45;#1;#English|7f98b732-4b5b-4b70-ba90-a0eff09b5d2d;#763;#Draft|121d40a5-e62e-4d42-82e4-d6d12003de0a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SAU|8e614dfd-6486-47ea-a2ce-e7f5b40c0e45</vt:lpwstr>
  </property>
  <property fmtid="{D5CDD505-2E9C-101B-9397-08002B2CF9AE}" pid="12" name="UNDPPublishedDate">
    <vt:filetime>2022-03-19T20:00:00Z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1619;#SAU|8e614dfd-6486-47ea-a2ce-e7f5b40c0e45</vt:lpwstr>
  </property>
  <property fmtid="{D5CDD505-2E9C-101B-9397-08002B2CF9AE}" pid="17" name="Atlas Document Status">
    <vt:lpwstr>763;#Draft|121d40a5-e62e-4d42-82e4-d6d12003de0a</vt:lpwstr>
  </property>
  <property fmtid="{D5CDD505-2E9C-101B-9397-08002B2CF9AE}" pid="18" name="UndpProjectNo">
    <vt:lpwstr>124880</vt:lpwstr>
  </property>
  <property fmtid="{D5CDD505-2E9C-101B-9397-08002B2CF9AE}" pid="19" name="Document Coverage Period End Date">
    <vt:filetime>2022-12-31T06:00:00Z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