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0B98A" w14:textId="009F2DED" w:rsidR="005E5F0D" w:rsidRDefault="005E5F0D" w:rsidP="005E5F0D">
      <w:pPr>
        <w:pStyle w:val="Heading1"/>
        <w:numPr>
          <w:ilvl w:val="0"/>
          <w:numId w:val="0"/>
        </w:numPr>
      </w:pPr>
      <w:bookmarkStart w:id="0" w:name="_Toc26282757"/>
      <w:bookmarkStart w:id="1" w:name="_GoBack"/>
      <w:bookmarkEnd w:id="1"/>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ED734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ED7343">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77777777" w:rsidR="005E5F0D" w:rsidRPr="004B3E18" w:rsidRDefault="005E5F0D" w:rsidP="00ED7343"/>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77777777" w:rsidR="005E5F0D" w:rsidRPr="004B3E18" w:rsidRDefault="005E5F0D" w:rsidP="00ED7343"/>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77777777" w:rsidR="005E5F0D" w:rsidRPr="004B3E18" w:rsidRDefault="005E5F0D" w:rsidP="00ED7343"/>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77777777" w:rsidR="005E5F0D" w:rsidRPr="004B3E18" w:rsidRDefault="005E5F0D" w:rsidP="00ED7343"/>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77777777" w:rsidR="005E5F0D" w:rsidRPr="004B3E18" w:rsidRDefault="005E5F0D" w:rsidP="00ED7343"/>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ED7343">
        <w:trPr>
          <w:trHeight w:val="449"/>
        </w:trPr>
        <w:tc>
          <w:tcPr>
            <w:tcW w:w="13248" w:type="dxa"/>
            <w:shd w:val="clear" w:color="auto" w:fill="0F243E"/>
            <w:vAlign w:val="center"/>
          </w:tcPr>
          <w:p w14:paraId="31E99061" w14:textId="77777777" w:rsidR="005E5F0D" w:rsidRPr="004B3E18" w:rsidRDefault="005E5F0D" w:rsidP="00ED734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ED7343">
        <w:tc>
          <w:tcPr>
            <w:tcW w:w="13248" w:type="dxa"/>
            <w:shd w:val="clear" w:color="auto" w:fill="C6D9F1"/>
          </w:tcPr>
          <w:p w14:paraId="12E88924" w14:textId="77777777" w:rsidR="005E5F0D" w:rsidRPr="004B3E18" w:rsidRDefault="005E5F0D" w:rsidP="00ED7343">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ED7343">
        <w:trPr>
          <w:trHeight w:val="413"/>
        </w:trPr>
        <w:tc>
          <w:tcPr>
            <w:tcW w:w="13248" w:type="dxa"/>
          </w:tcPr>
          <w:p w14:paraId="5E92B005" w14:textId="77777777" w:rsidR="005E5F0D" w:rsidRPr="004B3E18" w:rsidRDefault="005E5F0D" w:rsidP="00ED7343">
            <w:pPr>
              <w:pStyle w:val="ColorfulList-Accent11"/>
              <w:keepNext/>
              <w:keepLines/>
              <w:tabs>
                <w:tab w:val="left" w:pos="432"/>
              </w:tabs>
              <w:spacing w:before="60" w:after="60"/>
              <w:ind w:left="0"/>
              <w:outlineLvl w:val="7"/>
              <w:rPr>
                <w:sz w:val="18"/>
                <w:szCs w:val="18"/>
              </w:rPr>
            </w:pPr>
          </w:p>
        </w:tc>
      </w:tr>
      <w:tr w:rsidR="005E5F0D" w:rsidRPr="004B3E18" w14:paraId="237B5A8C" w14:textId="77777777" w:rsidTr="00ED7343">
        <w:trPr>
          <w:trHeight w:val="296"/>
        </w:trPr>
        <w:tc>
          <w:tcPr>
            <w:tcW w:w="13248" w:type="dxa"/>
            <w:shd w:val="clear" w:color="auto" w:fill="C6D9F1"/>
          </w:tcPr>
          <w:p w14:paraId="55C28BD5" w14:textId="77777777" w:rsidR="005E5F0D" w:rsidRPr="004B3E18" w:rsidRDefault="005E5F0D" w:rsidP="00ED7343">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ED7343">
        <w:trPr>
          <w:trHeight w:val="440"/>
        </w:trPr>
        <w:tc>
          <w:tcPr>
            <w:tcW w:w="13248" w:type="dxa"/>
          </w:tcPr>
          <w:p w14:paraId="4E4D837A" w14:textId="77777777" w:rsidR="005E5F0D" w:rsidRPr="00417C15" w:rsidRDefault="005E5F0D" w:rsidP="00ED7343">
            <w:pPr>
              <w:pStyle w:val="ColorfulList-Accent11"/>
              <w:tabs>
                <w:tab w:val="left" w:pos="432"/>
              </w:tabs>
              <w:spacing w:before="60" w:after="60"/>
              <w:ind w:left="0"/>
              <w:rPr>
                <w:rFonts w:eastAsia="Times New Roman"/>
                <w:i/>
                <w:color w:val="595959"/>
                <w:sz w:val="18"/>
                <w:szCs w:val="18"/>
              </w:rPr>
            </w:pPr>
          </w:p>
        </w:tc>
      </w:tr>
      <w:tr w:rsidR="005E5F0D" w:rsidRPr="004B3E18" w14:paraId="4AA43C60" w14:textId="77777777" w:rsidTr="00ED7343">
        <w:trPr>
          <w:trHeight w:val="305"/>
        </w:trPr>
        <w:tc>
          <w:tcPr>
            <w:tcW w:w="13248" w:type="dxa"/>
            <w:shd w:val="clear" w:color="auto" w:fill="C6D9F1"/>
          </w:tcPr>
          <w:p w14:paraId="05DEAD1F" w14:textId="77777777" w:rsidR="005E5F0D" w:rsidRPr="004B3E18" w:rsidRDefault="005E5F0D" w:rsidP="00ED7343">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ED7343">
        <w:trPr>
          <w:trHeight w:val="368"/>
        </w:trPr>
        <w:tc>
          <w:tcPr>
            <w:tcW w:w="13248" w:type="dxa"/>
          </w:tcPr>
          <w:p w14:paraId="19AD1EF8"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p>
        </w:tc>
      </w:tr>
      <w:tr w:rsidR="005E5F0D" w:rsidRPr="004B3E18" w14:paraId="1BBB6B66" w14:textId="77777777" w:rsidTr="00ED7343">
        <w:tc>
          <w:tcPr>
            <w:tcW w:w="13248" w:type="dxa"/>
            <w:shd w:val="clear" w:color="auto" w:fill="C6DAF1"/>
          </w:tcPr>
          <w:p w14:paraId="41595916"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4B3E18" w14:paraId="16F909A3" w14:textId="77777777" w:rsidTr="00ED7343">
        <w:trPr>
          <w:trHeight w:val="440"/>
        </w:trPr>
        <w:tc>
          <w:tcPr>
            <w:tcW w:w="13248" w:type="dxa"/>
          </w:tcPr>
          <w:p w14:paraId="0013E9B2" w14:textId="77777777" w:rsidR="005E5F0D" w:rsidRPr="004B3E18" w:rsidRDefault="005E5F0D" w:rsidP="00ED7343">
            <w:pPr>
              <w:pStyle w:val="ColorfulList-Accent11"/>
              <w:keepNext/>
              <w:keepLines/>
              <w:tabs>
                <w:tab w:val="left" w:pos="432"/>
              </w:tabs>
              <w:spacing w:before="60" w:after="60"/>
              <w:ind w:left="0"/>
              <w:outlineLvl w:val="7"/>
              <w:rPr>
                <w:rFonts w:eastAsia="Times New Roman"/>
                <w:i/>
                <w:color w:val="595959"/>
                <w:sz w:val="18"/>
                <w:szCs w:val="18"/>
              </w:rPr>
            </w:pP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lastRenderedPageBreak/>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ED7343">
        <w:trPr>
          <w:trHeight w:val="1061"/>
        </w:trPr>
        <w:tc>
          <w:tcPr>
            <w:tcW w:w="3505" w:type="dxa"/>
            <w:shd w:val="clear" w:color="auto" w:fill="0F243E"/>
          </w:tcPr>
          <w:p w14:paraId="388B6193" w14:textId="77777777" w:rsidR="005E5F0D" w:rsidRDefault="005E5F0D" w:rsidP="00ED734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ED734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ED7343">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ED734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ED7343">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ED734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ED7343">
        <w:tc>
          <w:tcPr>
            <w:tcW w:w="3505" w:type="dxa"/>
            <w:shd w:val="clear" w:color="auto" w:fill="C6D9F1"/>
          </w:tcPr>
          <w:p w14:paraId="3D5AF061" w14:textId="77777777" w:rsidR="005E5F0D" w:rsidRDefault="005E5F0D" w:rsidP="00ED7343">
            <w:pPr>
              <w:rPr>
                <w:b/>
                <w:i/>
              </w:rPr>
            </w:pPr>
            <w:r w:rsidRPr="004B3E18">
              <w:rPr>
                <w:b/>
                <w:i/>
              </w:rPr>
              <w:t>Risk Description</w:t>
            </w:r>
          </w:p>
          <w:p w14:paraId="64C49A7E" w14:textId="77777777" w:rsidR="005E5F0D" w:rsidRPr="004B3E18" w:rsidRDefault="005E5F0D" w:rsidP="00ED7343">
            <w:pPr>
              <w:rPr>
                <w:b/>
                <w:i/>
              </w:rPr>
            </w:pPr>
            <w:r>
              <w:rPr>
                <w:b/>
                <w:i/>
              </w:rPr>
              <w:t>(broken down by event, cause, impact)</w:t>
            </w:r>
          </w:p>
        </w:tc>
        <w:tc>
          <w:tcPr>
            <w:tcW w:w="1080" w:type="dxa"/>
            <w:shd w:val="clear" w:color="auto" w:fill="C6D9F1"/>
          </w:tcPr>
          <w:p w14:paraId="6567CB22" w14:textId="77777777" w:rsidR="005E5F0D" w:rsidRPr="004B3E18" w:rsidRDefault="005E5F0D" w:rsidP="00ED7343">
            <w:pPr>
              <w:rPr>
                <w:b/>
                <w:i/>
              </w:rPr>
            </w:pPr>
            <w:r w:rsidRPr="004B3E18">
              <w:rPr>
                <w:b/>
                <w:i/>
              </w:rPr>
              <w:t xml:space="preserve">Impact and </w:t>
            </w:r>
            <w:proofErr w:type="gramStart"/>
            <w:r>
              <w:rPr>
                <w:b/>
                <w:i/>
              </w:rPr>
              <w:t>Likelihood</w:t>
            </w:r>
            <w:r w:rsidRPr="004B3E18">
              <w:rPr>
                <w:b/>
                <w:i/>
              </w:rPr>
              <w:t xml:space="preserve">  (</w:t>
            </w:r>
            <w:proofErr w:type="gramEnd"/>
            <w:r w:rsidRPr="004B3E18">
              <w:rPr>
                <w:b/>
                <w:i/>
              </w:rPr>
              <w:t>1-5)</w:t>
            </w:r>
          </w:p>
        </w:tc>
        <w:tc>
          <w:tcPr>
            <w:tcW w:w="1170" w:type="dxa"/>
            <w:shd w:val="clear" w:color="auto" w:fill="C6D9F1"/>
          </w:tcPr>
          <w:p w14:paraId="59E8BEC0" w14:textId="77777777" w:rsidR="005E5F0D" w:rsidRPr="004B3E18" w:rsidRDefault="005E5F0D" w:rsidP="00ED7343">
            <w:pPr>
              <w:rPr>
                <w:b/>
                <w:i/>
              </w:rPr>
            </w:pPr>
            <w:r w:rsidRPr="004B3E18">
              <w:rPr>
                <w:b/>
                <w:i/>
              </w:rPr>
              <w:t>Significance</w:t>
            </w:r>
            <w:r>
              <w:rPr>
                <w:b/>
                <w:i/>
              </w:rPr>
              <w:t xml:space="preserve"> </w:t>
            </w:r>
          </w:p>
          <w:p w14:paraId="50EABF10" w14:textId="77777777" w:rsidR="005E5F0D" w:rsidRPr="004B3E18" w:rsidRDefault="005E5F0D" w:rsidP="00ED7343">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ED7343">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ED7343">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5F0D" w:rsidRPr="004B3E18" w14:paraId="1AE9C0DD" w14:textId="77777777" w:rsidTr="00ED7343">
        <w:tc>
          <w:tcPr>
            <w:tcW w:w="3505" w:type="dxa"/>
            <w:vAlign w:val="center"/>
          </w:tcPr>
          <w:p w14:paraId="0C834970" w14:textId="77777777" w:rsidR="005E5F0D" w:rsidRPr="004B3E18" w:rsidRDefault="005E5F0D" w:rsidP="00ED7343">
            <w:r w:rsidRPr="004B3E18">
              <w:t>Risk 1: ….</w:t>
            </w:r>
          </w:p>
        </w:tc>
        <w:tc>
          <w:tcPr>
            <w:tcW w:w="1080" w:type="dxa"/>
          </w:tcPr>
          <w:p w14:paraId="23A501FD" w14:textId="77777777" w:rsidR="005E5F0D" w:rsidRPr="004B3E18" w:rsidRDefault="005E5F0D" w:rsidP="00ED7343">
            <w:pPr>
              <w:rPr>
                <w:rFonts w:cs="Minion Pro"/>
              </w:rPr>
            </w:pPr>
            <w:r w:rsidRPr="004B3E18">
              <w:rPr>
                <w:rFonts w:cs="Minion Pro"/>
              </w:rPr>
              <w:t xml:space="preserve">I = </w:t>
            </w:r>
          </w:p>
          <w:p w14:paraId="0C4A1883" w14:textId="77777777" w:rsidR="005E5F0D" w:rsidRPr="004B3E18" w:rsidRDefault="005E5F0D" w:rsidP="00ED7343">
            <w:pPr>
              <w:rPr>
                <w:rFonts w:cs="Minion Pro"/>
              </w:rPr>
            </w:pPr>
            <w:r>
              <w:rPr>
                <w:rFonts w:cs="Minion Pro"/>
              </w:rPr>
              <w:t>L</w:t>
            </w:r>
            <w:r w:rsidRPr="004B3E18">
              <w:rPr>
                <w:rFonts w:cs="Minion Pro"/>
              </w:rPr>
              <w:t xml:space="preserve"> =</w:t>
            </w:r>
          </w:p>
        </w:tc>
        <w:tc>
          <w:tcPr>
            <w:tcW w:w="1170" w:type="dxa"/>
          </w:tcPr>
          <w:p w14:paraId="119B05A7" w14:textId="77777777" w:rsidR="005E5F0D" w:rsidRPr="004B3E18" w:rsidRDefault="005E5F0D" w:rsidP="00ED7343">
            <w:pPr>
              <w:rPr>
                <w:b/>
              </w:rPr>
            </w:pPr>
          </w:p>
        </w:tc>
        <w:tc>
          <w:tcPr>
            <w:tcW w:w="2610" w:type="dxa"/>
            <w:gridSpan w:val="2"/>
          </w:tcPr>
          <w:p w14:paraId="033483A8" w14:textId="77777777" w:rsidR="005E5F0D" w:rsidRPr="004B3E18" w:rsidRDefault="005E5F0D" w:rsidP="00ED7343">
            <w:pPr>
              <w:rPr>
                <w:b/>
              </w:rPr>
            </w:pPr>
          </w:p>
        </w:tc>
        <w:tc>
          <w:tcPr>
            <w:tcW w:w="4770" w:type="dxa"/>
            <w:gridSpan w:val="4"/>
          </w:tcPr>
          <w:p w14:paraId="10AB690D" w14:textId="77777777" w:rsidR="005E5F0D" w:rsidRPr="004B3E18" w:rsidRDefault="005E5F0D" w:rsidP="00ED7343">
            <w:pPr>
              <w:rPr>
                <w:b/>
              </w:rPr>
            </w:pPr>
          </w:p>
        </w:tc>
      </w:tr>
      <w:tr w:rsidR="005E5F0D" w:rsidRPr="004B3E18" w14:paraId="1CC1CDC6" w14:textId="77777777" w:rsidTr="00ED7343">
        <w:tc>
          <w:tcPr>
            <w:tcW w:w="3505" w:type="dxa"/>
            <w:vAlign w:val="center"/>
          </w:tcPr>
          <w:p w14:paraId="14989E0D" w14:textId="77777777" w:rsidR="005E5F0D" w:rsidRPr="004B3E18" w:rsidRDefault="005E5F0D" w:rsidP="00ED7343">
            <w:pPr>
              <w:rPr>
                <w:b/>
              </w:rPr>
            </w:pPr>
            <w:r w:rsidRPr="004B3E18">
              <w:t>Risk 2 ….</w:t>
            </w:r>
          </w:p>
        </w:tc>
        <w:tc>
          <w:tcPr>
            <w:tcW w:w="1080" w:type="dxa"/>
          </w:tcPr>
          <w:p w14:paraId="3DF4224D" w14:textId="77777777" w:rsidR="005E5F0D" w:rsidRPr="004B3E18" w:rsidRDefault="005E5F0D" w:rsidP="00ED7343">
            <w:pPr>
              <w:rPr>
                <w:rFonts w:cs="Minion Pro"/>
              </w:rPr>
            </w:pPr>
            <w:r w:rsidRPr="004B3E18">
              <w:rPr>
                <w:rFonts w:cs="Minion Pro"/>
              </w:rPr>
              <w:t xml:space="preserve">I = </w:t>
            </w:r>
          </w:p>
          <w:p w14:paraId="59D4CC0C" w14:textId="77777777" w:rsidR="005E5F0D" w:rsidRPr="004B3E18" w:rsidRDefault="005E5F0D" w:rsidP="00ED7343">
            <w:r>
              <w:rPr>
                <w:rFonts w:cs="Minion Pro"/>
              </w:rPr>
              <w:t>L</w:t>
            </w:r>
            <w:r w:rsidRPr="004B3E18">
              <w:rPr>
                <w:rFonts w:cs="Minion Pro"/>
              </w:rPr>
              <w:t xml:space="preserve"> = </w:t>
            </w:r>
          </w:p>
        </w:tc>
        <w:tc>
          <w:tcPr>
            <w:tcW w:w="1170" w:type="dxa"/>
          </w:tcPr>
          <w:p w14:paraId="53A4CDA9" w14:textId="77777777" w:rsidR="005E5F0D" w:rsidRPr="004B3E18" w:rsidRDefault="005E5F0D" w:rsidP="00ED7343">
            <w:pPr>
              <w:rPr>
                <w:b/>
              </w:rPr>
            </w:pPr>
          </w:p>
        </w:tc>
        <w:tc>
          <w:tcPr>
            <w:tcW w:w="2610" w:type="dxa"/>
            <w:gridSpan w:val="2"/>
          </w:tcPr>
          <w:p w14:paraId="7472BC69" w14:textId="77777777" w:rsidR="005E5F0D" w:rsidRPr="004B3E18" w:rsidRDefault="005E5F0D" w:rsidP="00ED7343">
            <w:pPr>
              <w:rPr>
                <w:b/>
              </w:rPr>
            </w:pPr>
          </w:p>
        </w:tc>
        <w:tc>
          <w:tcPr>
            <w:tcW w:w="4770" w:type="dxa"/>
            <w:gridSpan w:val="4"/>
          </w:tcPr>
          <w:p w14:paraId="70B2F730" w14:textId="77777777" w:rsidR="005E5F0D" w:rsidRPr="004B3E18" w:rsidRDefault="005E5F0D" w:rsidP="00ED7343">
            <w:pPr>
              <w:rPr>
                <w:b/>
              </w:rPr>
            </w:pPr>
          </w:p>
        </w:tc>
      </w:tr>
      <w:tr w:rsidR="005E5F0D" w:rsidRPr="004B3E18" w14:paraId="5F3D6788" w14:textId="77777777" w:rsidTr="00ED7343">
        <w:tc>
          <w:tcPr>
            <w:tcW w:w="3505" w:type="dxa"/>
            <w:vAlign w:val="center"/>
          </w:tcPr>
          <w:p w14:paraId="51FFD69B" w14:textId="77777777" w:rsidR="005E5F0D" w:rsidRPr="004B3E18" w:rsidRDefault="005E5F0D" w:rsidP="00ED7343">
            <w:r w:rsidRPr="004B3E18">
              <w:t>[add additional rows as needed]</w:t>
            </w:r>
          </w:p>
        </w:tc>
        <w:tc>
          <w:tcPr>
            <w:tcW w:w="1080" w:type="dxa"/>
          </w:tcPr>
          <w:p w14:paraId="5ED8E28E" w14:textId="77777777" w:rsidR="005E5F0D" w:rsidRPr="004B3E18" w:rsidRDefault="005E5F0D" w:rsidP="00ED7343">
            <w:pPr>
              <w:rPr>
                <w:rFonts w:cs="Minion Pro"/>
              </w:rPr>
            </w:pPr>
          </w:p>
        </w:tc>
        <w:tc>
          <w:tcPr>
            <w:tcW w:w="1170" w:type="dxa"/>
          </w:tcPr>
          <w:p w14:paraId="41785128" w14:textId="77777777" w:rsidR="005E5F0D" w:rsidRPr="004B3E18" w:rsidRDefault="005E5F0D" w:rsidP="00ED7343">
            <w:pPr>
              <w:rPr>
                <w:b/>
              </w:rPr>
            </w:pPr>
          </w:p>
        </w:tc>
        <w:tc>
          <w:tcPr>
            <w:tcW w:w="2610" w:type="dxa"/>
            <w:gridSpan w:val="2"/>
          </w:tcPr>
          <w:p w14:paraId="3FCE30C4" w14:textId="77777777" w:rsidR="005E5F0D" w:rsidRPr="004B3E18" w:rsidRDefault="005E5F0D" w:rsidP="00ED7343">
            <w:pPr>
              <w:rPr>
                <w:b/>
              </w:rPr>
            </w:pPr>
          </w:p>
        </w:tc>
        <w:tc>
          <w:tcPr>
            <w:tcW w:w="4770" w:type="dxa"/>
            <w:gridSpan w:val="4"/>
          </w:tcPr>
          <w:p w14:paraId="6431A2BF" w14:textId="77777777" w:rsidR="005E5F0D" w:rsidRPr="004B3E18" w:rsidRDefault="005E5F0D" w:rsidP="00ED7343">
            <w:pPr>
              <w:rPr>
                <w:b/>
              </w:rPr>
            </w:pPr>
          </w:p>
        </w:tc>
      </w:tr>
      <w:tr w:rsidR="005E5F0D" w:rsidRPr="004B3E18" w14:paraId="69FC12AE" w14:textId="77777777" w:rsidTr="00ED7343">
        <w:trPr>
          <w:trHeight w:val="593"/>
        </w:trPr>
        <w:tc>
          <w:tcPr>
            <w:tcW w:w="3505" w:type="dxa"/>
            <w:vMerge w:val="restart"/>
          </w:tcPr>
          <w:p w14:paraId="51B9A6B2" w14:textId="77777777" w:rsidR="005E5F0D" w:rsidRPr="004B3E18" w:rsidRDefault="005E5F0D" w:rsidP="00ED7343">
            <w:pPr>
              <w:rPr>
                <w:b/>
                <w:szCs w:val="20"/>
              </w:rPr>
            </w:pPr>
          </w:p>
        </w:tc>
        <w:tc>
          <w:tcPr>
            <w:tcW w:w="9630" w:type="dxa"/>
            <w:gridSpan w:val="8"/>
            <w:shd w:val="clear" w:color="auto" w:fill="0F243E"/>
          </w:tcPr>
          <w:p w14:paraId="5A3CCFC8" w14:textId="77777777" w:rsidR="005E5F0D" w:rsidRPr="004B3E18" w:rsidRDefault="005E5F0D" w:rsidP="00ED7343">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ED7343">
        <w:trPr>
          <w:trHeight w:val="125"/>
        </w:trPr>
        <w:tc>
          <w:tcPr>
            <w:tcW w:w="3505" w:type="dxa"/>
            <w:vMerge/>
          </w:tcPr>
          <w:p w14:paraId="0665940D" w14:textId="77777777" w:rsidR="005E5F0D" w:rsidRPr="004B3E18" w:rsidRDefault="005E5F0D" w:rsidP="00ED7343">
            <w:pPr>
              <w:rPr>
                <w:u w:val="single"/>
              </w:rPr>
            </w:pPr>
          </w:p>
        </w:tc>
        <w:tc>
          <w:tcPr>
            <w:tcW w:w="9630" w:type="dxa"/>
            <w:gridSpan w:val="8"/>
          </w:tcPr>
          <w:p w14:paraId="01ED6D59" w14:textId="77777777" w:rsidR="005E5F0D" w:rsidRPr="00AA7D41" w:rsidRDefault="005E5F0D" w:rsidP="00ED7343">
            <w:pPr>
              <w:jc w:val="center"/>
              <w:rPr>
                <w:b/>
                <w:sz w:val="6"/>
                <w:szCs w:val="6"/>
              </w:rPr>
            </w:pPr>
          </w:p>
        </w:tc>
      </w:tr>
      <w:tr w:rsidR="005E5F0D" w:rsidRPr="004B3E18" w14:paraId="2D39041F" w14:textId="77777777" w:rsidTr="003D38CD">
        <w:trPr>
          <w:trHeight w:val="251"/>
        </w:trPr>
        <w:tc>
          <w:tcPr>
            <w:tcW w:w="3505" w:type="dxa"/>
            <w:vMerge/>
          </w:tcPr>
          <w:p w14:paraId="733EF553" w14:textId="77777777" w:rsidR="005E5F0D" w:rsidRPr="004B3E18" w:rsidRDefault="005E5F0D" w:rsidP="00ED7343">
            <w:pPr>
              <w:rPr>
                <w:rFonts w:cs="Minion Pro"/>
              </w:rPr>
            </w:pPr>
          </w:p>
        </w:tc>
        <w:tc>
          <w:tcPr>
            <w:tcW w:w="4410" w:type="dxa"/>
            <w:gridSpan w:val="3"/>
            <w:shd w:val="clear" w:color="auto" w:fill="auto"/>
          </w:tcPr>
          <w:p w14:paraId="5156661B" w14:textId="77777777" w:rsidR="005E5F0D" w:rsidRPr="004B3E18" w:rsidRDefault="005E5F0D" w:rsidP="00ED7343">
            <w:pPr>
              <w:jc w:val="right"/>
              <w:rPr>
                <w:rFonts w:cs="Minion Pro"/>
                <w:b/>
                <w:i/>
              </w:rPr>
            </w:pPr>
            <w:r w:rsidRPr="004B3E18">
              <w:rPr>
                <w:rFonts w:cs="Minion Pro"/>
                <w:b/>
                <w:i/>
              </w:rPr>
              <w:t>Low Risk</w:t>
            </w:r>
          </w:p>
        </w:tc>
        <w:tc>
          <w:tcPr>
            <w:tcW w:w="473" w:type="dxa"/>
            <w:gridSpan w:val="2"/>
          </w:tcPr>
          <w:p w14:paraId="7A97F930"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333FAF68" w14:textId="77777777" w:rsidR="005E5F0D" w:rsidRPr="004B3E18" w:rsidRDefault="005E5F0D" w:rsidP="00ED7343">
            <w:pPr>
              <w:rPr>
                <w:b/>
              </w:rPr>
            </w:pPr>
          </w:p>
        </w:tc>
      </w:tr>
      <w:tr w:rsidR="005E5F0D" w:rsidRPr="004B3E18" w14:paraId="5665CA39" w14:textId="77777777" w:rsidTr="003D38CD">
        <w:tc>
          <w:tcPr>
            <w:tcW w:w="3505" w:type="dxa"/>
            <w:vMerge/>
          </w:tcPr>
          <w:p w14:paraId="7F5FDCD8" w14:textId="77777777" w:rsidR="005E5F0D" w:rsidRPr="004B3E18" w:rsidRDefault="005E5F0D" w:rsidP="00ED7343">
            <w:pPr>
              <w:rPr>
                <w:rFonts w:cs="Minion Pro"/>
              </w:rPr>
            </w:pPr>
          </w:p>
        </w:tc>
        <w:tc>
          <w:tcPr>
            <w:tcW w:w="4410" w:type="dxa"/>
            <w:gridSpan w:val="3"/>
            <w:shd w:val="clear" w:color="auto" w:fill="auto"/>
          </w:tcPr>
          <w:p w14:paraId="1BA84488" w14:textId="77777777" w:rsidR="005E5F0D" w:rsidRPr="004B3E18" w:rsidRDefault="005E5F0D" w:rsidP="00ED7343">
            <w:pPr>
              <w:jc w:val="right"/>
              <w:rPr>
                <w:rFonts w:cs="Minion Pro"/>
                <w:b/>
                <w:i/>
              </w:rPr>
            </w:pPr>
            <w:r w:rsidRPr="004B3E18">
              <w:rPr>
                <w:rFonts w:cs="Minion Pro"/>
                <w:b/>
                <w:i/>
              </w:rPr>
              <w:t>Moderate Risk</w:t>
            </w:r>
          </w:p>
        </w:tc>
        <w:tc>
          <w:tcPr>
            <w:tcW w:w="473" w:type="dxa"/>
            <w:gridSpan w:val="2"/>
          </w:tcPr>
          <w:p w14:paraId="2159C4D7"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5E5F0D" w:rsidRPr="004B3E18" w:rsidRDefault="005E5F0D" w:rsidP="00ED7343">
            <w:pPr>
              <w:rPr>
                <w:b/>
              </w:rPr>
            </w:pPr>
          </w:p>
        </w:tc>
      </w:tr>
      <w:tr w:rsidR="005E5F0D" w:rsidRPr="004B3E18" w14:paraId="18FCEC1A" w14:textId="77777777" w:rsidTr="003D38CD">
        <w:tc>
          <w:tcPr>
            <w:tcW w:w="3505" w:type="dxa"/>
            <w:vMerge/>
          </w:tcPr>
          <w:p w14:paraId="1A0BCD11" w14:textId="77777777" w:rsidR="005E5F0D" w:rsidRPr="004B3E18" w:rsidRDefault="005E5F0D" w:rsidP="00ED7343">
            <w:pPr>
              <w:rPr>
                <w:rFonts w:cs="Minion Pro"/>
              </w:rPr>
            </w:pPr>
          </w:p>
        </w:tc>
        <w:tc>
          <w:tcPr>
            <w:tcW w:w="4410" w:type="dxa"/>
            <w:gridSpan w:val="3"/>
            <w:shd w:val="clear" w:color="auto" w:fill="auto"/>
          </w:tcPr>
          <w:p w14:paraId="51C6CF47" w14:textId="77777777" w:rsidR="005E5F0D" w:rsidRPr="004B3E18" w:rsidRDefault="005E5F0D" w:rsidP="00ED7343">
            <w:pPr>
              <w:jc w:val="right"/>
              <w:rPr>
                <w:rFonts w:cs="Minion Pro"/>
                <w:b/>
                <w:i/>
              </w:rPr>
            </w:pPr>
            <w:r>
              <w:rPr>
                <w:rFonts w:cs="Minion Pro"/>
                <w:b/>
                <w:i/>
              </w:rPr>
              <w:t>Substantial Risk</w:t>
            </w:r>
          </w:p>
        </w:tc>
        <w:tc>
          <w:tcPr>
            <w:tcW w:w="473" w:type="dxa"/>
            <w:gridSpan w:val="2"/>
          </w:tcPr>
          <w:p w14:paraId="530AC948" w14:textId="77777777" w:rsidR="005E5F0D" w:rsidRPr="004B3E18" w:rsidRDefault="005E5F0D" w:rsidP="00ED7343">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5E5F0D" w:rsidRPr="004B3E18" w:rsidRDefault="005E5F0D" w:rsidP="00ED7343">
            <w:pPr>
              <w:rPr>
                <w:b/>
              </w:rPr>
            </w:pPr>
          </w:p>
        </w:tc>
      </w:tr>
      <w:tr w:rsidR="005E5F0D" w:rsidRPr="004B3E18" w14:paraId="3077E466" w14:textId="77777777" w:rsidTr="003D38CD">
        <w:tc>
          <w:tcPr>
            <w:tcW w:w="3505" w:type="dxa"/>
            <w:vMerge/>
          </w:tcPr>
          <w:p w14:paraId="39FA517A" w14:textId="77777777" w:rsidR="005E5F0D" w:rsidRPr="004B3E18" w:rsidRDefault="005E5F0D" w:rsidP="00ED7343">
            <w:pPr>
              <w:rPr>
                <w:rFonts w:cs="Minion Pro"/>
              </w:rPr>
            </w:pPr>
          </w:p>
        </w:tc>
        <w:tc>
          <w:tcPr>
            <w:tcW w:w="4410" w:type="dxa"/>
            <w:gridSpan w:val="3"/>
            <w:shd w:val="clear" w:color="auto" w:fill="auto"/>
          </w:tcPr>
          <w:p w14:paraId="5314795B" w14:textId="77777777" w:rsidR="005E5F0D" w:rsidRPr="004B3E18" w:rsidRDefault="005E5F0D" w:rsidP="00ED7343">
            <w:pPr>
              <w:jc w:val="right"/>
              <w:rPr>
                <w:rFonts w:cs="Minion Pro"/>
                <w:b/>
                <w:i/>
              </w:rPr>
            </w:pPr>
            <w:r w:rsidRPr="004B3E18">
              <w:rPr>
                <w:rFonts w:cs="Minion Pro"/>
                <w:b/>
                <w:i/>
              </w:rPr>
              <w:t>High Risk</w:t>
            </w:r>
          </w:p>
        </w:tc>
        <w:tc>
          <w:tcPr>
            <w:tcW w:w="473" w:type="dxa"/>
            <w:gridSpan w:val="2"/>
          </w:tcPr>
          <w:p w14:paraId="53806F33"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ED7343">
            <w:pPr>
              <w:rPr>
                <w:b/>
              </w:rPr>
            </w:pPr>
          </w:p>
        </w:tc>
      </w:tr>
      <w:tr w:rsidR="005E5F0D" w:rsidRPr="004B3E18" w14:paraId="22962275" w14:textId="77777777" w:rsidTr="00ED7343">
        <w:trPr>
          <w:trHeight w:val="782"/>
        </w:trPr>
        <w:tc>
          <w:tcPr>
            <w:tcW w:w="3505" w:type="dxa"/>
            <w:vMerge w:val="restart"/>
            <w:shd w:val="clear" w:color="auto" w:fill="FFFFFF"/>
          </w:tcPr>
          <w:p w14:paraId="0281DDCC" w14:textId="77777777" w:rsidR="005E5F0D" w:rsidRPr="004B3E18" w:rsidRDefault="005E5F0D" w:rsidP="00ED7343">
            <w:pPr>
              <w:ind w:hanging="18"/>
              <w:rPr>
                <w:b/>
                <w:szCs w:val="20"/>
              </w:rPr>
            </w:pPr>
            <w:r>
              <w:rPr>
                <w:b/>
                <w:szCs w:val="20"/>
              </w:rPr>
              <w:t xml:space="preserve"> </w:t>
            </w:r>
          </w:p>
        </w:tc>
        <w:tc>
          <w:tcPr>
            <w:tcW w:w="9630" w:type="dxa"/>
            <w:gridSpan w:val="8"/>
            <w:shd w:val="clear" w:color="auto" w:fill="0F243E"/>
            <w:vAlign w:val="center"/>
          </w:tcPr>
          <w:p w14:paraId="4B2697B0" w14:textId="77777777" w:rsidR="005E5F0D" w:rsidRPr="004B3E18" w:rsidRDefault="005E5F0D" w:rsidP="00ED734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00ED7343">
        <w:trPr>
          <w:trHeight w:val="188"/>
        </w:trPr>
        <w:tc>
          <w:tcPr>
            <w:tcW w:w="3505" w:type="dxa"/>
            <w:vMerge/>
            <w:shd w:val="clear" w:color="auto" w:fill="FFFFFF"/>
          </w:tcPr>
          <w:p w14:paraId="74B49753" w14:textId="77777777" w:rsidR="005E5F0D" w:rsidRPr="004B3E18" w:rsidRDefault="005E5F0D" w:rsidP="00ED7343">
            <w:pPr>
              <w:rPr>
                <w:u w:val="single"/>
              </w:rPr>
            </w:pPr>
          </w:p>
        </w:tc>
        <w:tc>
          <w:tcPr>
            <w:tcW w:w="9630" w:type="dxa"/>
            <w:gridSpan w:val="8"/>
          </w:tcPr>
          <w:p w14:paraId="4F1E4D87" w14:textId="77777777" w:rsidR="005E5F0D" w:rsidRPr="004B3E18" w:rsidRDefault="005E5F0D" w:rsidP="00ED7343">
            <w:pPr>
              <w:tabs>
                <w:tab w:val="left" w:pos="360"/>
              </w:tabs>
              <w:rPr>
                <w:b/>
              </w:rPr>
            </w:pPr>
            <w:r>
              <w:t xml:space="preserve">Question only required for Moderate, Substantial and </w:t>
            </w:r>
            <w:proofErr w:type="gramStart"/>
            <w:r>
              <w:t>High Risk</w:t>
            </w:r>
            <w:proofErr w:type="gramEnd"/>
            <w:r>
              <w:t xml:space="preserve"> projects </w:t>
            </w:r>
          </w:p>
        </w:tc>
      </w:tr>
      <w:tr w:rsidR="005E5F0D" w:rsidRPr="004B3E18" w14:paraId="39D5F8CB" w14:textId="77777777" w:rsidTr="003D38CD">
        <w:trPr>
          <w:trHeight w:val="98"/>
        </w:trPr>
        <w:tc>
          <w:tcPr>
            <w:tcW w:w="3505" w:type="dxa"/>
            <w:vMerge/>
            <w:shd w:val="clear" w:color="auto" w:fill="FFFFFF"/>
          </w:tcPr>
          <w:p w14:paraId="501EE527" w14:textId="77777777" w:rsidR="005E5F0D" w:rsidRPr="004B3E18" w:rsidRDefault="005E5F0D" w:rsidP="00ED7343">
            <w:pPr>
              <w:rPr>
                <w:u w:val="single"/>
              </w:rPr>
            </w:pPr>
          </w:p>
        </w:tc>
        <w:tc>
          <w:tcPr>
            <w:tcW w:w="4410" w:type="dxa"/>
            <w:gridSpan w:val="3"/>
            <w:vAlign w:val="center"/>
          </w:tcPr>
          <w:p w14:paraId="4C49E242" w14:textId="77777777" w:rsidR="005E5F0D" w:rsidRPr="00993703" w:rsidRDefault="005E5F0D" w:rsidP="00ED7343">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77777777" w:rsidR="005E5F0D" w:rsidRPr="004B3E18" w:rsidRDefault="005E5F0D" w:rsidP="00ED7343">
            <w:pPr>
              <w:tabs>
                <w:tab w:val="left" w:pos="360"/>
              </w:tabs>
              <w:rPr>
                <w:u w:val="single"/>
              </w:rPr>
            </w:pPr>
            <w:r w:rsidRPr="004B3E18">
              <w:rPr>
                <w:rFonts w:ascii="Segoe UI Symbol" w:hAnsi="Segoe UI Symbol" w:cs="Segoe UI Symbol"/>
                <w:b/>
                <w:szCs w:val="20"/>
              </w:rPr>
              <w:t>☐</w:t>
            </w:r>
          </w:p>
        </w:tc>
        <w:tc>
          <w:tcPr>
            <w:tcW w:w="427" w:type="dxa"/>
          </w:tcPr>
          <w:p w14:paraId="622E2089" w14:textId="77777777" w:rsidR="005E5F0D" w:rsidRPr="00E344B9" w:rsidRDefault="005E5F0D" w:rsidP="00ED7343">
            <w:pPr>
              <w:tabs>
                <w:tab w:val="left" w:pos="360"/>
              </w:tabs>
              <w:rPr>
                <w:b/>
                <w:i/>
              </w:rPr>
            </w:pPr>
          </w:p>
        </w:tc>
        <w:tc>
          <w:tcPr>
            <w:tcW w:w="2970" w:type="dxa"/>
          </w:tcPr>
          <w:p w14:paraId="1EA3189D" w14:textId="77777777" w:rsidR="005E5F0D" w:rsidRPr="00E344B9" w:rsidRDefault="005E5F0D" w:rsidP="00ED7343">
            <w:pPr>
              <w:tabs>
                <w:tab w:val="left" w:pos="360"/>
              </w:tabs>
              <w:rPr>
                <w:b/>
                <w:i/>
              </w:rPr>
            </w:pPr>
          </w:p>
        </w:tc>
        <w:tc>
          <w:tcPr>
            <w:tcW w:w="1350" w:type="dxa"/>
          </w:tcPr>
          <w:p w14:paraId="71F407A3" w14:textId="77777777" w:rsidR="005E5F0D" w:rsidRPr="00E344B9" w:rsidRDefault="005E5F0D" w:rsidP="00ED7343">
            <w:pPr>
              <w:tabs>
                <w:tab w:val="left" w:pos="360"/>
              </w:tabs>
              <w:rPr>
                <w:b/>
                <w:i/>
              </w:rPr>
            </w:pPr>
            <w:r>
              <w:rPr>
                <w:b/>
                <w:i/>
              </w:rPr>
              <w:t>Status? (completed, planned)</w:t>
            </w:r>
          </w:p>
        </w:tc>
      </w:tr>
      <w:tr w:rsidR="005E5F0D" w:rsidRPr="004B3E18" w14:paraId="6FF4F3F2" w14:textId="77777777" w:rsidTr="003D38CD">
        <w:tc>
          <w:tcPr>
            <w:tcW w:w="3505" w:type="dxa"/>
            <w:vMerge/>
            <w:shd w:val="clear" w:color="auto" w:fill="FFFFFF"/>
          </w:tcPr>
          <w:p w14:paraId="60B651E5"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ED7343">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ED7343">
            <w:pPr>
              <w:tabs>
                <w:tab w:val="left" w:pos="360"/>
              </w:tabs>
            </w:pPr>
            <w:r>
              <w:t>Targeted assessment(s)</w:t>
            </w:r>
            <w:r w:rsidDel="00ED7190">
              <w:t xml:space="preserve"> </w:t>
            </w:r>
          </w:p>
        </w:tc>
        <w:tc>
          <w:tcPr>
            <w:tcW w:w="1350" w:type="dxa"/>
          </w:tcPr>
          <w:p w14:paraId="668DFB77" w14:textId="77777777" w:rsidR="005E5F0D" w:rsidRPr="004B3E18" w:rsidRDefault="005E5F0D" w:rsidP="00ED7343">
            <w:pPr>
              <w:tabs>
                <w:tab w:val="left" w:pos="360"/>
              </w:tabs>
            </w:pPr>
          </w:p>
        </w:tc>
      </w:tr>
      <w:tr w:rsidR="005E5F0D" w:rsidRPr="004B3E18" w14:paraId="21850014" w14:textId="77777777" w:rsidTr="003D38CD">
        <w:tc>
          <w:tcPr>
            <w:tcW w:w="3505" w:type="dxa"/>
            <w:vMerge/>
            <w:shd w:val="clear" w:color="auto" w:fill="FFFFFF"/>
          </w:tcPr>
          <w:p w14:paraId="233F8473" w14:textId="77777777" w:rsidR="005E5F0D" w:rsidRPr="004B3E18" w:rsidRDefault="005E5F0D" w:rsidP="00ED7343">
            <w:pPr>
              <w:tabs>
                <w:tab w:val="left" w:pos="270"/>
              </w:tabs>
              <w:ind w:left="270" w:hanging="270"/>
            </w:pPr>
          </w:p>
        </w:tc>
        <w:tc>
          <w:tcPr>
            <w:tcW w:w="4410" w:type="dxa"/>
            <w:gridSpan w:val="3"/>
            <w:vMerge/>
            <w:shd w:val="clear" w:color="auto" w:fill="auto"/>
          </w:tcPr>
          <w:p w14:paraId="56C8FB3B"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73D954EB"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ED7343">
            <w:pPr>
              <w:tabs>
                <w:tab w:val="left" w:pos="360"/>
              </w:tabs>
            </w:pPr>
            <w:r>
              <w:t>ESIA (Environmental and Social Impact Assessment)</w:t>
            </w:r>
          </w:p>
        </w:tc>
        <w:tc>
          <w:tcPr>
            <w:tcW w:w="1350" w:type="dxa"/>
          </w:tcPr>
          <w:p w14:paraId="377513CA" w14:textId="77777777" w:rsidR="005E5F0D" w:rsidRPr="004B3E18" w:rsidRDefault="005E5F0D" w:rsidP="00ED7343">
            <w:pPr>
              <w:tabs>
                <w:tab w:val="left" w:pos="360"/>
              </w:tabs>
            </w:pPr>
          </w:p>
        </w:tc>
      </w:tr>
      <w:tr w:rsidR="005E5F0D" w:rsidRPr="004B3E18" w14:paraId="593FE363" w14:textId="77777777" w:rsidTr="003D38CD">
        <w:tc>
          <w:tcPr>
            <w:tcW w:w="3505" w:type="dxa"/>
            <w:vMerge/>
            <w:shd w:val="clear" w:color="auto" w:fill="FFFFFF"/>
          </w:tcPr>
          <w:p w14:paraId="0660D4FD" w14:textId="77777777" w:rsidR="005E5F0D" w:rsidRPr="004B3E18" w:rsidRDefault="005E5F0D" w:rsidP="00ED7343">
            <w:pPr>
              <w:tabs>
                <w:tab w:val="left" w:pos="270"/>
              </w:tabs>
              <w:ind w:left="270" w:hanging="270"/>
            </w:pPr>
          </w:p>
        </w:tc>
        <w:tc>
          <w:tcPr>
            <w:tcW w:w="4410" w:type="dxa"/>
            <w:gridSpan w:val="3"/>
            <w:vMerge/>
            <w:shd w:val="clear" w:color="auto" w:fill="auto"/>
          </w:tcPr>
          <w:p w14:paraId="4BD79998"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ED7343">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ED7343">
            <w:pPr>
              <w:tabs>
                <w:tab w:val="left" w:pos="360"/>
              </w:tabs>
            </w:pPr>
            <w:r>
              <w:t xml:space="preserve">SESA (Strategic Environmental and Social Assessment) </w:t>
            </w:r>
          </w:p>
        </w:tc>
        <w:tc>
          <w:tcPr>
            <w:tcW w:w="1350" w:type="dxa"/>
          </w:tcPr>
          <w:p w14:paraId="41D66726" w14:textId="77777777" w:rsidR="005E5F0D" w:rsidRDefault="005E5F0D" w:rsidP="00ED7343">
            <w:pPr>
              <w:tabs>
                <w:tab w:val="left" w:pos="360"/>
              </w:tabs>
            </w:pPr>
          </w:p>
        </w:tc>
      </w:tr>
      <w:tr w:rsidR="005E5F0D" w:rsidRPr="004B3E18" w14:paraId="29CD4319" w14:textId="77777777" w:rsidTr="003D38CD">
        <w:tc>
          <w:tcPr>
            <w:tcW w:w="3505" w:type="dxa"/>
            <w:vMerge/>
            <w:shd w:val="clear" w:color="auto" w:fill="FFFFFF"/>
          </w:tcPr>
          <w:p w14:paraId="03032ADB"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B8FB787" w14:textId="77777777" w:rsidR="005E5F0D" w:rsidRDefault="005E5F0D" w:rsidP="00ED7343">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5E5F0D" w:rsidRPr="000015A2" w:rsidRDefault="005E5F0D" w:rsidP="00ED7343">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ED7343">
            <w:pPr>
              <w:tabs>
                <w:tab w:val="left" w:pos="360"/>
              </w:tabs>
            </w:pPr>
          </w:p>
        </w:tc>
      </w:tr>
      <w:tr w:rsidR="005E5F0D" w:rsidRPr="004B3E18" w14:paraId="5E4767ED" w14:textId="77777777" w:rsidTr="003D38CD">
        <w:tc>
          <w:tcPr>
            <w:tcW w:w="3505" w:type="dxa"/>
            <w:vMerge/>
            <w:shd w:val="clear" w:color="auto" w:fill="FFFFFF"/>
          </w:tcPr>
          <w:p w14:paraId="4293E8F4"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ED7343">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34C285A"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ED7343">
            <w:pPr>
              <w:tabs>
                <w:tab w:val="left" w:pos="360"/>
              </w:tabs>
            </w:pPr>
            <w:r>
              <w:t xml:space="preserve">Targeted management plans (e.g. Gender Action Plan, Emergency Response Plan, Waste Management Plan, others) </w:t>
            </w:r>
          </w:p>
        </w:tc>
        <w:tc>
          <w:tcPr>
            <w:tcW w:w="1350" w:type="dxa"/>
          </w:tcPr>
          <w:p w14:paraId="55C41430" w14:textId="77777777" w:rsidR="005E5F0D" w:rsidRPr="004B3E18" w:rsidRDefault="005E5F0D" w:rsidP="00ED7343">
            <w:pPr>
              <w:tabs>
                <w:tab w:val="left" w:pos="360"/>
              </w:tabs>
            </w:pPr>
          </w:p>
        </w:tc>
      </w:tr>
      <w:tr w:rsidR="005E5F0D" w:rsidRPr="004B3E18" w14:paraId="1E2798AD" w14:textId="77777777" w:rsidTr="003D38CD">
        <w:tc>
          <w:tcPr>
            <w:tcW w:w="3505" w:type="dxa"/>
            <w:vMerge/>
            <w:shd w:val="clear" w:color="auto" w:fill="FFFFFF"/>
          </w:tcPr>
          <w:p w14:paraId="746ADDEA" w14:textId="77777777" w:rsidR="005E5F0D" w:rsidRPr="004B3E18" w:rsidRDefault="005E5F0D" w:rsidP="00ED7343">
            <w:pPr>
              <w:tabs>
                <w:tab w:val="left" w:pos="270"/>
              </w:tabs>
              <w:ind w:left="270" w:hanging="270"/>
            </w:pPr>
          </w:p>
        </w:tc>
        <w:tc>
          <w:tcPr>
            <w:tcW w:w="4410" w:type="dxa"/>
            <w:gridSpan w:val="3"/>
            <w:vMerge/>
            <w:shd w:val="clear" w:color="auto" w:fill="auto"/>
          </w:tcPr>
          <w:p w14:paraId="42D04CA6"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028C20C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ED7343">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ED7343">
            <w:pPr>
              <w:tabs>
                <w:tab w:val="left" w:pos="360"/>
              </w:tabs>
            </w:pPr>
          </w:p>
        </w:tc>
      </w:tr>
      <w:tr w:rsidR="005E5F0D" w:rsidRPr="004B3E18" w14:paraId="5924EEE9" w14:textId="77777777" w:rsidTr="003D38CD">
        <w:trPr>
          <w:trHeight w:val="512"/>
        </w:trPr>
        <w:tc>
          <w:tcPr>
            <w:tcW w:w="3505" w:type="dxa"/>
            <w:vMerge/>
            <w:shd w:val="clear" w:color="auto" w:fill="FFFFFF"/>
          </w:tcPr>
          <w:p w14:paraId="7018D9AB" w14:textId="77777777" w:rsidR="005E5F0D" w:rsidRPr="004B3E18" w:rsidRDefault="005E5F0D" w:rsidP="00ED7343">
            <w:pPr>
              <w:tabs>
                <w:tab w:val="left" w:pos="270"/>
              </w:tabs>
              <w:ind w:left="270" w:hanging="270"/>
            </w:pPr>
          </w:p>
        </w:tc>
        <w:tc>
          <w:tcPr>
            <w:tcW w:w="4410" w:type="dxa"/>
            <w:gridSpan w:val="3"/>
            <w:vMerge/>
            <w:shd w:val="clear" w:color="auto" w:fill="auto"/>
          </w:tcPr>
          <w:p w14:paraId="04637780"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ED7343">
            <w:pPr>
              <w:tabs>
                <w:tab w:val="left" w:pos="360"/>
              </w:tabs>
            </w:pPr>
            <w:r>
              <w:t>ESMF (Environmental and Social Management Framework)</w:t>
            </w:r>
          </w:p>
        </w:tc>
        <w:tc>
          <w:tcPr>
            <w:tcW w:w="1350" w:type="dxa"/>
          </w:tcPr>
          <w:p w14:paraId="15D9A1E8" w14:textId="77777777" w:rsidR="005E5F0D" w:rsidRDefault="005E5F0D" w:rsidP="00ED7343">
            <w:pPr>
              <w:tabs>
                <w:tab w:val="left" w:pos="360"/>
              </w:tabs>
            </w:pPr>
          </w:p>
        </w:tc>
      </w:tr>
      <w:tr w:rsidR="005E5F0D" w:rsidRPr="004B3E18" w14:paraId="054B0BCC" w14:textId="77777777" w:rsidTr="003D38CD">
        <w:trPr>
          <w:trHeight w:val="521"/>
        </w:trPr>
        <w:tc>
          <w:tcPr>
            <w:tcW w:w="3505" w:type="dxa"/>
            <w:vMerge/>
            <w:shd w:val="clear" w:color="auto" w:fill="FFFFFF"/>
          </w:tcPr>
          <w:p w14:paraId="78EE523C" w14:textId="77777777" w:rsidR="005E5F0D" w:rsidRPr="004B3E18" w:rsidRDefault="005E5F0D" w:rsidP="00ED7343">
            <w:pPr>
              <w:tabs>
                <w:tab w:val="left" w:pos="270"/>
              </w:tabs>
              <w:ind w:left="270" w:hanging="270"/>
            </w:pPr>
          </w:p>
        </w:tc>
        <w:tc>
          <w:tcPr>
            <w:tcW w:w="4410" w:type="dxa"/>
            <w:gridSpan w:val="3"/>
            <w:shd w:val="clear" w:color="auto" w:fill="auto"/>
          </w:tcPr>
          <w:p w14:paraId="69D5AFB8" w14:textId="77777777" w:rsidR="005E5F0D" w:rsidRPr="00E344B9" w:rsidRDefault="005E5F0D" w:rsidP="00ED7343">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ED7343">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ED7343">
            <w:pPr>
              <w:tabs>
                <w:tab w:val="left" w:pos="360"/>
              </w:tabs>
              <w:jc w:val="center"/>
              <w:rPr>
                <w:b/>
                <w:i/>
              </w:rPr>
            </w:pPr>
            <w:r w:rsidRPr="004B3E18">
              <w:rPr>
                <w:b/>
              </w:rPr>
              <w:t>Comments</w:t>
            </w:r>
            <w:r>
              <w:rPr>
                <w:b/>
              </w:rPr>
              <w:t xml:space="preserve"> (not required)</w:t>
            </w:r>
          </w:p>
        </w:tc>
      </w:tr>
      <w:tr w:rsidR="005E5F0D" w:rsidRPr="004B3E18" w14:paraId="5BBA62D9" w14:textId="77777777" w:rsidTr="003D38CD">
        <w:tc>
          <w:tcPr>
            <w:tcW w:w="3505" w:type="dxa"/>
            <w:vMerge/>
            <w:shd w:val="clear" w:color="auto" w:fill="FFFFFF"/>
          </w:tcPr>
          <w:p w14:paraId="2B10535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ED7343">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5E5F0D" w:rsidRPr="004B3E18" w:rsidRDefault="005E5F0D" w:rsidP="00ED7343">
            <w:pPr>
              <w:tabs>
                <w:tab w:val="left" w:pos="360"/>
              </w:tabs>
            </w:pPr>
          </w:p>
        </w:tc>
        <w:tc>
          <w:tcPr>
            <w:tcW w:w="4747" w:type="dxa"/>
            <w:gridSpan w:val="3"/>
          </w:tcPr>
          <w:p w14:paraId="7C6F7A79" w14:textId="77777777" w:rsidR="005E5F0D" w:rsidRPr="004B3E18" w:rsidRDefault="005E5F0D" w:rsidP="00ED7343">
            <w:pPr>
              <w:tabs>
                <w:tab w:val="left" w:pos="360"/>
              </w:tabs>
            </w:pPr>
          </w:p>
        </w:tc>
      </w:tr>
      <w:tr w:rsidR="005E5F0D" w:rsidRPr="004B3E18" w14:paraId="3EE21B85" w14:textId="77777777" w:rsidTr="003D38CD">
        <w:trPr>
          <w:trHeight w:val="287"/>
        </w:trPr>
        <w:tc>
          <w:tcPr>
            <w:tcW w:w="3505" w:type="dxa"/>
            <w:vMerge/>
            <w:shd w:val="clear" w:color="auto" w:fill="FFFFFF"/>
          </w:tcPr>
          <w:p w14:paraId="186F1872"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ED7343">
            <w:pPr>
              <w:tabs>
                <w:tab w:val="left" w:pos="270"/>
              </w:tabs>
              <w:ind w:left="640" w:hanging="270"/>
              <w:rPr>
                <w:b/>
                <w:i/>
              </w:rPr>
            </w:pPr>
            <w:r w:rsidRPr="00E47BCB">
              <w:rPr>
                <w:b/>
                <w:i/>
              </w:rPr>
              <w:t>Human Rights</w:t>
            </w:r>
          </w:p>
        </w:tc>
        <w:tc>
          <w:tcPr>
            <w:tcW w:w="473" w:type="dxa"/>
            <w:gridSpan w:val="2"/>
            <w:vAlign w:val="center"/>
          </w:tcPr>
          <w:p w14:paraId="7B80298F"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EC74D01" w14:textId="77777777" w:rsidR="005E5F0D" w:rsidRPr="004B3E18" w:rsidRDefault="005E5F0D" w:rsidP="00ED7343">
            <w:pPr>
              <w:tabs>
                <w:tab w:val="left" w:pos="360"/>
              </w:tabs>
            </w:pPr>
          </w:p>
        </w:tc>
      </w:tr>
      <w:tr w:rsidR="005E5F0D" w:rsidRPr="004B3E18" w14:paraId="2DF0DCF6" w14:textId="77777777" w:rsidTr="003D38CD">
        <w:trPr>
          <w:trHeight w:val="260"/>
        </w:trPr>
        <w:tc>
          <w:tcPr>
            <w:tcW w:w="3505" w:type="dxa"/>
            <w:vMerge/>
            <w:shd w:val="clear" w:color="auto" w:fill="FFFFFF"/>
          </w:tcPr>
          <w:p w14:paraId="034696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4604EC7F" w14:textId="77777777" w:rsidR="005E5F0D" w:rsidRPr="00E47BCB" w:rsidRDefault="005E5F0D" w:rsidP="00ED7343">
            <w:pPr>
              <w:tabs>
                <w:tab w:val="left" w:pos="270"/>
              </w:tabs>
              <w:ind w:left="640" w:hanging="270"/>
              <w:rPr>
                <w:b/>
                <w:i/>
              </w:rPr>
            </w:pPr>
            <w:r w:rsidRPr="00E47BCB">
              <w:rPr>
                <w:b/>
                <w:i/>
              </w:rPr>
              <w:t>Gender Equality and Women’s Empowerment</w:t>
            </w:r>
          </w:p>
        </w:tc>
        <w:tc>
          <w:tcPr>
            <w:tcW w:w="473" w:type="dxa"/>
            <w:gridSpan w:val="2"/>
            <w:vAlign w:val="center"/>
          </w:tcPr>
          <w:p w14:paraId="45F1A060"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61A2645B" w14:textId="77777777" w:rsidR="005E5F0D" w:rsidRPr="004B3E18" w:rsidRDefault="005E5F0D" w:rsidP="00ED7343">
            <w:pPr>
              <w:tabs>
                <w:tab w:val="left" w:pos="360"/>
              </w:tabs>
            </w:pPr>
          </w:p>
        </w:tc>
      </w:tr>
      <w:tr w:rsidR="005E5F0D" w:rsidRPr="004B3E18" w14:paraId="295A55DF" w14:textId="77777777" w:rsidTr="003D38CD">
        <w:trPr>
          <w:trHeight w:val="278"/>
        </w:trPr>
        <w:tc>
          <w:tcPr>
            <w:tcW w:w="3505" w:type="dxa"/>
            <w:vMerge/>
            <w:shd w:val="clear" w:color="auto" w:fill="FFFFFF"/>
          </w:tcPr>
          <w:p w14:paraId="0C59A4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604F7DB" w14:textId="77777777" w:rsidR="005E5F0D" w:rsidRPr="00D952B5" w:rsidRDefault="005E5F0D" w:rsidP="00ED7343">
            <w:pPr>
              <w:tabs>
                <w:tab w:val="left" w:pos="270"/>
              </w:tabs>
              <w:ind w:left="640" w:hanging="270"/>
              <w:rPr>
                <w:b/>
                <w:i/>
              </w:rPr>
            </w:pPr>
            <w:r w:rsidRPr="00D952B5">
              <w:rPr>
                <w:b/>
                <w:i/>
              </w:rPr>
              <w:t>Accountability</w:t>
            </w:r>
          </w:p>
        </w:tc>
        <w:tc>
          <w:tcPr>
            <w:tcW w:w="473" w:type="dxa"/>
            <w:gridSpan w:val="2"/>
            <w:vAlign w:val="center"/>
          </w:tcPr>
          <w:p w14:paraId="67A570BC" w14:textId="77777777" w:rsidR="005E5F0D" w:rsidRPr="00855BCB" w:rsidRDefault="005E5F0D" w:rsidP="00ED7343">
            <w:pPr>
              <w:tabs>
                <w:tab w:val="left" w:pos="360"/>
              </w:tabs>
              <w:rPr>
                <w:rFonts w:ascii="Segoe UI Symbol" w:hAnsi="Segoe UI Symbol" w:cs="Segoe UI Symbol"/>
                <w:b/>
                <w:szCs w:val="20"/>
              </w:rPr>
            </w:pPr>
            <w:r w:rsidRPr="00855BCB">
              <w:rPr>
                <w:rFonts w:ascii="Segoe UI Symbol" w:hAnsi="Segoe UI Symbol" w:cs="Segoe UI Symbol"/>
                <w:b/>
                <w:szCs w:val="20"/>
              </w:rPr>
              <w:t>☐</w:t>
            </w:r>
          </w:p>
        </w:tc>
        <w:tc>
          <w:tcPr>
            <w:tcW w:w="4747" w:type="dxa"/>
            <w:gridSpan w:val="3"/>
          </w:tcPr>
          <w:p w14:paraId="50E2D6E1" w14:textId="77777777" w:rsidR="005E5F0D" w:rsidRPr="004B3E18" w:rsidRDefault="005E5F0D" w:rsidP="00ED7343">
            <w:pPr>
              <w:tabs>
                <w:tab w:val="left" w:pos="360"/>
              </w:tabs>
            </w:pPr>
          </w:p>
        </w:tc>
      </w:tr>
      <w:tr w:rsidR="005E5F0D" w:rsidRPr="004B3E18" w14:paraId="648E4529" w14:textId="77777777" w:rsidTr="003D38CD">
        <w:trPr>
          <w:trHeight w:val="360"/>
        </w:trPr>
        <w:tc>
          <w:tcPr>
            <w:tcW w:w="3505" w:type="dxa"/>
            <w:vMerge/>
            <w:shd w:val="clear" w:color="auto" w:fill="FFFFFF"/>
          </w:tcPr>
          <w:p w14:paraId="099D2794"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D040AE4" w14:textId="77777777" w:rsidR="005E5F0D" w:rsidRPr="004B3E18" w:rsidRDefault="005E5F0D" w:rsidP="00ED7343">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25A7D87" w14:textId="77777777" w:rsidR="005E5F0D" w:rsidRPr="004B3E18" w:rsidRDefault="005E5F0D" w:rsidP="00ED7343">
            <w:pPr>
              <w:tabs>
                <w:tab w:val="left" w:pos="360"/>
              </w:tabs>
            </w:pPr>
          </w:p>
        </w:tc>
      </w:tr>
      <w:tr w:rsidR="005E5F0D" w:rsidRPr="004B3E18" w14:paraId="6974CD4D" w14:textId="77777777" w:rsidTr="003D38CD">
        <w:trPr>
          <w:trHeight w:val="350"/>
        </w:trPr>
        <w:tc>
          <w:tcPr>
            <w:tcW w:w="3505" w:type="dxa"/>
            <w:vMerge/>
            <w:shd w:val="clear" w:color="auto" w:fill="FFFFFF"/>
          </w:tcPr>
          <w:p w14:paraId="41001AA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ED7343">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F632450" w14:textId="77777777" w:rsidR="005E5F0D" w:rsidRPr="004B3E18" w:rsidRDefault="005E5F0D" w:rsidP="00ED7343">
            <w:pPr>
              <w:tabs>
                <w:tab w:val="left" w:pos="360"/>
              </w:tabs>
            </w:pPr>
          </w:p>
        </w:tc>
      </w:tr>
      <w:tr w:rsidR="005E5F0D" w:rsidRPr="004B3E18" w14:paraId="7553D4D0" w14:textId="77777777" w:rsidTr="003D38CD">
        <w:trPr>
          <w:trHeight w:val="332"/>
        </w:trPr>
        <w:tc>
          <w:tcPr>
            <w:tcW w:w="3505" w:type="dxa"/>
            <w:vMerge/>
            <w:shd w:val="clear" w:color="auto" w:fill="FFFFFF"/>
          </w:tcPr>
          <w:p w14:paraId="40F504A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ED7343">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623932" w:rsidRDefault="005E5F0D" w:rsidP="00ED7343">
            <w:pPr>
              <w:tabs>
                <w:tab w:val="left" w:pos="360"/>
              </w:tabs>
            </w:pPr>
          </w:p>
        </w:tc>
      </w:tr>
      <w:tr w:rsidR="005E5F0D" w:rsidRPr="004B3E18" w14:paraId="3266D275" w14:textId="77777777" w:rsidTr="003D38CD">
        <w:trPr>
          <w:trHeight w:val="242"/>
        </w:trPr>
        <w:tc>
          <w:tcPr>
            <w:tcW w:w="3505" w:type="dxa"/>
            <w:vMerge/>
            <w:shd w:val="clear" w:color="auto" w:fill="FFFFFF"/>
          </w:tcPr>
          <w:p w14:paraId="2C182BC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ED7343">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B3E18" w:rsidRDefault="005E5F0D" w:rsidP="00ED7343">
            <w:pPr>
              <w:tabs>
                <w:tab w:val="left" w:pos="360"/>
              </w:tabs>
            </w:pPr>
          </w:p>
        </w:tc>
      </w:tr>
      <w:tr w:rsidR="005E5F0D" w:rsidRPr="004B3E18" w14:paraId="1A7D31F5" w14:textId="77777777" w:rsidTr="003D38CD">
        <w:trPr>
          <w:trHeight w:val="360"/>
        </w:trPr>
        <w:tc>
          <w:tcPr>
            <w:tcW w:w="3505" w:type="dxa"/>
            <w:vMerge/>
            <w:shd w:val="clear" w:color="auto" w:fill="FFFFFF"/>
          </w:tcPr>
          <w:p w14:paraId="2DA4B21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ED7343">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B3E18" w:rsidRDefault="005E5F0D" w:rsidP="00ED7343">
            <w:pPr>
              <w:tabs>
                <w:tab w:val="left" w:pos="360"/>
              </w:tabs>
            </w:pPr>
          </w:p>
        </w:tc>
      </w:tr>
      <w:tr w:rsidR="005E5F0D" w:rsidRPr="004B3E18" w14:paraId="48BF3C40" w14:textId="77777777" w:rsidTr="003D38CD">
        <w:trPr>
          <w:trHeight w:val="360"/>
        </w:trPr>
        <w:tc>
          <w:tcPr>
            <w:tcW w:w="3505" w:type="dxa"/>
            <w:vMerge/>
            <w:shd w:val="clear" w:color="auto" w:fill="FFFFFF"/>
          </w:tcPr>
          <w:p w14:paraId="4FF24245"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ED7343">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7A8E8633" w14:textId="77777777" w:rsidR="005E5F0D" w:rsidRPr="004B3E18" w:rsidRDefault="005E5F0D" w:rsidP="00ED7343">
            <w:pPr>
              <w:tabs>
                <w:tab w:val="left" w:pos="360"/>
              </w:tabs>
            </w:pPr>
          </w:p>
        </w:tc>
      </w:tr>
      <w:tr w:rsidR="005E5F0D" w:rsidRPr="004B3E18" w14:paraId="78AE2357" w14:textId="77777777" w:rsidTr="003D38CD">
        <w:trPr>
          <w:trHeight w:val="360"/>
        </w:trPr>
        <w:tc>
          <w:tcPr>
            <w:tcW w:w="3505" w:type="dxa"/>
            <w:vMerge/>
            <w:shd w:val="clear" w:color="auto" w:fill="FFFFFF"/>
          </w:tcPr>
          <w:p w14:paraId="6B77487A"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5A24595E" w14:textId="77777777" w:rsidR="005E5F0D" w:rsidRPr="004B3E18" w:rsidRDefault="005E5F0D" w:rsidP="00ED7343">
            <w:pPr>
              <w:tabs>
                <w:tab w:val="left" w:pos="270"/>
              </w:tabs>
              <w:ind w:left="270" w:hanging="270"/>
              <w:rPr>
                <w:b/>
                <w:i/>
              </w:rPr>
            </w:pPr>
            <w:r>
              <w:rPr>
                <w:b/>
                <w:i/>
              </w:rPr>
              <w:t>7.</w:t>
            </w:r>
            <w:r>
              <w:rPr>
                <w:b/>
                <w:i/>
              </w:rPr>
              <w:tab/>
            </w:r>
            <w:proofErr w:type="spellStart"/>
            <w:r>
              <w:rPr>
                <w:b/>
                <w:i/>
              </w:rPr>
              <w:t>Labour</w:t>
            </w:r>
            <w:proofErr w:type="spellEnd"/>
            <w:r>
              <w:rPr>
                <w:b/>
                <w:i/>
              </w:rPr>
              <w:t xml:space="preserve"> and Working Conditions</w:t>
            </w:r>
          </w:p>
        </w:tc>
        <w:tc>
          <w:tcPr>
            <w:tcW w:w="473" w:type="dxa"/>
            <w:gridSpan w:val="2"/>
            <w:vAlign w:val="center"/>
          </w:tcPr>
          <w:p w14:paraId="3F855E7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5E5F0D" w:rsidRPr="004B3E18" w:rsidRDefault="005E5F0D" w:rsidP="00ED7343">
            <w:pPr>
              <w:tabs>
                <w:tab w:val="left" w:pos="360"/>
              </w:tabs>
            </w:pPr>
          </w:p>
        </w:tc>
      </w:tr>
      <w:tr w:rsidR="005E5F0D" w:rsidRPr="004B3E18" w14:paraId="6E67BA96" w14:textId="77777777" w:rsidTr="003D38CD">
        <w:trPr>
          <w:trHeight w:val="287"/>
        </w:trPr>
        <w:tc>
          <w:tcPr>
            <w:tcW w:w="3505" w:type="dxa"/>
            <w:vMerge/>
            <w:shd w:val="clear" w:color="auto" w:fill="FFFFFF"/>
          </w:tcPr>
          <w:p w14:paraId="4B8EC18F"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ED7343">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4774391" w14:textId="77777777" w:rsidR="005E5F0D" w:rsidRPr="004B3E18" w:rsidRDefault="005E5F0D" w:rsidP="00ED7343">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ED7343">
        <w:tc>
          <w:tcPr>
            <w:tcW w:w="2695" w:type="dxa"/>
            <w:shd w:val="clear" w:color="auto" w:fill="C6D9F1"/>
          </w:tcPr>
          <w:p w14:paraId="2B6EBF67" w14:textId="77777777" w:rsidR="005E5F0D" w:rsidRPr="004B3E18" w:rsidRDefault="005E5F0D" w:rsidP="00ED734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ED7343">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ED7343">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ED7343">
            <w:pPr>
              <w:tabs>
                <w:tab w:val="left" w:pos="360"/>
                <w:tab w:val="left" w:pos="4320"/>
              </w:tabs>
              <w:rPr>
                <w:szCs w:val="20"/>
              </w:rPr>
            </w:pPr>
            <w:r w:rsidRPr="004B3E18">
              <w:rPr>
                <w:szCs w:val="20"/>
              </w:rPr>
              <w:t>QA Assessor</w:t>
            </w:r>
          </w:p>
        </w:tc>
        <w:tc>
          <w:tcPr>
            <w:tcW w:w="900" w:type="dxa"/>
          </w:tcPr>
          <w:p w14:paraId="43C5DA1C" w14:textId="77777777" w:rsidR="005E5F0D" w:rsidRPr="004B3E18" w:rsidRDefault="005E5F0D" w:rsidP="00ED7343">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ED7343">
            <w:pPr>
              <w:tabs>
                <w:tab w:val="left" w:pos="360"/>
                <w:tab w:val="left" w:pos="4320"/>
              </w:tabs>
              <w:rPr>
                <w:szCs w:val="20"/>
              </w:rPr>
            </w:pPr>
            <w:r w:rsidRPr="004B3E18">
              <w:rPr>
                <w:szCs w:val="20"/>
              </w:rPr>
              <w:t>QA Approver</w:t>
            </w:r>
          </w:p>
        </w:tc>
        <w:tc>
          <w:tcPr>
            <w:tcW w:w="900" w:type="dxa"/>
          </w:tcPr>
          <w:p w14:paraId="46D4370F" w14:textId="77777777" w:rsidR="005E5F0D" w:rsidRPr="004B3E18" w:rsidRDefault="005E5F0D" w:rsidP="00ED7343">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ED7343">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ED7343">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w:t>
            </w:r>
            <w:proofErr w:type="gramStart"/>
            <w:r w:rsidRPr="00310069">
              <w:rPr>
                <w:rFonts w:cs="Arial"/>
              </w:rPr>
              <w:t>cases</w:t>
            </w:r>
            <w:proofErr w:type="gramEnd"/>
            <w:r w:rsidRPr="00310069">
              <w:rPr>
                <w:rFonts w:cs="Arial"/>
              </w:rPr>
              <w:t xml:space="preserve">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943808">
          <w:headerReference w:type="first" r:id="rId11"/>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2" w:name="_Toc26282758"/>
      <w:r>
        <w:lastRenderedPageBreak/>
        <w:t xml:space="preserve">SESP Attachment 1. </w:t>
      </w:r>
      <w:r w:rsidRPr="003835FA">
        <w:t xml:space="preserve">Social and Environmental </w:t>
      </w:r>
      <w:r w:rsidRPr="0084274F">
        <w:t>Risk Screening Checklist</w:t>
      </w:r>
      <w:bookmarkEnd w:id="2"/>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ED734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ED7343">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2"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ED7343">
            <w:pPr>
              <w:tabs>
                <w:tab w:val="left" w:pos="810"/>
              </w:tabs>
              <w:rPr>
                <w:rFonts w:eastAsia="Times New Roman"/>
                <w:sz w:val="16"/>
                <w:szCs w:val="16"/>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ED734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ED734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ED7343">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ED7343">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77777777" w:rsidR="005E5F0D" w:rsidRPr="00B72E50" w:rsidRDefault="005E5F0D" w:rsidP="00ED7343">
            <w:pPr>
              <w:tabs>
                <w:tab w:val="left" w:pos="810"/>
              </w:tabs>
              <w:rPr>
                <w:i/>
              </w:rPr>
            </w:pPr>
          </w:p>
        </w:tc>
      </w:tr>
      <w:tr w:rsidR="005E5F0D" w:rsidRPr="00B72E50" w14:paraId="1FB1AC46" w14:textId="77777777" w:rsidTr="003D38CD">
        <w:tc>
          <w:tcPr>
            <w:tcW w:w="8635" w:type="dxa"/>
            <w:tcBorders>
              <w:bottom w:val="single" w:sz="4" w:space="0" w:color="auto"/>
            </w:tcBorders>
            <w:shd w:val="clear" w:color="auto" w:fill="auto"/>
          </w:tcPr>
          <w:p w14:paraId="315FD0A0" w14:textId="77777777" w:rsidR="005E5F0D" w:rsidRDefault="005E5F0D" w:rsidP="00ED7343">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77777777" w:rsidR="005E5F0D" w:rsidRPr="00B72E50" w:rsidRDefault="005E5F0D" w:rsidP="00ED7343">
            <w:pPr>
              <w:tabs>
                <w:tab w:val="left" w:pos="810"/>
              </w:tabs>
              <w:rPr>
                <w:i/>
              </w:rPr>
            </w:pPr>
          </w:p>
        </w:tc>
      </w:tr>
      <w:tr w:rsidR="005E5F0D" w:rsidRPr="00B72E50" w14:paraId="362223CC" w14:textId="77777777" w:rsidTr="003D38CD">
        <w:tc>
          <w:tcPr>
            <w:tcW w:w="8635" w:type="dxa"/>
            <w:tcBorders>
              <w:bottom w:val="single" w:sz="4" w:space="0" w:color="auto"/>
            </w:tcBorders>
            <w:shd w:val="clear" w:color="auto" w:fill="auto"/>
          </w:tcPr>
          <w:p w14:paraId="7E2ACEB2" w14:textId="77777777" w:rsidR="005E5F0D" w:rsidRDefault="005E5F0D" w:rsidP="00ED7343">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77777777" w:rsidR="005E5F0D" w:rsidRPr="00B72E50" w:rsidRDefault="005E5F0D" w:rsidP="00ED7343">
            <w:pPr>
              <w:tabs>
                <w:tab w:val="left" w:pos="810"/>
              </w:tabs>
              <w:rPr>
                <w:i/>
              </w:rPr>
            </w:pPr>
          </w:p>
        </w:tc>
      </w:tr>
      <w:tr w:rsidR="005E5F0D" w:rsidRPr="00FE7BF3" w14:paraId="7EFC96CA" w14:textId="77777777" w:rsidTr="003D38CD">
        <w:tc>
          <w:tcPr>
            <w:tcW w:w="8635" w:type="dxa"/>
            <w:tcBorders>
              <w:bottom w:val="single" w:sz="4" w:space="0" w:color="auto"/>
            </w:tcBorders>
            <w:shd w:val="clear" w:color="auto" w:fill="auto"/>
          </w:tcPr>
          <w:p w14:paraId="56C40773" w14:textId="77777777" w:rsidR="005E5F0D" w:rsidRPr="00E344B9" w:rsidDel="00855BCB" w:rsidRDefault="005E5F0D" w:rsidP="00ED7343">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w:t>
            </w:r>
            <w:proofErr w:type="gramStart"/>
            <w:r>
              <w:rPr>
                <w:rFonts w:eastAsia="Times New Roman"/>
                <w:i/>
              </w:rPr>
              <w:t>to</w:t>
            </w:r>
            <w:r w:rsidRPr="007534EB">
              <w:rPr>
                <w:rFonts w:eastAsia="Times New Roman"/>
                <w:i/>
              </w:rPr>
              <w:t>:</w:t>
            </w:r>
            <w:proofErr w:type="gramEnd"/>
          </w:p>
        </w:tc>
        <w:tc>
          <w:tcPr>
            <w:tcW w:w="900" w:type="dxa"/>
            <w:tcBorders>
              <w:bottom w:val="single" w:sz="4" w:space="0" w:color="auto"/>
            </w:tcBorders>
            <w:shd w:val="clear" w:color="auto" w:fill="auto"/>
          </w:tcPr>
          <w:p w14:paraId="395EA56A" w14:textId="77777777" w:rsidR="005E5F0D" w:rsidRPr="00E344B9" w:rsidRDefault="005E5F0D" w:rsidP="00ED7343">
            <w:pPr>
              <w:tabs>
                <w:tab w:val="left" w:pos="810"/>
              </w:tabs>
              <w:rPr>
                <w:i/>
              </w:rPr>
            </w:pPr>
          </w:p>
        </w:tc>
      </w:tr>
      <w:tr w:rsidR="005E5F0D" w:rsidRPr="004B3E18" w14:paraId="642DB92D" w14:textId="77777777" w:rsidTr="003D38CD">
        <w:tc>
          <w:tcPr>
            <w:tcW w:w="8635" w:type="dxa"/>
            <w:tcBorders>
              <w:bottom w:val="single" w:sz="4" w:space="0" w:color="auto"/>
            </w:tcBorders>
            <w:shd w:val="clear" w:color="auto" w:fill="auto"/>
          </w:tcPr>
          <w:p w14:paraId="3B31C7EE" w14:textId="77777777" w:rsidR="005E5F0D" w:rsidRPr="004B3E18" w:rsidRDefault="005E5F0D" w:rsidP="00ED7343">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77777777" w:rsidR="005E5F0D" w:rsidRPr="004B3E18" w:rsidRDefault="005E5F0D" w:rsidP="00ED7343">
            <w:pPr>
              <w:tabs>
                <w:tab w:val="left" w:pos="810"/>
              </w:tabs>
            </w:pPr>
          </w:p>
        </w:tc>
      </w:tr>
      <w:tr w:rsidR="005E5F0D" w:rsidRPr="004B3E18" w14:paraId="29D02ED1" w14:textId="77777777" w:rsidTr="003D38CD">
        <w:tc>
          <w:tcPr>
            <w:tcW w:w="8635" w:type="dxa"/>
            <w:tcBorders>
              <w:bottom w:val="single" w:sz="4" w:space="0" w:color="auto"/>
            </w:tcBorders>
            <w:shd w:val="clear" w:color="auto" w:fill="auto"/>
          </w:tcPr>
          <w:p w14:paraId="4925D32E" w14:textId="77777777" w:rsidR="005E5F0D" w:rsidRPr="004B3E18" w:rsidRDefault="005E5F0D" w:rsidP="00ED7343">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4B2371C3" w14:textId="77777777" w:rsidR="005E5F0D" w:rsidRPr="004B3E18" w:rsidRDefault="005E5F0D" w:rsidP="00ED7343">
            <w:pPr>
              <w:tabs>
                <w:tab w:val="left" w:pos="810"/>
              </w:tabs>
            </w:pPr>
          </w:p>
        </w:tc>
      </w:tr>
      <w:tr w:rsidR="005E5F0D" w:rsidRPr="004B3E18" w14:paraId="1E9F12F6" w14:textId="77777777" w:rsidTr="003D38CD">
        <w:tc>
          <w:tcPr>
            <w:tcW w:w="8635" w:type="dxa"/>
            <w:tcBorders>
              <w:bottom w:val="single" w:sz="4" w:space="0" w:color="auto"/>
            </w:tcBorders>
            <w:shd w:val="clear" w:color="auto" w:fill="auto"/>
          </w:tcPr>
          <w:p w14:paraId="32A0CDC3" w14:textId="77777777" w:rsidR="005E5F0D" w:rsidRPr="004B3E18" w:rsidRDefault="005E5F0D" w:rsidP="00ED7343">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77777777" w:rsidR="005E5F0D" w:rsidRPr="004B3E18" w:rsidRDefault="005E5F0D" w:rsidP="00ED7343">
            <w:pPr>
              <w:tabs>
                <w:tab w:val="left" w:pos="810"/>
              </w:tabs>
            </w:pPr>
          </w:p>
        </w:tc>
      </w:tr>
      <w:tr w:rsidR="005E5F0D" w:rsidRPr="004B3E18" w14:paraId="16A91F71" w14:textId="77777777" w:rsidTr="003D38CD">
        <w:tc>
          <w:tcPr>
            <w:tcW w:w="8635" w:type="dxa"/>
            <w:tcBorders>
              <w:bottom w:val="single" w:sz="4" w:space="0" w:color="auto"/>
            </w:tcBorders>
            <w:shd w:val="clear" w:color="auto" w:fill="auto"/>
          </w:tcPr>
          <w:p w14:paraId="57A71E4A" w14:textId="77777777" w:rsidR="005E5F0D" w:rsidRPr="004B3E18" w:rsidRDefault="005E5F0D" w:rsidP="00ED7343">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77777777" w:rsidR="005E5F0D" w:rsidRPr="004B3E18" w:rsidRDefault="005E5F0D" w:rsidP="00ED7343">
            <w:pPr>
              <w:tabs>
                <w:tab w:val="left" w:pos="810"/>
              </w:tabs>
            </w:pP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ED7343">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ED7343">
            <w:pPr>
              <w:tabs>
                <w:tab w:val="left" w:pos="810"/>
              </w:tabs>
              <w:spacing w:before="120" w:after="120"/>
              <w:rPr>
                <w:b/>
              </w:rPr>
            </w:pPr>
          </w:p>
        </w:tc>
      </w:tr>
      <w:tr w:rsidR="005E5F0D" w:rsidRPr="004B3E18" w14:paraId="6DDE812B" w14:textId="77777777" w:rsidTr="003D38CD">
        <w:tc>
          <w:tcPr>
            <w:tcW w:w="8635" w:type="dxa"/>
            <w:tcBorders>
              <w:bottom w:val="single" w:sz="4" w:space="0" w:color="auto"/>
            </w:tcBorders>
            <w:shd w:val="clear" w:color="auto" w:fill="auto"/>
          </w:tcPr>
          <w:p w14:paraId="30E98E51" w14:textId="77777777" w:rsidR="005E5F0D" w:rsidRDefault="005E5F0D" w:rsidP="00ED7343">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77777777" w:rsidR="005E5F0D" w:rsidRPr="004B3E18" w:rsidRDefault="005E5F0D" w:rsidP="00ED7343">
            <w:pPr>
              <w:tabs>
                <w:tab w:val="left" w:pos="810"/>
              </w:tabs>
            </w:pPr>
          </w:p>
        </w:tc>
      </w:tr>
      <w:tr w:rsidR="005E5F0D" w:rsidRPr="00D64824" w14:paraId="0509F931" w14:textId="77777777" w:rsidTr="003D38CD">
        <w:tc>
          <w:tcPr>
            <w:tcW w:w="8635" w:type="dxa"/>
            <w:tcBorders>
              <w:bottom w:val="single" w:sz="4" w:space="0" w:color="auto"/>
            </w:tcBorders>
            <w:shd w:val="clear" w:color="auto" w:fill="auto"/>
          </w:tcPr>
          <w:p w14:paraId="0C0E4563" w14:textId="77777777" w:rsidR="005E5F0D" w:rsidRPr="00D64824"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tcBorders>
              <w:bottom w:val="single" w:sz="4" w:space="0" w:color="auto"/>
            </w:tcBorders>
            <w:shd w:val="clear" w:color="auto" w:fill="auto"/>
          </w:tcPr>
          <w:p w14:paraId="1A8896B2" w14:textId="77777777" w:rsidR="005E5F0D" w:rsidRPr="00D64824" w:rsidRDefault="005E5F0D" w:rsidP="00ED7343">
            <w:pPr>
              <w:tabs>
                <w:tab w:val="left" w:pos="810"/>
              </w:tabs>
              <w:rPr>
                <w:i/>
              </w:rPr>
            </w:pPr>
          </w:p>
        </w:tc>
      </w:tr>
      <w:tr w:rsidR="005E5F0D" w:rsidRPr="00D64824" w14:paraId="1333CB81" w14:textId="77777777" w:rsidTr="003D38CD">
        <w:tc>
          <w:tcPr>
            <w:tcW w:w="8635" w:type="dxa"/>
            <w:tcBorders>
              <w:bottom w:val="single" w:sz="4" w:space="0" w:color="auto"/>
            </w:tcBorders>
            <w:shd w:val="clear" w:color="auto" w:fill="auto"/>
          </w:tcPr>
          <w:p w14:paraId="6AA98E10" w14:textId="77777777" w:rsidR="005E5F0D" w:rsidRPr="00E344B9" w:rsidRDefault="005E5F0D" w:rsidP="00ED7343">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77777777" w:rsidR="005E5F0D" w:rsidRPr="00E344B9" w:rsidRDefault="005E5F0D" w:rsidP="00ED7343">
            <w:pPr>
              <w:tabs>
                <w:tab w:val="left" w:pos="810"/>
              </w:tabs>
              <w:rPr>
                <w:i/>
              </w:rPr>
            </w:pPr>
          </w:p>
        </w:tc>
      </w:tr>
      <w:tr w:rsidR="005E5F0D" w:rsidRPr="004B3E18" w14:paraId="573DF185" w14:textId="77777777" w:rsidTr="003D38CD">
        <w:tc>
          <w:tcPr>
            <w:tcW w:w="8635" w:type="dxa"/>
            <w:tcBorders>
              <w:bottom w:val="single" w:sz="4" w:space="0" w:color="auto"/>
            </w:tcBorders>
            <w:shd w:val="clear" w:color="auto" w:fill="auto"/>
          </w:tcPr>
          <w:p w14:paraId="4512DA4C" w14:textId="77777777" w:rsidR="005E5F0D" w:rsidRPr="004B3E18" w:rsidRDefault="005E5F0D" w:rsidP="00ED7343">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77777777" w:rsidR="005E5F0D" w:rsidRPr="004B3E18" w:rsidRDefault="005E5F0D" w:rsidP="00ED7343">
            <w:pPr>
              <w:tabs>
                <w:tab w:val="left" w:pos="810"/>
              </w:tabs>
            </w:pPr>
          </w:p>
        </w:tc>
      </w:tr>
      <w:tr w:rsidR="005E5F0D" w:rsidRPr="004B3E18" w14:paraId="3AF276F8" w14:textId="77777777" w:rsidTr="003D38CD">
        <w:tc>
          <w:tcPr>
            <w:tcW w:w="8635" w:type="dxa"/>
            <w:tcBorders>
              <w:bottom w:val="single" w:sz="4" w:space="0" w:color="auto"/>
            </w:tcBorders>
            <w:shd w:val="clear" w:color="auto" w:fill="auto"/>
          </w:tcPr>
          <w:p w14:paraId="7E675BBF" w14:textId="77777777" w:rsidR="005E5F0D" w:rsidRPr="004B3E18" w:rsidRDefault="005E5F0D" w:rsidP="00ED7343">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ED7343">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77777777" w:rsidR="005E5F0D" w:rsidRPr="004B3E18" w:rsidRDefault="005E5F0D" w:rsidP="00ED7343">
            <w:pPr>
              <w:tabs>
                <w:tab w:val="left" w:pos="810"/>
              </w:tabs>
            </w:pPr>
          </w:p>
        </w:tc>
      </w:tr>
      <w:tr w:rsidR="005E5F0D" w:rsidRPr="004B3E18" w14:paraId="75E18FBC" w14:textId="77777777" w:rsidTr="003D38CD">
        <w:tc>
          <w:tcPr>
            <w:tcW w:w="8635" w:type="dxa"/>
            <w:tcBorders>
              <w:bottom w:val="single" w:sz="4" w:space="0" w:color="auto"/>
            </w:tcBorders>
            <w:shd w:val="clear" w:color="auto" w:fill="auto"/>
          </w:tcPr>
          <w:p w14:paraId="02CAC89C" w14:textId="77777777" w:rsidR="005E5F0D" w:rsidRDefault="005E5F0D" w:rsidP="00ED7343">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77777777" w:rsidR="005E5F0D" w:rsidRPr="004B3E18" w:rsidRDefault="005E5F0D" w:rsidP="00ED7343">
            <w:pPr>
              <w:tabs>
                <w:tab w:val="left" w:pos="810"/>
              </w:tabs>
            </w:pP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ED7343">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ED7343">
            <w:pPr>
              <w:tabs>
                <w:tab w:val="left" w:pos="810"/>
              </w:tabs>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ED7343">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ED7343">
            <w:pPr>
              <w:tabs>
                <w:tab w:val="left" w:pos="810"/>
              </w:tabs>
            </w:pPr>
          </w:p>
        </w:tc>
      </w:tr>
      <w:tr w:rsidR="005E5F0D" w:rsidRPr="00D64824" w14:paraId="710A0F86" w14:textId="77777777" w:rsidTr="003D38CD">
        <w:tc>
          <w:tcPr>
            <w:tcW w:w="8635" w:type="dxa"/>
            <w:tcBorders>
              <w:bottom w:val="single" w:sz="4" w:space="0" w:color="auto"/>
            </w:tcBorders>
            <w:shd w:val="clear" w:color="auto" w:fill="auto"/>
          </w:tcPr>
          <w:p w14:paraId="08FA1B23" w14:textId="77777777" w:rsidR="005E5F0D" w:rsidRPr="00E344B9" w:rsidDel="008B0622" w:rsidRDefault="005E5F0D" w:rsidP="00ED7343">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 xml:space="preserve">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7DEFBBF1" w14:textId="77777777" w:rsidR="005E5F0D" w:rsidRPr="00E344B9" w:rsidRDefault="005E5F0D" w:rsidP="00ED7343">
            <w:pPr>
              <w:tabs>
                <w:tab w:val="left" w:pos="810"/>
              </w:tabs>
              <w:rPr>
                <w:i/>
              </w:rPr>
            </w:pPr>
          </w:p>
        </w:tc>
      </w:tr>
      <w:tr w:rsidR="005E5F0D" w:rsidRPr="004B3E18" w14:paraId="6E73BABD" w14:textId="77777777" w:rsidTr="003D38CD">
        <w:tc>
          <w:tcPr>
            <w:tcW w:w="8635" w:type="dxa"/>
            <w:tcBorders>
              <w:bottom w:val="single" w:sz="4" w:space="0" w:color="auto"/>
            </w:tcBorders>
            <w:shd w:val="clear" w:color="auto" w:fill="auto"/>
          </w:tcPr>
          <w:p w14:paraId="2A027500" w14:textId="77777777" w:rsidR="005E5F0D" w:rsidRPr="00AA7405" w:rsidDel="002666A6" w:rsidRDefault="005E5F0D" w:rsidP="00ED7343">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77777777" w:rsidR="005E5F0D" w:rsidRPr="004B3E18" w:rsidRDefault="005E5F0D" w:rsidP="00ED7343">
            <w:pPr>
              <w:tabs>
                <w:tab w:val="left" w:pos="810"/>
              </w:tabs>
            </w:pPr>
          </w:p>
        </w:tc>
      </w:tr>
      <w:tr w:rsidR="005E5F0D" w:rsidRPr="004B3E18" w14:paraId="1D13940D" w14:textId="77777777" w:rsidTr="003D38CD">
        <w:tc>
          <w:tcPr>
            <w:tcW w:w="8635" w:type="dxa"/>
            <w:tcBorders>
              <w:bottom w:val="single" w:sz="4" w:space="0" w:color="auto"/>
            </w:tcBorders>
            <w:shd w:val="clear" w:color="auto" w:fill="auto"/>
          </w:tcPr>
          <w:p w14:paraId="68CFE9CE" w14:textId="77777777" w:rsidR="005E5F0D" w:rsidRPr="00AA7405" w:rsidRDefault="005E5F0D" w:rsidP="00ED7343">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77777777" w:rsidR="005E5F0D" w:rsidRPr="004B3E18" w:rsidRDefault="005E5F0D" w:rsidP="00ED7343">
            <w:pPr>
              <w:tabs>
                <w:tab w:val="left" w:pos="810"/>
              </w:tabs>
            </w:pPr>
          </w:p>
        </w:tc>
      </w:tr>
      <w:tr w:rsidR="005E5F0D" w:rsidRPr="004B3E18" w14:paraId="6E1938CB" w14:textId="77777777" w:rsidTr="003D38CD">
        <w:tc>
          <w:tcPr>
            <w:tcW w:w="8635" w:type="dxa"/>
            <w:tcBorders>
              <w:bottom w:val="single" w:sz="4" w:space="0" w:color="auto"/>
            </w:tcBorders>
            <w:shd w:val="clear" w:color="auto" w:fill="auto"/>
          </w:tcPr>
          <w:p w14:paraId="13237331" w14:textId="77777777" w:rsidR="005E5F0D" w:rsidRPr="00AA7405" w:rsidRDefault="005E5F0D" w:rsidP="00ED7343">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77777777" w:rsidR="005E5F0D" w:rsidRPr="004B3E18" w:rsidRDefault="005E5F0D" w:rsidP="00ED7343">
            <w:pPr>
              <w:tabs>
                <w:tab w:val="left" w:pos="810"/>
              </w:tabs>
            </w:pPr>
          </w:p>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ED7343">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ED7343">
            <w:pPr>
              <w:rPr>
                <w:rFonts w:eastAsia="Times New Roman"/>
                <w:b/>
              </w:rPr>
            </w:pPr>
          </w:p>
        </w:tc>
      </w:tr>
      <w:tr w:rsidR="005E5F0D" w:rsidRPr="004B3E18" w14:paraId="5D324E3D" w14:textId="77777777" w:rsidTr="003D38CD">
        <w:tc>
          <w:tcPr>
            <w:tcW w:w="8635" w:type="dxa"/>
            <w:tcBorders>
              <w:bottom w:val="single" w:sz="4" w:space="0" w:color="auto"/>
            </w:tcBorders>
            <w:shd w:val="clear" w:color="auto" w:fill="DBE5F1"/>
            <w:vAlign w:val="center"/>
          </w:tcPr>
          <w:p w14:paraId="52CAE9C3" w14:textId="77777777" w:rsidR="005E5F0D" w:rsidRPr="004B3E18" w:rsidRDefault="005E5F0D" w:rsidP="00ED7343">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ED7343">
            <w:pPr>
              <w:rPr>
                <w:rFonts w:eastAsia="Times New Roman"/>
                <w:b/>
              </w:rPr>
            </w:pPr>
          </w:p>
        </w:tc>
      </w:tr>
      <w:tr w:rsidR="005E5F0D" w:rsidRPr="004B3E18" w14:paraId="5F29E3DE" w14:textId="77777777" w:rsidTr="003D38CD">
        <w:tc>
          <w:tcPr>
            <w:tcW w:w="8635" w:type="dxa"/>
            <w:shd w:val="clear" w:color="auto" w:fill="auto"/>
          </w:tcPr>
          <w:p w14:paraId="6DF050A0" w14:textId="77777777" w:rsidR="005E5F0D" w:rsidRPr="007C1F1F"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shd w:val="clear" w:color="auto" w:fill="auto"/>
          </w:tcPr>
          <w:p w14:paraId="3751FB7E" w14:textId="77777777" w:rsidR="005E5F0D" w:rsidRPr="004B3E18" w:rsidRDefault="005E5F0D" w:rsidP="00ED7343">
            <w:pPr>
              <w:rPr>
                <w:rFonts w:eastAsia="Times New Roman"/>
              </w:rPr>
            </w:pPr>
          </w:p>
        </w:tc>
      </w:tr>
      <w:tr w:rsidR="005E5F0D" w:rsidRPr="004B3E18" w14:paraId="34864CAA" w14:textId="77777777" w:rsidTr="003D38CD">
        <w:tc>
          <w:tcPr>
            <w:tcW w:w="8635" w:type="dxa"/>
            <w:shd w:val="clear" w:color="auto" w:fill="auto"/>
          </w:tcPr>
          <w:p w14:paraId="6517A658" w14:textId="77777777" w:rsidR="005E5F0D" w:rsidRDefault="005E5F0D" w:rsidP="00ED7343">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77777777" w:rsidR="005E5F0D" w:rsidRPr="004B3E18" w:rsidRDefault="005E5F0D" w:rsidP="00ED7343">
            <w:pPr>
              <w:rPr>
                <w:rFonts w:eastAsia="Times New Roman"/>
              </w:rPr>
            </w:pPr>
          </w:p>
        </w:tc>
      </w:tr>
      <w:tr w:rsidR="005E5F0D" w:rsidRPr="004B3E18" w14:paraId="27C41435" w14:textId="77777777" w:rsidTr="003D38CD">
        <w:tc>
          <w:tcPr>
            <w:tcW w:w="8635" w:type="dxa"/>
            <w:tcBorders>
              <w:bottom w:val="single" w:sz="4" w:space="0" w:color="auto"/>
            </w:tcBorders>
            <w:shd w:val="clear" w:color="auto" w:fill="auto"/>
          </w:tcPr>
          <w:p w14:paraId="1F37EEC6" w14:textId="77777777" w:rsidR="005E5F0D" w:rsidRPr="004B3E18" w:rsidRDefault="005E5F0D" w:rsidP="00ED7343">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77777777" w:rsidR="005E5F0D" w:rsidRPr="004B3E18" w:rsidRDefault="005E5F0D" w:rsidP="00ED7343">
            <w:pPr>
              <w:rPr>
                <w:rFonts w:eastAsia="Times New Roman"/>
              </w:rPr>
            </w:pPr>
          </w:p>
        </w:tc>
      </w:tr>
      <w:tr w:rsidR="005E5F0D" w:rsidRPr="004B3E18" w14:paraId="6EB241AD" w14:textId="77777777" w:rsidTr="003D38CD">
        <w:tc>
          <w:tcPr>
            <w:tcW w:w="8635" w:type="dxa"/>
            <w:tcBorders>
              <w:bottom w:val="single" w:sz="4" w:space="0" w:color="auto"/>
            </w:tcBorders>
            <w:shd w:val="clear" w:color="auto" w:fill="auto"/>
          </w:tcPr>
          <w:p w14:paraId="2847FF5C"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77777777" w:rsidR="005E5F0D" w:rsidRPr="004B3E18" w:rsidRDefault="005E5F0D" w:rsidP="00ED7343">
            <w:pPr>
              <w:rPr>
                <w:rFonts w:eastAsia="Times New Roman"/>
              </w:rPr>
            </w:pPr>
          </w:p>
        </w:tc>
      </w:tr>
      <w:tr w:rsidR="005E5F0D"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77777777" w:rsidR="005E5F0D" w:rsidRPr="004B3E18" w:rsidRDefault="005E5F0D" w:rsidP="00ED7343">
            <w:pPr>
              <w:rPr>
                <w:rFonts w:eastAsia="Times New Roman"/>
              </w:rPr>
            </w:pPr>
          </w:p>
        </w:tc>
      </w:tr>
      <w:tr w:rsidR="005E5F0D" w:rsidRPr="004B3E18" w14:paraId="0A45FB20" w14:textId="77777777" w:rsidTr="003D38CD">
        <w:tc>
          <w:tcPr>
            <w:tcW w:w="8635" w:type="dxa"/>
            <w:tcBorders>
              <w:bottom w:val="single" w:sz="4" w:space="0" w:color="auto"/>
            </w:tcBorders>
            <w:shd w:val="clear" w:color="auto" w:fill="auto"/>
          </w:tcPr>
          <w:p w14:paraId="19251B40" w14:textId="77777777" w:rsidR="005E5F0D" w:rsidRPr="004B3E18" w:rsidRDefault="005E5F0D" w:rsidP="00ED7343">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77777777" w:rsidR="005E5F0D" w:rsidRPr="004B3E18" w:rsidRDefault="005E5F0D" w:rsidP="00ED7343">
            <w:pPr>
              <w:rPr>
                <w:rFonts w:eastAsia="Times New Roman"/>
              </w:rPr>
            </w:pPr>
          </w:p>
        </w:tc>
      </w:tr>
      <w:tr w:rsidR="005E5F0D" w:rsidRPr="004B3E18" w14:paraId="750E7F48" w14:textId="77777777" w:rsidTr="003D38CD">
        <w:tc>
          <w:tcPr>
            <w:tcW w:w="8635" w:type="dxa"/>
            <w:tcBorders>
              <w:bottom w:val="single" w:sz="4" w:space="0" w:color="auto"/>
            </w:tcBorders>
            <w:shd w:val="clear" w:color="auto" w:fill="auto"/>
          </w:tcPr>
          <w:p w14:paraId="39BFA483"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77777777" w:rsidR="005E5F0D" w:rsidRPr="004B3E18" w:rsidRDefault="005E5F0D" w:rsidP="00ED7343">
            <w:pPr>
              <w:rPr>
                <w:rFonts w:eastAsia="Times New Roman"/>
              </w:rPr>
            </w:pPr>
          </w:p>
        </w:tc>
      </w:tr>
      <w:tr w:rsidR="005E5F0D" w:rsidRPr="00E11C43" w14:paraId="5435C70D" w14:textId="77777777" w:rsidTr="003D38CD">
        <w:tc>
          <w:tcPr>
            <w:tcW w:w="8635" w:type="dxa"/>
            <w:tcBorders>
              <w:bottom w:val="single" w:sz="4" w:space="0" w:color="auto"/>
            </w:tcBorders>
            <w:shd w:val="clear" w:color="auto" w:fill="auto"/>
          </w:tcPr>
          <w:p w14:paraId="4835D827" w14:textId="77777777" w:rsidR="005E5F0D" w:rsidRDefault="005E5F0D" w:rsidP="00ED7343">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77777777" w:rsidR="005E5F0D" w:rsidRPr="00E11C43" w:rsidRDefault="005E5F0D" w:rsidP="00ED7343">
            <w:pPr>
              <w:rPr>
                <w:rFonts w:eastAsia="Times New Roman"/>
              </w:rPr>
            </w:pPr>
          </w:p>
        </w:tc>
      </w:tr>
      <w:tr w:rsidR="005E5F0D" w:rsidRPr="00E11C43" w14:paraId="79144CA7" w14:textId="77777777" w:rsidTr="003D38CD">
        <w:tc>
          <w:tcPr>
            <w:tcW w:w="8635" w:type="dxa"/>
            <w:tcBorders>
              <w:bottom w:val="single" w:sz="4" w:space="0" w:color="auto"/>
            </w:tcBorders>
            <w:shd w:val="clear" w:color="auto" w:fill="auto"/>
          </w:tcPr>
          <w:p w14:paraId="2E221504" w14:textId="77777777" w:rsidR="005E5F0D" w:rsidRDefault="005E5F0D" w:rsidP="00ED7343">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77777777" w:rsidR="005E5F0D" w:rsidRPr="00E11C43" w:rsidRDefault="005E5F0D" w:rsidP="00ED7343">
            <w:pPr>
              <w:rPr>
                <w:rFonts w:eastAsia="Times New Roman"/>
              </w:rPr>
            </w:pPr>
          </w:p>
        </w:tc>
      </w:tr>
      <w:tr w:rsidR="005E5F0D" w:rsidRPr="00E11C43" w14:paraId="00CDEC43" w14:textId="77777777" w:rsidTr="003D38CD">
        <w:tc>
          <w:tcPr>
            <w:tcW w:w="8635" w:type="dxa"/>
            <w:tcBorders>
              <w:bottom w:val="single" w:sz="4" w:space="0" w:color="auto"/>
            </w:tcBorders>
            <w:shd w:val="clear" w:color="auto" w:fill="auto"/>
          </w:tcPr>
          <w:p w14:paraId="1ACD8A99"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77777777" w:rsidR="005E5F0D" w:rsidRPr="00E11C43" w:rsidRDefault="005E5F0D" w:rsidP="00ED7343">
            <w:pPr>
              <w:rPr>
                <w:rFonts w:eastAsia="Times New Roman"/>
              </w:rPr>
            </w:pPr>
          </w:p>
        </w:tc>
      </w:tr>
      <w:tr w:rsidR="005E5F0D" w:rsidRPr="00E11C43" w14:paraId="691DB6AC" w14:textId="77777777" w:rsidTr="003D38CD">
        <w:tc>
          <w:tcPr>
            <w:tcW w:w="8635" w:type="dxa"/>
            <w:tcBorders>
              <w:bottom w:val="single" w:sz="4" w:space="0" w:color="auto"/>
            </w:tcBorders>
            <w:shd w:val="clear" w:color="auto" w:fill="auto"/>
          </w:tcPr>
          <w:p w14:paraId="76ED8A26"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77777777" w:rsidR="005E5F0D" w:rsidRPr="00E11C43" w:rsidRDefault="005E5F0D" w:rsidP="00ED7343">
            <w:pPr>
              <w:rPr>
                <w:rFonts w:eastAsia="Times New Roman"/>
              </w:rPr>
            </w:pPr>
          </w:p>
        </w:tc>
      </w:tr>
      <w:tr w:rsidR="005E5F0D" w:rsidRPr="004B3E18" w14:paraId="5DFFEE4D" w14:textId="77777777" w:rsidTr="003D38CD">
        <w:tc>
          <w:tcPr>
            <w:tcW w:w="8635" w:type="dxa"/>
            <w:tcBorders>
              <w:bottom w:val="single" w:sz="4" w:space="0" w:color="auto"/>
            </w:tcBorders>
            <w:shd w:val="clear" w:color="auto" w:fill="auto"/>
          </w:tcPr>
          <w:p w14:paraId="33F5DCF8"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ED7343">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77777777" w:rsidR="005E5F0D" w:rsidRPr="004B3E18" w:rsidRDefault="005E5F0D" w:rsidP="00ED7343">
            <w:pPr>
              <w:rPr>
                <w:rFonts w:eastAsia="Times New Roman"/>
              </w:rPr>
            </w:pPr>
          </w:p>
        </w:tc>
      </w:tr>
      <w:tr w:rsidR="005E5F0D" w:rsidRPr="004B3E18" w14:paraId="1954ADEF" w14:textId="77777777" w:rsidTr="003D38CD">
        <w:tc>
          <w:tcPr>
            <w:tcW w:w="8635" w:type="dxa"/>
            <w:tcBorders>
              <w:bottom w:val="single" w:sz="4" w:space="0" w:color="auto"/>
            </w:tcBorders>
            <w:shd w:val="clear" w:color="auto" w:fill="auto"/>
          </w:tcPr>
          <w:p w14:paraId="3E65EB1F" w14:textId="77777777" w:rsidR="005E5F0D" w:rsidRPr="004B3E18" w:rsidRDefault="005E5F0D" w:rsidP="00ED7343">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66F9D45C"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D41B9F5" w14:textId="77777777" w:rsidTr="003D38CD">
        <w:tc>
          <w:tcPr>
            <w:tcW w:w="8635" w:type="dxa"/>
            <w:tcBorders>
              <w:bottom w:val="single" w:sz="4" w:space="0" w:color="auto"/>
            </w:tcBorders>
            <w:shd w:val="clear" w:color="auto" w:fill="auto"/>
          </w:tcPr>
          <w:p w14:paraId="60A15B8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1039B9D" w14:textId="77777777" w:rsidTr="003D38CD">
        <w:tc>
          <w:tcPr>
            <w:tcW w:w="8635" w:type="dxa"/>
            <w:tcBorders>
              <w:bottom w:val="single" w:sz="4" w:space="0" w:color="auto"/>
            </w:tcBorders>
            <w:shd w:val="clear" w:color="auto" w:fill="auto"/>
          </w:tcPr>
          <w:p w14:paraId="7D87B13C" w14:textId="77777777" w:rsidR="005E5F0D" w:rsidRPr="004B3E18" w:rsidRDefault="005E5F0D" w:rsidP="00ED7343">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ED7343">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F9108C" w14:textId="77777777" w:rsidTr="003D38CD">
        <w:tc>
          <w:tcPr>
            <w:tcW w:w="8635" w:type="dxa"/>
            <w:tcBorders>
              <w:bottom w:val="single" w:sz="4" w:space="0" w:color="auto"/>
            </w:tcBorders>
            <w:shd w:val="clear" w:color="auto" w:fill="auto"/>
          </w:tcPr>
          <w:p w14:paraId="791C6C7D" w14:textId="77777777" w:rsidR="005E5F0D" w:rsidRDefault="005E5F0D" w:rsidP="00ED7343">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527AE6E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45D0597" w14:textId="77777777" w:rsidTr="003D38CD">
        <w:tc>
          <w:tcPr>
            <w:tcW w:w="8635" w:type="dxa"/>
            <w:tcBorders>
              <w:bottom w:val="single" w:sz="4" w:space="0" w:color="auto"/>
            </w:tcBorders>
            <w:shd w:val="clear" w:color="auto" w:fill="auto"/>
          </w:tcPr>
          <w:p w14:paraId="20FCA287" w14:textId="77777777" w:rsidR="005E5F0D" w:rsidRPr="004B3E18" w:rsidRDefault="005E5F0D" w:rsidP="00ED7343">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DF5C93F" w14:textId="77777777" w:rsidTr="003D38CD">
        <w:tc>
          <w:tcPr>
            <w:tcW w:w="8635" w:type="dxa"/>
            <w:tcBorders>
              <w:bottom w:val="single" w:sz="4" w:space="0" w:color="auto"/>
            </w:tcBorders>
            <w:shd w:val="clear" w:color="auto" w:fill="auto"/>
          </w:tcPr>
          <w:p w14:paraId="1FAC3538" w14:textId="77777777" w:rsidR="005E5F0D" w:rsidRDefault="005E5F0D" w:rsidP="00ED7343">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ED7343">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15615F7" w14:textId="77777777" w:rsidTr="003D38CD">
        <w:tc>
          <w:tcPr>
            <w:tcW w:w="8635" w:type="dxa"/>
            <w:tcBorders>
              <w:bottom w:val="single" w:sz="4" w:space="0" w:color="auto"/>
            </w:tcBorders>
            <w:shd w:val="clear" w:color="auto" w:fill="auto"/>
          </w:tcPr>
          <w:p w14:paraId="09365653"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lastRenderedPageBreak/>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ED7343">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E1241E8" w14:textId="77777777" w:rsidTr="003D38CD">
        <w:tc>
          <w:tcPr>
            <w:tcW w:w="8635" w:type="dxa"/>
            <w:tcBorders>
              <w:bottom w:val="single" w:sz="4" w:space="0" w:color="auto"/>
            </w:tcBorders>
            <w:shd w:val="clear" w:color="auto" w:fill="auto"/>
          </w:tcPr>
          <w:p w14:paraId="0E95943A"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ED7343">
            <w:pPr>
              <w:tabs>
                <w:tab w:val="left" w:pos="585"/>
              </w:tabs>
              <w:spacing w:before="60" w:after="60"/>
              <w:ind w:left="567" w:hanging="567"/>
              <w:rPr>
                <w:rFonts w:eastAsia="Times New Roman"/>
              </w:rPr>
            </w:pPr>
          </w:p>
        </w:tc>
      </w:tr>
      <w:tr w:rsidR="005E5F0D" w:rsidRPr="000403E3" w14:paraId="731FB10E" w14:textId="77777777" w:rsidTr="003D38CD">
        <w:tc>
          <w:tcPr>
            <w:tcW w:w="8635" w:type="dxa"/>
            <w:tcBorders>
              <w:bottom w:val="single" w:sz="4" w:space="0" w:color="auto"/>
            </w:tcBorders>
            <w:shd w:val="clear" w:color="auto" w:fill="auto"/>
          </w:tcPr>
          <w:p w14:paraId="09D05B09" w14:textId="77777777" w:rsidR="005E5F0D" w:rsidRPr="00E344B9" w:rsidRDefault="005E5F0D" w:rsidP="00ED7343">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19412471"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0EA454F" w14:textId="77777777" w:rsidTr="003D38CD">
        <w:tc>
          <w:tcPr>
            <w:tcW w:w="8635" w:type="dxa"/>
            <w:tcBorders>
              <w:bottom w:val="single" w:sz="4" w:space="0" w:color="auto"/>
            </w:tcBorders>
            <w:shd w:val="clear" w:color="auto" w:fill="auto"/>
          </w:tcPr>
          <w:p w14:paraId="21D85428"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7850FD3" w14:textId="77777777" w:rsidTr="003D38CD">
        <w:tc>
          <w:tcPr>
            <w:tcW w:w="8635" w:type="dxa"/>
            <w:tcBorders>
              <w:bottom w:val="single" w:sz="4" w:space="0" w:color="auto"/>
            </w:tcBorders>
            <w:shd w:val="clear" w:color="auto" w:fill="auto"/>
          </w:tcPr>
          <w:p w14:paraId="2671A3DF" w14:textId="77777777" w:rsidR="005E5F0D" w:rsidRDefault="005E5F0D" w:rsidP="00ED7343">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94C4119" w14:textId="77777777" w:rsidTr="003D38CD">
        <w:tc>
          <w:tcPr>
            <w:tcW w:w="8635" w:type="dxa"/>
            <w:tcBorders>
              <w:bottom w:val="single" w:sz="4" w:space="0" w:color="auto"/>
            </w:tcBorders>
            <w:shd w:val="clear" w:color="auto" w:fill="auto"/>
          </w:tcPr>
          <w:p w14:paraId="16BCBF70" w14:textId="77777777" w:rsidR="005E5F0D" w:rsidRDefault="005E5F0D" w:rsidP="00ED7343">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900" w:type="dxa"/>
            <w:tcBorders>
              <w:bottom w:val="single" w:sz="4" w:space="0" w:color="auto"/>
            </w:tcBorders>
            <w:shd w:val="clear" w:color="auto" w:fill="auto"/>
          </w:tcPr>
          <w:p w14:paraId="6208DE7D"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9F4D3AA" w14:textId="77777777" w:rsidTr="003D38CD">
        <w:tc>
          <w:tcPr>
            <w:tcW w:w="8635" w:type="dxa"/>
            <w:tcBorders>
              <w:bottom w:val="single" w:sz="4" w:space="0" w:color="auto"/>
            </w:tcBorders>
            <w:shd w:val="clear" w:color="auto" w:fill="auto"/>
          </w:tcPr>
          <w:p w14:paraId="4D6A0DD5" w14:textId="77777777" w:rsidR="005E5F0D" w:rsidRDefault="005E5F0D" w:rsidP="00ED7343">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 xml:space="preserve">and </w:t>
            </w:r>
            <w:proofErr w:type="spellStart"/>
            <w:r>
              <w:rPr>
                <w:rFonts w:eastAsia="Times New Roman"/>
              </w:rPr>
              <w:t>noncommunicable</w:t>
            </w:r>
            <w:proofErr w:type="spellEnd"/>
            <w:r>
              <w:rPr>
                <w:rFonts w:eastAsia="Times New Roman"/>
              </w:rPr>
              <w:t xml:space="preserv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988317A" w14:textId="77777777" w:rsidTr="003D38CD">
        <w:tc>
          <w:tcPr>
            <w:tcW w:w="8635" w:type="dxa"/>
            <w:tcBorders>
              <w:bottom w:val="single" w:sz="4" w:space="0" w:color="auto"/>
            </w:tcBorders>
            <w:shd w:val="clear" w:color="auto" w:fill="auto"/>
          </w:tcPr>
          <w:p w14:paraId="70690CE0" w14:textId="77777777" w:rsidR="005E5F0D" w:rsidRDefault="005E5F0D" w:rsidP="00ED7343">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BA2B63A" w14:textId="77777777" w:rsidTr="003D38CD">
        <w:tc>
          <w:tcPr>
            <w:tcW w:w="8635" w:type="dxa"/>
            <w:tcBorders>
              <w:bottom w:val="single" w:sz="4" w:space="0" w:color="auto"/>
            </w:tcBorders>
            <w:shd w:val="clear" w:color="auto" w:fill="auto"/>
          </w:tcPr>
          <w:p w14:paraId="68DED9CD" w14:textId="77777777" w:rsidR="005E5F0D" w:rsidRDefault="005E5F0D" w:rsidP="00ED7343">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866FDC8" w14:textId="77777777" w:rsidTr="003D38CD">
        <w:tc>
          <w:tcPr>
            <w:tcW w:w="8635" w:type="dxa"/>
            <w:tcBorders>
              <w:bottom w:val="single" w:sz="4" w:space="0" w:color="auto"/>
            </w:tcBorders>
            <w:shd w:val="clear" w:color="auto" w:fill="auto"/>
          </w:tcPr>
          <w:p w14:paraId="6C35A59C" w14:textId="77777777" w:rsidR="005E5F0D" w:rsidRPr="004B3E18" w:rsidRDefault="005E5F0D" w:rsidP="00ED7343">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F77914E" w14:textId="77777777" w:rsidTr="003D38CD">
        <w:tc>
          <w:tcPr>
            <w:tcW w:w="8635" w:type="dxa"/>
            <w:tcBorders>
              <w:bottom w:val="single" w:sz="4" w:space="0" w:color="auto"/>
            </w:tcBorders>
            <w:shd w:val="clear" w:color="auto" w:fill="auto"/>
          </w:tcPr>
          <w:p w14:paraId="722286F8" w14:textId="77777777" w:rsidR="005E5F0D" w:rsidRPr="004B3E18" w:rsidRDefault="005E5F0D" w:rsidP="00ED7343">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ED7343">
            <w:pPr>
              <w:tabs>
                <w:tab w:val="left" w:pos="585"/>
              </w:tabs>
              <w:spacing w:before="60" w:after="60"/>
              <w:ind w:left="567" w:hanging="567"/>
              <w:rPr>
                <w:rFonts w:eastAsia="Times New Roman"/>
              </w:rPr>
            </w:pPr>
          </w:p>
        </w:tc>
      </w:tr>
      <w:tr w:rsidR="005E5F0D" w:rsidRPr="00E14174" w14:paraId="58F3370B" w14:textId="77777777" w:rsidTr="003D38CD">
        <w:tc>
          <w:tcPr>
            <w:tcW w:w="8635" w:type="dxa"/>
            <w:tcBorders>
              <w:bottom w:val="single" w:sz="4" w:space="0" w:color="auto"/>
            </w:tcBorders>
            <w:shd w:val="clear" w:color="auto" w:fill="auto"/>
          </w:tcPr>
          <w:p w14:paraId="255832BF" w14:textId="77777777" w:rsidR="005E5F0D" w:rsidRPr="00E344B9" w:rsidRDefault="005E5F0D" w:rsidP="00ED7343">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439F7FB6" w14:textId="77777777" w:rsidR="005E5F0D" w:rsidRPr="00E14174" w:rsidRDefault="005E5F0D" w:rsidP="00ED7343">
            <w:pPr>
              <w:tabs>
                <w:tab w:val="left" w:pos="585"/>
              </w:tabs>
              <w:spacing w:before="60" w:after="60"/>
              <w:ind w:left="567" w:hanging="567"/>
              <w:rPr>
                <w:rFonts w:eastAsia="Times New Roman"/>
              </w:rPr>
            </w:pPr>
          </w:p>
        </w:tc>
      </w:tr>
      <w:tr w:rsidR="005E5F0D" w:rsidRPr="003C46F8" w14:paraId="3EC62225" w14:textId="77777777" w:rsidTr="003D38CD">
        <w:tc>
          <w:tcPr>
            <w:tcW w:w="8635" w:type="dxa"/>
            <w:tcBorders>
              <w:bottom w:val="single" w:sz="4" w:space="0" w:color="auto"/>
            </w:tcBorders>
            <w:shd w:val="clear" w:color="auto" w:fill="auto"/>
          </w:tcPr>
          <w:p w14:paraId="0593773E" w14:textId="77777777" w:rsidR="005E5F0D" w:rsidRPr="00E344B9" w:rsidRDefault="005E5F0D" w:rsidP="00ED7343">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77777777" w:rsidR="005E5F0D" w:rsidRPr="00E344B9" w:rsidRDefault="005E5F0D" w:rsidP="00ED7343">
            <w:pPr>
              <w:tabs>
                <w:tab w:val="left" w:pos="585"/>
              </w:tabs>
              <w:spacing w:before="60" w:after="60"/>
              <w:ind w:left="567" w:hanging="567"/>
              <w:rPr>
                <w:rFonts w:eastAsia="Times New Roman"/>
              </w:rPr>
            </w:pPr>
          </w:p>
        </w:tc>
      </w:tr>
      <w:tr w:rsidR="005E5F0D" w:rsidRPr="003C46F8" w14:paraId="1561499E" w14:textId="77777777" w:rsidTr="003D38CD">
        <w:tc>
          <w:tcPr>
            <w:tcW w:w="8635" w:type="dxa"/>
            <w:tcBorders>
              <w:bottom w:val="single" w:sz="4" w:space="0" w:color="auto"/>
            </w:tcBorders>
            <w:shd w:val="clear" w:color="auto" w:fill="auto"/>
          </w:tcPr>
          <w:p w14:paraId="5218C80C" w14:textId="77777777" w:rsidR="005E5F0D" w:rsidRPr="00E344B9" w:rsidRDefault="005E5F0D" w:rsidP="00ED7343">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77777777" w:rsidR="005E5F0D" w:rsidRPr="00E344B9" w:rsidRDefault="005E5F0D" w:rsidP="00ED7343">
            <w:pPr>
              <w:tabs>
                <w:tab w:val="left" w:pos="585"/>
              </w:tabs>
              <w:spacing w:before="60" w:after="60"/>
              <w:ind w:left="567" w:hanging="567"/>
              <w:rPr>
                <w:rFonts w:eastAsia="Times New Roman"/>
              </w:rPr>
            </w:pPr>
          </w:p>
        </w:tc>
      </w:tr>
      <w:tr w:rsidR="005E5F0D" w:rsidRPr="004B3E18" w14:paraId="6C6A7EB6" w14:textId="77777777" w:rsidTr="003D38CD">
        <w:tc>
          <w:tcPr>
            <w:tcW w:w="8635" w:type="dxa"/>
            <w:tcBorders>
              <w:bottom w:val="single" w:sz="4" w:space="0" w:color="auto"/>
            </w:tcBorders>
            <w:shd w:val="clear" w:color="auto" w:fill="auto"/>
          </w:tcPr>
          <w:p w14:paraId="5051DFBB"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9C620D0" w14:textId="77777777" w:rsidTr="003D38CD">
        <w:tc>
          <w:tcPr>
            <w:tcW w:w="8635" w:type="dxa"/>
            <w:tcBorders>
              <w:bottom w:val="single" w:sz="4" w:space="0" w:color="auto"/>
            </w:tcBorders>
            <w:shd w:val="clear" w:color="auto" w:fill="auto"/>
          </w:tcPr>
          <w:p w14:paraId="4C8C086C" w14:textId="77777777" w:rsidR="005E5F0D" w:rsidRPr="004B3E18" w:rsidRDefault="005E5F0D" w:rsidP="00ED7343">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7A6D528" w14:textId="77777777" w:rsidTr="003D38CD">
        <w:tc>
          <w:tcPr>
            <w:tcW w:w="8635" w:type="dxa"/>
            <w:tcBorders>
              <w:bottom w:val="single" w:sz="4" w:space="0" w:color="auto"/>
            </w:tcBorders>
            <w:shd w:val="clear" w:color="auto" w:fill="auto"/>
          </w:tcPr>
          <w:p w14:paraId="00E5A88D" w14:textId="77777777" w:rsidR="005E5F0D" w:rsidRPr="004B3E18" w:rsidRDefault="005E5F0D" w:rsidP="00ED7343">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ED7343">
            <w:pPr>
              <w:tabs>
                <w:tab w:val="left" w:pos="585"/>
              </w:tabs>
              <w:spacing w:before="60" w:after="60"/>
              <w:ind w:left="567" w:hanging="567"/>
              <w:rPr>
                <w:rFonts w:eastAsia="Times New Roman"/>
              </w:rPr>
            </w:pPr>
          </w:p>
        </w:tc>
      </w:tr>
      <w:tr w:rsidR="005E5F0D" w:rsidRPr="001C35FF" w14:paraId="211B412E" w14:textId="77777777" w:rsidTr="003D38CD">
        <w:tc>
          <w:tcPr>
            <w:tcW w:w="8635" w:type="dxa"/>
            <w:tcBorders>
              <w:bottom w:val="single" w:sz="4" w:space="0" w:color="auto"/>
            </w:tcBorders>
            <w:shd w:val="clear" w:color="auto" w:fill="auto"/>
          </w:tcPr>
          <w:p w14:paraId="6580D67D"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 xml:space="preserve">potentially involve or lead </w:t>
            </w:r>
            <w:proofErr w:type="gramStart"/>
            <w:r>
              <w:rPr>
                <w:i/>
              </w:rPr>
              <w:t>to</w:t>
            </w:r>
            <w:r w:rsidRPr="00E344B9">
              <w:rPr>
                <w:i/>
              </w:rPr>
              <w:t>:</w:t>
            </w:r>
            <w:proofErr w:type="gramEnd"/>
          </w:p>
        </w:tc>
        <w:tc>
          <w:tcPr>
            <w:tcW w:w="900" w:type="dxa"/>
            <w:tcBorders>
              <w:bottom w:val="single" w:sz="4" w:space="0" w:color="auto"/>
            </w:tcBorders>
            <w:shd w:val="clear" w:color="auto" w:fill="auto"/>
          </w:tcPr>
          <w:p w14:paraId="1AB15BCB"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F37EE04" w14:textId="77777777" w:rsidTr="003D38CD">
        <w:tc>
          <w:tcPr>
            <w:tcW w:w="8635" w:type="dxa"/>
            <w:tcBorders>
              <w:bottom w:val="single" w:sz="4" w:space="0" w:color="auto"/>
            </w:tcBorders>
            <w:shd w:val="clear" w:color="auto" w:fill="auto"/>
          </w:tcPr>
          <w:p w14:paraId="2DA051A9" w14:textId="77777777" w:rsidR="005E5F0D" w:rsidRPr="004B3E18" w:rsidRDefault="005E5F0D" w:rsidP="00ED7343">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E6E2CC7" w14:textId="77777777" w:rsidTr="003D38CD">
        <w:tc>
          <w:tcPr>
            <w:tcW w:w="8635" w:type="dxa"/>
            <w:tcBorders>
              <w:bottom w:val="single" w:sz="4" w:space="0" w:color="auto"/>
            </w:tcBorders>
            <w:shd w:val="clear" w:color="auto" w:fill="auto"/>
          </w:tcPr>
          <w:p w14:paraId="5FB2D2AA" w14:textId="77777777" w:rsidR="005E5F0D" w:rsidRPr="004B3E18" w:rsidRDefault="005E5F0D" w:rsidP="00ED7343">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CADD570" w14:textId="77777777" w:rsidTr="003D38CD">
        <w:tc>
          <w:tcPr>
            <w:tcW w:w="8635" w:type="dxa"/>
            <w:tcBorders>
              <w:bottom w:val="single" w:sz="4" w:space="0" w:color="auto"/>
            </w:tcBorders>
            <w:shd w:val="clear" w:color="auto" w:fill="auto"/>
          </w:tcPr>
          <w:p w14:paraId="63B8C4D4" w14:textId="77777777" w:rsidR="005E5F0D" w:rsidRPr="004B3E18" w:rsidRDefault="005E5F0D" w:rsidP="00ED7343">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4263E0A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2245C64" w14:textId="77777777" w:rsidTr="003D38CD">
        <w:tc>
          <w:tcPr>
            <w:tcW w:w="8635" w:type="dxa"/>
            <w:tcBorders>
              <w:bottom w:val="single" w:sz="4" w:space="0" w:color="auto"/>
            </w:tcBorders>
            <w:shd w:val="clear" w:color="auto" w:fill="auto"/>
          </w:tcPr>
          <w:p w14:paraId="03E1E5B6"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ED7343">
            <w:pPr>
              <w:tabs>
                <w:tab w:val="left" w:pos="585"/>
              </w:tabs>
              <w:spacing w:before="60" w:after="60"/>
              <w:ind w:left="567" w:hanging="567"/>
              <w:rPr>
                <w:rFonts w:eastAsia="Times New Roman"/>
              </w:rPr>
            </w:pPr>
          </w:p>
        </w:tc>
      </w:tr>
      <w:tr w:rsidR="005E5F0D" w:rsidRPr="003C7D05" w14:paraId="44AAA0CA" w14:textId="77777777" w:rsidTr="003D38CD">
        <w:tc>
          <w:tcPr>
            <w:tcW w:w="8635" w:type="dxa"/>
            <w:tcBorders>
              <w:bottom w:val="single" w:sz="4" w:space="0" w:color="auto"/>
            </w:tcBorders>
            <w:shd w:val="clear" w:color="auto" w:fill="auto"/>
          </w:tcPr>
          <w:p w14:paraId="3EA352F5" w14:textId="77777777" w:rsidR="005E5F0D" w:rsidRPr="00E344B9" w:rsidRDefault="005E5F0D" w:rsidP="00ED7343">
            <w:pPr>
              <w:tabs>
                <w:tab w:val="left" w:pos="585"/>
              </w:tabs>
              <w:spacing w:before="60" w:after="60"/>
              <w:ind w:left="567" w:hanging="567"/>
              <w:rPr>
                <w:i/>
              </w:rPr>
            </w:pPr>
            <w:r>
              <w:rPr>
                <w:i/>
              </w:rPr>
              <w:t xml:space="preserve">Would the project potentially involve or lead </w:t>
            </w:r>
            <w:proofErr w:type="gramStart"/>
            <w:r>
              <w:rPr>
                <w:i/>
              </w:rPr>
              <w:t>to:</w:t>
            </w:r>
            <w:proofErr w:type="gramEnd"/>
            <w:r w:rsidRPr="00E344B9">
              <w:rPr>
                <w:i/>
              </w:rPr>
              <w:t xml:space="preserve"> </w:t>
            </w:r>
          </w:p>
        </w:tc>
        <w:tc>
          <w:tcPr>
            <w:tcW w:w="900" w:type="dxa"/>
            <w:tcBorders>
              <w:bottom w:val="single" w:sz="4" w:space="0" w:color="auto"/>
            </w:tcBorders>
            <w:shd w:val="clear" w:color="auto" w:fill="auto"/>
          </w:tcPr>
          <w:p w14:paraId="1AB24916" w14:textId="77777777" w:rsidR="005E5F0D" w:rsidRPr="00E344B9" w:rsidRDefault="005E5F0D" w:rsidP="00ED7343">
            <w:pPr>
              <w:tabs>
                <w:tab w:val="left" w:pos="585"/>
              </w:tabs>
              <w:spacing w:before="60" w:after="60"/>
              <w:ind w:left="567" w:hanging="567"/>
              <w:rPr>
                <w:rFonts w:eastAsia="Times New Roman"/>
                <w:i/>
              </w:rPr>
            </w:pPr>
          </w:p>
        </w:tc>
      </w:tr>
      <w:tr w:rsidR="005E5F0D" w:rsidRPr="006B3B97" w14:paraId="1295FE98" w14:textId="77777777" w:rsidTr="003D38CD">
        <w:tc>
          <w:tcPr>
            <w:tcW w:w="8635" w:type="dxa"/>
            <w:tcBorders>
              <w:bottom w:val="single" w:sz="4" w:space="0" w:color="auto"/>
            </w:tcBorders>
            <w:shd w:val="clear" w:color="auto" w:fill="auto"/>
          </w:tcPr>
          <w:p w14:paraId="60E75061" w14:textId="77777777" w:rsidR="005E5F0D" w:rsidRPr="006B3B97" w:rsidRDefault="005E5F0D" w:rsidP="00ED7343">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77777777" w:rsidR="005E5F0D" w:rsidRPr="006B3B97" w:rsidRDefault="005E5F0D" w:rsidP="00ED7343">
            <w:pPr>
              <w:tabs>
                <w:tab w:val="left" w:pos="585"/>
              </w:tabs>
              <w:spacing w:before="60" w:after="60"/>
              <w:ind w:left="567" w:hanging="567"/>
              <w:rPr>
                <w:rFonts w:eastAsia="Times New Roman"/>
              </w:rPr>
            </w:pPr>
          </w:p>
        </w:tc>
      </w:tr>
      <w:tr w:rsidR="005E5F0D" w:rsidRPr="004B3E18" w14:paraId="1B17325A" w14:textId="77777777" w:rsidTr="003D38CD">
        <w:tc>
          <w:tcPr>
            <w:tcW w:w="8635" w:type="dxa"/>
            <w:tcBorders>
              <w:bottom w:val="single" w:sz="4" w:space="0" w:color="auto"/>
            </w:tcBorders>
            <w:shd w:val="clear" w:color="auto" w:fill="auto"/>
          </w:tcPr>
          <w:p w14:paraId="1F54BE26" w14:textId="77777777" w:rsidR="005E5F0D" w:rsidRPr="004B3E18" w:rsidRDefault="005E5F0D" w:rsidP="00ED7343">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362F461" w14:textId="77777777" w:rsidTr="003D38CD">
        <w:tc>
          <w:tcPr>
            <w:tcW w:w="8635" w:type="dxa"/>
            <w:tcBorders>
              <w:bottom w:val="single" w:sz="4" w:space="0" w:color="auto"/>
            </w:tcBorders>
            <w:shd w:val="clear" w:color="auto" w:fill="auto"/>
          </w:tcPr>
          <w:p w14:paraId="63F3682E" w14:textId="77777777" w:rsidR="005E5F0D" w:rsidRPr="00D055E7" w:rsidRDefault="005E5F0D" w:rsidP="00ED7343">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ED7343">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8DEF37F" w14:textId="77777777" w:rsidTr="003D38CD">
        <w:tc>
          <w:tcPr>
            <w:tcW w:w="8635" w:type="dxa"/>
            <w:tcBorders>
              <w:bottom w:val="single" w:sz="4" w:space="0" w:color="auto"/>
            </w:tcBorders>
            <w:shd w:val="clear" w:color="auto" w:fill="auto"/>
          </w:tcPr>
          <w:p w14:paraId="7645F29E" w14:textId="77777777" w:rsidR="005E5F0D" w:rsidRPr="004B3E18" w:rsidRDefault="005E5F0D" w:rsidP="00ED7343">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9837306" w14:textId="77777777" w:rsidTr="003D38CD">
        <w:tc>
          <w:tcPr>
            <w:tcW w:w="8635" w:type="dxa"/>
            <w:tcBorders>
              <w:bottom w:val="single" w:sz="4" w:space="0" w:color="auto"/>
            </w:tcBorders>
            <w:shd w:val="clear" w:color="auto" w:fill="auto"/>
          </w:tcPr>
          <w:p w14:paraId="1C305795" w14:textId="77777777" w:rsidR="005E5F0D" w:rsidRPr="004B3E18" w:rsidRDefault="005E5F0D" w:rsidP="00ED7343">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48B0B61" w14:textId="77777777" w:rsidTr="003D38CD">
        <w:tc>
          <w:tcPr>
            <w:tcW w:w="8635" w:type="dxa"/>
            <w:tcBorders>
              <w:bottom w:val="single" w:sz="4" w:space="0" w:color="auto"/>
            </w:tcBorders>
            <w:shd w:val="clear" w:color="auto" w:fill="auto"/>
          </w:tcPr>
          <w:p w14:paraId="72E0A07E" w14:textId="77777777" w:rsidR="005E5F0D" w:rsidRDefault="005E5F0D" w:rsidP="00ED7343">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ED7343">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7DE2AFC" w14:textId="77777777" w:rsidTr="003D38CD">
        <w:tc>
          <w:tcPr>
            <w:tcW w:w="8635" w:type="dxa"/>
            <w:tcBorders>
              <w:bottom w:val="single" w:sz="4" w:space="0" w:color="auto"/>
            </w:tcBorders>
            <w:shd w:val="clear" w:color="auto" w:fill="auto"/>
          </w:tcPr>
          <w:p w14:paraId="45406A05" w14:textId="77777777" w:rsidR="005E5F0D" w:rsidRPr="004B3E18" w:rsidRDefault="005E5F0D" w:rsidP="00ED7343">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9F2E557" w14:textId="77777777" w:rsidTr="003D38CD">
        <w:tc>
          <w:tcPr>
            <w:tcW w:w="8635" w:type="dxa"/>
            <w:tcBorders>
              <w:bottom w:val="single" w:sz="4" w:space="0" w:color="auto"/>
            </w:tcBorders>
            <w:shd w:val="clear" w:color="auto" w:fill="auto"/>
          </w:tcPr>
          <w:p w14:paraId="2123FB7C" w14:textId="77777777" w:rsidR="005E5F0D" w:rsidRPr="004B3E18" w:rsidRDefault="005E5F0D" w:rsidP="00ED7343">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15732D0" w14:textId="77777777" w:rsidTr="003D38CD">
        <w:tc>
          <w:tcPr>
            <w:tcW w:w="8635" w:type="dxa"/>
            <w:tcBorders>
              <w:bottom w:val="single" w:sz="4" w:space="0" w:color="auto"/>
            </w:tcBorders>
            <w:shd w:val="clear" w:color="auto" w:fill="auto"/>
          </w:tcPr>
          <w:p w14:paraId="76554080" w14:textId="77777777" w:rsidR="005E5F0D" w:rsidRDefault="005E5F0D" w:rsidP="00ED7343">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ED7343">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ED7343">
            <w:pPr>
              <w:tabs>
                <w:tab w:val="left" w:pos="585"/>
              </w:tabs>
              <w:spacing w:before="60" w:after="60"/>
              <w:ind w:left="567" w:hanging="567"/>
            </w:pPr>
            <w:r w:rsidRPr="004B3E18">
              <w:rPr>
                <w:rFonts w:eastAsia="Times New Roman"/>
                <w:b/>
              </w:rPr>
              <w:t xml:space="preserve">Standard 7: </w:t>
            </w:r>
            <w:proofErr w:type="spellStart"/>
            <w:r>
              <w:rPr>
                <w:rFonts w:eastAsia="Times New Roman"/>
                <w:b/>
              </w:rPr>
              <w:t>Labour</w:t>
            </w:r>
            <w:proofErr w:type="spellEnd"/>
            <w:r>
              <w:rPr>
                <w:rFonts w:eastAsia="Times New Roman"/>
                <w:b/>
              </w:rPr>
              <w:t xml:space="preserve"> and Working Conditions </w:t>
            </w:r>
          </w:p>
        </w:tc>
        <w:tc>
          <w:tcPr>
            <w:tcW w:w="900" w:type="dxa"/>
            <w:tcBorders>
              <w:bottom w:val="single" w:sz="4" w:space="0" w:color="auto"/>
            </w:tcBorders>
            <w:shd w:val="clear" w:color="auto" w:fill="D9E2F3"/>
          </w:tcPr>
          <w:p w14:paraId="116E6F1B"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2793AAD" w14:textId="77777777" w:rsidTr="003D38CD">
        <w:tc>
          <w:tcPr>
            <w:tcW w:w="8635" w:type="dxa"/>
            <w:tcBorders>
              <w:bottom w:val="single" w:sz="4" w:space="0" w:color="auto"/>
            </w:tcBorders>
            <w:shd w:val="clear" w:color="auto" w:fill="auto"/>
          </w:tcPr>
          <w:p w14:paraId="76B63A9A"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47F30E52"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1708695" w14:textId="77777777" w:rsidTr="003D38CD">
        <w:tc>
          <w:tcPr>
            <w:tcW w:w="8635" w:type="dxa"/>
            <w:tcBorders>
              <w:bottom w:val="single" w:sz="4" w:space="0" w:color="auto"/>
            </w:tcBorders>
            <w:shd w:val="clear" w:color="auto" w:fill="auto"/>
          </w:tcPr>
          <w:p w14:paraId="0FCCE55A" w14:textId="77777777" w:rsidR="005E5F0D" w:rsidRPr="004B3E18" w:rsidRDefault="005E5F0D" w:rsidP="00ED7343">
            <w:pPr>
              <w:tabs>
                <w:tab w:val="left" w:pos="585"/>
              </w:tabs>
              <w:spacing w:before="60" w:after="60"/>
              <w:ind w:left="567" w:hanging="567"/>
            </w:pPr>
            <w:r>
              <w:t>7.1</w:t>
            </w:r>
            <w:r>
              <w:tab/>
              <w:t xml:space="preserve">working conditions that do not meet national </w:t>
            </w:r>
            <w:proofErr w:type="spellStart"/>
            <w:r>
              <w:t>labour</w:t>
            </w:r>
            <w:proofErr w:type="spellEnd"/>
            <w:r>
              <w:t xml:space="preserve"> laws and international commitments?</w:t>
            </w:r>
          </w:p>
        </w:tc>
        <w:tc>
          <w:tcPr>
            <w:tcW w:w="900" w:type="dxa"/>
            <w:tcBorders>
              <w:bottom w:val="single" w:sz="4" w:space="0" w:color="auto"/>
            </w:tcBorders>
            <w:shd w:val="clear" w:color="auto" w:fill="auto"/>
          </w:tcPr>
          <w:p w14:paraId="428773C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043FB22" w14:textId="77777777" w:rsidTr="003D38CD">
        <w:tc>
          <w:tcPr>
            <w:tcW w:w="8635" w:type="dxa"/>
            <w:tcBorders>
              <w:bottom w:val="single" w:sz="4" w:space="0" w:color="auto"/>
            </w:tcBorders>
            <w:shd w:val="clear" w:color="auto" w:fill="auto"/>
          </w:tcPr>
          <w:p w14:paraId="34E7E94E" w14:textId="77777777" w:rsidR="005E5F0D" w:rsidRPr="004B3E18" w:rsidRDefault="005E5F0D" w:rsidP="00ED7343">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F373EF1" w14:textId="77777777" w:rsidTr="003D38CD">
        <w:tc>
          <w:tcPr>
            <w:tcW w:w="8635" w:type="dxa"/>
            <w:tcBorders>
              <w:bottom w:val="single" w:sz="4" w:space="0" w:color="auto"/>
            </w:tcBorders>
            <w:shd w:val="clear" w:color="auto" w:fill="auto"/>
          </w:tcPr>
          <w:p w14:paraId="3B060B89" w14:textId="77777777" w:rsidR="005E5F0D" w:rsidRPr="004B3E18" w:rsidRDefault="005E5F0D" w:rsidP="00ED7343">
            <w:pPr>
              <w:tabs>
                <w:tab w:val="left" w:pos="585"/>
              </w:tabs>
              <w:spacing w:before="60" w:after="60"/>
              <w:ind w:left="567" w:hanging="567"/>
            </w:pPr>
            <w:r>
              <w:rPr>
                <w:rFonts w:eastAsia="Times New Roman"/>
              </w:rPr>
              <w:t>7.3</w:t>
            </w:r>
            <w:r w:rsidRPr="004B3E18">
              <w:rPr>
                <w:rFonts w:eastAsia="Times New Roman"/>
              </w:rPr>
              <w:tab/>
            </w:r>
            <w:r>
              <w:rPr>
                <w:rFonts w:eastAsia="Times New Roman"/>
              </w:rPr>
              <w:t xml:space="preserve">use of child </w:t>
            </w:r>
            <w:proofErr w:type="spellStart"/>
            <w:r>
              <w:rPr>
                <w:rFonts w:eastAsia="Times New Roman"/>
              </w:rPr>
              <w:t>labour</w:t>
            </w:r>
            <w:proofErr w:type="spellEnd"/>
            <w:r>
              <w:rPr>
                <w:rFonts w:eastAsia="Times New Roman"/>
              </w:rPr>
              <w:t>?</w:t>
            </w:r>
          </w:p>
        </w:tc>
        <w:tc>
          <w:tcPr>
            <w:tcW w:w="900" w:type="dxa"/>
            <w:tcBorders>
              <w:bottom w:val="single" w:sz="4" w:space="0" w:color="auto"/>
            </w:tcBorders>
            <w:shd w:val="clear" w:color="auto" w:fill="auto"/>
          </w:tcPr>
          <w:p w14:paraId="71F56BD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7480347" w14:textId="77777777" w:rsidTr="003D38CD">
        <w:tc>
          <w:tcPr>
            <w:tcW w:w="8635" w:type="dxa"/>
            <w:tcBorders>
              <w:bottom w:val="single" w:sz="4" w:space="0" w:color="auto"/>
            </w:tcBorders>
            <w:shd w:val="clear" w:color="auto" w:fill="auto"/>
          </w:tcPr>
          <w:p w14:paraId="35769EF5" w14:textId="77777777" w:rsidR="005E5F0D" w:rsidRPr="004B3E18" w:rsidRDefault="005E5F0D" w:rsidP="00ED7343">
            <w:pPr>
              <w:tabs>
                <w:tab w:val="left" w:pos="585"/>
              </w:tabs>
              <w:spacing w:before="60" w:after="60"/>
              <w:ind w:left="567" w:hanging="567"/>
            </w:pPr>
            <w:r>
              <w:t>7.4</w:t>
            </w:r>
            <w:r>
              <w:tab/>
              <w:t xml:space="preserve">use of forced </w:t>
            </w:r>
            <w:proofErr w:type="spellStart"/>
            <w:r>
              <w:t>labour</w:t>
            </w:r>
            <w:proofErr w:type="spellEnd"/>
            <w:r>
              <w:t>?</w:t>
            </w:r>
          </w:p>
        </w:tc>
        <w:tc>
          <w:tcPr>
            <w:tcW w:w="900" w:type="dxa"/>
            <w:tcBorders>
              <w:bottom w:val="single" w:sz="4" w:space="0" w:color="auto"/>
            </w:tcBorders>
            <w:shd w:val="clear" w:color="auto" w:fill="auto"/>
          </w:tcPr>
          <w:p w14:paraId="22BCFD2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7B1680A" w14:textId="77777777" w:rsidTr="003D38CD">
        <w:tc>
          <w:tcPr>
            <w:tcW w:w="8635" w:type="dxa"/>
            <w:tcBorders>
              <w:bottom w:val="single" w:sz="4" w:space="0" w:color="auto"/>
            </w:tcBorders>
            <w:shd w:val="clear" w:color="auto" w:fill="auto"/>
          </w:tcPr>
          <w:p w14:paraId="30B29349" w14:textId="77777777" w:rsidR="005E5F0D" w:rsidRDefault="005E5F0D" w:rsidP="00ED7343">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8C1D2AB" w14:textId="77777777" w:rsidTr="003D38CD">
        <w:tc>
          <w:tcPr>
            <w:tcW w:w="8635" w:type="dxa"/>
            <w:tcBorders>
              <w:bottom w:val="single" w:sz="4" w:space="0" w:color="auto"/>
            </w:tcBorders>
            <w:shd w:val="clear" w:color="auto" w:fill="auto"/>
          </w:tcPr>
          <w:p w14:paraId="2BF10F1E" w14:textId="77777777" w:rsidR="005E5F0D" w:rsidRPr="004B3E18" w:rsidRDefault="005E5F0D" w:rsidP="00ED7343">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9DDB050"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ED7343">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ED7343">
            <w:pPr>
              <w:rPr>
                <w:rFonts w:eastAsia="Times New Roman"/>
                <w:b/>
                <w:i/>
              </w:rPr>
            </w:pPr>
          </w:p>
        </w:tc>
      </w:tr>
      <w:tr w:rsidR="005E5F0D" w:rsidRPr="00BE056C" w14:paraId="6C5E66F1" w14:textId="77777777" w:rsidTr="003D38CD">
        <w:tc>
          <w:tcPr>
            <w:tcW w:w="8635" w:type="dxa"/>
            <w:shd w:val="clear" w:color="auto" w:fill="auto"/>
          </w:tcPr>
          <w:p w14:paraId="6692B74B" w14:textId="77777777" w:rsidR="005E5F0D" w:rsidRPr="00E344B9" w:rsidRDefault="005E5F0D" w:rsidP="00ED7343">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 xml:space="preserve">involve or lead </w:t>
            </w:r>
            <w:proofErr w:type="gramStart"/>
            <w:r>
              <w:rPr>
                <w:rFonts w:eastAsia="Times New Roman"/>
                <w:i/>
              </w:rPr>
              <w:t>to</w:t>
            </w:r>
            <w:r w:rsidRPr="00E344B9">
              <w:rPr>
                <w:rFonts w:eastAsia="Times New Roman"/>
                <w:i/>
              </w:rPr>
              <w:t>:</w:t>
            </w:r>
            <w:proofErr w:type="gramEnd"/>
          </w:p>
        </w:tc>
        <w:tc>
          <w:tcPr>
            <w:tcW w:w="900" w:type="dxa"/>
            <w:shd w:val="clear" w:color="auto" w:fill="auto"/>
          </w:tcPr>
          <w:p w14:paraId="258EA50B" w14:textId="77777777" w:rsidR="005E5F0D" w:rsidRPr="00E344B9" w:rsidRDefault="005E5F0D" w:rsidP="00ED7343">
            <w:pPr>
              <w:rPr>
                <w:rFonts w:eastAsia="Times New Roman"/>
                <w:i/>
              </w:rPr>
            </w:pPr>
          </w:p>
        </w:tc>
      </w:tr>
      <w:tr w:rsidR="005E5F0D" w:rsidRPr="004B3E18" w14:paraId="113B04D6" w14:textId="77777777" w:rsidTr="003D38CD">
        <w:tc>
          <w:tcPr>
            <w:tcW w:w="8635" w:type="dxa"/>
            <w:shd w:val="clear" w:color="auto" w:fill="auto"/>
          </w:tcPr>
          <w:p w14:paraId="7CA0247B" w14:textId="77777777" w:rsidR="005E5F0D" w:rsidRPr="004B3E18" w:rsidRDefault="005E5F0D" w:rsidP="00ED7343">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77777777" w:rsidR="005E5F0D" w:rsidRPr="004B3E18" w:rsidRDefault="005E5F0D" w:rsidP="00ED7343">
            <w:pPr>
              <w:rPr>
                <w:rFonts w:eastAsia="Times New Roman"/>
              </w:rPr>
            </w:pPr>
          </w:p>
        </w:tc>
      </w:tr>
      <w:tr w:rsidR="005E5F0D" w:rsidRPr="004B3E18" w14:paraId="3DC2D7B2" w14:textId="77777777" w:rsidTr="003D38CD">
        <w:tc>
          <w:tcPr>
            <w:tcW w:w="8635" w:type="dxa"/>
            <w:tcBorders>
              <w:bottom w:val="single" w:sz="4" w:space="0" w:color="auto"/>
            </w:tcBorders>
            <w:shd w:val="clear" w:color="auto" w:fill="auto"/>
          </w:tcPr>
          <w:p w14:paraId="20352E5B"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77777777" w:rsidR="005E5F0D" w:rsidRPr="004B3E18" w:rsidRDefault="005E5F0D" w:rsidP="00ED7343">
            <w:pPr>
              <w:rPr>
                <w:rFonts w:eastAsia="Times New Roman"/>
              </w:rPr>
            </w:pPr>
          </w:p>
        </w:tc>
      </w:tr>
      <w:tr w:rsidR="005E5F0D"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77777777" w:rsidR="005E5F0D" w:rsidRPr="004B3E18" w:rsidRDefault="005E5F0D" w:rsidP="00ED7343">
            <w:pPr>
              <w:rPr>
                <w:rFonts w:eastAsia="Times New Roman"/>
              </w:rPr>
            </w:pPr>
          </w:p>
        </w:tc>
      </w:tr>
      <w:tr w:rsidR="005E5F0D"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5E5F0D" w:rsidRPr="004B3E18" w:rsidRDefault="005E5F0D" w:rsidP="00ED7343">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ED7343">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3" w:history="1">
              <w:r w:rsidRPr="0058067B">
                <w:rPr>
                  <w:rStyle w:val="Hyperlink"/>
                  <w:rFonts w:eastAsia="Times New Roman"/>
                  <w:i/>
                </w:rPr>
                <w:t>Montreal Protocol</w:t>
              </w:r>
            </w:hyperlink>
            <w:r w:rsidRPr="0058067B">
              <w:rPr>
                <w:rFonts w:eastAsia="Times New Roman"/>
                <w:i/>
              </w:rPr>
              <w:t xml:space="preserve">, </w:t>
            </w:r>
            <w:hyperlink r:id="rId14" w:history="1">
              <w:proofErr w:type="spellStart"/>
              <w:r w:rsidRPr="0058067B">
                <w:rPr>
                  <w:rStyle w:val="Hyperlink"/>
                  <w:rFonts w:eastAsia="Times New Roman"/>
                  <w:i/>
                </w:rPr>
                <w:t>Minamata</w:t>
              </w:r>
              <w:proofErr w:type="spellEnd"/>
              <w:r w:rsidRPr="0058067B">
                <w:rPr>
                  <w:rStyle w:val="Hyperlink"/>
                  <w:rFonts w:eastAsia="Times New Roman"/>
                  <w:i/>
                </w:rPr>
                <w:t xml:space="preserve"> Convention</w:t>
              </w:r>
            </w:hyperlink>
            <w:r w:rsidRPr="0058067B">
              <w:rPr>
                <w:rFonts w:eastAsia="Times New Roman"/>
                <w:i/>
              </w:rPr>
              <w:t xml:space="preserve">, </w:t>
            </w:r>
            <w:hyperlink r:id="rId15" w:history="1">
              <w:r w:rsidRPr="0058067B">
                <w:rPr>
                  <w:rStyle w:val="Hyperlink"/>
                  <w:rFonts w:eastAsia="Times New Roman"/>
                  <w:i/>
                </w:rPr>
                <w:t>Basel Convention</w:t>
              </w:r>
            </w:hyperlink>
            <w:r w:rsidRPr="0058067B">
              <w:rPr>
                <w:rFonts w:eastAsia="Times New Roman"/>
                <w:i/>
              </w:rPr>
              <w:t xml:space="preserve">, </w:t>
            </w:r>
            <w:hyperlink r:id="rId16" w:history="1">
              <w:r w:rsidRPr="0058067B">
                <w:rPr>
                  <w:rStyle w:val="Hyperlink"/>
                  <w:rFonts w:eastAsia="Times New Roman"/>
                  <w:i/>
                </w:rPr>
                <w:t>Rotterdam Convention</w:t>
              </w:r>
            </w:hyperlink>
            <w:r w:rsidRPr="0058067B">
              <w:rPr>
                <w:rFonts w:eastAsia="Times New Roman"/>
                <w:i/>
              </w:rPr>
              <w:t xml:space="preserve">, </w:t>
            </w:r>
            <w:hyperlink r:id="rId17"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77777777" w:rsidR="005E5F0D" w:rsidRPr="004B3E18" w:rsidRDefault="005E5F0D" w:rsidP="00ED7343">
            <w:pPr>
              <w:rPr>
                <w:rFonts w:eastAsia="Times New Roman"/>
              </w:rPr>
            </w:pPr>
          </w:p>
        </w:tc>
      </w:tr>
      <w:tr w:rsidR="005E5F0D" w:rsidRPr="004B3E18" w14:paraId="689A9102" w14:textId="77777777" w:rsidTr="003D38CD">
        <w:tc>
          <w:tcPr>
            <w:tcW w:w="8635" w:type="dxa"/>
            <w:tcBorders>
              <w:bottom w:val="single" w:sz="4" w:space="0" w:color="auto"/>
            </w:tcBorders>
            <w:shd w:val="clear" w:color="auto" w:fill="auto"/>
          </w:tcPr>
          <w:p w14:paraId="75BF06C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8C076A8" w14:textId="77777777" w:rsidTr="003D38CD">
        <w:tc>
          <w:tcPr>
            <w:tcW w:w="8635" w:type="dxa"/>
            <w:tcBorders>
              <w:bottom w:val="single" w:sz="4" w:space="0" w:color="auto"/>
            </w:tcBorders>
            <w:shd w:val="clear" w:color="auto" w:fill="auto"/>
          </w:tcPr>
          <w:p w14:paraId="0CB9E82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77777777" w:rsidR="005E5F0D" w:rsidRPr="004B3E18" w:rsidRDefault="005E5F0D" w:rsidP="00ED7343">
            <w:pPr>
              <w:tabs>
                <w:tab w:val="left" w:pos="585"/>
              </w:tabs>
              <w:spacing w:before="60" w:after="60"/>
              <w:ind w:left="567" w:hanging="567"/>
              <w:rPr>
                <w:rFonts w:eastAsia="Times New Roman"/>
              </w:rPr>
            </w:pPr>
          </w:p>
        </w:tc>
      </w:tr>
    </w:tbl>
    <w:p w14:paraId="7A94CD31" w14:textId="77777777" w:rsidR="005E5F0D" w:rsidRDefault="005E5F0D" w:rsidP="005E5F0D">
      <w:pPr>
        <w:rPr>
          <w:b/>
          <w:szCs w:val="20"/>
        </w:rPr>
      </w:pPr>
    </w:p>
    <w:p w14:paraId="6D9541F6" w14:textId="5E571923" w:rsidR="00B10E91" w:rsidRDefault="00126238" w:rsidP="004926E6"/>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0911E" w14:textId="77777777" w:rsidR="00126238" w:rsidRDefault="00126238" w:rsidP="005E5F0D">
      <w:r>
        <w:separator/>
      </w:r>
    </w:p>
  </w:endnote>
  <w:endnote w:type="continuationSeparator" w:id="0">
    <w:p w14:paraId="52C1F641" w14:textId="77777777" w:rsidR="00126238" w:rsidRDefault="00126238"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0000000000000000000"/>
    <w:charset w:val="00"/>
    <w:family w:val="roman"/>
    <w:notTrueType/>
    <w:pitch w:val="default"/>
  </w:font>
  <w:font w:name="MS Gothic">
    <w:panose1 w:val="020B0609070205080204"/>
    <w:charset w:val="80"/>
    <w:family w:val="swiss"/>
    <w:pitch w:val="fixed"/>
    <w:sig w:usb0="E00002FF" w:usb1="6AC7FDFB" w:usb2="08000012" w:usb3="00000000" w:csb0="0002009F" w:csb1="00000000"/>
  </w:font>
  <w:font w:name="Minion Pro">
    <w:charset w:val="00"/>
    <w:family w:val="roman"/>
    <w:pitch w:val="variable"/>
    <w:sig w:usb0="60000287" w:usb1="00000001" w:usb2="00000000" w:usb3="00000000" w:csb0="000001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5E8C9" w14:textId="77777777" w:rsidR="00126238" w:rsidRDefault="00126238" w:rsidP="005E5F0D">
      <w:r>
        <w:separator/>
      </w:r>
    </w:p>
  </w:footnote>
  <w:footnote w:type="continuationSeparator" w:id="0">
    <w:p w14:paraId="20726A0A" w14:textId="77777777" w:rsidR="00126238" w:rsidRDefault="00126238" w:rsidP="005E5F0D">
      <w:r>
        <w:continuationSeparator/>
      </w:r>
    </w:p>
  </w:footnote>
  <w:footnote w:id="1">
    <w:p w14:paraId="3990B98D" w14:textId="77777777" w:rsidR="005E5F0D" w:rsidRDefault="005E5F0D"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5E5F0D" w:rsidRDefault="005E5F0D"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5E5F0D" w:rsidRDefault="005E5F0D"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5E5F0D" w:rsidRDefault="005E5F0D"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B3CC" w14:textId="77777777" w:rsidR="005E5F0D" w:rsidRPr="007A7720" w:rsidRDefault="005E5F0D" w:rsidP="007A77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E6"/>
    <w:rsid w:val="000C1EBA"/>
    <w:rsid w:val="00126238"/>
    <w:rsid w:val="00310069"/>
    <w:rsid w:val="003B3C67"/>
    <w:rsid w:val="003D38CD"/>
    <w:rsid w:val="004926E6"/>
    <w:rsid w:val="0056510F"/>
    <w:rsid w:val="005E0106"/>
    <w:rsid w:val="005E5F0D"/>
    <w:rsid w:val="00631DB8"/>
    <w:rsid w:val="00743A46"/>
    <w:rsid w:val="007C084C"/>
    <w:rsid w:val="00B363D6"/>
    <w:rsid w:val="00BA6DEE"/>
    <w:rsid w:val="00CF5B69"/>
    <w:rsid w:val="00D259B7"/>
    <w:rsid w:val="00DD43F9"/>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ozone.unep.org/montreal-protocol-substances-deplete-ozone-layer/32506" TargetMode="External"/><Relationship Id="rId1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fo.undp.org/sites/bpps/SES_Toolkit/Pages/Homepage.aspx" TargetMode="External"/><Relationship Id="rId17" Type="http://schemas.openxmlformats.org/officeDocument/2006/relationships/hyperlink" Target="http://chm.pops.int/" TargetMode="External"/><Relationship Id="rId7" Type="http://schemas.openxmlformats.org/officeDocument/2006/relationships/settings" Target="settings.xml"/><Relationship Id="rId16" Type="http://schemas.openxmlformats.org/officeDocument/2006/relationships/hyperlink" Target="http://www.pic.int/" TargetMode="External"/><Relationship Id="rId2" Type="http://schemas.openxmlformats.org/officeDocument/2006/relationships/customXml" Target="../customXml/item2.xml"/><Relationship Id="rId20" Type="http://schemas.openxmlformats.org/officeDocument/2006/relationships/customXml" Target="../customXml/item5.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asel.int/" TargetMode="External"/><Relationship Id="rId5" Type="http://schemas.openxmlformats.org/officeDocument/2006/relationships/numbering" Target="numbering.xml"/><Relationship Id="rId19"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hyperlink" Target="http://www.mercuryconvention.org/" TargetMode="Externa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4" Type="http://schemas.openxmlformats.org/officeDocument/2006/relationships/hyperlink" Target="https://www.cbd.int/abs/" TargetMode="External"/><Relationship Id="rId1" Type="http://schemas.openxmlformats.org/officeDocument/2006/relationships/hyperlink" Target="https://www.cbd.int/" TargetMode="External"/><Relationship Id="rId2" Type="http://schemas.openxmlformats.org/officeDocument/2006/relationships/hyperlink" Target="https://bch.cbd.in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e84800-ff9a-43bb-bb7e-6161dfe90000">POPP-11-1517</_dlc_DocId>
    <_dlc_DocIdUrl xmlns="05e84800-ff9a-43bb-bb7e-6161dfe90000">
      <Url>https://popp.undp.org/_layouts/15/DocIdRedir.aspx?ID=POPP-11-1517</Url>
      <Description>POPP-11-1517</Description>
    </_dlc_DocIdUrl>
    <Language xmlns="7dc329d3-ec0f-4724-80ce-81d3b60953f2">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customXml/itemProps2.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3.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4.xml><?xml version="1.0" encoding="utf-8"?>
<ds:datastoreItem xmlns:ds="http://schemas.openxmlformats.org/officeDocument/2006/customXml" ds:itemID="{FE9D3942-DEEE-4C4C-99DC-B8D5F4D96446}"/>
</file>

<file path=customXml/itemProps5.xml><?xml version="1.0" encoding="utf-8"?>
<ds:datastoreItem xmlns:ds="http://schemas.openxmlformats.org/officeDocument/2006/customXml" ds:itemID="{519C0CF3-C5A1-4874-A829-BE425AD58677}"/>
</file>

<file path=docProps/app.xml><?xml version="1.0" encoding="utf-8"?>
<Properties xmlns="http://schemas.openxmlformats.org/officeDocument/2006/extended-properties" xmlns:vt="http://schemas.openxmlformats.org/officeDocument/2006/docPropsVTypes">
  <Template>Normal.dotm</Template>
  <TotalTime>2</TotalTime>
  <Pages>8</Pages>
  <Words>2578</Words>
  <Characters>14699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PPM_Programming Standards and Principles_Social and Environmental Screening Template_ENGLISH</dc:title>
  <dc:subject/>
  <dc:creator>Delcio Salu</dc:creator>
  <cp:keywords/>
  <dc:description/>
  <cp:lastModifiedBy>Josephine Opar</cp:lastModifiedBy>
  <cp:revision>2</cp:revision>
  <dcterms:created xsi:type="dcterms:W3CDTF">2020-12-28T22:00:00Z</dcterms:created>
  <dcterms:modified xsi:type="dcterms:W3CDTF">2020-12-28T22:00:00Z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y fmtid="{D5CDD505-2E9C-101B-9397-08002B2CF9AE}" pid="3" name="Language">
    <vt:lpwstr>English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b01106f5-f248-401e-bed8-883e0b1e0a0e</vt:lpwstr>
  </property>
</Properties>
</file>