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6663" w14:textId="241F4360" w:rsidR="005E5F0D" w:rsidRPr="00545F59" w:rsidRDefault="005E5F0D" w:rsidP="005E5F0D">
      <w:pPr>
        <w:rPr>
          <w:rFonts w:asciiTheme="minorHAnsi" w:hAnsiTheme="minorHAnsi" w:cstheme="minorHAnsi"/>
          <w:i/>
        </w:rPr>
      </w:pPr>
    </w:p>
    <w:p w14:paraId="26622DA4" w14:textId="34A0BACF" w:rsidR="007C2052" w:rsidRPr="00545F59" w:rsidRDefault="007C2052" w:rsidP="007C2052">
      <w:pPr>
        <w:rPr>
          <w:rFonts w:asciiTheme="minorHAnsi" w:eastAsia="SimSun" w:hAnsiTheme="minorHAnsi" w:cstheme="minorHAnsi"/>
          <w:b/>
          <w:bCs/>
          <w:lang w:val="en-GB"/>
        </w:rPr>
      </w:pPr>
      <w:r w:rsidRPr="00545F59">
        <w:rPr>
          <w:rFonts w:asciiTheme="minorHAnsi" w:eastAsia="SimSun" w:hAnsiTheme="minorHAnsi" w:cstheme="minorHAnsi"/>
          <w:b/>
          <w:bCs/>
          <w:lang w:val="en-GB"/>
        </w:rPr>
        <w:t xml:space="preserve">Annex </w:t>
      </w:r>
      <w:r w:rsidR="003D525B">
        <w:rPr>
          <w:rFonts w:asciiTheme="minorHAnsi" w:eastAsia="SimSun" w:hAnsiTheme="minorHAnsi" w:cstheme="minorHAnsi"/>
          <w:b/>
          <w:bCs/>
          <w:lang w:val="en-GB"/>
        </w:rPr>
        <w:t>6</w:t>
      </w:r>
      <w:r w:rsidRPr="00545F59">
        <w:rPr>
          <w:rFonts w:asciiTheme="minorHAnsi" w:eastAsia="SimSun" w:hAnsiTheme="minorHAnsi" w:cstheme="minorHAnsi"/>
          <w:b/>
          <w:bCs/>
          <w:lang w:val="en-GB"/>
        </w:rPr>
        <w:t xml:space="preserve">: </w:t>
      </w:r>
      <w:r w:rsidRPr="00545F59">
        <w:rPr>
          <w:rFonts w:asciiTheme="minorHAnsi" w:eastAsia="SimSun" w:hAnsiTheme="minorHAnsi" w:cstheme="minorHAnsi"/>
          <w:i/>
          <w:iCs/>
          <w:lang w:val="en-GB"/>
        </w:rPr>
        <w:t>UNDP Social and Environmental Screening Procedure (SESP)</w:t>
      </w:r>
    </w:p>
    <w:p w14:paraId="543F95C9" w14:textId="77777777" w:rsidR="007C2052" w:rsidRPr="00545F59" w:rsidRDefault="007C2052" w:rsidP="005E5F0D">
      <w:pPr>
        <w:rPr>
          <w:rFonts w:asciiTheme="minorHAnsi" w:hAnsiTheme="minorHAnsi" w:cstheme="minorHAnsi"/>
          <w:i/>
        </w:rPr>
      </w:pPr>
    </w:p>
    <w:p w14:paraId="44E9EFFE"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Project Information</w:t>
      </w:r>
    </w:p>
    <w:p w14:paraId="5DA8BBB0" w14:textId="77777777" w:rsidR="005E5F0D" w:rsidRPr="00545F59" w:rsidRDefault="005E5F0D" w:rsidP="005E5F0D">
      <w:pPr>
        <w:rPr>
          <w:rFonts w:asciiTheme="minorHAnsi" w:hAnsiTheme="minorHAnsi" w:cstheme="minorHAnsi"/>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545F59" w14:paraId="7A74A150" w14:textId="77777777" w:rsidTr="00310069">
        <w:trPr>
          <w:trHeight w:val="251"/>
        </w:trPr>
        <w:tc>
          <w:tcPr>
            <w:tcW w:w="4225" w:type="dxa"/>
            <w:shd w:val="clear" w:color="auto" w:fill="C6D9F1"/>
            <w:vAlign w:val="center"/>
          </w:tcPr>
          <w:p w14:paraId="2D3535AA" w14:textId="77777777" w:rsidR="005E5F0D" w:rsidRPr="00545F59" w:rsidRDefault="005E5F0D" w:rsidP="007C585A">
            <w:pPr>
              <w:tabs>
                <w:tab w:val="left" w:pos="360"/>
              </w:tabs>
              <w:rPr>
                <w:rFonts w:asciiTheme="minorHAnsi" w:hAnsiTheme="minorHAnsi" w:cstheme="minorHAnsi"/>
                <w:b/>
                <w:i/>
                <w:color w:val="000000"/>
              </w:rPr>
            </w:pPr>
            <w:r w:rsidRPr="00545F59">
              <w:rPr>
                <w:rFonts w:asciiTheme="minorHAnsi" w:hAnsiTheme="minorHAnsi" w:cstheme="minorHAnsi"/>
                <w:b/>
                <w:i/>
                <w:color w:val="000000"/>
              </w:rPr>
              <w:t xml:space="preserve">Project Information </w:t>
            </w:r>
          </w:p>
        </w:tc>
        <w:tc>
          <w:tcPr>
            <w:tcW w:w="9023" w:type="dxa"/>
            <w:shd w:val="clear" w:color="auto" w:fill="C6D9F1"/>
            <w:vAlign w:val="center"/>
          </w:tcPr>
          <w:p w14:paraId="6D5895B8" w14:textId="77777777" w:rsidR="005E5F0D" w:rsidRPr="00545F59" w:rsidRDefault="005E5F0D" w:rsidP="007C585A">
            <w:pPr>
              <w:rPr>
                <w:rFonts w:asciiTheme="minorHAnsi" w:hAnsiTheme="minorHAnsi" w:cstheme="minorHAnsi"/>
                <w:i/>
                <w:color w:val="000000"/>
              </w:rPr>
            </w:pPr>
          </w:p>
        </w:tc>
      </w:tr>
      <w:tr w:rsidR="005E5F0D" w:rsidRPr="00545F59" w14:paraId="12C516E8" w14:textId="77777777" w:rsidTr="00310069">
        <w:trPr>
          <w:trHeight w:val="288"/>
        </w:trPr>
        <w:tc>
          <w:tcPr>
            <w:tcW w:w="4225" w:type="dxa"/>
            <w:vAlign w:val="center"/>
          </w:tcPr>
          <w:p w14:paraId="675D626F"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Title</w:t>
            </w:r>
          </w:p>
        </w:tc>
        <w:tc>
          <w:tcPr>
            <w:tcW w:w="9023" w:type="dxa"/>
            <w:vAlign w:val="center"/>
          </w:tcPr>
          <w:p w14:paraId="04963D94" w14:textId="22578543" w:rsidR="005E5F0D" w:rsidRPr="00B800E3" w:rsidRDefault="00291FF4" w:rsidP="007C585A">
            <w:pPr>
              <w:rPr>
                <w:rFonts w:asciiTheme="minorHAnsi" w:hAnsiTheme="minorHAnsi" w:cstheme="minorHAnsi"/>
              </w:rPr>
            </w:pPr>
            <w:r w:rsidRPr="00B800E3">
              <w:rPr>
                <w:rFonts w:asciiTheme="minorHAnsi" w:hAnsiTheme="minorHAnsi" w:cstheme="minorHAnsi"/>
                <w:szCs w:val="20"/>
              </w:rPr>
              <w:t>Conservation and sustainable management of wetlands with focus on high-nature value areas in the Prut River basin</w:t>
            </w:r>
          </w:p>
        </w:tc>
      </w:tr>
      <w:tr w:rsidR="005E5F0D" w:rsidRPr="00545F59" w14:paraId="2A81D115" w14:textId="77777777" w:rsidTr="00310069">
        <w:trPr>
          <w:trHeight w:val="288"/>
        </w:trPr>
        <w:tc>
          <w:tcPr>
            <w:tcW w:w="4225" w:type="dxa"/>
            <w:vAlign w:val="center"/>
          </w:tcPr>
          <w:p w14:paraId="2E0C8857"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Number (i.e. Atlas project ID, PIMS+)</w:t>
            </w:r>
          </w:p>
        </w:tc>
        <w:tc>
          <w:tcPr>
            <w:tcW w:w="9023" w:type="dxa"/>
            <w:vAlign w:val="center"/>
          </w:tcPr>
          <w:p w14:paraId="31D74514" w14:textId="15A9A20B" w:rsidR="005E5F0D" w:rsidRPr="00B800E3" w:rsidRDefault="00291FF4" w:rsidP="007C585A">
            <w:pPr>
              <w:rPr>
                <w:rFonts w:asciiTheme="minorHAnsi" w:hAnsiTheme="minorHAnsi" w:cstheme="minorHAnsi"/>
              </w:rPr>
            </w:pPr>
            <w:r w:rsidRPr="00B800E3">
              <w:rPr>
                <w:rFonts w:asciiTheme="minorHAnsi" w:hAnsiTheme="minorHAnsi" w:cstheme="minorHAnsi"/>
              </w:rPr>
              <w:t>PIMS  ID 6551</w:t>
            </w:r>
            <w:r w:rsidR="00D12E14">
              <w:rPr>
                <w:rFonts w:asciiTheme="minorHAnsi" w:hAnsiTheme="minorHAnsi" w:cstheme="minorHAnsi"/>
              </w:rPr>
              <w:t xml:space="preserve"> (GEF ID 10650)</w:t>
            </w:r>
          </w:p>
        </w:tc>
      </w:tr>
      <w:tr w:rsidR="005E5F0D" w:rsidRPr="00545F59" w14:paraId="144C4268" w14:textId="77777777" w:rsidTr="00310069">
        <w:trPr>
          <w:trHeight w:val="288"/>
        </w:trPr>
        <w:tc>
          <w:tcPr>
            <w:tcW w:w="4225" w:type="dxa"/>
            <w:vAlign w:val="center"/>
          </w:tcPr>
          <w:p w14:paraId="513ECAAD"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Location (Global/Region/Country)</w:t>
            </w:r>
          </w:p>
        </w:tc>
        <w:tc>
          <w:tcPr>
            <w:tcW w:w="9023" w:type="dxa"/>
            <w:vAlign w:val="center"/>
          </w:tcPr>
          <w:p w14:paraId="70F22397" w14:textId="64818006" w:rsidR="005E5F0D" w:rsidRPr="00B800E3" w:rsidRDefault="00291FF4" w:rsidP="007C585A">
            <w:pPr>
              <w:rPr>
                <w:rFonts w:asciiTheme="minorHAnsi" w:hAnsiTheme="minorHAnsi" w:cstheme="minorHAnsi"/>
              </w:rPr>
            </w:pPr>
            <w:r w:rsidRPr="00B800E3">
              <w:rPr>
                <w:rFonts w:asciiTheme="minorHAnsi" w:hAnsiTheme="minorHAnsi" w:cstheme="minorHAnsi"/>
              </w:rPr>
              <w:t>Moldova</w:t>
            </w:r>
          </w:p>
        </w:tc>
      </w:tr>
      <w:tr w:rsidR="005E5F0D" w:rsidRPr="00545F59" w14:paraId="4C39F513" w14:textId="77777777" w:rsidTr="00310069">
        <w:trPr>
          <w:trHeight w:val="288"/>
        </w:trPr>
        <w:tc>
          <w:tcPr>
            <w:tcW w:w="4225" w:type="dxa"/>
            <w:vAlign w:val="center"/>
          </w:tcPr>
          <w:p w14:paraId="4C9C4EA5"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Project stage (Design or Implementation)</w:t>
            </w:r>
          </w:p>
        </w:tc>
        <w:tc>
          <w:tcPr>
            <w:tcW w:w="9023" w:type="dxa"/>
            <w:vAlign w:val="center"/>
          </w:tcPr>
          <w:p w14:paraId="2381F8FE" w14:textId="351F9CC2" w:rsidR="005E5F0D" w:rsidRPr="00B800E3" w:rsidRDefault="007C2052" w:rsidP="007C585A">
            <w:pPr>
              <w:rPr>
                <w:rFonts w:asciiTheme="minorHAnsi" w:hAnsiTheme="minorHAnsi" w:cstheme="minorHAnsi"/>
              </w:rPr>
            </w:pPr>
            <w:r w:rsidRPr="00B800E3">
              <w:rPr>
                <w:rFonts w:asciiTheme="minorHAnsi" w:hAnsiTheme="minorHAnsi" w:cstheme="minorHAnsi"/>
              </w:rPr>
              <w:t xml:space="preserve">Design </w:t>
            </w:r>
            <w:r w:rsidR="00C97560">
              <w:rPr>
                <w:rFonts w:asciiTheme="minorHAnsi" w:hAnsiTheme="minorHAnsi" w:cstheme="minorHAnsi"/>
              </w:rPr>
              <w:t>(</w:t>
            </w:r>
            <w:proofErr w:type="spellStart"/>
            <w:r w:rsidR="00C97560">
              <w:rPr>
                <w:rFonts w:asciiTheme="minorHAnsi" w:hAnsiTheme="minorHAnsi" w:cstheme="minorHAnsi"/>
              </w:rPr>
              <w:t>ProDoc</w:t>
            </w:r>
            <w:proofErr w:type="spellEnd"/>
            <w:r w:rsidR="00C97560">
              <w:rPr>
                <w:rFonts w:asciiTheme="minorHAnsi" w:hAnsiTheme="minorHAnsi" w:cstheme="minorHAnsi"/>
              </w:rPr>
              <w:t xml:space="preserve"> stage)</w:t>
            </w:r>
          </w:p>
        </w:tc>
      </w:tr>
      <w:tr w:rsidR="005E5F0D" w:rsidRPr="00545F59" w14:paraId="00FE6AE4" w14:textId="77777777" w:rsidTr="00310069">
        <w:trPr>
          <w:trHeight w:val="288"/>
        </w:trPr>
        <w:tc>
          <w:tcPr>
            <w:tcW w:w="4225" w:type="dxa"/>
            <w:vAlign w:val="center"/>
          </w:tcPr>
          <w:p w14:paraId="667BBAB5" w14:textId="77777777" w:rsidR="005E5F0D" w:rsidRPr="00B800E3" w:rsidRDefault="005E5F0D" w:rsidP="005E5F0D">
            <w:pPr>
              <w:pStyle w:val="ColorfulList-Accent11"/>
              <w:numPr>
                <w:ilvl w:val="0"/>
                <w:numId w:val="4"/>
              </w:numPr>
              <w:ind w:left="360"/>
              <w:rPr>
                <w:rFonts w:asciiTheme="minorHAnsi" w:hAnsiTheme="minorHAnsi" w:cstheme="minorHAnsi"/>
                <w:sz w:val="18"/>
                <w:szCs w:val="18"/>
              </w:rPr>
            </w:pPr>
            <w:r w:rsidRPr="00B800E3">
              <w:rPr>
                <w:rFonts w:asciiTheme="minorHAnsi" w:hAnsiTheme="minorHAnsi" w:cstheme="minorHAnsi"/>
                <w:sz w:val="18"/>
                <w:szCs w:val="18"/>
              </w:rPr>
              <w:t>Date</w:t>
            </w:r>
          </w:p>
        </w:tc>
        <w:tc>
          <w:tcPr>
            <w:tcW w:w="9023" w:type="dxa"/>
            <w:vAlign w:val="center"/>
          </w:tcPr>
          <w:p w14:paraId="33B6A5AB" w14:textId="03ADDF1E" w:rsidR="005E5F0D" w:rsidRPr="00B800E3" w:rsidRDefault="00C97560" w:rsidP="007C585A">
            <w:pPr>
              <w:rPr>
                <w:rFonts w:asciiTheme="minorHAnsi" w:hAnsiTheme="minorHAnsi" w:cstheme="minorHAnsi"/>
              </w:rPr>
            </w:pPr>
            <w:r>
              <w:rPr>
                <w:rFonts w:asciiTheme="minorHAnsi" w:hAnsiTheme="minorHAnsi" w:cstheme="minorHAnsi"/>
              </w:rPr>
              <w:t>Sept</w:t>
            </w:r>
            <w:r w:rsidR="007C2052" w:rsidRPr="00B800E3">
              <w:rPr>
                <w:rFonts w:asciiTheme="minorHAnsi" w:hAnsiTheme="minorHAnsi" w:cstheme="minorHAnsi"/>
              </w:rPr>
              <w:t xml:space="preserve"> 2021</w:t>
            </w:r>
          </w:p>
        </w:tc>
      </w:tr>
    </w:tbl>
    <w:p w14:paraId="3B57512B" w14:textId="77777777" w:rsidR="005E5F0D" w:rsidRPr="00545F59" w:rsidRDefault="005E5F0D" w:rsidP="005E5F0D">
      <w:pPr>
        <w:tabs>
          <w:tab w:val="left" w:pos="360"/>
        </w:tabs>
        <w:rPr>
          <w:rFonts w:asciiTheme="minorHAnsi" w:hAnsiTheme="minorHAnsi" w:cstheme="minorHAnsi"/>
        </w:rPr>
      </w:pPr>
    </w:p>
    <w:p w14:paraId="1FD1BC23"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Part A. Integrating Programming Principles to Strengthen Social and Environmental Sustainability</w:t>
      </w:r>
    </w:p>
    <w:p w14:paraId="4C2B3DAA" w14:textId="77777777" w:rsidR="005E5F0D" w:rsidRPr="00545F59" w:rsidRDefault="005E5F0D" w:rsidP="005E5F0D">
      <w:pPr>
        <w:rPr>
          <w:rFonts w:asciiTheme="minorHAnsi" w:hAnsiTheme="minorHAnsi" w:cstheme="minorHAnsi"/>
          <w:b/>
        </w:rPr>
      </w:pP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5E5F0D" w:rsidRPr="00545F59" w14:paraId="6854A91C" w14:textId="77777777" w:rsidTr="007C585A">
        <w:trPr>
          <w:trHeight w:val="449"/>
        </w:trPr>
        <w:tc>
          <w:tcPr>
            <w:tcW w:w="13248" w:type="dxa"/>
            <w:shd w:val="clear" w:color="auto" w:fill="0F243E"/>
            <w:vAlign w:val="center"/>
          </w:tcPr>
          <w:p w14:paraId="31E99061" w14:textId="77777777" w:rsidR="005E5F0D" w:rsidRPr="00545F59" w:rsidRDefault="005E5F0D" w:rsidP="007C585A">
            <w:pPr>
              <w:rPr>
                <w:rFonts w:asciiTheme="minorHAnsi" w:hAnsiTheme="minorHAnsi" w:cstheme="minorHAnsi"/>
              </w:rPr>
            </w:pPr>
            <w:r w:rsidRPr="00545F59">
              <w:rPr>
                <w:rFonts w:asciiTheme="minorHAnsi" w:hAnsiTheme="minorHAnsi" w:cstheme="minorHAnsi"/>
                <w:b/>
              </w:rPr>
              <w:t>QUESTION 1: How Does the Project Integrate the Programming Principles in Order to Strengthen Social and Environmental Sustainability?</w:t>
            </w:r>
          </w:p>
        </w:tc>
      </w:tr>
      <w:tr w:rsidR="005E5F0D" w:rsidRPr="00545F59" w14:paraId="7DE1E81E" w14:textId="77777777" w:rsidTr="007C585A">
        <w:tc>
          <w:tcPr>
            <w:tcW w:w="13248" w:type="dxa"/>
            <w:shd w:val="clear" w:color="auto" w:fill="C6D9F1"/>
          </w:tcPr>
          <w:p w14:paraId="12E88924" w14:textId="77777777" w:rsidR="005E5F0D" w:rsidRPr="00545F59" w:rsidRDefault="005E5F0D" w:rsidP="007C585A">
            <w:pPr>
              <w:tabs>
                <w:tab w:val="left" w:pos="432"/>
              </w:tabs>
              <w:spacing w:before="60" w:after="60"/>
              <w:rPr>
                <w:rFonts w:asciiTheme="minorHAnsi" w:eastAsia="Times New Roman" w:hAnsiTheme="minorHAnsi" w:cstheme="minorHAnsi"/>
                <w:b/>
                <w:i/>
              </w:rPr>
            </w:pPr>
            <w:r w:rsidRPr="00545F59">
              <w:rPr>
                <w:rFonts w:asciiTheme="minorHAnsi" w:eastAsia="Times New Roman" w:hAnsiTheme="minorHAnsi" w:cstheme="minorHAnsi"/>
                <w:b/>
                <w:i/>
              </w:rPr>
              <w:t>Briefly describe in the space below how the project mainstreams the human rights-based approach</w:t>
            </w:r>
          </w:p>
        </w:tc>
      </w:tr>
      <w:tr w:rsidR="005E5F0D" w:rsidRPr="00545F59" w14:paraId="3C77AA06" w14:textId="77777777" w:rsidTr="007C585A">
        <w:trPr>
          <w:trHeight w:val="413"/>
        </w:trPr>
        <w:tc>
          <w:tcPr>
            <w:tcW w:w="13248" w:type="dxa"/>
          </w:tcPr>
          <w:p w14:paraId="0A6ED0B6" w14:textId="0A515F6C" w:rsidR="00940ECE" w:rsidRPr="00291FF4" w:rsidRDefault="00940ECE" w:rsidP="00545F59">
            <w:pPr>
              <w:spacing w:before="60"/>
              <w:jc w:val="both"/>
              <w:outlineLvl w:val="7"/>
              <w:rPr>
                <w:rFonts w:asciiTheme="minorHAnsi" w:hAnsiTheme="minorHAnsi" w:cstheme="minorHAnsi"/>
                <w:color w:val="000000" w:themeColor="text1"/>
              </w:rPr>
            </w:pPr>
            <w:r w:rsidRPr="00291FF4">
              <w:rPr>
                <w:rFonts w:asciiTheme="minorHAnsi" w:hAnsiTheme="minorHAnsi" w:cstheme="minorHAnsi"/>
              </w:rPr>
              <w:t xml:space="preserve">In line with UNDP’s human-rights based approach, the project directly empowers right holders in the persons of </w:t>
            </w:r>
            <w:r w:rsidR="00861033">
              <w:rPr>
                <w:rFonts w:asciiTheme="minorHAnsi" w:hAnsiTheme="minorHAnsi" w:cstheme="minorHAnsi"/>
              </w:rPr>
              <w:t>public authorities/ duty bearers, SMEs, smallholders,</w:t>
            </w:r>
            <w:r w:rsidRPr="00291FF4">
              <w:rPr>
                <w:rFonts w:asciiTheme="minorHAnsi" w:hAnsiTheme="minorHAnsi" w:cstheme="minorHAnsi"/>
              </w:rPr>
              <w:t xml:space="preserve"> owners of production lands, and communities so that they are the principal facilitators and decision makers for the mainstreaming of </w:t>
            </w:r>
            <w:r w:rsidR="00861033">
              <w:rPr>
                <w:rFonts w:asciiTheme="minorHAnsi" w:hAnsiTheme="minorHAnsi" w:cstheme="minorHAnsi"/>
              </w:rPr>
              <w:t xml:space="preserve">wetlands, lakes and riparian zones  </w:t>
            </w:r>
            <w:r w:rsidRPr="00291FF4">
              <w:rPr>
                <w:rFonts w:asciiTheme="minorHAnsi" w:hAnsiTheme="minorHAnsi" w:cstheme="minorHAnsi"/>
              </w:rPr>
              <w:t>conservation</w:t>
            </w:r>
            <w:r w:rsidR="00861033">
              <w:rPr>
                <w:rFonts w:asciiTheme="minorHAnsi" w:hAnsiTheme="minorHAnsi" w:cstheme="minorHAnsi"/>
              </w:rPr>
              <w:t xml:space="preserve"> </w:t>
            </w:r>
            <w:r w:rsidRPr="00291FF4">
              <w:rPr>
                <w:rFonts w:asciiTheme="minorHAnsi" w:hAnsiTheme="minorHAnsi" w:cstheme="minorHAnsi"/>
              </w:rPr>
              <w:t xml:space="preserve">objectives in the production landscapes which they inhabit in the </w:t>
            </w:r>
            <w:r w:rsidR="00861033">
              <w:rPr>
                <w:rFonts w:asciiTheme="minorHAnsi" w:hAnsiTheme="minorHAnsi" w:cstheme="minorHAnsi"/>
              </w:rPr>
              <w:t xml:space="preserve">Prut River basin </w:t>
            </w:r>
            <w:r w:rsidRPr="00291FF4">
              <w:rPr>
                <w:rFonts w:asciiTheme="minorHAnsi" w:hAnsiTheme="minorHAnsi" w:cstheme="minorHAnsi"/>
              </w:rPr>
              <w:t>landscape</w:t>
            </w:r>
            <w:r w:rsidR="00861033">
              <w:rPr>
                <w:rFonts w:asciiTheme="minorHAnsi" w:hAnsiTheme="minorHAnsi" w:cstheme="minorHAnsi"/>
              </w:rPr>
              <w:t xml:space="preserve">. </w:t>
            </w:r>
            <w:r w:rsidRPr="00291FF4">
              <w:rPr>
                <w:rFonts w:asciiTheme="minorHAnsi" w:hAnsiTheme="minorHAnsi" w:cstheme="minorHAnsi"/>
                <w:color w:val="000000" w:themeColor="text1"/>
              </w:rPr>
              <w:t xml:space="preserve">The project fully support’s UNDP’s commitment to a human-rights based approach, and supports the universal respect for, and observance of, human rights and fundamental freedoms for all, but particularly in the case of this project, for the people living in the </w:t>
            </w:r>
            <w:r w:rsidR="00861033">
              <w:rPr>
                <w:rFonts w:asciiTheme="minorHAnsi" w:hAnsiTheme="minorHAnsi" w:cstheme="minorHAnsi"/>
                <w:color w:val="000000" w:themeColor="text1"/>
              </w:rPr>
              <w:t xml:space="preserve">Prut River </w:t>
            </w:r>
            <w:r w:rsidRPr="00291FF4">
              <w:rPr>
                <w:rFonts w:asciiTheme="minorHAnsi" w:hAnsiTheme="minorHAnsi" w:cstheme="minorHAnsi"/>
                <w:color w:val="000000" w:themeColor="text1"/>
              </w:rPr>
              <w:t xml:space="preserve"> landscape. The project does this broadly by supporting the sustainable use of natural resources, including access to and use of </w:t>
            </w:r>
            <w:r w:rsidR="00861033">
              <w:rPr>
                <w:rFonts w:asciiTheme="minorHAnsi" w:hAnsiTheme="minorHAnsi" w:cstheme="minorHAnsi"/>
                <w:color w:val="000000" w:themeColor="text1"/>
              </w:rPr>
              <w:t>wetlands</w:t>
            </w:r>
            <w:r w:rsidRPr="00291FF4">
              <w:rPr>
                <w:rFonts w:asciiTheme="minorHAnsi" w:hAnsiTheme="minorHAnsi" w:cstheme="minorHAnsi"/>
                <w:color w:val="000000" w:themeColor="text1"/>
              </w:rPr>
              <w:t xml:space="preserve"> necessary for the rural communities, including the rural poor, in the project’s </w:t>
            </w:r>
            <w:r w:rsidR="00861033">
              <w:rPr>
                <w:rFonts w:asciiTheme="minorHAnsi" w:hAnsiTheme="minorHAnsi" w:cstheme="minorHAnsi"/>
                <w:color w:val="000000" w:themeColor="text1"/>
              </w:rPr>
              <w:t>landscape.</w:t>
            </w:r>
            <w:r w:rsidRPr="00291FF4">
              <w:rPr>
                <w:rFonts w:asciiTheme="minorHAnsi" w:hAnsiTheme="minorHAnsi" w:cstheme="minorHAnsi"/>
                <w:color w:val="000000" w:themeColor="text1"/>
              </w:rPr>
              <w:t xml:space="preserve"> In addition, the project will ensure and support the human rights principles of participation, inclusion and non-discrimination. </w:t>
            </w:r>
          </w:p>
          <w:p w14:paraId="2D8C29CD" w14:textId="77777777" w:rsidR="00291FF4" w:rsidRPr="00291FF4" w:rsidRDefault="00940ECE" w:rsidP="00291FF4">
            <w:pPr>
              <w:jc w:val="both"/>
              <w:rPr>
                <w:rFonts w:asciiTheme="minorHAnsi" w:hAnsiTheme="minorHAnsi" w:cstheme="minorHAnsi"/>
              </w:rPr>
            </w:pPr>
            <w:r w:rsidRPr="00291FF4">
              <w:rPr>
                <w:rFonts w:asciiTheme="minorHAnsi" w:hAnsiTheme="minorHAnsi" w:cstheme="minorHAnsi"/>
              </w:rPr>
              <w:t xml:space="preserve"> </w:t>
            </w:r>
            <w:r w:rsidR="00291FF4" w:rsidRPr="00291FF4">
              <w:rPr>
                <w:rFonts w:asciiTheme="minorHAnsi" w:hAnsiTheme="minorHAnsi" w:cstheme="minorHAnsi"/>
              </w:rPr>
              <w:t>The project concentrates on the wetland ecosystems of Moldova, located in the Prut River Basin, bordering Romania to the west. The project’s main aim is to achieve improved status of wetlands, lakes and riparian zones in the Prut River Basin, demonstrated by an integrated approach to the management of  land, water and biodiversity for ecological and livelihoods benefits. The project will leverage critical partnerships with government, NGOs, local communities and private sector and will contribute to a transformational change of the approaches to  sustainable development and conservation of the high value wetlands ecosystems in Moldova, by  promoting  effective wetlands management models within the context of supporting and securing sustainable and resilient livelihoods for local resources users, whose daily existence depend greatly on the integrity and productivity of these high value wetland ecosystems. The project’s four components are closely aligned and linked to facilitate an enabling environment that provides for effective wetlands protection and management based on a landscape approach that ensures the continuity of ecosystem services sustaining livelihoods:</w:t>
            </w:r>
          </w:p>
          <w:p w14:paraId="752C6AA5" w14:textId="77777777"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1</w:t>
            </w:r>
            <w:r w:rsidRPr="00291FF4">
              <w:rPr>
                <w:rFonts w:asciiTheme="minorHAnsi" w:hAnsiTheme="minorHAnsi" w:cstheme="minorHAnsi"/>
              </w:rPr>
              <w:t xml:space="preserve"> contributes to an improved regulatory framework to ensure conservation and sustainable management of wetlands biodiversity</w:t>
            </w:r>
          </w:p>
          <w:p w14:paraId="44043F97" w14:textId="77777777"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2</w:t>
            </w:r>
            <w:r w:rsidRPr="00291FF4">
              <w:rPr>
                <w:rFonts w:asciiTheme="minorHAnsi" w:hAnsiTheme="minorHAnsi" w:cstheme="minorHAnsi"/>
              </w:rPr>
              <w:t xml:space="preserve"> focuses on improved protection of Key Biodiversity Areas (KBAs) through increasing management effectiveness of existing wetlands protected areas and by promoting participatory approaches and local communities’ participation into the local natural resources’ management.</w:t>
            </w:r>
          </w:p>
          <w:p w14:paraId="7208633D" w14:textId="4A2AC075" w:rsidR="00291FF4" w:rsidRP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3</w:t>
            </w:r>
            <w:r w:rsidRPr="00291FF4">
              <w:rPr>
                <w:rFonts w:asciiTheme="minorHAnsi" w:hAnsiTheme="minorHAnsi" w:cstheme="minorHAnsi"/>
              </w:rPr>
              <w:t xml:space="preserve"> will support local communities in the Lower Prut Biosphere </w:t>
            </w:r>
            <w:r w:rsidR="00861033">
              <w:rPr>
                <w:rFonts w:asciiTheme="minorHAnsi" w:hAnsiTheme="minorHAnsi" w:cstheme="minorHAnsi"/>
              </w:rPr>
              <w:t>R</w:t>
            </w:r>
            <w:r w:rsidRPr="00291FF4">
              <w:rPr>
                <w:rFonts w:asciiTheme="minorHAnsi" w:hAnsiTheme="minorHAnsi" w:cstheme="minorHAnsi"/>
              </w:rPr>
              <w:t xml:space="preserve">eserve to develop and implement local initiatives, improving their livelihoods. </w:t>
            </w:r>
          </w:p>
          <w:p w14:paraId="46D3FDC4" w14:textId="652614DB" w:rsidR="00291FF4" w:rsidRDefault="00291FF4" w:rsidP="00291FF4">
            <w:pPr>
              <w:pStyle w:val="ListParagraph"/>
              <w:numPr>
                <w:ilvl w:val="0"/>
                <w:numId w:val="21"/>
              </w:numPr>
              <w:jc w:val="both"/>
              <w:rPr>
                <w:rFonts w:asciiTheme="minorHAnsi" w:hAnsiTheme="minorHAnsi" w:cstheme="minorHAnsi"/>
              </w:rPr>
            </w:pPr>
            <w:r w:rsidRPr="00291FF4">
              <w:rPr>
                <w:rFonts w:asciiTheme="minorHAnsi" w:hAnsiTheme="minorHAnsi" w:cstheme="minorHAnsi"/>
                <w:u w:val="single"/>
              </w:rPr>
              <w:t>Component 4</w:t>
            </w:r>
            <w:r w:rsidRPr="00291FF4">
              <w:rPr>
                <w:rFonts w:asciiTheme="minorHAnsi" w:hAnsiTheme="minorHAnsi" w:cstheme="minorHAnsi"/>
              </w:rPr>
              <w:t xml:space="preserve"> will revolve around awareness activities at local and national levels, designed to grab attention and elevate the issues related to wetlands  management and their local communities, higher on the political agenda.  </w:t>
            </w:r>
          </w:p>
          <w:p w14:paraId="00FAF2EC" w14:textId="5BD8C65C" w:rsidR="00861033" w:rsidRPr="00291FF4" w:rsidRDefault="00861033" w:rsidP="00291FF4">
            <w:pPr>
              <w:pStyle w:val="ListParagraph"/>
              <w:numPr>
                <w:ilvl w:val="0"/>
                <w:numId w:val="21"/>
              </w:numPr>
              <w:jc w:val="both"/>
              <w:rPr>
                <w:rFonts w:asciiTheme="minorHAnsi" w:hAnsiTheme="minorHAnsi" w:cstheme="minorHAnsi"/>
              </w:rPr>
            </w:pPr>
            <w:r>
              <w:rPr>
                <w:rFonts w:asciiTheme="minorHAnsi" w:hAnsiTheme="minorHAnsi" w:cstheme="minorHAnsi"/>
                <w:u w:val="single"/>
              </w:rPr>
              <w:t xml:space="preserve">Component 5: </w:t>
            </w:r>
            <w:r w:rsidRPr="00861033">
              <w:rPr>
                <w:rFonts w:asciiTheme="minorHAnsi" w:hAnsiTheme="minorHAnsi" w:cstheme="minorHAnsi"/>
              </w:rPr>
              <w:t>is all about proper monitoring and evaluation</w:t>
            </w:r>
            <w:r>
              <w:rPr>
                <w:rFonts w:asciiTheme="minorHAnsi" w:hAnsiTheme="minorHAnsi" w:cstheme="minorHAnsi"/>
              </w:rPr>
              <w:t xml:space="preserve"> of the results, </w:t>
            </w:r>
            <w:r w:rsidRPr="00861033">
              <w:rPr>
                <w:rFonts w:asciiTheme="minorHAnsi" w:hAnsiTheme="minorHAnsi" w:cstheme="minorHAnsi"/>
              </w:rPr>
              <w:t xml:space="preserve"> and sharing </w:t>
            </w:r>
            <w:r>
              <w:rPr>
                <w:rFonts w:asciiTheme="minorHAnsi" w:hAnsiTheme="minorHAnsi" w:cstheme="minorHAnsi"/>
              </w:rPr>
              <w:t xml:space="preserve">the </w:t>
            </w:r>
            <w:r w:rsidRPr="00861033">
              <w:rPr>
                <w:rFonts w:asciiTheme="minorHAnsi" w:hAnsiTheme="minorHAnsi" w:cstheme="minorHAnsi"/>
              </w:rPr>
              <w:t>evaluative knowledge with the national counterparts, including it in a process of learning and adaptive management.</w:t>
            </w:r>
            <w:r>
              <w:rPr>
                <w:rFonts w:asciiTheme="minorHAnsi" w:hAnsiTheme="minorHAnsi" w:cstheme="minorHAnsi"/>
                <w:u w:val="single"/>
              </w:rPr>
              <w:t xml:space="preserve"> </w:t>
            </w:r>
          </w:p>
          <w:p w14:paraId="5E92B005" w14:textId="4DBB238A" w:rsidR="005E5F0D" w:rsidRPr="00545F59" w:rsidRDefault="00291FF4" w:rsidP="00291FF4">
            <w:pPr>
              <w:spacing w:before="60" w:after="60"/>
              <w:contextualSpacing/>
              <w:jc w:val="both"/>
              <w:outlineLvl w:val="7"/>
              <w:rPr>
                <w:rFonts w:asciiTheme="minorHAnsi" w:hAnsiTheme="minorHAnsi" w:cstheme="minorHAnsi"/>
              </w:rPr>
            </w:pPr>
            <w:r w:rsidRPr="00291FF4">
              <w:rPr>
                <w:rFonts w:asciiTheme="minorHAnsi" w:hAnsiTheme="minorHAnsi" w:cstheme="minorHAnsi"/>
              </w:rPr>
              <w:lastRenderedPageBreak/>
              <w:t>For an integrated landscape approach, an adequate policy, legal and financing framework must support multiple types of management measures. Water must be managed in a way that facilitates the necessary ecological flow to ensure the survival of wetland ecosystems located downstream. In addition, protected areas including key  wetland ecosystems must be adequately planned and managed, appropriately contextualized within the river’s basin landscape. Both biodiversity and livelihoods depend on land and water that are not polluted and not degraded and on vegetation that is resilient and provides fodder and critical habitats. Both livelihoods and biodiversity depend on adequate flows of water and many livelihoods depend on different components of biodiversity. As a mean of illustration, the project’s Component 3 will be explicitly focused on local communities, promoting ecotourism and supporting small entrepreneurs’ access to financing, in order to further develop their  biodiversity friendly businesses in a MAB UNESCO Biosphere Reserve. The project local approaches will follow the  “Man and Biosphere” principles, will be aligned with the MAB Strategy (2015-2025) and its implementation framework, the Lima Action Plan (2016-2025), which has set out clear objectives, action areas, and indicators to inform the contribution of biosphere reserves to Sustainable Development Goals (SDGs); biosphere reserves are, in fact, learning sites for sustainable development, where interdisciplinary approaches are tested to understand and manage interactions between social and ecological systems, and solutions are promoted to reconcile conservation of biodiversity with its sustainable use. The project aims to put all these different types of on-the-ground management practices in place: support the regulatory adjustments to increase the level of water flow, prevent pollution and improve management effectiveness of key wetland areas;  contextualize wetland areas into broader landscape by introducing several best practices in the Prut River basin, demonstrating local communities’  involvement in biodiversity conservation and its sustainable use,  and elevating wetland conservation higher on the political agenda</w:t>
            </w:r>
          </w:p>
        </w:tc>
      </w:tr>
      <w:tr w:rsidR="005E5F0D" w:rsidRPr="00545F59" w14:paraId="237B5A8C" w14:textId="77777777" w:rsidTr="007C585A">
        <w:trPr>
          <w:trHeight w:val="296"/>
        </w:trPr>
        <w:tc>
          <w:tcPr>
            <w:tcW w:w="13248" w:type="dxa"/>
            <w:shd w:val="clear" w:color="auto" w:fill="C6D9F1"/>
          </w:tcPr>
          <w:p w14:paraId="55C28BD5" w14:textId="77777777" w:rsidR="005E5F0D" w:rsidRPr="00545F59" w:rsidRDefault="005E5F0D" w:rsidP="00545F59">
            <w:pPr>
              <w:spacing w:after="120"/>
              <w:contextualSpacing/>
              <w:jc w:val="both"/>
              <w:rPr>
                <w:rFonts w:asciiTheme="minorHAnsi" w:hAnsiTheme="minorHAnsi" w:cstheme="minorHAnsi"/>
                <w:b/>
                <w:i/>
              </w:rPr>
            </w:pPr>
            <w:r w:rsidRPr="00545F59">
              <w:rPr>
                <w:rFonts w:asciiTheme="minorHAnsi" w:eastAsia="Times New Roman" w:hAnsiTheme="minorHAnsi" w:cstheme="minorHAnsi"/>
                <w:b/>
                <w:i/>
              </w:rPr>
              <w:lastRenderedPageBreak/>
              <w:t>Briefly describe in the space below how the project is likely to improve gender equality and women’s empowerment</w:t>
            </w:r>
          </w:p>
        </w:tc>
      </w:tr>
      <w:tr w:rsidR="005E5F0D" w:rsidRPr="00545F59" w14:paraId="0EB9B843" w14:textId="77777777" w:rsidTr="007C585A">
        <w:trPr>
          <w:trHeight w:val="440"/>
        </w:trPr>
        <w:tc>
          <w:tcPr>
            <w:tcW w:w="13248" w:type="dxa"/>
          </w:tcPr>
          <w:p w14:paraId="72974B37" w14:textId="654048A7" w:rsidR="00940ECE" w:rsidRPr="00861033" w:rsidRDefault="00940ECE" w:rsidP="00545F59">
            <w:pPr>
              <w:tabs>
                <w:tab w:val="left" w:pos="432"/>
              </w:tabs>
              <w:spacing w:before="60"/>
              <w:jc w:val="both"/>
              <w:rPr>
                <w:rFonts w:asciiTheme="minorHAnsi" w:hAnsiTheme="minorHAnsi" w:cstheme="minorHAnsi"/>
              </w:rPr>
            </w:pPr>
            <w:r w:rsidRPr="00861033">
              <w:rPr>
                <w:rFonts w:asciiTheme="minorHAnsi" w:hAnsiTheme="minorHAnsi" w:cstheme="minorHAnsi"/>
              </w:rPr>
              <w:t xml:space="preserve">The project incorporates gender considerations in the project design to ensure that there is equal opportunity for </w:t>
            </w:r>
            <w:r w:rsidR="00EF30E8">
              <w:rPr>
                <w:rFonts w:asciiTheme="minorHAnsi" w:hAnsiTheme="minorHAnsi" w:cstheme="minorHAnsi"/>
              </w:rPr>
              <w:t>women</w:t>
            </w:r>
            <w:r w:rsidRPr="00861033">
              <w:rPr>
                <w:rFonts w:asciiTheme="minorHAnsi" w:hAnsiTheme="minorHAnsi" w:cstheme="minorHAnsi"/>
              </w:rPr>
              <w:t xml:space="preserve"> participation and realization of benefits under the initiative as presented. Formalized structures and measures or legal amendments developed within the project framework will explicitly reflect the role of women in all tiers of biodiversity/ resource management addressing specifically existing disparities faced by women and girls in terms of access to economic participation and participation in decision making and trainings.  </w:t>
            </w:r>
          </w:p>
          <w:p w14:paraId="0931B99B" w14:textId="44186D62" w:rsidR="00861033" w:rsidRDefault="00940ECE" w:rsidP="00A439CB">
            <w:pPr>
              <w:tabs>
                <w:tab w:val="left" w:pos="432"/>
              </w:tabs>
              <w:spacing w:before="60"/>
              <w:jc w:val="both"/>
              <w:rPr>
                <w:rFonts w:asciiTheme="minorHAnsi" w:hAnsiTheme="minorHAnsi" w:cstheme="minorHAnsi"/>
              </w:rPr>
            </w:pPr>
            <w:r w:rsidRPr="00861033">
              <w:rPr>
                <w:rFonts w:asciiTheme="minorHAnsi" w:hAnsiTheme="minorHAnsi" w:cstheme="minorHAnsi"/>
              </w:rPr>
              <w:t>Within the national context, women generally share the responsibility for resources management and this is particularly visible at the household level. Owing to their active resource management roles, the project targets women participation in processes associated</w:t>
            </w:r>
            <w:r w:rsidR="00A439CB">
              <w:rPr>
                <w:rFonts w:asciiTheme="minorHAnsi" w:hAnsiTheme="minorHAnsi" w:cstheme="minorHAnsi"/>
              </w:rPr>
              <w:t xml:space="preserve"> with</w:t>
            </w:r>
            <w:r w:rsidRPr="00861033">
              <w:rPr>
                <w:rFonts w:asciiTheme="minorHAnsi" w:hAnsiTheme="minorHAnsi" w:cstheme="minorHAnsi"/>
              </w:rPr>
              <w:t xml:space="preserve"> the conservation, sustainable use of water and </w:t>
            </w:r>
            <w:r w:rsidR="00A439CB">
              <w:rPr>
                <w:rFonts w:asciiTheme="minorHAnsi" w:hAnsiTheme="minorHAnsi" w:cstheme="minorHAnsi"/>
              </w:rPr>
              <w:t xml:space="preserve">wetlands </w:t>
            </w:r>
            <w:r w:rsidRPr="00861033">
              <w:rPr>
                <w:rFonts w:asciiTheme="minorHAnsi" w:hAnsiTheme="minorHAnsi" w:cstheme="minorHAnsi"/>
              </w:rPr>
              <w:t>resources and the delivery of ecosystem services</w:t>
            </w:r>
            <w:r w:rsidR="00A439CB">
              <w:rPr>
                <w:rFonts w:asciiTheme="minorHAnsi" w:hAnsiTheme="minorHAnsi" w:cstheme="minorHAnsi"/>
              </w:rPr>
              <w:t xml:space="preserve">.  </w:t>
            </w:r>
            <w:r w:rsidRPr="00861033">
              <w:rPr>
                <w:rFonts w:asciiTheme="minorHAnsi" w:hAnsiTheme="minorHAnsi" w:cstheme="minorHAnsi"/>
              </w:rPr>
              <w:t xml:space="preserve">There are numerous ways in which gender dimensions are </w:t>
            </w:r>
            <w:r w:rsidR="00861033" w:rsidRPr="00861033">
              <w:rPr>
                <w:rFonts w:asciiTheme="minorHAnsi" w:hAnsiTheme="minorHAnsi" w:cstheme="minorHAnsi"/>
              </w:rPr>
              <w:t xml:space="preserve">reflected in the </w:t>
            </w:r>
            <w:r w:rsidRPr="00861033">
              <w:rPr>
                <w:rFonts w:asciiTheme="minorHAnsi" w:hAnsiTheme="minorHAnsi" w:cstheme="minorHAnsi"/>
              </w:rPr>
              <w:t xml:space="preserve"> project</w:t>
            </w:r>
            <w:r w:rsidR="00861033">
              <w:rPr>
                <w:rFonts w:asciiTheme="minorHAnsi" w:hAnsiTheme="minorHAnsi" w:cstheme="minorHAnsi"/>
              </w:rPr>
              <w:t>:</w:t>
            </w:r>
          </w:p>
          <w:p w14:paraId="428B19A8" w14:textId="56361E68"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eastAsia="Times New Roman" w:hAnsiTheme="minorHAnsi" w:cstheme="minorHAnsi"/>
                <w:bCs/>
              </w:rPr>
              <w:t>-</w:t>
            </w:r>
            <w:r w:rsidRPr="00861033">
              <w:rPr>
                <w:rFonts w:asciiTheme="minorHAnsi" w:hAnsiTheme="minorHAnsi" w:cstheme="minorHAnsi"/>
              </w:rPr>
              <w:t xml:space="preserve"> Under Component 1 the project </w:t>
            </w:r>
            <w:r>
              <w:rPr>
                <w:rFonts w:asciiTheme="minorHAnsi" w:hAnsiTheme="minorHAnsi" w:cstheme="minorHAnsi"/>
              </w:rPr>
              <w:t>supports</w:t>
            </w:r>
            <w:r w:rsidRPr="00861033">
              <w:rPr>
                <w:rFonts w:asciiTheme="minorHAnsi" w:hAnsiTheme="minorHAnsi" w:cstheme="minorHAnsi"/>
              </w:rPr>
              <w:t xml:space="preserve"> district and local authorities include biodiversity conservation and monitoring into local development strategies</w:t>
            </w:r>
            <w:r>
              <w:rPr>
                <w:rFonts w:asciiTheme="minorHAnsi" w:hAnsiTheme="minorHAnsi" w:cstheme="minorHAnsi"/>
              </w:rPr>
              <w:t xml:space="preserve">, </w:t>
            </w:r>
            <w:r w:rsidRPr="00861033">
              <w:rPr>
                <w:rFonts w:asciiTheme="minorHAnsi" w:hAnsiTheme="minorHAnsi" w:cstheme="minorHAnsi"/>
              </w:rPr>
              <w:t>support public advocacy for women’s rights and gender sensitive biodiversity conservation and management measures.</w:t>
            </w:r>
          </w:p>
          <w:p w14:paraId="6D641606" w14:textId="5D3219B0"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hAnsiTheme="minorHAnsi" w:cstheme="minorHAnsi"/>
                <w:bCs/>
              </w:rPr>
              <w:t>-</w:t>
            </w:r>
            <w:r w:rsidRPr="00861033">
              <w:rPr>
                <w:rFonts w:asciiTheme="minorHAnsi" w:hAnsiTheme="minorHAnsi" w:cstheme="minorHAnsi"/>
              </w:rPr>
              <w:t>Under Component 2, the project support</w:t>
            </w:r>
            <w:r w:rsidR="00A439CB">
              <w:rPr>
                <w:rFonts w:asciiTheme="minorHAnsi" w:hAnsiTheme="minorHAnsi" w:cstheme="minorHAnsi"/>
              </w:rPr>
              <w:t>s</w:t>
            </w:r>
            <w:r w:rsidRPr="00861033">
              <w:rPr>
                <w:rFonts w:asciiTheme="minorHAnsi" w:hAnsiTheme="minorHAnsi" w:cstheme="minorHAnsi"/>
              </w:rPr>
              <w:t xml:space="preserve"> participatory approaches at local levels, in both protected areas,  during the consultations on the Management Plan of the Royal Forest Nature Reserve and during the local consultations on the revision of the Management Plan in the Lower Prut Biosphere Reserve, and </w:t>
            </w:r>
            <w:r w:rsidRPr="00861033">
              <w:rPr>
                <w:rFonts w:asciiTheme="minorHAnsi" w:hAnsiTheme="minorHAnsi" w:cstheme="minorHAnsi"/>
                <w:color w:val="000000"/>
              </w:rPr>
              <w:t>will include women representatives to enable their participation into decision making over natural resources management</w:t>
            </w:r>
            <w:r w:rsidRPr="00861033">
              <w:rPr>
                <w:rFonts w:asciiTheme="minorHAnsi" w:hAnsiTheme="minorHAnsi" w:cstheme="minorHAnsi"/>
              </w:rPr>
              <w:t xml:space="preserve">, </w:t>
            </w:r>
            <w:r w:rsidRPr="00861033">
              <w:rPr>
                <w:rFonts w:asciiTheme="minorHAnsi" w:hAnsiTheme="minorHAnsi" w:cstheme="minorHAnsi"/>
                <w:color w:val="000000"/>
              </w:rPr>
              <w:t xml:space="preserve">as women’s input, knowledge and guidance are invaluable  to any productive, sustainable efforts to avoid, reduce and restore </w:t>
            </w:r>
            <w:r w:rsidRPr="00861033">
              <w:rPr>
                <w:rFonts w:asciiTheme="minorHAnsi" w:hAnsiTheme="minorHAnsi" w:cstheme="minorHAnsi"/>
              </w:rPr>
              <w:t>wetlands, lakes and riparian zones.</w:t>
            </w:r>
          </w:p>
          <w:p w14:paraId="33ADD5C6" w14:textId="6DAD26C4" w:rsidR="00861033" w:rsidRPr="00861033" w:rsidRDefault="00861033" w:rsidP="00861033">
            <w:pPr>
              <w:shd w:val="clear" w:color="auto" w:fill="FFFFFF"/>
              <w:tabs>
                <w:tab w:val="left" w:pos="177"/>
              </w:tabs>
              <w:jc w:val="both"/>
              <w:rPr>
                <w:rFonts w:asciiTheme="minorHAnsi" w:hAnsiTheme="minorHAnsi" w:cstheme="minorHAnsi"/>
              </w:rPr>
            </w:pPr>
            <w:r w:rsidRPr="00861033">
              <w:rPr>
                <w:rFonts w:asciiTheme="minorHAnsi" w:hAnsiTheme="minorHAnsi" w:cstheme="minorHAnsi"/>
                <w:bCs/>
              </w:rPr>
              <w:t xml:space="preserve">- </w:t>
            </w:r>
            <w:r w:rsidRPr="00861033">
              <w:rPr>
                <w:rFonts w:asciiTheme="minorHAnsi" w:hAnsiTheme="minorHAnsi" w:cstheme="minorHAnsi"/>
              </w:rPr>
              <w:t xml:space="preserve">Under Component 3, the project’s efforts </w:t>
            </w:r>
            <w:r w:rsidR="00A439CB">
              <w:rPr>
                <w:rFonts w:asciiTheme="minorHAnsi" w:hAnsiTheme="minorHAnsi" w:cstheme="minorHAnsi"/>
              </w:rPr>
              <w:t>are</w:t>
            </w:r>
            <w:r w:rsidRPr="00861033">
              <w:rPr>
                <w:rFonts w:asciiTheme="minorHAnsi" w:hAnsiTheme="minorHAnsi" w:cstheme="minorHAnsi"/>
              </w:rPr>
              <w:t xml:space="preserve"> directed towards strengthening local </w:t>
            </w:r>
            <w:r w:rsidR="00A439CB">
              <w:rPr>
                <w:rFonts w:asciiTheme="minorHAnsi" w:hAnsiTheme="minorHAnsi" w:cstheme="minorHAnsi"/>
              </w:rPr>
              <w:t xml:space="preserve">rural </w:t>
            </w:r>
            <w:r w:rsidRPr="00861033">
              <w:rPr>
                <w:rFonts w:asciiTheme="minorHAnsi" w:hAnsiTheme="minorHAnsi" w:cstheme="minorHAnsi"/>
              </w:rPr>
              <w:t xml:space="preserve">entrepreneurship, </w:t>
            </w:r>
            <w:r w:rsidR="00A439CB">
              <w:rPr>
                <w:rFonts w:asciiTheme="minorHAnsi" w:hAnsiTheme="minorHAnsi" w:cstheme="minorHAnsi"/>
              </w:rPr>
              <w:t xml:space="preserve">offering equal participation opportunities and </w:t>
            </w:r>
            <w:r w:rsidRPr="00861033">
              <w:rPr>
                <w:rFonts w:asciiTheme="minorHAnsi" w:hAnsiTheme="minorHAnsi" w:cstheme="minorHAnsi"/>
              </w:rPr>
              <w:t>enabling women participation into calls for proposals and different other local projects and education/awareness activities.</w:t>
            </w:r>
          </w:p>
          <w:p w14:paraId="2EEECE7E" w14:textId="77777777" w:rsidR="00861033" w:rsidRPr="000207CD" w:rsidRDefault="00861033" w:rsidP="000207CD">
            <w:pPr>
              <w:tabs>
                <w:tab w:val="left" w:pos="177"/>
              </w:tabs>
              <w:jc w:val="both"/>
              <w:rPr>
                <w:rFonts w:asciiTheme="minorHAnsi" w:eastAsia="Times New Roman" w:hAnsiTheme="minorHAnsi" w:cstheme="minorHAnsi"/>
                <w:bCs/>
              </w:rPr>
            </w:pPr>
            <w:r w:rsidRPr="00861033">
              <w:rPr>
                <w:rFonts w:asciiTheme="minorHAnsi" w:hAnsiTheme="minorHAnsi" w:cstheme="minorHAnsi"/>
                <w:bCs/>
              </w:rPr>
              <w:t xml:space="preserve">- </w:t>
            </w:r>
            <w:r w:rsidRPr="00861033">
              <w:rPr>
                <w:rFonts w:asciiTheme="minorHAnsi" w:hAnsiTheme="minorHAnsi" w:cstheme="minorHAnsi"/>
                <w:color w:val="000000"/>
              </w:rPr>
              <w:t xml:space="preserve">The project will ensure that there is </w:t>
            </w:r>
            <w:r w:rsidRPr="000207CD">
              <w:rPr>
                <w:rFonts w:asciiTheme="minorHAnsi" w:hAnsiTheme="minorHAnsi" w:cstheme="minorHAnsi"/>
                <w:color w:val="000000"/>
              </w:rPr>
              <w:t>gender balance in all project activities (e.g. seminars, community level events) including access to project financial assistance. The project will also gather gender-disaggregated data for evaluation purposes and use gender sensitive indicators to facilitate planning, implementation and monitoring.</w:t>
            </w:r>
          </w:p>
          <w:p w14:paraId="43812B8A" w14:textId="61817FE2" w:rsidR="00940ECE" w:rsidRPr="000207CD" w:rsidRDefault="00940ECE" w:rsidP="000207CD">
            <w:pPr>
              <w:tabs>
                <w:tab w:val="left" w:pos="432"/>
              </w:tabs>
              <w:spacing w:before="60"/>
              <w:jc w:val="both"/>
              <w:rPr>
                <w:rFonts w:asciiTheme="minorHAnsi" w:hAnsiTheme="minorHAnsi" w:cstheme="minorHAnsi"/>
              </w:rPr>
            </w:pPr>
            <w:r w:rsidRPr="000207CD">
              <w:rPr>
                <w:rFonts w:asciiTheme="minorHAnsi" w:hAnsiTheme="minorHAnsi" w:cstheme="minorHAnsi"/>
              </w:rPr>
              <w:t xml:space="preserve">In further consideration to the roles and priorities of both men and women, the project has granted women greater opportunities to actively participate in governance bodies  that will </w:t>
            </w:r>
            <w:r w:rsidR="000207CD" w:rsidRPr="000207CD">
              <w:rPr>
                <w:rFonts w:asciiTheme="minorHAnsi" w:hAnsiTheme="minorHAnsi" w:cstheme="minorHAnsi"/>
              </w:rPr>
              <w:t>be strengthened by the project</w:t>
            </w:r>
            <w:r w:rsidRPr="000207CD">
              <w:rPr>
                <w:rFonts w:asciiTheme="minorHAnsi" w:hAnsiTheme="minorHAnsi" w:cstheme="minorHAnsi"/>
              </w:rPr>
              <w:t>. The project promotes</w:t>
            </w:r>
            <w:r w:rsidR="00A439CB" w:rsidRPr="000207CD">
              <w:rPr>
                <w:rFonts w:asciiTheme="minorHAnsi" w:hAnsiTheme="minorHAnsi" w:cstheme="minorHAnsi"/>
              </w:rPr>
              <w:t xml:space="preserve"> partnerships and </w:t>
            </w:r>
            <w:r w:rsidRPr="000207CD">
              <w:rPr>
                <w:rFonts w:asciiTheme="minorHAnsi" w:hAnsiTheme="minorHAnsi" w:cstheme="minorHAnsi"/>
              </w:rPr>
              <w:t xml:space="preserve"> activities that close gaps resulting from gender equity issues since women in </w:t>
            </w:r>
            <w:r w:rsidR="00A439CB" w:rsidRPr="000207CD">
              <w:rPr>
                <w:rFonts w:asciiTheme="minorHAnsi" w:hAnsiTheme="minorHAnsi" w:cstheme="minorHAnsi"/>
              </w:rPr>
              <w:t xml:space="preserve">Moldova </w:t>
            </w:r>
            <w:r w:rsidRPr="000207CD">
              <w:rPr>
                <w:rFonts w:asciiTheme="minorHAnsi" w:hAnsiTheme="minorHAnsi" w:cstheme="minorHAnsi"/>
              </w:rPr>
              <w:t xml:space="preserve">generally, but more acutely in the rural communities, are more constrained by traditional gender roles and by the lack of access to financial resources and capacity-building to improve their </w:t>
            </w:r>
            <w:r w:rsidR="000207CD" w:rsidRPr="000207CD">
              <w:rPr>
                <w:rFonts w:asciiTheme="minorHAnsi" w:hAnsiTheme="minorHAnsi" w:cstheme="minorHAnsi"/>
              </w:rPr>
              <w:t xml:space="preserve">livelihood. In addition, </w:t>
            </w:r>
            <w:r w:rsidR="000207CD">
              <w:rPr>
                <w:rFonts w:asciiTheme="minorHAnsi" w:hAnsiTheme="minorHAnsi" w:cstheme="minorHAnsi"/>
              </w:rPr>
              <w:t xml:space="preserve">all </w:t>
            </w:r>
            <w:r w:rsidR="000207CD" w:rsidRPr="000207CD">
              <w:rPr>
                <w:rFonts w:asciiTheme="minorHAnsi" w:hAnsiTheme="minorHAnsi" w:cstheme="minorHAnsi"/>
              </w:rPr>
              <w:t xml:space="preserve"> partnerships will be developed and established with gender balance and gender mainstreaming approaches in mind. The project team will ensure that gender-mainstreaming aspects are addressed and integrated throughout all aspects of the project’s stakeholder engagement activities. </w:t>
            </w:r>
            <w:r w:rsidR="000207CD" w:rsidRPr="000207CD">
              <w:rPr>
                <w:rFonts w:asciiTheme="minorHAnsi" w:hAnsiTheme="minorHAnsi" w:cstheme="minorHAnsi"/>
                <w:iCs/>
              </w:rPr>
              <w:t>The project will make sure to integrate a gender perspective into all legal and policy amendments and stakeholders consultations, advocating for women rights and striving to offer equal participation opportunities in deliberation processes.</w:t>
            </w:r>
          </w:p>
          <w:p w14:paraId="49A426DE" w14:textId="1545A6CB" w:rsidR="00940ECE" w:rsidRPr="00A439CB" w:rsidRDefault="00940ECE" w:rsidP="00A439CB">
            <w:pPr>
              <w:tabs>
                <w:tab w:val="left" w:pos="432"/>
              </w:tabs>
              <w:spacing w:before="60"/>
              <w:jc w:val="both"/>
              <w:rPr>
                <w:rFonts w:asciiTheme="minorHAnsi" w:eastAsia="Times New Roman" w:hAnsiTheme="minorHAnsi" w:cstheme="minorHAnsi"/>
                <w:color w:val="000000"/>
              </w:rPr>
            </w:pPr>
            <w:r w:rsidRPr="00545F59">
              <w:rPr>
                <w:rFonts w:asciiTheme="minorHAnsi" w:hAnsiTheme="minorHAnsi" w:cstheme="minorHAnsi"/>
              </w:rPr>
              <w:t>The project will ensure that the activities relating to improved land and water management, such as local trainings and local decision-making mechanisms have appropriate and adequate gender representation. The project will also be working on the improvement management of protected areas and will also ensure the engagement of women in decision-making bodies related to protected areas, suc</w:t>
            </w:r>
            <w:r w:rsidR="00A439CB">
              <w:rPr>
                <w:rFonts w:asciiTheme="minorHAnsi" w:hAnsiTheme="minorHAnsi" w:cstheme="minorHAnsi"/>
              </w:rPr>
              <w:t>h as sub-</w:t>
            </w:r>
            <w:proofErr w:type="spellStart"/>
            <w:r w:rsidR="00A439CB">
              <w:rPr>
                <w:rFonts w:asciiTheme="minorHAnsi" w:hAnsiTheme="minorHAnsi" w:cstheme="minorHAnsi"/>
              </w:rPr>
              <w:t>basinal</w:t>
            </w:r>
            <w:proofErr w:type="spellEnd"/>
            <w:r w:rsidR="00A439CB">
              <w:rPr>
                <w:rFonts w:asciiTheme="minorHAnsi" w:hAnsiTheme="minorHAnsi" w:cstheme="minorHAnsi"/>
              </w:rPr>
              <w:t xml:space="preserve"> committees of </w:t>
            </w:r>
            <w:proofErr w:type="spellStart"/>
            <w:r w:rsidR="00A439CB">
              <w:rPr>
                <w:rFonts w:asciiTheme="minorHAnsi" w:hAnsiTheme="minorHAnsi" w:cstheme="minorHAnsi"/>
              </w:rPr>
              <w:t>Camenca</w:t>
            </w:r>
            <w:proofErr w:type="spellEnd"/>
            <w:r w:rsidR="00A439CB">
              <w:rPr>
                <w:rFonts w:asciiTheme="minorHAnsi" w:hAnsiTheme="minorHAnsi" w:cstheme="minorHAnsi"/>
              </w:rPr>
              <w:t xml:space="preserve"> and Prut rivers. </w:t>
            </w:r>
            <w:r w:rsidRPr="00545F59">
              <w:rPr>
                <w:rFonts w:asciiTheme="minorHAnsi" w:hAnsiTheme="minorHAnsi" w:cstheme="minorHAnsi"/>
              </w:rPr>
              <w:t xml:space="preserve">The expected project provision of gender-disaggregated data, specifically, the distribution of project benefits based on sex, will assist in the monitoring of the effectiveness of addressing equality gaps through project programming.  </w:t>
            </w:r>
            <w:r w:rsidRPr="00545F59">
              <w:rPr>
                <w:rFonts w:asciiTheme="minorHAnsi" w:eastAsia="Times New Roman" w:hAnsiTheme="minorHAnsi" w:cstheme="minorHAnsi"/>
                <w:color w:val="000000"/>
              </w:rPr>
              <w:t>The project has mainstreamed a gender responsive engagement in its strategy (</w:t>
            </w:r>
            <w:r w:rsidRPr="00545F59">
              <w:rPr>
                <w:rFonts w:asciiTheme="minorHAnsi" w:eastAsia="Times New Roman" w:hAnsiTheme="minorHAnsi" w:cstheme="minorHAnsi"/>
                <w:i/>
                <w:iCs/>
                <w:color w:val="000000"/>
              </w:rPr>
              <w:t>please see Annex 1</w:t>
            </w:r>
            <w:r w:rsidR="00A439CB">
              <w:rPr>
                <w:rFonts w:asciiTheme="minorHAnsi" w:eastAsia="Times New Roman" w:hAnsiTheme="minorHAnsi" w:cstheme="minorHAnsi"/>
                <w:i/>
                <w:iCs/>
                <w:color w:val="000000"/>
              </w:rPr>
              <w:t>1</w:t>
            </w:r>
            <w:r w:rsidRPr="00545F59">
              <w:rPr>
                <w:rFonts w:asciiTheme="minorHAnsi" w:eastAsia="Times New Roman" w:hAnsiTheme="minorHAnsi" w:cstheme="minorHAnsi"/>
                <w:i/>
                <w:iCs/>
                <w:color w:val="000000"/>
              </w:rPr>
              <w:t xml:space="preserve"> Gender Analysis and Action Plan</w:t>
            </w:r>
            <w:r w:rsidRPr="00545F59">
              <w:rPr>
                <w:rFonts w:asciiTheme="minorHAnsi" w:eastAsia="Times New Roman" w:hAnsiTheme="minorHAnsi" w:cstheme="minorHAnsi"/>
                <w:color w:val="000000"/>
              </w:rPr>
              <w:t xml:space="preserve">) and will put in place a grievance redress mechanism, as </w:t>
            </w:r>
            <w:r w:rsidRPr="00545F59">
              <w:rPr>
                <w:rFonts w:asciiTheme="minorHAnsi" w:eastAsia="Times New Roman" w:hAnsiTheme="minorHAnsi" w:cstheme="minorHAnsi"/>
                <w:color w:val="000000"/>
              </w:rPr>
              <w:lastRenderedPageBreak/>
              <w:t xml:space="preserve">described in the Annex </w:t>
            </w:r>
            <w:r w:rsidR="00A439CB">
              <w:rPr>
                <w:rFonts w:asciiTheme="minorHAnsi" w:eastAsia="Times New Roman" w:hAnsiTheme="minorHAnsi" w:cstheme="minorHAnsi"/>
                <w:color w:val="000000"/>
              </w:rPr>
              <w:t xml:space="preserve">9 </w:t>
            </w:r>
            <w:r w:rsidRPr="00545F59">
              <w:rPr>
                <w:rFonts w:asciiTheme="minorHAnsi" w:eastAsia="Times New Roman" w:hAnsiTheme="minorHAnsi" w:cstheme="minorHAnsi"/>
                <w:color w:val="000000"/>
              </w:rPr>
              <w:t xml:space="preserve">(Stakeholders Engagement Plan) and in line with the UNDP SES </w:t>
            </w:r>
            <w:r w:rsidR="00A439CB">
              <w:rPr>
                <w:rFonts w:asciiTheme="minorHAnsi" w:eastAsia="Times New Roman" w:hAnsiTheme="minorHAnsi" w:cstheme="minorHAnsi"/>
                <w:color w:val="000000"/>
              </w:rPr>
              <w:t>requirements</w:t>
            </w:r>
            <w:r w:rsidRPr="00545F59">
              <w:rPr>
                <w:rFonts w:asciiTheme="minorHAnsi" w:eastAsia="Times New Roman" w:hAnsiTheme="minorHAnsi" w:cstheme="minorHAnsi"/>
                <w:color w:val="000000"/>
              </w:rPr>
              <w:t xml:space="preserve">. </w:t>
            </w:r>
            <w:r w:rsidR="00A439CB">
              <w:rPr>
                <w:rFonts w:asciiTheme="minorHAnsi" w:eastAsia="Times New Roman" w:hAnsiTheme="minorHAnsi" w:cstheme="minorHAnsi"/>
                <w:color w:val="000000"/>
              </w:rPr>
              <w:t xml:space="preserve"> </w:t>
            </w:r>
            <w:r w:rsidRPr="00545F59">
              <w:rPr>
                <w:rFonts w:asciiTheme="minorHAnsi" w:hAnsiTheme="minorHAnsi" w:cstheme="minorHAnsi"/>
              </w:rPr>
              <w:t>The safeguards to be applied to ensure that gender considerations continue to be a part of the project delivery approach include the contribution of  gender and community outreach specialists, continued targeting and engagement of women stakeholder groups through the project participation plan, and the mandatory utilization of gender assessments to guide all significant project deliverables. It is the aim of the project is to achieve the categorization of “Gender Responsive” according to UNDP’s gender results effectiveness scale (i.e., the results addressed differential needs of men or women and equitable distribution of benefits, resources, status and rights but do not address root causes of inequalities in their lives).</w:t>
            </w:r>
          </w:p>
          <w:p w14:paraId="4E4D837A" w14:textId="1B72794E" w:rsidR="005E5F0D" w:rsidRPr="00545F59" w:rsidRDefault="005E5F0D" w:rsidP="00545F59">
            <w:pPr>
              <w:pStyle w:val="ColorfulList-Accent11"/>
              <w:tabs>
                <w:tab w:val="left" w:pos="432"/>
              </w:tabs>
              <w:spacing w:before="60" w:after="60"/>
              <w:ind w:left="0"/>
              <w:jc w:val="both"/>
              <w:rPr>
                <w:rFonts w:asciiTheme="minorHAnsi" w:eastAsia="Times New Roman" w:hAnsiTheme="minorHAnsi" w:cstheme="minorHAnsi"/>
                <w:i/>
                <w:color w:val="595959"/>
                <w:sz w:val="18"/>
                <w:szCs w:val="18"/>
              </w:rPr>
            </w:pPr>
          </w:p>
        </w:tc>
      </w:tr>
      <w:tr w:rsidR="005E5F0D" w:rsidRPr="00545F59" w14:paraId="4AA43C60" w14:textId="77777777" w:rsidTr="007C585A">
        <w:trPr>
          <w:trHeight w:val="305"/>
        </w:trPr>
        <w:tc>
          <w:tcPr>
            <w:tcW w:w="13248" w:type="dxa"/>
            <w:shd w:val="clear" w:color="auto" w:fill="C6D9F1"/>
          </w:tcPr>
          <w:p w14:paraId="05DEAD1F" w14:textId="77777777" w:rsidR="005E5F0D" w:rsidRPr="00545F59" w:rsidRDefault="005E5F0D" w:rsidP="00545F59">
            <w:pPr>
              <w:spacing w:after="120"/>
              <w:contextualSpacing/>
              <w:jc w:val="both"/>
              <w:rPr>
                <w:rFonts w:asciiTheme="minorHAnsi" w:hAnsiTheme="minorHAnsi" w:cstheme="minorHAnsi"/>
                <w:b/>
                <w:i/>
                <w:u w:val="single"/>
              </w:rPr>
            </w:pPr>
            <w:r w:rsidRPr="00545F59">
              <w:rPr>
                <w:rFonts w:asciiTheme="minorHAnsi" w:eastAsia="Times New Roman" w:hAnsiTheme="minorHAnsi" w:cstheme="minorHAnsi"/>
                <w:b/>
                <w:i/>
              </w:rPr>
              <w:lastRenderedPageBreak/>
              <w:t>Briefly describe in the space below how the project mainstreams sustainability and resilience</w:t>
            </w:r>
          </w:p>
        </w:tc>
      </w:tr>
      <w:tr w:rsidR="005E5F0D" w:rsidRPr="00545F59" w14:paraId="2189DFBF" w14:textId="77777777" w:rsidTr="007C585A">
        <w:trPr>
          <w:trHeight w:val="368"/>
        </w:trPr>
        <w:tc>
          <w:tcPr>
            <w:tcW w:w="13248" w:type="dxa"/>
          </w:tcPr>
          <w:p w14:paraId="0CED7CAE" w14:textId="77777777" w:rsidR="006915AB" w:rsidRDefault="00D649E7" w:rsidP="00545F59">
            <w:pPr>
              <w:pStyle w:val="ColorfulList-Accent11"/>
              <w:tabs>
                <w:tab w:val="left" w:pos="432"/>
              </w:tabs>
              <w:spacing w:before="60" w:after="60"/>
              <w:ind w:left="0"/>
              <w:jc w:val="both"/>
              <w:rPr>
                <w:rFonts w:cstheme="majorHAnsi"/>
                <w:sz w:val="18"/>
                <w:szCs w:val="18"/>
              </w:rPr>
            </w:pPr>
            <w:r w:rsidRPr="006915AB">
              <w:rPr>
                <w:rFonts w:eastAsia="Times New Roman" w:cstheme="majorHAnsi"/>
                <w:sz w:val="18"/>
                <w:szCs w:val="18"/>
              </w:rPr>
              <w:t>The  project’s interventions, backed by Government commitments and regulations, will aim to</w:t>
            </w:r>
            <w:r w:rsidRPr="006915AB">
              <w:rPr>
                <w:rFonts w:cstheme="majorHAnsi"/>
                <w:sz w:val="18"/>
                <w:szCs w:val="18"/>
              </w:rPr>
              <w:t xml:space="preserve"> strengthen  the inter-sectorial coordination and local communities’ participation during the development and revision of the protected areas management plans in the two targeted wetland areas (The Lower Prut Biosphere Reserve and the Royal Forest Nature Reserve/Ramsar site), which will enhance the likelihood of environment sustainability. In the Royal Forest Nature Reserve, the local communities and local authorities in the surrounding localities will be included in the development of a landscape scale wetland management plan and will increase the sense of ownership of the local communities but also their  awareness on the main threats to biodiversity coming from agriculture and illegal poaching . Furthermore, a biodiversity monitoring </w:t>
            </w:r>
            <w:proofErr w:type="spellStart"/>
            <w:r w:rsidRPr="006915AB">
              <w:rPr>
                <w:rFonts w:cstheme="majorHAnsi"/>
                <w:sz w:val="18"/>
                <w:szCs w:val="18"/>
              </w:rPr>
              <w:t>programme</w:t>
            </w:r>
            <w:proofErr w:type="spellEnd"/>
            <w:r w:rsidRPr="006915AB">
              <w:rPr>
                <w:rFonts w:cstheme="majorHAnsi"/>
                <w:sz w:val="18"/>
                <w:szCs w:val="18"/>
              </w:rPr>
              <w:t xml:space="preserve"> will be developed, which will involve local communities. Representatives of other sectors such as agriculture, hunting associations, mining, tourisms, fisheries </w:t>
            </w:r>
            <w:proofErr w:type="spellStart"/>
            <w:r w:rsidRPr="006915AB">
              <w:rPr>
                <w:rFonts w:cstheme="majorHAnsi"/>
                <w:sz w:val="18"/>
                <w:szCs w:val="18"/>
              </w:rPr>
              <w:t>etc</w:t>
            </w:r>
            <w:proofErr w:type="spellEnd"/>
            <w:r w:rsidRPr="006915AB">
              <w:rPr>
                <w:rFonts w:cstheme="majorHAnsi"/>
                <w:sz w:val="18"/>
                <w:szCs w:val="18"/>
              </w:rPr>
              <w:t xml:space="preserve"> will be involved in the development of the management plan. Similarly, in the Lower Prut Biosphere Reserve, the revision of the management plan will be based on participatory approaches and  dialogues with all the interested economic sectors, ensuring environmental sustainability. The project will work with the Local Action Group Lower Prut and local communities’ representatives in order to develop biodiversity measures and biodiversity monitoring activities with their involvement. </w:t>
            </w:r>
            <w:r w:rsidRPr="006915AB">
              <w:rPr>
                <w:rFonts w:cstheme="majorHAnsi"/>
                <w:bCs/>
                <w:sz w:val="18"/>
                <w:szCs w:val="18"/>
              </w:rPr>
              <w:t>The participatory approaches employed will result in e</w:t>
            </w:r>
            <w:r w:rsidRPr="006915AB">
              <w:rPr>
                <w:rFonts w:eastAsia="Calibri" w:cstheme="majorHAnsi"/>
                <w:sz w:val="18"/>
                <w:szCs w:val="18"/>
              </w:rPr>
              <w:t xml:space="preserve">mpowered rural communities, conscientious and effective managers of natural resources, with increased capacities to manage their land, access financing and enhance their livelihoods. Environmental </w:t>
            </w:r>
            <w:r w:rsidRPr="006915AB">
              <w:rPr>
                <w:rFonts w:cstheme="majorHAnsi"/>
                <w:bCs/>
                <w:sz w:val="18"/>
                <w:szCs w:val="18"/>
              </w:rPr>
              <w:t xml:space="preserve"> sustainability will be further ensured through the National Ecological Fund, capacitated to collect pollution charges and redirect funds for wetland conservation measures.  </w:t>
            </w:r>
            <w:r w:rsidRPr="006915AB">
              <w:rPr>
                <w:rFonts w:cstheme="majorHAnsi"/>
                <w:sz w:val="18"/>
                <w:szCs w:val="18"/>
              </w:rPr>
              <w:t>The project will support regulatory amendments and will capacitate the National Ecological Fund to increase the percentage of funds redirected to wetland conservation measures, and it is expected that these regulatory amendments will provide not only environmental but also  institutional and financial sustainability of results</w:t>
            </w:r>
            <w:r w:rsidR="006915AB" w:rsidRPr="006915AB">
              <w:rPr>
                <w:rFonts w:cstheme="majorHAnsi"/>
                <w:sz w:val="18"/>
                <w:szCs w:val="18"/>
              </w:rPr>
              <w:t>.</w:t>
            </w:r>
          </w:p>
          <w:p w14:paraId="39AECF95" w14:textId="77777777" w:rsidR="006915AB" w:rsidRDefault="006915AB" w:rsidP="00545F59">
            <w:pPr>
              <w:pStyle w:val="ColorfulList-Accent11"/>
              <w:tabs>
                <w:tab w:val="left" w:pos="432"/>
              </w:tabs>
              <w:spacing w:before="60" w:after="60"/>
              <w:ind w:left="0"/>
              <w:jc w:val="both"/>
              <w:rPr>
                <w:rFonts w:cstheme="minorHAnsi"/>
                <w:sz w:val="18"/>
                <w:szCs w:val="18"/>
              </w:rPr>
            </w:pPr>
          </w:p>
          <w:p w14:paraId="19AD1EF8" w14:textId="4F111721" w:rsidR="005E5F0D" w:rsidRPr="006915AB" w:rsidRDefault="006915AB" w:rsidP="00545F59">
            <w:pPr>
              <w:pStyle w:val="ColorfulList-Accent11"/>
              <w:tabs>
                <w:tab w:val="left" w:pos="432"/>
              </w:tabs>
              <w:spacing w:before="60" w:after="60"/>
              <w:ind w:left="0"/>
              <w:jc w:val="both"/>
              <w:rPr>
                <w:rFonts w:asciiTheme="minorHAnsi" w:eastAsia="Times New Roman" w:hAnsiTheme="minorHAnsi" w:cstheme="minorHAnsi"/>
                <w:i/>
                <w:color w:val="595959"/>
                <w:sz w:val="18"/>
                <w:szCs w:val="18"/>
              </w:rPr>
            </w:pPr>
            <w:r w:rsidRPr="006915AB">
              <w:rPr>
                <w:rFonts w:asciiTheme="minorHAnsi" w:hAnsiTheme="minorHAnsi" w:cstheme="minorHAnsi"/>
                <w:sz w:val="18"/>
                <w:szCs w:val="18"/>
              </w:rPr>
              <w:t xml:space="preserve"> The </w:t>
            </w:r>
            <w:r>
              <w:rPr>
                <w:rFonts w:asciiTheme="minorHAnsi" w:hAnsiTheme="minorHAnsi" w:cstheme="minorHAnsi"/>
                <w:sz w:val="18"/>
                <w:szCs w:val="18"/>
              </w:rPr>
              <w:t xml:space="preserve">project interventions will ensure the resilience of Prut and </w:t>
            </w:r>
            <w:proofErr w:type="spellStart"/>
            <w:r>
              <w:rPr>
                <w:rFonts w:asciiTheme="minorHAnsi" w:hAnsiTheme="minorHAnsi" w:cstheme="minorHAnsi"/>
                <w:sz w:val="18"/>
                <w:szCs w:val="18"/>
              </w:rPr>
              <w:t>Camenca</w:t>
            </w:r>
            <w:proofErr w:type="spellEnd"/>
            <w:r>
              <w:rPr>
                <w:rFonts w:asciiTheme="minorHAnsi" w:hAnsiTheme="minorHAnsi" w:cstheme="minorHAnsi"/>
                <w:sz w:val="18"/>
                <w:szCs w:val="18"/>
              </w:rPr>
              <w:t xml:space="preserve"> rivers resilience and </w:t>
            </w:r>
            <w:r w:rsidRPr="006915AB">
              <w:rPr>
                <w:rFonts w:asciiTheme="minorHAnsi" w:hAnsiTheme="minorHAnsi" w:cstheme="minorHAnsi"/>
                <w:sz w:val="18"/>
                <w:szCs w:val="18"/>
              </w:rPr>
              <w:t xml:space="preserve"> will lead to 17,456 healthy KBAs/IBAs in the Prut River Basin, an improved management efficiency of 30,176 ha of wetlands and restoration of 6,050 ha of lakes and riparian forests ecosystems. </w:t>
            </w:r>
            <w:r>
              <w:rPr>
                <w:rFonts w:asciiTheme="minorHAnsi" w:hAnsiTheme="minorHAnsi" w:cstheme="minorHAnsi"/>
                <w:sz w:val="18"/>
                <w:szCs w:val="18"/>
              </w:rPr>
              <w:t>T</w:t>
            </w:r>
            <w:r w:rsidRPr="006915AB">
              <w:rPr>
                <w:rFonts w:asciiTheme="minorHAnsi" w:hAnsiTheme="minorHAnsi" w:cstheme="minorHAnsi"/>
                <w:sz w:val="18"/>
                <w:szCs w:val="18"/>
              </w:rPr>
              <w:t>he inventory of the condition of the existing 17,456 ha of KBAs/IBAs in Prut River Basin and the study of the hydro-ecological requirements for healthy wetlands, lakes and riparian areas will provide the necessary technical knowledge and information base for adequate management decisions of 30,176 ha of wetlands</w:t>
            </w:r>
            <w:r>
              <w:rPr>
                <w:rFonts w:asciiTheme="minorHAnsi" w:hAnsiTheme="minorHAnsi" w:cstheme="minorHAnsi"/>
                <w:sz w:val="18"/>
                <w:szCs w:val="18"/>
              </w:rPr>
              <w:t xml:space="preserve">. The </w:t>
            </w:r>
            <w:r w:rsidRPr="006915AB">
              <w:rPr>
                <w:rFonts w:asciiTheme="minorHAnsi" w:hAnsiTheme="minorHAnsi" w:cstheme="minorHAnsi"/>
                <w:sz w:val="18"/>
                <w:szCs w:val="18"/>
              </w:rPr>
              <w:t xml:space="preserve">strengthening </w:t>
            </w:r>
            <w:r>
              <w:rPr>
                <w:rFonts w:asciiTheme="minorHAnsi" w:hAnsiTheme="minorHAnsi" w:cstheme="minorHAnsi"/>
                <w:sz w:val="18"/>
                <w:szCs w:val="18"/>
              </w:rPr>
              <w:t xml:space="preserve">of </w:t>
            </w:r>
            <w:r w:rsidRPr="006915AB">
              <w:rPr>
                <w:rFonts w:asciiTheme="minorHAnsi" w:hAnsiTheme="minorHAnsi" w:cstheme="minorHAnsi"/>
                <w:sz w:val="18"/>
                <w:szCs w:val="18"/>
              </w:rPr>
              <w:t>the institutional and technical capacities of the targeted PAs administrations will result in a stabilization of key species populations and a better integration of biodiversity into the broader landscape</w:t>
            </w:r>
            <w:r>
              <w:rPr>
                <w:rFonts w:asciiTheme="minorHAnsi" w:hAnsiTheme="minorHAnsi" w:cstheme="minorHAnsi"/>
                <w:sz w:val="18"/>
                <w:szCs w:val="18"/>
              </w:rPr>
              <w:t xml:space="preserve">. The </w:t>
            </w:r>
            <w:r w:rsidRPr="006915AB">
              <w:rPr>
                <w:rFonts w:asciiTheme="minorHAnsi" w:hAnsiTheme="minorHAnsi" w:cstheme="minorHAnsi"/>
                <w:sz w:val="18"/>
                <w:szCs w:val="18"/>
              </w:rPr>
              <w:t xml:space="preserve">ecological restoration of the targeted wetland are strategically selected in such a way as to respond to the most pressing drivers of biodiversity degradation; as such, the restoration of 50 ha of riparian strips strategically selected  in the Lower Prut Biosphere Reserve will diminish the transport of sediments and waste into approximately 3,000 KBAs/IBAs ecosystems hosted by the main KBAs/IBAs (i.e. lakes Manta and </w:t>
            </w:r>
            <w:proofErr w:type="spellStart"/>
            <w:r w:rsidRPr="006915AB">
              <w:rPr>
                <w:rFonts w:asciiTheme="minorHAnsi" w:hAnsiTheme="minorHAnsi" w:cstheme="minorHAnsi"/>
                <w:sz w:val="18"/>
                <w:szCs w:val="18"/>
              </w:rPr>
              <w:t>Beleu</w:t>
            </w:r>
            <w:proofErr w:type="spellEnd"/>
            <w:r w:rsidRPr="006915AB">
              <w:rPr>
                <w:rFonts w:asciiTheme="minorHAnsi" w:hAnsiTheme="minorHAnsi" w:cstheme="minorHAnsi"/>
                <w:sz w:val="18"/>
                <w:szCs w:val="18"/>
              </w:rPr>
              <w:t xml:space="preserve">) and it will  restore riparian forest ecosystems which are hosting important nesting and feeding habitats. Similarly, the project-driven restoration of the </w:t>
            </w:r>
            <w:proofErr w:type="spellStart"/>
            <w:r w:rsidRPr="006915AB">
              <w:rPr>
                <w:rFonts w:asciiTheme="minorHAnsi" w:hAnsiTheme="minorHAnsi" w:cstheme="minorHAnsi"/>
                <w:sz w:val="18"/>
                <w:szCs w:val="18"/>
              </w:rPr>
              <w:t>Camenca</w:t>
            </w:r>
            <w:proofErr w:type="spellEnd"/>
            <w:r w:rsidRPr="006915AB">
              <w:rPr>
                <w:rFonts w:asciiTheme="minorHAnsi" w:hAnsiTheme="minorHAnsi" w:cstheme="minorHAnsi"/>
                <w:sz w:val="18"/>
                <w:szCs w:val="18"/>
              </w:rPr>
              <w:t xml:space="preserve"> river old course (main Prut River tributary) will bring an additional 8,3 million m3 of water flow to </w:t>
            </w:r>
            <w:proofErr w:type="spellStart"/>
            <w:r w:rsidRPr="006915AB">
              <w:rPr>
                <w:rFonts w:asciiTheme="minorHAnsi" w:hAnsiTheme="minorHAnsi" w:cstheme="minorHAnsi"/>
                <w:sz w:val="18"/>
                <w:szCs w:val="18"/>
              </w:rPr>
              <w:t>Camenca</w:t>
            </w:r>
            <w:proofErr w:type="spellEnd"/>
            <w:r w:rsidRPr="006915AB">
              <w:rPr>
                <w:rFonts w:asciiTheme="minorHAnsi" w:hAnsiTheme="minorHAnsi" w:cstheme="minorHAnsi"/>
                <w:sz w:val="18"/>
                <w:szCs w:val="18"/>
              </w:rPr>
              <w:t xml:space="preserve"> floodplain and wetlands ecosystems,</w:t>
            </w:r>
            <w:r>
              <w:rPr>
                <w:rFonts w:asciiTheme="minorHAnsi" w:hAnsiTheme="minorHAnsi" w:cstheme="minorHAnsi"/>
                <w:sz w:val="18"/>
                <w:szCs w:val="18"/>
              </w:rPr>
              <w:t xml:space="preserve"> and it</w:t>
            </w:r>
            <w:r w:rsidRPr="006915AB">
              <w:rPr>
                <w:rFonts w:asciiTheme="minorHAnsi" w:hAnsiTheme="minorHAnsi" w:cstheme="minorHAnsi"/>
                <w:sz w:val="18"/>
                <w:szCs w:val="18"/>
              </w:rPr>
              <w:t xml:space="preserve"> will  improve ground water level and moisture conditions benefiting  approximately 11,175 ha of   floodplain meadows and forests. The higher level of the underground water will limit the expansion of boxelder and other species that tend to replace valuable riparian galleries in the Royal Forest Nature Reserve. The cumulative effect of the governance and ecological pathways</w:t>
            </w:r>
            <w:r>
              <w:rPr>
                <w:rFonts w:asciiTheme="minorHAnsi" w:hAnsiTheme="minorHAnsi" w:cstheme="minorHAnsi"/>
                <w:sz w:val="18"/>
                <w:szCs w:val="18"/>
              </w:rPr>
              <w:t xml:space="preserve"> of the project</w:t>
            </w:r>
            <w:r w:rsidRPr="006915AB">
              <w:rPr>
                <w:rFonts w:asciiTheme="minorHAnsi" w:hAnsiTheme="minorHAnsi" w:cstheme="minorHAnsi"/>
                <w:sz w:val="18"/>
                <w:szCs w:val="18"/>
              </w:rPr>
              <w:t xml:space="preserve"> are expected to</w:t>
            </w:r>
            <w:r w:rsidR="00390E75">
              <w:rPr>
                <w:rFonts w:asciiTheme="minorHAnsi" w:hAnsiTheme="minorHAnsi" w:cstheme="minorHAnsi"/>
                <w:sz w:val="18"/>
                <w:szCs w:val="18"/>
              </w:rPr>
              <w:t xml:space="preserve"> improve the enabling legal/policy/financing environment and to </w:t>
            </w:r>
            <w:r w:rsidRPr="006915AB">
              <w:rPr>
                <w:rFonts w:asciiTheme="minorHAnsi" w:hAnsiTheme="minorHAnsi" w:cstheme="minorHAnsi"/>
                <w:sz w:val="18"/>
                <w:szCs w:val="18"/>
              </w:rPr>
              <w:t xml:space="preserve"> maintain the ecological integrity of Prut River Basin wetlands and attenuate the effects of the climate change-induced water deficit</w:t>
            </w:r>
            <w:r>
              <w:rPr>
                <w:rFonts w:asciiTheme="minorHAnsi" w:hAnsiTheme="minorHAnsi" w:cstheme="minorHAnsi"/>
                <w:sz w:val="18"/>
                <w:szCs w:val="18"/>
              </w:rPr>
              <w:t>s</w:t>
            </w:r>
            <w:r w:rsidRPr="006915AB">
              <w:rPr>
                <w:rFonts w:asciiTheme="minorHAnsi" w:hAnsiTheme="minorHAnsi" w:cstheme="minorHAnsi"/>
                <w:sz w:val="18"/>
                <w:szCs w:val="18"/>
              </w:rPr>
              <w:t xml:space="preserve">. </w:t>
            </w:r>
          </w:p>
        </w:tc>
      </w:tr>
      <w:tr w:rsidR="005E5F0D" w:rsidRPr="00545F59" w14:paraId="1BBB6B66" w14:textId="77777777" w:rsidTr="007C585A">
        <w:tc>
          <w:tcPr>
            <w:tcW w:w="13248" w:type="dxa"/>
            <w:shd w:val="clear" w:color="auto" w:fill="C6DAF1"/>
          </w:tcPr>
          <w:p w14:paraId="41595916" w14:textId="77777777" w:rsidR="005E5F0D" w:rsidRPr="00545F59" w:rsidRDefault="005E5F0D" w:rsidP="007C585A">
            <w:pPr>
              <w:pStyle w:val="ColorfulList-Accent11"/>
              <w:tabs>
                <w:tab w:val="left" w:pos="432"/>
              </w:tabs>
              <w:spacing w:before="60" w:after="60"/>
              <w:ind w:left="0"/>
              <w:rPr>
                <w:rFonts w:asciiTheme="minorHAnsi" w:eastAsia="Times New Roman" w:hAnsiTheme="minorHAnsi" w:cstheme="minorHAnsi"/>
                <w:i/>
                <w:color w:val="595959"/>
                <w:sz w:val="18"/>
                <w:szCs w:val="18"/>
              </w:rPr>
            </w:pPr>
            <w:r w:rsidRPr="00545F59">
              <w:rPr>
                <w:rFonts w:asciiTheme="minorHAnsi" w:eastAsia="Times New Roman" w:hAnsiTheme="minorHAnsi" w:cstheme="minorHAnsi"/>
                <w:b/>
                <w:i/>
                <w:sz w:val="18"/>
                <w:szCs w:val="18"/>
              </w:rPr>
              <w:t>Briefly describe in the space below how the project strengthens accountability to stakeholders</w:t>
            </w:r>
          </w:p>
        </w:tc>
      </w:tr>
      <w:tr w:rsidR="005E5F0D" w:rsidRPr="00545F59" w14:paraId="16F909A3" w14:textId="77777777" w:rsidTr="007C585A">
        <w:trPr>
          <w:trHeight w:val="440"/>
        </w:trPr>
        <w:tc>
          <w:tcPr>
            <w:tcW w:w="13248" w:type="dxa"/>
          </w:tcPr>
          <w:p w14:paraId="4C028118" w14:textId="5A8C3FD4" w:rsidR="008749D5" w:rsidRPr="00545F59" w:rsidRDefault="006B5F64" w:rsidP="00545F59">
            <w:pPr>
              <w:pStyle w:val="ColorfulList-Accent11"/>
              <w:keepNext/>
              <w:keepLines/>
              <w:tabs>
                <w:tab w:val="left" w:pos="432"/>
              </w:tabs>
              <w:spacing w:before="60" w:after="60"/>
              <w:ind w:left="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lastRenderedPageBreak/>
              <w:t xml:space="preserve">Through its various activities the project promotes accountability to project partners and stakeholders. </w:t>
            </w:r>
            <w:r w:rsidR="00B40CD9" w:rsidRPr="00545F59">
              <w:rPr>
                <w:rFonts w:asciiTheme="minorHAnsi" w:eastAsia="Times New Roman" w:hAnsiTheme="minorHAnsi" w:cstheme="minorHAnsi"/>
                <w:iCs/>
                <w:sz w:val="18"/>
                <w:szCs w:val="18"/>
              </w:rPr>
              <w:t xml:space="preserve"> </w:t>
            </w:r>
          </w:p>
          <w:p w14:paraId="6E017C7E" w14:textId="0D9FB530" w:rsidR="006B5F64" w:rsidRPr="00545F59" w:rsidRDefault="006B5F64"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 xml:space="preserve">The project </w:t>
            </w:r>
            <w:r w:rsidR="00B40CD9" w:rsidRPr="00545F59">
              <w:rPr>
                <w:rFonts w:asciiTheme="minorHAnsi" w:eastAsia="Times New Roman" w:hAnsiTheme="minorHAnsi" w:cstheme="minorHAnsi"/>
                <w:iCs/>
                <w:sz w:val="18"/>
                <w:szCs w:val="18"/>
              </w:rPr>
              <w:t>deploys multi-stakeholders participatory mechanisms</w:t>
            </w:r>
            <w:r w:rsidR="0089022C">
              <w:rPr>
                <w:rFonts w:asciiTheme="minorHAnsi" w:eastAsia="Times New Roman" w:hAnsiTheme="minorHAnsi" w:cstheme="minorHAnsi"/>
                <w:iCs/>
                <w:sz w:val="18"/>
                <w:szCs w:val="18"/>
              </w:rPr>
              <w:t xml:space="preserve"> </w:t>
            </w:r>
            <w:r w:rsidR="00B40CD9" w:rsidRPr="00545F59">
              <w:rPr>
                <w:rFonts w:asciiTheme="minorHAnsi" w:eastAsia="Times New Roman" w:hAnsiTheme="minorHAnsi" w:cstheme="minorHAnsi"/>
                <w:iCs/>
                <w:sz w:val="18"/>
                <w:szCs w:val="18"/>
              </w:rPr>
              <w:t xml:space="preserve"> that increases accountability.  Good examples of participatory mechanisms are demonstrated within the </w:t>
            </w:r>
            <w:r w:rsidR="00B17A65" w:rsidRPr="00545F59">
              <w:rPr>
                <w:rFonts w:asciiTheme="minorHAnsi" w:eastAsia="Times New Roman" w:hAnsiTheme="minorHAnsi" w:cstheme="minorHAnsi"/>
                <w:iCs/>
                <w:sz w:val="18"/>
                <w:szCs w:val="18"/>
              </w:rPr>
              <w:t>framework of</w:t>
            </w:r>
            <w:r w:rsidR="00B40CD9" w:rsidRPr="00545F59">
              <w:rPr>
                <w:rFonts w:asciiTheme="minorHAnsi" w:eastAsia="Times New Roman" w:hAnsiTheme="minorHAnsi" w:cstheme="minorHAnsi"/>
                <w:iCs/>
                <w:sz w:val="18"/>
                <w:szCs w:val="18"/>
              </w:rPr>
              <w:t xml:space="preserve"> </w:t>
            </w:r>
            <w:r w:rsidR="00B17A65" w:rsidRPr="00545F59">
              <w:rPr>
                <w:rFonts w:asciiTheme="minorHAnsi" w:eastAsia="Times New Roman" w:hAnsiTheme="minorHAnsi" w:cstheme="minorHAnsi"/>
                <w:iCs/>
                <w:sz w:val="18"/>
                <w:szCs w:val="18"/>
              </w:rPr>
              <w:t>Output</w:t>
            </w:r>
            <w:r w:rsidR="00B40CD9" w:rsidRPr="00545F59">
              <w:rPr>
                <w:rFonts w:asciiTheme="minorHAnsi" w:eastAsia="Times New Roman" w:hAnsiTheme="minorHAnsi" w:cstheme="minorHAnsi"/>
                <w:iCs/>
                <w:sz w:val="18"/>
                <w:szCs w:val="18"/>
              </w:rPr>
              <w:t xml:space="preserve"> 1.1</w:t>
            </w:r>
            <w:r w:rsidR="0089022C">
              <w:rPr>
                <w:rFonts w:asciiTheme="minorHAnsi" w:eastAsia="Times New Roman" w:hAnsiTheme="minorHAnsi" w:cstheme="minorHAnsi"/>
                <w:iCs/>
                <w:sz w:val="18"/>
                <w:szCs w:val="18"/>
              </w:rPr>
              <w:t xml:space="preserve"> (Activity 1.1.1.2) </w:t>
            </w:r>
            <w:r w:rsidR="00B40CD9" w:rsidRPr="00545F59">
              <w:rPr>
                <w:rFonts w:asciiTheme="minorHAnsi" w:eastAsia="Times New Roman" w:hAnsiTheme="minorHAnsi" w:cstheme="minorHAnsi"/>
                <w:iCs/>
                <w:sz w:val="18"/>
                <w:szCs w:val="18"/>
              </w:rPr>
              <w:t xml:space="preserve"> through the  inter-institutional coordination</w:t>
            </w:r>
            <w:r w:rsidR="00B17A65" w:rsidRPr="00545F59">
              <w:rPr>
                <w:rFonts w:asciiTheme="minorHAnsi" w:eastAsia="Times New Roman" w:hAnsiTheme="minorHAnsi" w:cstheme="minorHAnsi"/>
                <w:iCs/>
                <w:sz w:val="18"/>
                <w:szCs w:val="18"/>
              </w:rPr>
              <w:t>/stakeholders participation</w:t>
            </w:r>
            <w:r w:rsidR="00966A45" w:rsidRPr="00545F59">
              <w:rPr>
                <w:rFonts w:asciiTheme="minorHAnsi" w:eastAsia="Times New Roman" w:hAnsiTheme="minorHAnsi" w:cstheme="minorHAnsi"/>
                <w:iCs/>
                <w:sz w:val="18"/>
                <w:szCs w:val="18"/>
              </w:rPr>
              <w:t xml:space="preserve"> framework</w:t>
            </w:r>
            <w:r w:rsidR="00B17A65" w:rsidRPr="00545F59">
              <w:rPr>
                <w:rFonts w:asciiTheme="minorHAnsi" w:eastAsia="Times New Roman" w:hAnsiTheme="minorHAnsi" w:cstheme="minorHAnsi"/>
                <w:iCs/>
                <w:sz w:val="18"/>
                <w:szCs w:val="18"/>
              </w:rPr>
              <w:t xml:space="preserve"> </w:t>
            </w:r>
            <w:r w:rsidR="00B40CD9" w:rsidRPr="00545F59">
              <w:rPr>
                <w:rFonts w:asciiTheme="minorHAnsi" w:eastAsia="Times New Roman" w:hAnsiTheme="minorHAnsi" w:cstheme="minorHAnsi"/>
                <w:iCs/>
                <w:sz w:val="18"/>
                <w:szCs w:val="18"/>
              </w:rPr>
              <w:t xml:space="preserve"> to improve </w:t>
            </w:r>
            <w:r w:rsidR="0089022C">
              <w:rPr>
                <w:rFonts w:asciiTheme="minorHAnsi" w:eastAsia="Times New Roman" w:hAnsiTheme="minorHAnsi" w:cstheme="minorHAnsi"/>
                <w:iCs/>
                <w:sz w:val="18"/>
                <w:szCs w:val="18"/>
              </w:rPr>
              <w:t xml:space="preserve">the legal/policy and financing framework for Moldova’s wetlands and PAs, including multi-stakeholders consultations on development and implementation of gender sensitive NBSAP. </w:t>
            </w:r>
            <w:r w:rsidR="00B17A65" w:rsidRPr="00545F59">
              <w:rPr>
                <w:rFonts w:asciiTheme="minorHAnsi" w:eastAsia="Times New Roman" w:hAnsiTheme="minorHAnsi" w:cstheme="minorHAnsi"/>
                <w:iCs/>
                <w:sz w:val="18"/>
                <w:szCs w:val="18"/>
              </w:rPr>
              <w:t>Other project activities are leveraging stakeholders</w:t>
            </w:r>
            <w:r w:rsidR="007F21B9" w:rsidRPr="00545F59">
              <w:rPr>
                <w:rFonts w:asciiTheme="minorHAnsi" w:eastAsia="Times New Roman" w:hAnsiTheme="minorHAnsi" w:cstheme="minorHAnsi"/>
                <w:iCs/>
                <w:sz w:val="18"/>
                <w:szCs w:val="18"/>
              </w:rPr>
              <w:t>’</w:t>
            </w:r>
            <w:r w:rsidR="00B17A65" w:rsidRPr="00545F59">
              <w:rPr>
                <w:rFonts w:asciiTheme="minorHAnsi" w:eastAsia="Times New Roman" w:hAnsiTheme="minorHAnsi" w:cstheme="minorHAnsi"/>
                <w:iCs/>
                <w:sz w:val="18"/>
                <w:szCs w:val="18"/>
              </w:rPr>
              <w:t xml:space="preserve"> engagement for improved</w:t>
            </w:r>
            <w:r w:rsidR="0089022C">
              <w:rPr>
                <w:rFonts w:asciiTheme="minorHAnsi" w:eastAsia="Times New Roman" w:hAnsiTheme="minorHAnsi" w:cstheme="minorHAnsi"/>
                <w:iCs/>
                <w:sz w:val="18"/>
                <w:szCs w:val="18"/>
              </w:rPr>
              <w:t xml:space="preserve"> PA management and increase accountability of duty-bearers through  capacitating  the National Environmental Fund re-direct more revenues from pollution charges towards wetlands financing under Output 1.1.2 Act. 1.1.2.1. The project promotes a greater accountability of the private sector, through the promotion of green businesses and trainings on ISO14001:2015 Environmental Standard  that will hopefully increase the accountability towards environment and natural resource use (Output 3.1.1/ Activity 3.1.1.2). </w:t>
            </w:r>
            <w:r w:rsidR="00B17A65" w:rsidRPr="00545F59">
              <w:rPr>
                <w:rFonts w:asciiTheme="minorHAnsi" w:eastAsia="Times New Roman" w:hAnsiTheme="minorHAnsi" w:cstheme="minorHAnsi"/>
                <w:iCs/>
                <w:sz w:val="18"/>
                <w:szCs w:val="18"/>
              </w:rPr>
              <w:t xml:space="preserve">The project will further promote stakeholders’ accountability through </w:t>
            </w:r>
            <w:r w:rsidR="0089022C">
              <w:rPr>
                <w:rFonts w:asciiTheme="minorHAnsi" w:eastAsia="Times New Roman" w:hAnsiTheme="minorHAnsi" w:cstheme="minorHAnsi"/>
                <w:iCs/>
                <w:sz w:val="18"/>
                <w:szCs w:val="18"/>
              </w:rPr>
              <w:t xml:space="preserve">mainstreaming biodiversity into local development strategies and further providing training of local authorities and relevant agencies on the importance of biodiversity consideration into land use planning and policies and local development strategies (Output 1.1.3/Act. 1.1.3.1) and </w:t>
            </w:r>
            <w:r w:rsidR="00B17A65" w:rsidRPr="00545F59">
              <w:rPr>
                <w:rFonts w:asciiTheme="minorHAnsi" w:eastAsia="Times New Roman" w:hAnsiTheme="minorHAnsi" w:cstheme="minorHAnsi"/>
                <w:iCs/>
                <w:sz w:val="18"/>
                <w:szCs w:val="18"/>
              </w:rPr>
              <w:t xml:space="preserve">by facilitating </w:t>
            </w:r>
            <w:r w:rsidRPr="00545F59">
              <w:rPr>
                <w:rFonts w:asciiTheme="minorHAnsi" w:eastAsia="Times New Roman" w:hAnsiTheme="minorHAnsi" w:cstheme="minorHAnsi"/>
                <w:iCs/>
                <w:sz w:val="18"/>
                <w:szCs w:val="18"/>
              </w:rPr>
              <w:t>active local community engagement</w:t>
            </w:r>
            <w:r w:rsidR="00B17A65" w:rsidRPr="00545F59">
              <w:rPr>
                <w:rFonts w:asciiTheme="minorHAnsi" w:eastAsia="Times New Roman" w:hAnsiTheme="minorHAnsi" w:cstheme="minorHAnsi"/>
                <w:iCs/>
                <w:sz w:val="18"/>
                <w:szCs w:val="18"/>
              </w:rPr>
              <w:t xml:space="preserve"> including rural poor</w:t>
            </w:r>
            <w:r w:rsidR="00B40CD9" w:rsidRPr="00545F59">
              <w:rPr>
                <w:rFonts w:asciiTheme="minorHAnsi" w:eastAsia="Times New Roman" w:hAnsiTheme="minorHAnsi" w:cstheme="minorHAnsi"/>
                <w:iCs/>
                <w:sz w:val="18"/>
                <w:szCs w:val="18"/>
              </w:rPr>
              <w:t>,</w:t>
            </w:r>
            <w:r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actively promoting participation of women, youth and disadvantaged groups</w:t>
            </w:r>
            <w:r w:rsidR="00B17A65" w:rsidRPr="00545F59">
              <w:rPr>
                <w:rFonts w:asciiTheme="minorHAnsi" w:eastAsia="Times New Roman" w:hAnsiTheme="minorHAnsi" w:cstheme="minorHAnsi"/>
                <w:iCs/>
                <w:sz w:val="18"/>
                <w:szCs w:val="18"/>
              </w:rPr>
              <w:t>. Similarly, the project</w:t>
            </w:r>
            <w:r w:rsidR="005F1230">
              <w:rPr>
                <w:rFonts w:asciiTheme="minorHAnsi" w:eastAsia="Times New Roman" w:hAnsiTheme="minorHAnsi" w:cstheme="minorHAnsi"/>
                <w:iCs/>
                <w:sz w:val="18"/>
                <w:szCs w:val="18"/>
              </w:rPr>
              <w:t>-</w:t>
            </w:r>
            <w:r w:rsidR="00B17A65" w:rsidRPr="00545F59">
              <w:rPr>
                <w:rFonts w:asciiTheme="minorHAnsi" w:eastAsia="Times New Roman" w:hAnsiTheme="minorHAnsi" w:cstheme="minorHAnsi"/>
                <w:iCs/>
                <w:sz w:val="18"/>
                <w:szCs w:val="18"/>
              </w:rPr>
              <w:t xml:space="preserve">supported </w:t>
            </w:r>
            <w:r w:rsidR="00966A45" w:rsidRPr="00545F59">
              <w:rPr>
                <w:rFonts w:asciiTheme="minorHAnsi" w:eastAsia="Times New Roman" w:hAnsiTheme="minorHAnsi" w:cstheme="minorHAnsi"/>
                <w:iCs/>
                <w:sz w:val="18"/>
                <w:szCs w:val="18"/>
              </w:rPr>
              <w:t>community</w:t>
            </w:r>
            <w:r w:rsidR="005F1230">
              <w:rPr>
                <w:rFonts w:asciiTheme="minorHAnsi" w:eastAsia="Times New Roman" w:hAnsiTheme="minorHAnsi" w:cstheme="minorHAnsi"/>
                <w:iCs/>
                <w:sz w:val="18"/>
                <w:szCs w:val="18"/>
              </w:rPr>
              <w:t>-led</w:t>
            </w:r>
            <w:r w:rsidR="008749D5" w:rsidRPr="00545F59">
              <w:rPr>
                <w:rFonts w:asciiTheme="minorHAnsi" w:eastAsia="Times New Roman" w:hAnsiTheme="minorHAnsi" w:cstheme="minorHAnsi"/>
                <w:iCs/>
                <w:sz w:val="18"/>
                <w:szCs w:val="18"/>
              </w:rPr>
              <w:t xml:space="preserve"> biodiversity </w:t>
            </w:r>
            <w:r w:rsidR="00966A45" w:rsidRPr="00545F59">
              <w:rPr>
                <w:rFonts w:asciiTheme="minorHAnsi" w:eastAsia="Times New Roman" w:hAnsiTheme="minorHAnsi" w:cstheme="minorHAnsi"/>
                <w:iCs/>
                <w:sz w:val="18"/>
                <w:szCs w:val="18"/>
              </w:rPr>
              <w:t xml:space="preserve">friendly </w:t>
            </w:r>
            <w:r w:rsidR="005F1230">
              <w:rPr>
                <w:rFonts w:asciiTheme="minorHAnsi" w:eastAsia="Times New Roman" w:hAnsiTheme="minorHAnsi" w:cstheme="minorHAnsi"/>
                <w:iCs/>
                <w:sz w:val="18"/>
                <w:szCs w:val="18"/>
              </w:rPr>
              <w:t xml:space="preserve">rural businesses </w:t>
            </w:r>
            <w:r w:rsidR="00966A45"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 xml:space="preserve">(Output </w:t>
            </w:r>
            <w:r w:rsidR="00966A45" w:rsidRPr="00545F59">
              <w:rPr>
                <w:rFonts w:asciiTheme="minorHAnsi" w:eastAsia="Times New Roman" w:hAnsiTheme="minorHAnsi" w:cstheme="minorHAnsi"/>
                <w:iCs/>
                <w:sz w:val="18"/>
                <w:szCs w:val="18"/>
              </w:rPr>
              <w:t>3.</w:t>
            </w:r>
            <w:r w:rsidR="005F1230">
              <w:rPr>
                <w:rFonts w:asciiTheme="minorHAnsi" w:eastAsia="Times New Roman" w:hAnsiTheme="minorHAnsi" w:cstheme="minorHAnsi"/>
                <w:iCs/>
                <w:sz w:val="18"/>
                <w:szCs w:val="18"/>
              </w:rPr>
              <w:t>1.1</w:t>
            </w:r>
            <w:r w:rsidR="008749D5" w:rsidRPr="00545F59">
              <w:rPr>
                <w:rFonts w:asciiTheme="minorHAnsi" w:eastAsia="Times New Roman" w:hAnsiTheme="minorHAnsi" w:cstheme="minorHAnsi"/>
                <w:iCs/>
                <w:sz w:val="18"/>
                <w:szCs w:val="18"/>
              </w:rPr>
              <w:t>)</w:t>
            </w:r>
            <w:r w:rsidR="00966A45" w:rsidRPr="00545F59">
              <w:rPr>
                <w:rFonts w:asciiTheme="minorHAnsi" w:eastAsia="Times New Roman" w:hAnsiTheme="minorHAnsi" w:cstheme="minorHAnsi"/>
                <w:iCs/>
                <w:sz w:val="18"/>
                <w:szCs w:val="18"/>
              </w:rPr>
              <w:t xml:space="preserve"> </w:t>
            </w:r>
            <w:r w:rsidR="008749D5" w:rsidRPr="00545F59">
              <w:rPr>
                <w:rFonts w:asciiTheme="minorHAnsi" w:eastAsia="Times New Roman" w:hAnsiTheme="minorHAnsi" w:cstheme="minorHAnsi"/>
                <w:iCs/>
                <w:sz w:val="18"/>
                <w:szCs w:val="18"/>
              </w:rPr>
              <w:t xml:space="preserve">and </w:t>
            </w:r>
            <w:r w:rsidR="005F1230">
              <w:rPr>
                <w:rFonts w:asciiTheme="minorHAnsi" w:eastAsia="Times New Roman" w:hAnsiTheme="minorHAnsi" w:cstheme="minorHAnsi"/>
                <w:iCs/>
                <w:sz w:val="18"/>
                <w:szCs w:val="18"/>
              </w:rPr>
              <w:t xml:space="preserve">the awareness activities destined to increase accountability of decision makers for wetlands/natural resource management, </w:t>
            </w:r>
            <w:r w:rsidR="008749D5" w:rsidRPr="00545F59">
              <w:rPr>
                <w:rFonts w:asciiTheme="minorHAnsi" w:eastAsia="Times New Roman" w:hAnsiTheme="minorHAnsi" w:cstheme="minorHAnsi"/>
                <w:iCs/>
                <w:sz w:val="18"/>
                <w:szCs w:val="18"/>
              </w:rPr>
              <w:t xml:space="preserve"> these are all major project milestones, implemented with </w:t>
            </w:r>
            <w:r w:rsidR="007045E1" w:rsidRPr="00545F59">
              <w:rPr>
                <w:rFonts w:asciiTheme="minorHAnsi" w:eastAsia="Times New Roman" w:hAnsiTheme="minorHAnsi" w:cstheme="minorHAnsi"/>
                <w:iCs/>
                <w:sz w:val="18"/>
                <w:szCs w:val="18"/>
              </w:rPr>
              <w:t xml:space="preserve">embedded mechanisms for </w:t>
            </w:r>
            <w:r w:rsidR="008749D5" w:rsidRPr="00545F59">
              <w:rPr>
                <w:rFonts w:asciiTheme="minorHAnsi" w:eastAsia="Times New Roman" w:hAnsiTheme="minorHAnsi" w:cstheme="minorHAnsi"/>
                <w:iCs/>
                <w:sz w:val="18"/>
                <w:szCs w:val="18"/>
              </w:rPr>
              <w:t xml:space="preserve">meaningful participation of all the stakeholders affected, </w:t>
            </w:r>
            <w:r w:rsidRPr="00545F59">
              <w:rPr>
                <w:rFonts w:asciiTheme="minorHAnsi" w:eastAsia="Times New Roman" w:hAnsiTheme="minorHAnsi" w:cstheme="minorHAnsi"/>
                <w:iCs/>
                <w:sz w:val="18"/>
                <w:szCs w:val="18"/>
              </w:rPr>
              <w:t>particularly those at risk of being left behind</w:t>
            </w:r>
            <w:r w:rsidR="008749D5" w:rsidRPr="00545F59">
              <w:rPr>
                <w:rFonts w:asciiTheme="minorHAnsi" w:eastAsia="Times New Roman" w:hAnsiTheme="minorHAnsi" w:cstheme="minorHAnsi"/>
                <w:iCs/>
                <w:sz w:val="18"/>
                <w:szCs w:val="18"/>
              </w:rPr>
              <w:t xml:space="preserve">. </w:t>
            </w:r>
          </w:p>
          <w:p w14:paraId="665B2026" w14:textId="79055E25" w:rsidR="008749D5" w:rsidRPr="00545F59" w:rsidRDefault="008749D5"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The project ensures that every</w:t>
            </w:r>
            <w:r w:rsidR="005F1230">
              <w:rPr>
                <w:rFonts w:asciiTheme="minorHAnsi" w:eastAsia="Times New Roman" w:hAnsiTheme="minorHAnsi" w:cstheme="minorHAnsi"/>
                <w:iCs/>
                <w:sz w:val="18"/>
                <w:szCs w:val="18"/>
              </w:rPr>
              <w:t>one</w:t>
            </w:r>
            <w:r w:rsidRPr="00545F59">
              <w:rPr>
                <w:rFonts w:asciiTheme="minorHAnsi" w:eastAsia="Times New Roman" w:hAnsiTheme="minorHAnsi" w:cstheme="minorHAnsi"/>
                <w:iCs/>
                <w:sz w:val="18"/>
                <w:szCs w:val="18"/>
              </w:rPr>
              <w:t xml:space="preserve"> has access to information, through transparency of all the </w:t>
            </w:r>
            <w:r w:rsidR="009519E9" w:rsidRPr="00545F59">
              <w:rPr>
                <w:rFonts w:asciiTheme="minorHAnsi" w:eastAsia="Times New Roman" w:hAnsiTheme="minorHAnsi" w:cstheme="minorHAnsi"/>
                <w:iCs/>
                <w:sz w:val="18"/>
                <w:szCs w:val="18"/>
              </w:rPr>
              <w:t xml:space="preserve">programmatic </w:t>
            </w:r>
            <w:r w:rsidRPr="00545F59">
              <w:rPr>
                <w:rFonts w:asciiTheme="minorHAnsi" w:eastAsia="Times New Roman" w:hAnsiTheme="minorHAnsi" w:cstheme="minorHAnsi"/>
                <w:iCs/>
                <w:sz w:val="18"/>
                <w:szCs w:val="18"/>
              </w:rPr>
              <w:t xml:space="preserve"> interventions</w:t>
            </w:r>
            <w:r w:rsidR="009519E9" w:rsidRPr="00545F59">
              <w:rPr>
                <w:rFonts w:asciiTheme="minorHAnsi" w:eastAsia="Times New Roman" w:hAnsiTheme="minorHAnsi" w:cstheme="minorHAnsi"/>
                <w:iCs/>
                <w:sz w:val="18"/>
                <w:szCs w:val="18"/>
              </w:rPr>
              <w:t xml:space="preserve">, provision of </w:t>
            </w:r>
            <w:r w:rsidRPr="00545F59">
              <w:rPr>
                <w:rFonts w:asciiTheme="minorHAnsi" w:eastAsia="Times New Roman" w:hAnsiTheme="minorHAnsi" w:cstheme="minorHAnsi"/>
                <w:iCs/>
                <w:sz w:val="18"/>
                <w:szCs w:val="18"/>
              </w:rPr>
              <w:t xml:space="preserve"> timely and accessible information regarding supported activities</w:t>
            </w:r>
            <w:r w:rsidR="00C46775" w:rsidRPr="00545F59">
              <w:rPr>
                <w:rFonts w:asciiTheme="minorHAnsi" w:eastAsia="Times New Roman" w:hAnsiTheme="minorHAnsi" w:cstheme="minorHAnsi"/>
                <w:iCs/>
                <w:sz w:val="18"/>
                <w:szCs w:val="18"/>
              </w:rPr>
              <w:t xml:space="preserve"> (</w:t>
            </w:r>
            <w:r w:rsidR="006A378C" w:rsidRPr="00545F59">
              <w:rPr>
                <w:rFonts w:asciiTheme="minorHAnsi" w:eastAsia="Times New Roman" w:hAnsiTheme="minorHAnsi" w:cstheme="minorHAnsi"/>
                <w:iCs/>
                <w:sz w:val="18"/>
                <w:szCs w:val="18"/>
              </w:rPr>
              <w:t xml:space="preserve">primarily </w:t>
            </w:r>
            <w:r w:rsidR="00B057AB" w:rsidRPr="00545F59">
              <w:rPr>
                <w:rFonts w:asciiTheme="minorHAnsi" w:eastAsia="Times New Roman" w:hAnsiTheme="minorHAnsi" w:cstheme="minorHAnsi"/>
                <w:iCs/>
                <w:sz w:val="18"/>
                <w:szCs w:val="18"/>
              </w:rPr>
              <w:t xml:space="preserve">captured under </w:t>
            </w:r>
            <w:r w:rsidR="00C46775" w:rsidRPr="00545F59">
              <w:rPr>
                <w:rFonts w:asciiTheme="minorHAnsi" w:eastAsia="Times New Roman" w:hAnsiTheme="minorHAnsi" w:cstheme="minorHAnsi"/>
                <w:iCs/>
                <w:sz w:val="18"/>
                <w:szCs w:val="18"/>
              </w:rPr>
              <w:t>Component 4)</w:t>
            </w:r>
            <w:r w:rsidR="000B3B87" w:rsidRPr="00545F59">
              <w:rPr>
                <w:rFonts w:asciiTheme="minorHAnsi" w:eastAsia="Times New Roman" w:hAnsiTheme="minorHAnsi" w:cstheme="minorHAnsi"/>
                <w:iCs/>
                <w:sz w:val="18"/>
                <w:szCs w:val="18"/>
              </w:rPr>
              <w:t xml:space="preserve"> but also through </w:t>
            </w:r>
            <w:r w:rsidR="007F21B9" w:rsidRPr="00545F59">
              <w:rPr>
                <w:rFonts w:asciiTheme="minorHAnsi" w:eastAsia="Times New Roman" w:hAnsiTheme="minorHAnsi" w:cstheme="minorHAnsi"/>
                <w:iCs/>
                <w:sz w:val="18"/>
                <w:szCs w:val="18"/>
              </w:rPr>
              <w:t xml:space="preserve">partnerships such as </w:t>
            </w:r>
            <w:r w:rsidR="000B3B87" w:rsidRPr="00545F59">
              <w:rPr>
                <w:rFonts w:asciiTheme="minorHAnsi" w:eastAsia="Times New Roman" w:hAnsiTheme="minorHAnsi" w:cstheme="minorHAnsi"/>
                <w:iCs/>
                <w:sz w:val="18"/>
                <w:szCs w:val="18"/>
              </w:rPr>
              <w:t xml:space="preserve"> with </w:t>
            </w:r>
            <w:r w:rsidR="005F1230">
              <w:rPr>
                <w:rFonts w:asciiTheme="minorHAnsi" w:eastAsia="Times New Roman" w:hAnsiTheme="minorHAnsi" w:cstheme="minorHAnsi"/>
                <w:iCs/>
                <w:sz w:val="18"/>
                <w:szCs w:val="18"/>
              </w:rPr>
              <w:t xml:space="preserve">Local Action Group Lower Prut, sub-basin committees and local and national agencies, </w:t>
            </w:r>
            <w:r w:rsidR="000B3B87" w:rsidRPr="00545F59">
              <w:rPr>
                <w:rFonts w:asciiTheme="minorHAnsi" w:eastAsia="Times New Roman" w:hAnsiTheme="minorHAnsi" w:cstheme="minorHAnsi"/>
                <w:iCs/>
                <w:sz w:val="18"/>
                <w:szCs w:val="18"/>
              </w:rPr>
              <w:t xml:space="preserve">the project will strengthen its community outreach, </w:t>
            </w:r>
            <w:r w:rsidRPr="00545F59">
              <w:rPr>
                <w:rFonts w:asciiTheme="minorHAnsi" w:eastAsia="Times New Roman" w:hAnsiTheme="minorHAnsi" w:cstheme="minorHAnsi"/>
                <w:iCs/>
                <w:sz w:val="18"/>
                <w:szCs w:val="18"/>
              </w:rPr>
              <w:t xml:space="preserve"> including </w:t>
            </w:r>
            <w:r w:rsidR="000B3B87" w:rsidRPr="00545F59">
              <w:rPr>
                <w:rFonts w:asciiTheme="minorHAnsi" w:eastAsia="Times New Roman" w:hAnsiTheme="minorHAnsi" w:cstheme="minorHAnsi"/>
                <w:iCs/>
                <w:sz w:val="18"/>
                <w:szCs w:val="18"/>
              </w:rPr>
              <w:t xml:space="preserve">consultations on </w:t>
            </w:r>
            <w:r w:rsidRPr="00545F59">
              <w:rPr>
                <w:rFonts w:asciiTheme="minorHAnsi" w:eastAsia="Times New Roman" w:hAnsiTheme="minorHAnsi" w:cstheme="minorHAnsi"/>
                <w:iCs/>
                <w:sz w:val="18"/>
                <w:szCs w:val="18"/>
              </w:rPr>
              <w:t>potential environmental and social risks and impacts and necessary management measures</w:t>
            </w:r>
            <w:r w:rsidR="009519E9" w:rsidRPr="00545F59">
              <w:rPr>
                <w:rFonts w:asciiTheme="minorHAnsi" w:eastAsia="Times New Roman" w:hAnsiTheme="minorHAnsi" w:cstheme="minorHAnsi"/>
                <w:iCs/>
                <w:sz w:val="18"/>
                <w:szCs w:val="18"/>
              </w:rPr>
              <w:t xml:space="preserve"> that </w:t>
            </w:r>
            <w:r w:rsidR="006A378C" w:rsidRPr="00545F59">
              <w:rPr>
                <w:rFonts w:asciiTheme="minorHAnsi" w:eastAsia="Times New Roman" w:hAnsiTheme="minorHAnsi" w:cstheme="minorHAnsi"/>
                <w:iCs/>
                <w:sz w:val="18"/>
                <w:szCs w:val="18"/>
              </w:rPr>
              <w:t xml:space="preserve">will be </w:t>
            </w:r>
            <w:r w:rsidR="00C46775" w:rsidRPr="00545F59">
              <w:rPr>
                <w:rFonts w:asciiTheme="minorHAnsi" w:eastAsia="Times New Roman" w:hAnsiTheme="minorHAnsi" w:cstheme="minorHAnsi"/>
                <w:iCs/>
                <w:sz w:val="18"/>
                <w:szCs w:val="18"/>
              </w:rPr>
              <w:t xml:space="preserve">implemented based on </w:t>
            </w:r>
            <w:r w:rsidR="009519E9" w:rsidRPr="00545F59">
              <w:rPr>
                <w:rFonts w:asciiTheme="minorHAnsi" w:eastAsia="Times New Roman" w:hAnsiTheme="minorHAnsi" w:cstheme="minorHAnsi"/>
                <w:iCs/>
                <w:sz w:val="18"/>
                <w:szCs w:val="18"/>
              </w:rPr>
              <w:t>local consensus</w:t>
            </w:r>
            <w:r w:rsidRPr="00545F59">
              <w:rPr>
                <w:rFonts w:asciiTheme="minorHAnsi" w:eastAsia="Times New Roman" w:hAnsiTheme="minorHAnsi" w:cstheme="minorHAnsi"/>
                <w:iCs/>
                <w:sz w:val="18"/>
                <w:szCs w:val="18"/>
              </w:rPr>
              <w:t>. Transparency and access to information</w:t>
            </w:r>
            <w:r w:rsidR="005F1230">
              <w:rPr>
                <w:rFonts w:asciiTheme="minorHAnsi" w:eastAsia="Times New Roman" w:hAnsiTheme="minorHAnsi" w:cstheme="minorHAnsi"/>
                <w:iCs/>
                <w:sz w:val="18"/>
                <w:szCs w:val="18"/>
              </w:rPr>
              <w:t xml:space="preserve"> and coordination with other local initiatives, </w:t>
            </w:r>
            <w:r w:rsidR="00C46775" w:rsidRPr="00545F59">
              <w:rPr>
                <w:rFonts w:asciiTheme="minorHAnsi" w:eastAsia="Times New Roman" w:hAnsiTheme="minorHAnsi" w:cstheme="minorHAnsi"/>
                <w:iCs/>
                <w:sz w:val="18"/>
                <w:szCs w:val="18"/>
              </w:rPr>
              <w:t xml:space="preserve"> will</w:t>
            </w:r>
            <w:r w:rsidRPr="00545F59">
              <w:rPr>
                <w:rFonts w:asciiTheme="minorHAnsi" w:eastAsia="Times New Roman" w:hAnsiTheme="minorHAnsi" w:cstheme="minorHAnsi"/>
                <w:iCs/>
                <w:sz w:val="18"/>
                <w:szCs w:val="18"/>
              </w:rPr>
              <w:t xml:space="preserve"> </w:t>
            </w:r>
            <w:r w:rsidR="00C46775" w:rsidRPr="00545F59">
              <w:rPr>
                <w:rFonts w:asciiTheme="minorHAnsi" w:eastAsia="Times New Roman" w:hAnsiTheme="minorHAnsi" w:cstheme="minorHAnsi"/>
                <w:iCs/>
                <w:sz w:val="18"/>
                <w:szCs w:val="18"/>
              </w:rPr>
              <w:t>empower</w:t>
            </w:r>
            <w:r w:rsidRPr="00545F59">
              <w:rPr>
                <w:rFonts w:asciiTheme="minorHAnsi" w:eastAsia="Times New Roman" w:hAnsiTheme="minorHAnsi" w:cstheme="minorHAnsi"/>
                <w:iCs/>
                <w:sz w:val="18"/>
                <w:szCs w:val="18"/>
              </w:rPr>
              <w:t xml:space="preserve"> </w:t>
            </w:r>
            <w:r w:rsidR="009519E9" w:rsidRPr="00545F59">
              <w:rPr>
                <w:rFonts w:asciiTheme="minorHAnsi" w:eastAsia="Times New Roman" w:hAnsiTheme="minorHAnsi" w:cstheme="minorHAnsi"/>
                <w:iCs/>
                <w:sz w:val="18"/>
                <w:szCs w:val="18"/>
              </w:rPr>
              <w:t>stakeholders</w:t>
            </w:r>
            <w:r w:rsidRPr="00545F59">
              <w:rPr>
                <w:rFonts w:asciiTheme="minorHAnsi" w:eastAsia="Times New Roman" w:hAnsiTheme="minorHAnsi" w:cstheme="minorHAnsi"/>
                <w:iCs/>
                <w:sz w:val="18"/>
                <w:szCs w:val="18"/>
              </w:rPr>
              <w:t xml:space="preserve"> </w:t>
            </w:r>
            <w:r w:rsidR="009519E9" w:rsidRPr="00545F59">
              <w:rPr>
                <w:rFonts w:asciiTheme="minorHAnsi" w:eastAsia="Times New Roman" w:hAnsiTheme="minorHAnsi" w:cstheme="minorHAnsi"/>
                <w:iCs/>
                <w:sz w:val="18"/>
                <w:szCs w:val="18"/>
              </w:rPr>
              <w:t>to accelerat</w:t>
            </w:r>
            <w:r w:rsidR="00C46775" w:rsidRPr="00545F59">
              <w:rPr>
                <w:rFonts w:asciiTheme="minorHAnsi" w:eastAsia="Times New Roman" w:hAnsiTheme="minorHAnsi" w:cstheme="minorHAnsi"/>
                <w:iCs/>
                <w:sz w:val="18"/>
                <w:szCs w:val="18"/>
              </w:rPr>
              <w:t>e</w:t>
            </w:r>
            <w:r w:rsidR="009519E9" w:rsidRPr="00545F59">
              <w:rPr>
                <w:rFonts w:asciiTheme="minorHAnsi" w:eastAsia="Times New Roman" w:hAnsiTheme="minorHAnsi" w:cstheme="minorHAnsi"/>
                <w:iCs/>
                <w:sz w:val="18"/>
                <w:szCs w:val="18"/>
              </w:rPr>
              <w:t xml:space="preserve"> transition towards accountable decision making processes  and more sustainable livelihoods. </w:t>
            </w:r>
          </w:p>
          <w:p w14:paraId="1DFE599F" w14:textId="7FB3B933" w:rsidR="00C90602" w:rsidRPr="00545F59" w:rsidRDefault="009519E9"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Cs/>
                <w:sz w:val="18"/>
                <w:szCs w:val="18"/>
              </w:rPr>
            </w:pPr>
            <w:r w:rsidRPr="00545F59">
              <w:rPr>
                <w:rFonts w:asciiTheme="minorHAnsi" w:eastAsia="Times New Roman" w:hAnsiTheme="minorHAnsi" w:cstheme="minorHAnsi"/>
                <w:iCs/>
                <w:sz w:val="18"/>
                <w:szCs w:val="18"/>
              </w:rPr>
              <w:t>The project ensures that all the stakeholders can communicate their concerns and have access to rights-compatible complaints redress processes and mechanisms</w:t>
            </w:r>
            <w:r w:rsidR="0062606A" w:rsidRPr="00545F59">
              <w:rPr>
                <w:rFonts w:asciiTheme="minorHAnsi" w:eastAsia="Times New Roman" w:hAnsiTheme="minorHAnsi" w:cstheme="minorHAnsi"/>
                <w:iCs/>
                <w:sz w:val="18"/>
                <w:szCs w:val="18"/>
              </w:rPr>
              <w:t>.</w:t>
            </w:r>
            <w:r w:rsidR="007F21B9" w:rsidRPr="00545F59">
              <w:rPr>
                <w:rFonts w:asciiTheme="minorHAnsi" w:eastAsia="Times New Roman" w:hAnsiTheme="minorHAnsi" w:cstheme="minorHAnsi"/>
                <w:iCs/>
                <w:sz w:val="18"/>
                <w:szCs w:val="18"/>
              </w:rPr>
              <w:t xml:space="preserve"> In cases where there is a risk of economic displacement, such as the activities leading to  </w:t>
            </w:r>
            <w:r w:rsidR="005F1230">
              <w:rPr>
                <w:rFonts w:asciiTheme="minorHAnsi" w:eastAsia="Times New Roman" w:hAnsiTheme="minorHAnsi" w:cstheme="minorHAnsi"/>
                <w:iCs/>
                <w:sz w:val="18"/>
                <w:szCs w:val="18"/>
              </w:rPr>
              <w:t xml:space="preserve">international recognition of buffer areas (e.g. Ramsar designation in Royal Forest Nature Reserve) </w:t>
            </w:r>
            <w:r w:rsidR="007F21B9" w:rsidRPr="00545F59">
              <w:rPr>
                <w:rFonts w:asciiTheme="minorHAnsi" w:eastAsia="Times New Roman" w:hAnsiTheme="minorHAnsi" w:cstheme="minorHAnsi"/>
                <w:iCs/>
                <w:sz w:val="18"/>
                <w:szCs w:val="18"/>
              </w:rPr>
              <w:t xml:space="preserve"> the  Process Framework will be deployed, in an  inclusive and participative manner, supported at local level by project experts and Local </w:t>
            </w:r>
            <w:r w:rsidR="005F1230">
              <w:rPr>
                <w:rFonts w:asciiTheme="minorHAnsi" w:eastAsia="Times New Roman" w:hAnsiTheme="minorHAnsi" w:cstheme="minorHAnsi"/>
                <w:iCs/>
                <w:sz w:val="18"/>
                <w:szCs w:val="18"/>
              </w:rPr>
              <w:t xml:space="preserve">Basin </w:t>
            </w:r>
            <w:r w:rsidR="007F21B9" w:rsidRPr="00545F59">
              <w:rPr>
                <w:rFonts w:asciiTheme="minorHAnsi" w:eastAsia="Times New Roman" w:hAnsiTheme="minorHAnsi" w:cstheme="minorHAnsi"/>
                <w:iCs/>
                <w:sz w:val="18"/>
                <w:szCs w:val="18"/>
              </w:rPr>
              <w:t>Committees including representatives of local governing bodies, local NGOs in order to ensure inclusiveness</w:t>
            </w:r>
            <w:r w:rsidR="005F1230">
              <w:rPr>
                <w:rFonts w:asciiTheme="minorHAnsi" w:eastAsia="Times New Roman" w:hAnsiTheme="minorHAnsi" w:cstheme="minorHAnsi"/>
                <w:iCs/>
                <w:sz w:val="18"/>
                <w:szCs w:val="18"/>
              </w:rPr>
              <w:t>.</w:t>
            </w:r>
            <w:r w:rsidR="007F21B9" w:rsidRPr="00545F59">
              <w:rPr>
                <w:rFonts w:asciiTheme="minorHAnsi" w:eastAsia="Times New Roman" w:hAnsiTheme="minorHAnsi" w:cstheme="minorHAnsi"/>
                <w:iCs/>
                <w:sz w:val="18"/>
                <w:szCs w:val="18"/>
              </w:rPr>
              <w:t xml:space="preserve"> </w:t>
            </w:r>
            <w:r w:rsidR="00C46775" w:rsidRPr="00545F59">
              <w:rPr>
                <w:rFonts w:asciiTheme="minorHAnsi" w:eastAsia="Times New Roman" w:hAnsiTheme="minorHAnsi" w:cstheme="minorHAnsi"/>
                <w:iCs/>
                <w:sz w:val="18"/>
                <w:szCs w:val="18"/>
              </w:rPr>
              <w:t xml:space="preserve">The </w:t>
            </w:r>
            <w:r w:rsidR="0062606A" w:rsidRPr="00545F59">
              <w:rPr>
                <w:rFonts w:asciiTheme="minorHAnsi" w:eastAsia="Times New Roman" w:hAnsiTheme="minorHAnsi" w:cstheme="minorHAnsi"/>
                <w:iCs/>
                <w:sz w:val="18"/>
                <w:szCs w:val="18"/>
              </w:rPr>
              <w:t>project</w:t>
            </w:r>
            <w:r w:rsidR="00C46775" w:rsidRPr="00545F59">
              <w:rPr>
                <w:rFonts w:asciiTheme="minorHAnsi" w:eastAsia="Times New Roman" w:hAnsiTheme="minorHAnsi" w:cstheme="minorHAnsi"/>
                <w:iCs/>
                <w:sz w:val="18"/>
                <w:szCs w:val="18"/>
              </w:rPr>
              <w:t xml:space="preserve"> </w:t>
            </w:r>
            <w:r w:rsidR="0062606A" w:rsidRPr="00545F59">
              <w:rPr>
                <w:rFonts w:asciiTheme="minorHAnsi" w:eastAsia="Times New Roman" w:hAnsiTheme="minorHAnsi" w:cstheme="minorHAnsi"/>
                <w:iCs/>
                <w:sz w:val="18"/>
                <w:szCs w:val="18"/>
              </w:rPr>
              <w:t xml:space="preserve">will ensure </w:t>
            </w:r>
            <w:r w:rsidR="00C46775" w:rsidRPr="00545F59">
              <w:rPr>
                <w:rFonts w:asciiTheme="minorHAnsi" w:eastAsia="Times New Roman" w:hAnsiTheme="minorHAnsi" w:cstheme="minorHAnsi"/>
                <w:iCs/>
                <w:sz w:val="18"/>
                <w:szCs w:val="18"/>
              </w:rPr>
              <w:t xml:space="preserve">that in all </w:t>
            </w:r>
            <w:r w:rsidR="0062606A" w:rsidRPr="00545F59">
              <w:rPr>
                <w:rFonts w:asciiTheme="minorHAnsi" w:eastAsia="Times New Roman" w:hAnsiTheme="minorHAnsi" w:cstheme="minorHAnsi"/>
                <w:iCs/>
                <w:sz w:val="18"/>
                <w:szCs w:val="18"/>
              </w:rPr>
              <w:t>interactions</w:t>
            </w:r>
            <w:r w:rsidR="00C46775" w:rsidRPr="00545F59">
              <w:rPr>
                <w:rFonts w:asciiTheme="minorHAnsi" w:eastAsia="Times New Roman" w:hAnsiTheme="minorHAnsi" w:cstheme="minorHAnsi"/>
                <w:iCs/>
                <w:sz w:val="18"/>
                <w:szCs w:val="18"/>
              </w:rPr>
              <w:t xml:space="preserve"> with stak</w:t>
            </w:r>
            <w:r w:rsidR="0062606A" w:rsidRPr="00545F59">
              <w:rPr>
                <w:rFonts w:asciiTheme="minorHAnsi" w:eastAsia="Times New Roman" w:hAnsiTheme="minorHAnsi" w:cstheme="minorHAnsi"/>
                <w:iCs/>
                <w:sz w:val="18"/>
                <w:szCs w:val="18"/>
              </w:rPr>
              <w:t>eholders</w:t>
            </w:r>
            <w:r w:rsidR="00C46775" w:rsidRPr="00545F59">
              <w:rPr>
                <w:rFonts w:asciiTheme="minorHAnsi" w:eastAsia="Times New Roman" w:hAnsiTheme="minorHAnsi" w:cstheme="minorHAnsi"/>
                <w:iCs/>
                <w:sz w:val="18"/>
                <w:szCs w:val="18"/>
              </w:rPr>
              <w:t xml:space="preserve"> (consultations, meetings, web sites) </w:t>
            </w:r>
            <w:r w:rsidR="0062606A" w:rsidRPr="00545F59">
              <w:rPr>
                <w:rFonts w:asciiTheme="minorHAnsi" w:eastAsia="Times New Roman" w:hAnsiTheme="minorHAnsi" w:cstheme="minorHAnsi"/>
                <w:iCs/>
                <w:sz w:val="18"/>
                <w:szCs w:val="18"/>
              </w:rPr>
              <w:t>information is</w:t>
            </w:r>
            <w:r w:rsidR="00C46775" w:rsidRPr="00545F59">
              <w:rPr>
                <w:rFonts w:asciiTheme="minorHAnsi" w:eastAsia="Times New Roman" w:hAnsiTheme="minorHAnsi" w:cstheme="minorHAnsi"/>
                <w:iCs/>
                <w:sz w:val="18"/>
                <w:szCs w:val="18"/>
              </w:rPr>
              <w:t xml:space="preserve"> available on how to access complaints processes. </w:t>
            </w:r>
            <w:r w:rsidR="0062606A" w:rsidRPr="00545F59">
              <w:rPr>
                <w:rFonts w:asciiTheme="minorHAnsi" w:eastAsia="Times New Roman" w:hAnsiTheme="minorHAnsi" w:cstheme="minorHAnsi"/>
                <w:iCs/>
                <w:sz w:val="18"/>
                <w:szCs w:val="18"/>
              </w:rPr>
              <w:t>The Project’s Stakeholder Engagement Plan will ensure the stakeholder’s are engaged and informed about all activities. In addition to the  UNDP Stakeholder Response Mechanism</w:t>
            </w:r>
            <w:r w:rsidR="0062606A" w:rsidRPr="00545F59">
              <w:rPr>
                <w:rStyle w:val="FootnoteReference"/>
                <w:rFonts w:asciiTheme="minorHAnsi" w:eastAsia="Times New Roman" w:hAnsiTheme="minorHAnsi" w:cstheme="minorHAnsi"/>
                <w:iCs/>
                <w:szCs w:val="18"/>
              </w:rPr>
              <w:footnoteReference w:id="1"/>
            </w:r>
            <w:r w:rsidR="0062606A" w:rsidRPr="00545F59">
              <w:rPr>
                <w:rFonts w:asciiTheme="minorHAnsi" w:eastAsia="Times New Roman" w:hAnsiTheme="minorHAnsi" w:cstheme="minorHAnsi"/>
                <w:iCs/>
                <w:sz w:val="18"/>
                <w:szCs w:val="18"/>
              </w:rPr>
              <w:t xml:space="preserve"> which is embedded in all UNDP projects, this project will </w:t>
            </w:r>
            <w:r w:rsidR="005F1230">
              <w:rPr>
                <w:rFonts w:asciiTheme="minorHAnsi" w:eastAsia="Times New Roman" w:hAnsiTheme="minorHAnsi" w:cstheme="minorHAnsi"/>
                <w:iCs/>
                <w:sz w:val="18"/>
                <w:szCs w:val="18"/>
              </w:rPr>
              <w:t>inform about the</w:t>
            </w:r>
            <w:r w:rsidR="0062606A" w:rsidRPr="00545F59">
              <w:rPr>
                <w:rFonts w:asciiTheme="minorHAnsi" w:eastAsia="Times New Roman" w:hAnsiTheme="minorHAnsi" w:cstheme="minorHAnsi"/>
                <w:iCs/>
                <w:sz w:val="18"/>
                <w:szCs w:val="18"/>
              </w:rPr>
              <w:t xml:space="preserve">  Grievance Redress mechanism(GRM) and will designate the Project Board</w:t>
            </w:r>
            <w:r w:rsidR="005F1230">
              <w:rPr>
                <w:rFonts w:asciiTheme="minorHAnsi" w:eastAsia="Times New Roman" w:hAnsiTheme="minorHAnsi" w:cstheme="minorHAnsi"/>
                <w:iCs/>
                <w:sz w:val="18"/>
                <w:szCs w:val="18"/>
              </w:rPr>
              <w:t xml:space="preserve"> </w:t>
            </w:r>
            <w:r w:rsidR="0062606A" w:rsidRPr="00545F59">
              <w:rPr>
                <w:rFonts w:asciiTheme="minorHAnsi" w:eastAsia="Times New Roman" w:hAnsiTheme="minorHAnsi" w:cstheme="minorHAnsi"/>
                <w:iCs/>
                <w:sz w:val="18"/>
                <w:szCs w:val="18"/>
              </w:rPr>
              <w:t xml:space="preserve">as the project-GRM  to ensure first of all that all the people and communities are informed of project-level grievance entry points and avoid/minimize risks of retaliation and reprisal against people who may seek information on project </w:t>
            </w:r>
            <w:r w:rsidR="00C90602" w:rsidRPr="00545F59">
              <w:rPr>
                <w:rFonts w:asciiTheme="minorHAnsi" w:eastAsia="Times New Roman" w:hAnsiTheme="minorHAnsi" w:cstheme="minorHAnsi"/>
                <w:iCs/>
                <w:sz w:val="18"/>
                <w:szCs w:val="18"/>
              </w:rPr>
              <w:t>activities</w:t>
            </w:r>
            <w:r w:rsidR="0062606A" w:rsidRPr="00545F59">
              <w:rPr>
                <w:rFonts w:asciiTheme="minorHAnsi" w:eastAsia="Times New Roman" w:hAnsiTheme="minorHAnsi" w:cstheme="minorHAnsi"/>
                <w:iCs/>
                <w:sz w:val="18"/>
                <w:szCs w:val="18"/>
              </w:rPr>
              <w:t xml:space="preserve"> or </w:t>
            </w:r>
            <w:r w:rsidR="00C90602" w:rsidRPr="00545F59">
              <w:rPr>
                <w:rFonts w:asciiTheme="minorHAnsi" w:eastAsia="Times New Roman" w:hAnsiTheme="minorHAnsi" w:cstheme="minorHAnsi"/>
                <w:iCs/>
                <w:sz w:val="18"/>
                <w:szCs w:val="18"/>
              </w:rPr>
              <w:t>express concerns</w:t>
            </w:r>
            <w:r w:rsidR="0062606A" w:rsidRPr="00545F59">
              <w:rPr>
                <w:rFonts w:asciiTheme="minorHAnsi" w:eastAsia="Times New Roman" w:hAnsiTheme="minorHAnsi" w:cstheme="minorHAnsi"/>
                <w:iCs/>
                <w:sz w:val="18"/>
                <w:szCs w:val="18"/>
              </w:rPr>
              <w:t xml:space="preserve"> and/or access project level grievances.</w:t>
            </w:r>
          </w:p>
          <w:p w14:paraId="0013E9B2" w14:textId="7A6D06CD" w:rsidR="006B5F64" w:rsidRPr="00545F59" w:rsidRDefault="00C90602" w:rsidP="00545F59">
            <w:pPr>
              <w:pStyle w:val="ColorfulList-Accent11"/>
              <w:keepNext/>
              <w:keepLines/>
              <w:numPr>
                <w:ilvl w:val="0"/>
                <w:numId w:val="9"/>
              </w:numPr>
              <w:tabs>
                <w:tab w:val="left" w:pos="432"/>
              </w:tabs>
              <w:spacing w:before="60" w:after="60"/>
              <w:jc w:val="both"/>
              <w:outlineLvl w:val="7"/>
              <w:rPr>
                <w:rFonts w:asciiTheme="minorHAnsi" w:eastAsia="Times New Roman" w:hAnsiTheme="minorHAnsi" w:cstheme="minorHAnsi"/>
                <w:i/>
                <w:color w:val="4472C4" w:themeColor="accent1"/>
                <w:sz w:val="18"/>
                <w:szCs w:val="18"/>
              </w:rPr>
            </w:pPr>
            <w:r w:rsidRPr="00545F59">
              <w:rPr>
                <w:rFonts w:asciiTheme="minorHAnsi" w:eastAsia="Times New Roman" w:hAnsiTheme="minorHAnsi" w:cstheme="minorHAnsi"/>
                <w:iCs/>
                <w:sz w:val="18"/>
                <w:szCs w:val="18"/>
              </w:rPr>
              <w:t xml:space="preserve">The project will monitor environment and social </w:t>
            </w:r>
            <w:r w:rsidR="005C7A68" w:rsidRPr="00545F59">
              <w:rPr>
                <w:rFonts w:asciiTheme="minorHAnsi" w:eastAsia="Times New Roman" w:hAnsiTheme="minorHAnsi" w:cstheme="minorHAnsi"/>
                <w:iCs/>
                <w:sz w:val="18"/>
                <w:szCs w:val="18"/>
              </w:rPr>
              <w:t xml:space="preserve">risk management measures </w:t>
            </w:r>
            <w:r w:rsidRPr="00545F59">
              <w:rPr>
                <w:rFonts w:asciiTheme="minorHAnsi" w:eastAsia="Times New Roman" w:hAnsiTheme="minorHAnsi" w:cstheme="minorHAnsi"/>
                <w:iCs/>
                <w:sz w:val="18"/>
                <w:szCs w:val="18"/>
              </w:rPr>
              <w:t xml:space="preserve"> through effective and where possible</w:t>
            </w:r>
            <w:r w:rsidR="005C7A68" w:rsidRPr="00545F59">
              <w:rPr>
                <w:rFonts w:asciiTheme="minorHAnsi" w:eastAsia="Times New Roman" w:hAnsiTheme="minorHAnsi" w:cstheme="minorHAnsi"/>
                <w:iCs/>
                <w:sz w:val="18"/>
                <w:szCs w:val="18"/>
              </w:rPr>
              <w:t xml:space="preserve">, </w:t>
            </w:r>
            <w:r w:rsidRPr="00545F59">
              <w:rPr>
                <w:rFonts w:asciiTheme="minorHAnsi" w:eastAsia="Times New Roman" w:hAnsiTheme="minorHAnsi" w:cstheme="minorHAnsi"/>
                <w:iCs/>
                <w:sz w:val="18"/>
                <w:szCs w:val="18"/>
              </w:rPr>
              <w:t xml:space="preserve"> participatory </w:t>
            </w:r>
            <w:r w:rsidR="005C7A68" w:rsidRPr="00545F59">
              <w:rPr>
                <w:rFonts w:asciiTheme="minorHAnsi" w:eastAsia="Times New Roman" w:hAnsiTheme="minorHAnsi" w:cstheme="minorHAnsi"/>
                <w:iCs/>
                <w:sz w:val="18"/>
                <w:szCs w:val="18"/>
              </w:rPr>
              <w:t>engagement of the</w:t>
            </w:r>
            <w:r w:rsidRPr="00545F59">
              <w:rPr>
                <w:rFonts w:asciiTheme="minorHAnsi" w:eastAsia="Times New Roman" w:hAnsiTheme="minorHAnsi" w:cstheme="minorHAnsi"/>
                <w:iCs/>
                <w:sz w:val="18"/>
                <w:szCs w:val="18"/>
              </w:rPr>
              <w:t xml:space="preserve"> stakeholders. </w:t>
            </w:r>
          </w:p>
        </w:tc>
      </w:tr>
    </w:tbl>
    <w:p w14:paraId="6AF37FFD" w14:textId="77777777" w:rsidR="005E5F0D" w:rsidRPr="00545F59" w:rsidRDefault="005E5F0D" w:rsidP="005E5F0D">
      <w:pPr>
        <w:rPr>
          <w:rFonts w:asciiTheme="minorHAnsi" w:hAnsiTheme="minorHAnsi" w:cstheme="minorHAnsi"/>
          <w:b/>
        </w:rPr>
      </w:pPr>
    </w:p>
    <w:p w14:paraId="1A82093D" w14:textId="77777777" w:rsidR="005E5F0D" w:rsidRPr="00545F59" w:rsidRDefault="005E5F0D" w:rsidP="00310069">
      <w:pPr>
        <w:keepNext/>
        <w:spacing w:before="200"/>
        <w:rPr>
          <w:rFonts w:asciiTheme="minorHAnsi" w:hAnsiTheme="minorHAnsi" w:cstheme="minorHAnsi"/>
          <w:b/>
          <w:color w:val="4F81BD"/>
        </w:rPr>
      </w:pPr>
      <w:r w:rsidRPr="00545F59">
        <w:rPr>
          <w:rFonts w:asciiTheme="minorHAnsi" w:hAnsiTheme="minorHAnsi" w:cstheme="minorHAnsi"/>
          <w:b/>
          <w:color w:val="4F81BD"/>
        </w:rPr>
        <w:t xml:space="preserve">Part B. Identifying and Managing Social and Environmental </w:t>
      </w:r>
      <w:r w:rsidRPr="00545F59">
        <w:rPr>
          <w:rFonts w:asciiTheme="minorHAnsi" w:hAnsiTheme="minorHAnsi" w:cstheme="minorHAnsi"/>
          <w:b/>
          <w:color w:val="4F81BD"/>
          <w:u w:val="single"/>
        </w:rPr>
        <w:t>Risks</w:t>
      </w:r>
    </w:p>
    <w:p w14:paraId="09A92209" w14:textId="77777777" w:rsidR="005E5F0D" w:rsidRPr="00545F59" w:rsidRDefault="005E5F0D" w:rsidP="005E5F0D">
      <w:pPr>
        <w:keepNext/>
        <w:rPr>
          <w:rFonts w:asciiTheme="minorHAnsi" w:hAnsiTheme="minorHAnsi" w:cs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19"/>
        <w:gridCol w:w="1138"/>
        <w:gridCol w:w="5108"/>
        <w:gridCol w:w="320"/>
        <w:gridCol w:w="1542"/>
        <w:gridCol w:w="1730"/>
      </w:tblGrid>
      <w:tr w:rsidR="00F05AF5" w:rsidRPr="00D9360A" w14:paraId="5D8E763D" w14:textId="77777777" w:rsidTr="00D9360A">
        <w:trPr>
          <w:trHeight w:val="1061"/>
        </w:trPr>
        <w:tc>
          <w:tcPr>
            <w:tcW w:w="0" w:type="auto"/>
            <w:shd w:val="clear" w:color="auto" w:fill="0F243E"/>
          </w:tcPr>
          <w:p w14:paraId="388B6193" w14:textId="77777777" w:rsidR="005E5F0D" w:rsidRPr="00D9360A" w:rsidRDefault="005E5F0D" w:rsidP="007C585A">
            <w:pPr>
              <w:tabs>
                <w:tab w:val="left" w:pos="101"/>
              </w:tabs>
              <w:ind w:right="252" w:firstLine="11"/>
              <w:rPr>
                <w:rFonts w:asciiTheme="minorHAnsi" w:hAnsiTheme="minorHAnsi" w:cstheme="minorHAnsi"/>
                <w:b/>
              </w:rPr>
            </w:pPr>
            <w:bookmarkStart w:id="0" w:name="_Hlk73289270"/>
            <w:r w:rsidRPr="00D9360A">
              <w:rPr>
                <w:rFonts w:asciiTheme="minorHAnsi" w:hAnsiTheme="minorHAnsi" w:cstheme="minorHAnsi"/>
                <w:b/>
              </w:rPr>
              <w:t xml:space="preserve">QUESTION 2: What are the Potential Social and Environmental Risks? </w:t>
            </w:r>
          </w:p>
          <w:p w14:paraId="562B27FB" w14:textId="77777777" w:rsidR="005E5F0D" w:rsidRPr="00D9360A" w:rsidRDefault="005E5F0D" w:rsidP="007C585A">
            <w:pPr>
              <w:tabs>
                <w:tab w:val="left" w:pos="101"/>
              </w:tabs>
              <w:ind w:right="252" w:firstLine="11"/>
              <w:rPr>
                <w:rFonts w:asciiTheme="minorHAnsi" w:hAnsiTheme="minorHAnsi" w:cstheme="minorHAnsi"/>
                <w:b/>
              </w:rPr>
            </w:pPr>
            <w:r w:rsidRPr="00D9360A">
              <w:rPr>
                <w:rFonts w:asciiTheme="minorHAnsi" w:hAnsiTheme="minorHAnsi" w:cstheme="minorHAnsi"/>
              </w:rPr>
              <w:t>Note: Complete SESP Attachment 1 before responding to Question 2.</w:t>
            </w:r>
          </w:p>
          <w:p w14:paraId="50A9B162" w14:textId="77777777" w:rsidR="005E5F0D" w:rsidRPr="00D9360A" w:rsidRDefault="005E5F0D" w:rsidP="007C585A">
            <w:pPr>
              <w:tabs>
                <w:tab w:val="left" w:pos="101"/>
              </w:tabs>
              <w:ind w:right="252" w:firstLine="11"/>
              <w:rPr>
                <w:rFonts w:asciiTheme="minorHAnsi" w:hAnsiTheme="minorHAnsi" w:cstheme="minorHAnsi"/>
                <w:b/>
              </w:rPr>
            </w:pPr>
          </w:p>
        </w:tc>
        <w:tc>
          <w:tcPr>
            <w:tcW w:w="0" w:type="auto"/>
            <w:gridSpan w:val="3"/>
            <w:shd w:val="clear" w:color="auto" w:fill="0F243E"/>
          </w:tcPr>
          <w:p w14:paraId="1906D758" w14:textId="77777777" w:rsidR="005E5F0D" w:rsidRPr="00D9360A" w:rsidRDefault="005E5F0D" w:rsidP="007C585A">
            <w:pPr>
              <w:tabs>
                <w:tab w:val="left" w:pos="101"/>
              </w:tabs>
              <w:ind w:right="252" w:firstLine="11"/>
              <w:rPr>
                <w:rFonts w:asciiTheme="minorHAnsi" w:hAnsiTheme="minorHAnsi" w:cstheme="minorHAnsi"/>
                <w:b/>
              </w:rPr>
            </w:pPr>
            <w:r w:rsidRPr="00D9360A">
              <w:rPr>
                <w:rFonts w:asciiTheme="minorHAnsi" w:hAnsiTheme="minorHAnsi" w:cstheme="minorHAnsi"/>
                <w:b/>
              </w:rPr>
              <w:t>QUESTION 3: What is the level of significance of the potential social and environmental risks?</w:t>
            </w:r>
          </w:p>
          <w:p w14:paraId="367FFD2C" w14:textId="77777777" w:rsidR="005E5F0D" w:rsidRPr="00D9360A" w:rsidRDefault="005E5F0D" w:rsidP="007C585A">
            <w:pPr>
              <w:tabs>
                <w:tab w:val="left" w:pos="432"/>
              </w:tabs>
              <w:rPr>
                <w:rFonts w:asciiTheme="minorHAnsi" w:hAnsiTheme="minorHAnsi" w:cstheme="minorHAnsi"/>
                <w:b/>
              </w:rPr>
            </w:pPr>
            <w:r w:rsidRPr="00D9360A">
              <w:rPr>
                <w:rFonts w:asciiTheme="minorHAnsi" w:hAnsiTheme="minorHAnsi" w:cstheme="minorHAnsi"/>
              </w:rPr>
              <w:t>Note: Respond to Questions 4 and 5below before proceeding to Question 5</w:t>
            </w:r>
          </w:p>
        </w:tc>
        <w:tc>
          <w:tcPr>
            <w:tcW w:w="0" w:type="auto"/>
            <w:gridSpan w:val="3"/>
            <w:shd w:val="clear" w:color="auto" w:fill="0F243E"/>
          </w:tcPr>
          <w:p w14:paraId="67204F48" w14:textId="77777777" w:rsidR="005E5F0D" w:rsidRPr="00D9360A" w:rsidRDefault="005E5F0D" w:rsidP="007C585A">
            <w:pPr>
              <w:tabs>
                <w:tab w:val="left" w:pos="432"/>
              </w:tabs>
              <w:rPr>
                <w:rFonts w:asciiTheme="minorHAnsi" w:hAnsiTheme="minorHAnsi" w:cstheme="minorHAnsi"/>
                <w:b/>
              </w:rPr>
            </w:pPr>
            <w:r w:rsidRPr="00D9360A">
              <w:rPr>
                <w:rFonts w:asciiTheme="minorHAnsi" w:hAnsiTheme="minorHAnsi" w:cstheme="minorHAnsi"/>
                <w:b/>
              </w:rPr>
              <w:t xml:space="preserve">QUESTION 6: Describe the assessment and management measures for each risk rated Moderate, Substantial or High </w:t>
            </w:r>
          </w:p>
        </w:tc>
      </w:tr>
      <w:tr w:rsidR="006877F2" w:rsidRPr="00D9360A" w14:paraId="2CEFF47E" w14:textId="77777777" w:rsidTr="00D9360A">
        <w:tc>
          <w:tcPr>
            <w:tcW w:w="0" w:type="auto"/>
            <w:tcBorders>
              <w:bottom w:val="single" w:sz="4" w:space="0" w:color="auto"/>
            </w:tcBorders>
            <w:shd w:val="clear" w:color="auto" w:fill="C6D9F1"/>
          </w:tcPr>
          <w:p w14:paraId="3D5AF061"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lastRenderedPageBreak/>
              <w:t>Risk Description</w:t>
            </w:r>
          </w:p>
          <w:p w14:paraId="64C49A7E"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(broken down by event, cause, impact)</w:t>
            </w:r>
          </w:p>
        </w:tc>
        <w:tc>
          <w:tcPr>
            <w:tcW w:w="0" w:type="auto"/>
            <w:tcBorders>
              <w:bottom w:val="single" w:sz="4" w:space="0" w:color="auto"/>
            </w:tcBorders>
            <w:shd w:val="clear" w:color="auto" w:fill="C6D9F1"/>
          </w:tcPr>
          <w:p w14:paraId="6567CB22"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Impact and Likelihood  (1-5)</w:t>
            </w:r>
          </w:p>
        </w:tc>
        <w:tc>
          <w:tcPr>
            <w:tcW w:w="0" w:type="auto"/>
            <w:tcBorders>
              <w:bottom w:val="single" w:sz="4" w:space="0" w:color="auto"/>
            </w:tcBorders>
            <w:shd w:val="clear" w:color="auto" w:fill="C6D9F1"/>
          </w:tcPr>
          <w:p w14:paraId="59E8BEC0"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 xml:space="preserve">Significance </w:t>
            </w:r>
          </w:p>
          <w:p w14:paraId="50EABF10" w14:textId="65A39997" w:rsidR="007C585A" w:rsidRPr="00D9360A" w:rsidRDefault="005E5F0D" w:rsidP="007C585A">
            <w:pPr>
              <w:rPr>
                <w:rFonts w:asciiTheme="minorHAnsi" w:hAnsiTheme="minorHAnsi" w:cstheme="minorHAnsi"/>
                <w:b/>
              </w:rPr>
            </w:pPr>
            <w:r w:rsidRPr="00D9360A">
              <w:rPr>
                <w:rFonts w:asciiTheme="minorHAnsi" w:hAnsiTheme="minorHAnsi" w:cstheme="minorHAnsi"/>
                <w:b/>
              </w:rPr>
              <w:t>(Low, Moderate Substantial, High)</w:t>
            </w:r>
          </w:p>
        </w:tc>
        <w:tc>
          <w:tcPr>
            <w:tcW w:w="0" w:type="auto"/>
            <w:tcBorders>
              <w:bottom w:val="single" w:sz="4" w:space="0" w:color="auto"/>
            </w:tcBorders>
            <w:shd w:val="clear" w:color="auto" w:fill="C6D9F1"/>
          </w:tcPr>
          <w:p w14:paraId="58B0B78E"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Comments (optional)</w:t>
            </w:r>
          </w:p>
        </w:tc>
        <w:tc>
          <w:tcPr>
            <w:tcW w:w="0" w:type="auto"/>
            <w:gridSpan w:val="3"/>
            <w:tcBorders>
              <w:bottom w:val="single" w:sz="4" w:space="0" w:color="auto"/>
            </w:tcBorders>
            <w:shd w:val="clear" w:color="auto" w:fill="C6D9F1"/>
          </w:tcPr>
          <w:p w14:paraId="0E7EAE43" w14:textId="77777777" w:rsidR="005E5F0D" w:rsidRPr="00D9360A" w:rsidRDefault="005E5F0D" w:rsidP="007C585A">
            <w:pPr>
              <w:rPr>
                <w:rFonts w:asciiTheme="minorHAnsi" w:hAnsiTheme="minorHAnsi" w:cstheme="minorHAnsi"/>
                <w:b/>
              </w:rPr>
            </w:pPr>
            <w:r w:rsidRPr="00D9360A">
              <w:rPr>
                <w:rFonts w:asciiTheme="minorHAnsi" w:hAnsiTheme="minorHAnsi" w:cstheme="minorHAnsi"/>
                <w:b/>
              </w:rPr>
              <w:t xml:space="preserve">Description of assessment and management measures for risks rated as Moderate, Substantial or High </w:t>
            </w:r>
          </w:p>
        </w:tc>
      </w:tr>
      <w:tr w:rsidR="006877F2" w:rsidRPr="00D9360A" w14:paraId="1AE9C0DD" w14:textId="77777777" w:rsidTr="00D9360A">
        <w:tc>
          <w:tcPr>
            <w:tcW w:w="0" w:type="auto"/>
          </w:tcPr>
          <w:p w14:paraId="6D2FE97C" w14:textId="267B1834" w:rsidR="002D338D" w:rsidRPr="005A7B68" w:rsidRDefault="002D338D" w:rsidP="002D338D">
            <w:pPr>
              <w:rPr>
                <w:rFonts w:asciiTheme="minorHAnsi" w:eastAsia="MS Mincho" w:hAnsiTheme="minorHAnsi" w:cstheme="minorHAnsi"/>
              </w:rPr>
            </w:pPr>
            <w:bookmarkStart w:id="1" w:name="_Hlk77004904"/>
            <w:r w:rsidRPr="005A7B68">
              <w:rPr>
                <w:rFonts w:asciiTheme="minorHAnsi" w:eastAsia="MS Mincho" w:hAnsiTheme="minorHAnsi" w:cstheme="minorHAnsi"/>
                <w:b/>
                <w:bCs/>
              </w:rPr>
              <w:t>Risk 1</w:t>
            </w:r>
            <w:r w:rsidRPr="005A7B68">
              <w:rPr>
                <w:rFonts w:asciiTheme="minorHAnsi" w:eastAsia="MS Mincho" w:hAnsiTheme="minorHAnsi" w:cstheme="minorHAnsi"/>
              </w:rPr>
              <w:t xml:space="preserve">: Vulnerable groups (smallholders with less land and capacities) including women and women entrepreneurs, might not be involved in project </w:t>
            </w:r>
            <w:r w:rsidR="005A7B68" w:rsidRPr="005A7B68">
              <w:rPr>
                <w:rFonts w:asciiTheme="minorHAnsi" w:eastAsia="MS Mincho" w:hAnsiTheme="minorHAnsi" w:cstheme="minorHAnsi"/>
              </w:rPr>
              <w:t>activities</w:t>
            </w:r>
            <w:r w:rsidRPr="005A7B68">
              <w:rPr>
                <w:rFonts w:asciiTheme="minorHAnsi" w:eastAsia="MS Mincho" w:hAnsiTheme="minorHAnsi" w:cstheme="minorHAnsi"/>
              </w:rPr>
              <w:t xml:space="preserve"> and therefore not engaged in, supportive of, or benefitting from project activities. Project-born outputs may not fully incorporate or reflect views of women and ensure equitable opportunities for their involvement and benefit.</w:t>
            </w:r>
          </w:p>
          <w:bookmarkEnd w:id="1"/>
          <w:p w14:paraId="621D257E" w14:textId="363B5822" w:rsidR="002D338D" w:rsidRDefault="002D338D" w:rsidP="002D338D">
            <w:pPr>
              <w:rPr>
                <w:rFonts w:asciiTheme="minorHAnsi" w:eastAsia="MS Mincho" w:hAnsiTheme="minorHAnsi" w:cstheme="minorHAnsi"/>
              </w:rPr>
            </w:pPr>
          </w:p>
          <w:p w14:paraId="63BD5825" w14:textId="5364ECE4" w:rsidR="006570C3" w:rsidRDefault="0086357F" w:rsidP="0086357F">
            <w:pPr>
              <w:rPr>
                <w:rFonts w:asciiTheme="minorHAnsi" w:hAnsiTheme="minorHAnsi" w:cstheme="minorHAnsi"/>
              </w:rPr>
            </w:pPr>
            <w:r w:rsidRPr="0086357F">
              <w:rPr>
                <w:rFonts w:asciiTheme="minorHAnsi" w:hAnsiTheme="minorHAnsi" w:cstheme="minorHAnsi"/>
              </w:rPr>
              <w:t>SES</w:t>
            </w:r>
            <w:r w:rsidR="006570C3">
              <w:rPr>
                <w:rFonts w:asciiTheme="minorHAnsi" w:hAnsiTheme="minorHAnsi" w:cstheme="minorHAnsi"/>
              </w:rPr>
              <w:t xml:space="preserve"> Principle 2  Human Rights</w:t>
            </w:r>
          </w:p>
          <w:p w14:paraId="73F50397" w14:textId="77777777" w:rsidR="006570C3" w:rsidRDefault="006570C3" w:rsidP="0086357F">
            <w:pPr>
              <w:rPr>
                <w:rFonts w:asciiTheme="minorHAnsi" w:hAnsiTheme="minorHAnsi" w:cstheme="minorHAnsi"/>
              </w:rPr>
            </w:pPr>
            <w:r>
              <w:rPr>
                <w:rFonts w:asciiTheme="minorHAnsi" w:hAnsiTheme="minorHAnsi" w:cstheme="minorHAnsi"/>
              </w:rPr>
              <w:t>P2, P3, P5</w:t>
            </w:r>
          </w:p>
          <w:p w14:paraId="14B7B8E1" w14:textId="67880FCB" w:rsidR="006570C3" w:rsidRDefault="006570C3" w:rsidP="0086357F">
            <w:pPr>
              <w:rPr>
                <w:rFonts w:asciiTheme="minorHAnsi" w:hAnsiTheme="minorHAnsi" w:cstheme="minorHAnsi"/>
              </w:rPr>
            </w:pPr>
            <w:r>
              <w:rPr>
                <w:rFonts w:asciiTheme="minorHAnsi" w:hAnsiTheme="minorHAnsi" w:cstheme="minorHAnsi"/>
              </w:rPr>
              <w:t>SES Principle 3 Gender</w:t>
            </w:r>
          </w:p>
          <w:p w14:paraId="54731EFD" w14:textId="77777777" w:rsidR="006570C3" w:rsidRDefault="006570C3" w:rsidP="0086357F">
            <w:pPr>
              <w:rPr>
                <w:rFonts w:asciiTheme="minorHAnsi" w:hAnsiTheme="minorHAnsi" w:cstheme="minorHAnsi"/>
              </w:rPr>
            </w:pPr>
            <w:r>
              <w:rPr>
                <w:rFonts w:asciiTheme="minorHAnsi" w:hAnsiTheme="minorHAnsi" w:cstheme="minorHAnsi"/>
              </w:rPr>
              <w:t xml:space="preserve">P10, P11,  </w:t>
            </w:r>
          </w:p>
          <w:p w14:paraId="7FE50DF8" w14:textId="77777777" w:rsidR="006570C3" w:rsidRDefault="006570C3" w:rsidP="0086357F">
            <w:pPr>
              <w:rPr>
                <w:rFonts w:asciiTheme="minorHAnsi" w:hAnsiTheme="minorHAnsi" w:cstheme="minorHAnsi"/>
              </w:rPr>
            </w:pPr>
            <w:r>
              <w:rPr>
                <w:rFonts w:asciiTheme="minorHAnsi" w:hAnsiTheme="minorHAnsi" w:cstheme="minorHAnsi"/>
              </w:rPr>
              <w:t>SES Principle 5 Accountability</w:t>
            </w:r>
          </w:p>
          <w:p w14:paraId="74BF1687" w14:textId="545299D9" w:rsidR="006570C3" w:rsidRDefault="006570C3" w:rsidP="0086357F">
            <w:pPr>
              <w:rPr>
                <w:rFonts w:asciiTheme="minorHAnsi" w:hAnsiTheme="minorHAnsi" w:cstheme="minorHAnsi"/>
              </w:rPr>
            </w:pPr>
            <w:r>
              <w:rPr>
                <w:rFonts w:asciiTheme="minorHAnsi" w:hAnsiTheme="minorHAnsi" w:cstheme="minorHAnsi"/>
              </w:rPr>
              <w:t>P13, P14</w:t>
            </w:r>
          </w:p>
          <w:p w14:paraId="26ECED49" w14:textId="61D03EDD" w:rsidR="0086357F" w:rsidRPr="0086357F" w:rsidRDefault="0086357F" w:rsidP="006570C3">
            <w:pPr>
              <w:rPr>
                <w:rFonts w:asciiTheme="minorHAnsi" w:hAnsiTheme="minorHAnsi" w:cstheme="minorHAnsi"/>
                <w:color w:val="000000" w:themeColor="text1"/>
              </w:rPr>
            </w:pPr>
            <w:r w:rsidRPr="0086357F">
              <w:rPr>
                <w:rFonts w:asciiTheme="minorHAnsi" w:hAnsiTheme="minorHAnsi" w:cstheme="minorHAnsi"/>
              </w:rPr>
              <w:t xml:space="preserve"> </w:t>
            </w:r>
          </w:p>
          <w:p w14:paraId="1DB0E925" w14:textId="77777777" w:rsidR="0086357F" w:rsidRPr="005A7B68" w:rsidRDefault="0086357F" w:rsidP="002D338D">
            <w:pPr>
              <w:rPr>
                <w:rFonts w:asciiTheme="minorHAnsi" w:eastAsia="MS Mincho" w:hAnsiTheme="minorHAnsi" w:cstheme="minorHAnsi"/>
              </w:rPr>
            </w:pPr>
          </w:p>
          <w:p w14:paraId="0C834970" w14:textId="6A57CFE0" w:rsidR="007C2052" w:rsidRPr="005A7B68" w:rsidRDefault="002D338D" w:rsidP="002D338D">
            <w:pPr>
              <w:rPr>
                <w:rFonts w:asciiTheme="minorHAnsi" w:hAnsiTheme="minorHAnsi" w:cstheme="minorHAnsi"/>
              </w:rPr>
            </w:pPr>
            <w:r w:rsidRPr="005A7B68">
              <w:rPr>
                <w:rFonts w:asciiTheme="minorHAnsi" w:eastAsia="MS Mincho" w:hAnsiTheme="minorHAnsi" w:cstheme="minorHAnsi"/>
              </w:rPr>
              <w:t xml:space="preserve"> </w:t>
            </w:r>
          </w:p>
        </w:tc>
        <w:tc>
          <w:tcPr>
            <w:tcW w:w="0" w:type="auto"/>
          </w:tcPr>
          <w:p w14:paraId="679F7ACD" w14:textId="549F8EB1" w:rsidR="005E5F0D" w:rsidRPr="005A7B68" w:rsidRDefault="00A62B95" w:rsidP="007C585A">
            <w:pPr>
              <w:rPr>
                <w:rFonts w:asciiTheme="minorHAnsi" w:hAnsiTheme="minorHAnsi" w:cstheme="minorHAnsi"/>
              </w:rPr>
            </w:pPr>
            <w:r w:rsidRPr="005A7B68">
              <w:rPr>
                <w:rFonts w:asciiTheme="minorHAnsi" w:hAnsiTheme="minorHAnsi" w:cstheme="minorHAnsi"/>
              </w:rPr>
              <w:t>I=</w:t>
            </w:r>
            <w:r w:rsidR="00417593" w:rsidRPr="005A7B68">
              <w:rPr>
                <w:rFonts w:asciiTheme="minorHAnsi" w:hAnsiTheme="minorHAnsi" w:cstheme="minorHAnsi"/>
              </w:rPr>
              <w:t>3</w:t>
            </w:r>
          </w:p>
          <w:p w14:paraId="0C4A1883" w14:textId="25290D19" w:rsidR="00A62B95" w:rsidRPr="005A7B68" w:rsidRDefault="00A62B95" w:rsidP="007C585A">
            <w:pPr>
              <w:rPr>
                <w:rFonts w:asciiTheme="minorHAnsi" w:hAnsiTheme="minorHAnsi" w:cstheme="minorHAnsi"/>
              </w:rPr>
            </w:pPr>
            <w:r w:rsidRPr="005A7B68">
              <w:rPr>
                <w:rFonts w:asciiTheme="minorHAnsi" w:hAnsiTheme="minorHAnsi" w:cstheme="minorHAnsi"/>
              </w:rPr>
              <w:t>L=3</w:t>
            </w:r>
          </w:p>
        </w:tc>
        <w:tc>
          <w:tcPr>
            <w:tcW w:w="0" w:type="auto"/>
          </w:tcPr>
          <w:p w14:paraId="119B05A7" w14:textId="1B26D85B" w:rsidR="005E5F0D" w:rsidRPr="005A7B68" w:rsidRDefault="00A62B95" w:rsidP="007C585A">
            <w:pPr>
              <w:rPr>
                <w:rFonts w:asciiTheme="minorHAnsi" w:hAnsiTheme="minorHAnsi" w:cstheme="minorHAnsi"/>
                <w:b/>
              </w:rPr>
            </w:pPr>
            <w:r w:rsidRPr="005A7B68">
              <w:rPr>
                <w:rFonts w:asciiTheme="minorHAnsi" w:hAnsiTheme="minorHAnsi" w:cstheme="minorHAnsi"/>
                <w:b/>
              </w:rPr>
              <w:t xml:space="preserve">Moderate </w:t>
            </w:r>
          </w:p>
        </w:tc>
        <w:tc>
          <w:tcPr>
            <w:tcW w:w="0" w:type="auto"/>
          </w:tcPr>
          <w:p w14:paraId="71EC4CA7" w14:textId="77985819" w:rsidR="002D338D" w:rsidRPr="005A7B68" w:rsidRDefault="002D338D" w:rsidP="002D338D">
            <w:pPr>
              <w:rPr>
                <w:rFonts w:asciiTheme="minorHAnsi" w:hAnsiTheme="minorHAnsi" w:cstheme="minorHAnsi"/>
              </w:rPr>
            </w:pPr>
            <w:r w:rsidRPr="005A7B68">
              <w:rPr>
                <w:rFonts w:asciiTheme="minorHAnsi" w:hAnsiTheme="minorHAnsi" w:cstheme="minorHAnsi"/>
              </w:rPr>
              <w:t xml:space="preserve">Women may be underrepresented, due to ingrained social and cultural norms. </w:t>
            </w:r>
            <w:r w:rsidR="00167211">
              <w:rPr>
                <w:rFonts w:asciiTheme="minorHAnsi" w:hAnsiTheme="minorHAnsi" w:cstheme="minorHAnsi"/>
              </w:rPr>
              <w:t xml:space="preserve">Most vulnerable families or groups may not be aware of project-supported opportunities and not involved in the consultations. </w:t>
            </w:r>
          </w:p>
          <w:p w14:paraId="033483A8" w14:textId="6BFD5D2C" w:rsidR="005E5F0D" w:rsidRPr="005A7B68" w:rsidRDefault="005E5F0D" w:rsidP="005D385E">
            <w:pPr>
              <w:jc w:val="both"/>
              <w:rPr>
                <w:rFonts w:asciiTheme="minorHAnsi" w:hAnsiTheme="minorHAnsi" w:cstheme="minorHAnsi"/>
              </w:rPr>
            </w:pPr>
          </w:p>
        </w:tc>
        <w:tc>
          <w:tcPr>
            <w:tcW w:w="0" w:type="auto"/>
            <w:gridSpan w:val="3"/>
          </w:tcPr>
          <w:p w14:paraId="5092D9E7" w14:textId="07034747" w:rsidR="00167211" w:rsidRDefault="00DA2DDA" w:rsidP="0058522C">
            <w:pPr>
              <w:spacing w:after="160" w:line="259" w:lineRule="auto"/>
              <w:jc w:val="both"/>
              <w:rPr>
                <w:rFonts w:asciiTheme="minorHAnsi" w:eastAsia="SimSun" w:hAnsiTheme="minorHAnsi" w:cstheme="minorHAnsi"/>
              </w:rPr>
            </w:pPr>
            <w:r w:rsidRPr="00DA2DDA">
              <w:rPr>
                <w:rFonts w:asciiTheme="minorHAnsi" w:hAnsiTheme="minorHAnsi" w:cstheme="minorHAnsi"/>
                <w:b/>
                <w:bCs/>
              </w:rPr>
              <w:t>The risk is managed</w:t>
            </w:r>
            <w:r w:rsidR="00167211">
              <w:rPr>
                <w:rFonts w:asciiTheme="minorHAnsi" w:hAnsiTheme="minorHAnsi" w:cstheme="minorHAnsi"/>
                <w:b/>
                <w:bCs/>
              </w:rPr>
              <w:t xml:space="preserve"> </w:t>
            </w:r>
            <w:r w:rsidRPr="00DA2DDA">
              <w:rPr>
                <w:rFonts w:asciiTheme="minorHAnsi" w:hAnsiTheme="minorHAnsi" w:cstheme="minorHAnsi"/>
                <w:b/>
                <w:bCs/>
              </w:rPr>
              <w:t xml:space="preserve">through the </w:t>
            </w:r>
            <w:r w:rsidR="005A7B68" w:rsidRPr="00DA2DDA">
              <w:rPr>
                <w:rFonts w:asciiTheme="minorHAnsi" w:hAnsiTheme="minorHAnsi" w:cstheme="minorHAnsi"/>
                <w:b/>
                <w:bCs/>
              </w:rPr>
              <w:t>project</w:t>
            </w:r>
            <w:r w:rsidR="00070DF2">
              <w:rPr>
                <w:rFonts w:asciiTheme="minorHAnsi" w:hAnsiTheme="minorHAnsi" w:cstheme="minorHAnsi"/>
                <w:b/>
                <w:bCs/>
              </w:rPr>
              <w:t xml:space="preserve">’s </w:t>
            </w:r>
            <w:r w:rsidRPr="00DA2DDA">
              <w:rPr>
                <w:rFonts w:asciiTheme="minorHAnsi" w:hAnsiTheme="minorHAnsi" w:cstheme="minorHAnsi"/>
                <w:b/>
                <w:bCs/>
              </w:rPr>
              <w:t>strategy</w:t>
            </w:r>
            <w:r>
              <w:rPr>
                <w:rFonts w:asciiTheme="minorHAnsi" w:hAnsiTheme="minorHAnsi" w:cstheme="minorHAnsi"/>
              </w:rPr>
              <w:t xml:space="preserve">, which (as </w:t>
            </w:r>
            <w:r w:rsidRPr="005A7B68">
              <w:rPr>
                <w:rFonts w:asciiTheme="minorHAnsi" w:hAnsiTheme="minorHAnsi" w:cstheme="minorHAnsi"/>
              </w:rPr>
              <w:t>explain</w:t>
            </w:r>
            <w:r>
              <w:rPr>
                <w:rFonts w:asciiTheme="minorHAnsi" w:hAnsiTheme="minorHAnsi" w:cstheme="minorHAnsi"/>
              </w:rPr>
              <w:t>ed</w:t>
            </w:r>
            <w:r w:rsidRPr="005A7B68">
              <w:rPr>
                <w:rFonts w:asciiTheme="minorHAnsi" w:hAnsiTheme="minorHAnsi" w:cstheme="minorHAnsi"/>
              </w:rPr>
              <w:t xml:space="preserve"> in Part A of this SESP document</w:t>
            </w:r>
            <w:r>
              <w:rPr>
                <w:rFonts w:asciiTheme="minorHAnsi" w:hAnsiTheme="minorHAnsi" w:cstheme="minorHAnsi"/>
              </w:rPr>
              <w:t>)</w:t>
            </w:r>
            <w:r w:rsidR="005A7B68" w:rsidRPr="005A7B68">
              <w:rPr>
                <w:rFonts w:asciiTheme="minorHAnsi" w:hAnsiTheme="minorHAnsi" w:cstheme="minorHAnsi"/>
              </w:rPr>
              <w:t xml:space="preserve"> has embedded participatory approaches, balanced representations and meaningful participation of women, youth and other vulnerable groups in consultations and equal opportunities to benefit from project activities. </w:t>
            </w:r>
            <w:r w:rsidR="0058522C" w:rsidRPr="000421C1">
              <w:rPr>
                <w:rFonts w:asciiTheme="minorHAnsi" w:eastAsia="SimSun" w:hAnsiTheme="minorHAnsi" w:cstheme="minorHAnsi"/>
              </w:rPr>
              <w:t xml:space="preserve">With respect to gender, a </w:t>
            </w:r>
            <w:r w:rsidR="0058522C" w:rsidRPr="000421C1">
              <w:rPr>
                <w:rFonts w:asciiTheme="minorHAnsi" w:eastAsia="SimSun" w:hAnsiTheme="minorHAnsi" w:cstheme="minorHAnsi"/>
                <w:b/>
                <w:bCs/>
              </w:rPr>
              <w:t xml:space="preserve">Gender Analysis </w:t>
            </w:r>
            <w:r w:rsidR="0058522C" w:rsidRPr="000421C1">
              <w:rPr>
                <w:rFonts w:asciiTheme="minorHAnsi" w:eastAsia="SimSun" w:hAnsiTheme="minorHAnsi" w:cstheme="minorHAnsi"/>
              </w:rPr>
              <w:t xml:space="preserve">has been undertaken and a </w:t>
            </w:r>
            <w:r w:rsidR="0058522C" w:rsidRPr="000421C1">
              <w:rPr>
                <w:rFonts w:asciiTheme="minorHAnsi" w:eastAsia="SimSun" w:hAnsiTheme="minorHAnsi" w:cstheme="minorHAnsi"/>
                <w:b/>
                <w:bCs/>
              </w:rPr>
              <w:t>Gender Action Plan</w:t>
            </w:r>
            <w:r w:rsidR="0058522C" w:rsidRPr="000421C1">
              <w:rPr>
                <w:rFonts w:asciiTheme="minorHAnsi" w:eastAsia="SimSun" w:hAnsiTheme="minorHAnsi" w:cstheme="minorHAnsi"/>
              </w:rPr>
              <w:t xml:space="preserve"> developed. The project will hire a gender expert that will supervise the implementation of the Gender Action Plan</w:t>
            </w:r>
            <w:r w:rsidR="0058522C">
              <w:rPr>
                <w:rFonts w:asciiTheme="minorHAnsi" w:eastAsia="SimSun" w:hAnsiTheme="minorHAnsi" w:cstheme="minorHAnsi"/>
              </w:rPr>
              <w:t xml:space="preserve"> and will make sure that the project will offer equal opportunities for women to participate in and benefit from the project activities</w:t>
            </w:r>
            <w:r w:rsidR="00167211">
              <w:rPr>
                <w:rFonts w:asciiTheme="minorHAnsi" w:eastAsia="SimSun" w:hAnsiTheme="minorHAnsi" w:cstheme="minorHAnsi"/>
              </w:rPr>
              <w:t>.</w:t>
            </w:r>
          </w:p>
          <w:p w14:paraId="176EF220" w14:textId="6DF1B9AD" w:rsidR="005A7B68" w:rsidRPr="0058522C" w:rsidRDefault="005A7B68" w:rsidP="0058522C">
            <w:pPr>
              <w:spacing w:after="160" w:line="259" w:lineRule="auto"/>
              <w:jc w:val="both"/>
              <w:rPr>
                <w:rFonts w:asciiTheme="minorHAnsi" w:eastAsia="SimSun" w:hAnsiTheme="minorHAnsi" w:cstheme="minorHAnsi"/>
              </w:rPr>
            </w:pPr>
            <w:r w:rsidRPr="005A7B68">
              <w:rPr>
                <w:rFonts w:asciiTheme="minorHAnsi" w:hAnsiTheme="minorHAnsi" w:cstheme="minorHAnsi"/>
              </w:rPr>
              <w:t xml:space="preserve">The project will work closely with all stakeholders to ensure that there is adequate consultation and participation. Activities designed under Components 2 and 3 are specifically tailored to </w:t>
            </w:r>
            <w:r w:rsidR="00553122">
              <w:rPr>
                <w:rFonts w:asciiTheme="minorHAnsi" w:hAnsiTheme="minorHAnsi" w:cstheme="minorHAnsi"/>
              </w:rPr>
              <w:t xml:space="preserve">deploy participatory processes in which all voices can be heard, especially those </w:t>
            </w:r>
            <w:r w:rsidRPr="005A7B68">
              <w:rPr>
                <w:rFonts w:asciiTheme="minorHAnsi" w:hAnsiTheme="minorHAnsi" w:cstheme="minorHAnsi"/>
              </w:rPr>
              <w:t>small holders, poor households, women entrepreneurs etc.</w:t>
            </w:r>
            <w:r w:rsidR="00167211">
              <w:rPr>
                <w:rFonts w:asciiTheme="minorHAnsi" w:hAnsiTheme="minorHAnsi" w:cstheme="minorHAnsi"/>
              </w:rPr>
              <w:t xml:space="preserve"> that are usually left behind.</w:t>
            </w:r>
            <w:r w:rsidRPr="005A7B68">
              <w:rPr>
                <w:rFonts w:asciiTheme="minorHAnsi" w:hAnsiTheme="minorHAnsi" w:cstheme="minorHAnsi"/>
              </w:rPr>
              <w:t xml:space="preserve"> Engagement of vulnerable groups and other key community is detailed in the Comprehensive Stakeholder Engagement Plan and Gender Plan in line with current UNDP</w:t>
            </w:r>
            <w:r w:rsidR="00553122">
              <w:rPr>
                <w:rFonts w:asciiTheme="minorHAnsi" w:hAnsiTheme="minorHAnsi" w:cstheme="minorHAnsi"/>
              </w:rPr>
              <w:t xml:space="preserve"> SES</w:t>
            </w:r>
            <w:r w:rsidRPr="005A7B68">
              <w:rPr>
                <w:rFonts w:asciiTheme="minorHAnsi" w:hAnsiTheme="minorHAnsi" w:cstheme="minorHAnsi"/>
              </w:rPr>
              <w:t xml:space="preserve"> guidance. </w:t>
            </w:r>
          </w:p>
          <w:p w14:paraId="10AB690D" w14:textId="6205022E" w:rsidR="00D15A9F" w:rsidRPr="005A7B68" w:rsidRDefault="00D15A9F" w:rsidP="005A7B68">
            <w:pPr>
              <w:jc w:val="both"/>
              <w:rPr>
                <w:rFonts w:asciiTheme="minorHAnsi" w:hAnsiTheme="minorHAnsi" w:cstheme="minorHAnsi"/>
              </w:rPr>
            </w:pPr>
          </w:p>
        </w:tc>
      </w:tr>
      <w:tr w:rsidR="006877F2" w:rsidRPr="00D9360A" w14:paraId="640912F0" w14:textId="77777777" w:rsidTr="00D9360A">
        <w:tc>
          <w:tcPr>
            <w:tcW w:w="0" w:type="auto"/>
          </w:tcPr>
          <w:p w14:paraId="54ED2116" w14:textId="3ADF59D5" w:rsidR="00EE1205" w:rsidRDefault="00553122" w:rsidP="00EE1205">
            <w:pPr>
              <w:rPr>
                <w:rFonts w:asciiTheme="minorHAnsi" w:eastAsia="SimSun" w:hAnsiTheme="minorHAnsi" w:cstheme="minorHAnsi"/>
              </w:rPr>
            </w:pPr>
            <w:bookmarkStart w:id="2" w:name="_Hlk77004924"/>
            <w:r w:rsidRPr="00553122">
              <w:rPr>
                <w:rFonts w:asciiTheme="minorHAnsi" w:eastAsia="MS Mincho" w:hAnsiTheme="minorHAnsi" w:cstheme="minorHAnsi"/>
                <w:b/>
                <w:bCs/>
              </w:rPr>
              <w:t>Risk 2:</w:t>
            </w:r>
            <w:r w:rsidRPr="00553122">
              <w:rPr>
                <w:rFonts w:asciiTheme="minorHAnsi" w:eastAsia="MS Mincho" w:hAnsiTheme="minorHAnsi" w:cstheme="minorHAnsi"/>
              </w:rPr>
              <w:t xml:space="preserve"> </w:t>
            </w:r>
            <w:r w:rsidR="00EE1205" w:rsidRPr="000421C1">
              <w:rPr>
                <w:rFonts w:asciiTheme="minorHAnsi" w:eastAsia="SimSun" w:hAnsiTheme="minorHAnsi" w:cstheme="minorHAnsi"/>
              </w:rPr>
              <w:t xml:space="preserve"> </w:t>
            </w:r>
            <w:r w:rsidR="00EC004F">
              <w:rPr>
                <w:rFonts w:asciiTheme="minorHAnsi" w:eastAsia="SimSun" w:hAnsiTheme="minorHAnsi" w:cstheme="minorHAnsi"/>
              </w:rPr>
              <w:t xml:space="preserve">Local and national decision makers/authorities </w:t>
            </w:r>
            <w:r w:rsidR="00EE1205" w:rsidRPr="000421C1">
              <w:rPr>
                <w:rFonts w:asciiTheme="minorHAnsi" w:eastAsia="SimSun" w:hAnsiTheme="minorHAnsi" w:cstheme="minorHAnsi"/>
              </w:rPr>
              <w:t xml:space="preserve">may not have the capacity to fulfill all aspects of their mandate, and rural resource users may not have the capacity to </w:t>
            </w:r>
            <w:r w:rsidR="00EE1205" w:rsidRPr="000421C1">
              <w:rPr>
                <w:rFonts w:asciiTheme="minorHAnsi" w:eastAsia="SimSun" w:hAnsiTheme="minorHAnsi" w:cstheme="minorHAnsi"/>
              </w:rPr>
              <w:lastRenderedPageBreak/>
              <w:t xml:space="preserve">claim their rights, which could potentially lead to the violation of human rights. </w:t>
            </w:r>
          </w:p>
          <w:bookmarkEnd w:id="2"/>
          <w:p w14:paraId="5DC84392" w14:textId="77777777" w:rsidR="00EE1205" w:rsidRPr="000421C1" w:rsidRDefault="00EE1205" w:rsidP="00EE1205">
            <w:pPr>
              <w:spacing w:after="60"/>
              <w:jc w:val="both"/>
              <w:rPr>
                <w:rFonts w:asciiTheme="minorHAnsi" w:eastAsia="SimSun" w:hAnsiTheme="minorHAnsi" w:cstheme="minorHAnsi"/>
              </w:rPr>
            </w:pPr>
          </w:p>
          <w:p w14:paraId="66D516AC" w14:textId="61A09D39" w:rsidR="00EE1205" w:rsidRPr="000421C1" w:rsidRDefault="00EE1205" w:rsidP="00EE1205">
            <w:pPr>
              <w:spacing w:after="60"/>
              <w:jc w:val="both"/>
              <w:rPr>
                <w:rFonts w:asciiTheme="minorHAnsi" w:eastAsia="SimSun" w:hAnsiTheme="minorHAnsi" w:cstheme="minorHAnsi"/>
              </w:rPr>
            </w:pPr>
            <w:r w:rsidRPr="000421C1">
              <w:rPr>
                <w:rFonts w:asciiTheme="minorHAnsi" w:eastAsia="SimSun" w:hAnsiTheme="minorHAnsi" w:cstheme="minorHAnsi"/>
              </w:rPr>
              <w:t>SES Principle 2 Human Rights, P2</w:t>
            </w:r>
            <w:r w:rsidR="006570C3">
              <w:rPr>
                <w:rFonts w:asciiTheme="minorHAnsi" w:eastAsia="SimSun" w:hAnsiTheme="minorHAnsi" w:cstheme="minorHAnsi"/>
              </w:rPr>
              <w:t>, P3</w:t>
            </w:r>
          </w:p>
          <w:p w14:paraId="1CDF5083" w14:textId="77777777" w:rsidR="00EE1205" w:rsidRDefault="00EE1205" w:rsidP="00553122">
            <w:pPr>
              <w:rPr>
                <w:rFonts w:asciiTheme="minorHAnsi" w:eastAsia="MS Mincho" w:hAnsiTheme="minorHAnsi" w:cstheme="minorHAnsi"/>
              </w:rPr>
            </w:pPr>
          </w:p>
          <w:p w14:paraId="36877235" w14:textId="56C1B897" w:rsidR="00EE1205" w:rsidRPr="00553122" w:rsidRDefault="00EE1205" w:rsidP="00553122">
            <w:pPr>
              <w:rPr>
                <w:rFonts w:asciiTheme="minorHAnsi" w:eastAsia="MS Mincho" w:hAnsiTheme="minorHAnsi" w:cstheme="minorHAnsi"/>
                <w:b/>
                <w:bCs/>
              </w:rPr>
            </w:pPr>
          </w:p>
        </w:tc>
        <w:tc>
          <w:tcPr>
            <w:tcW w:w="0" w:type="auto"/>
          </w:tcPr>
          <w:p w14:paraId="0A80DC28" w14:textId="0B77E5D2" w:rsidR="00553122" w:rsidRPr="00553122" w:rsidRDefault="00553122" w:rsidP="00553122">
            <w:pPr>
              <w:rPr>
                <w:rFonts w:asciiTheme="minorHAnsi" w:hAnsiTheme="minorHAnsi" w:cstheme="minorHAnsi"/>
              </w:rPr>
            </w:pPr>
            <w:r w:rsidRPr="00553122">
              <w:rPr>
                <w:rFonts w:asciiTheme="minorHAnsi" w:hAnsiTheme="minorHAnsi" w:cstheme="minorHAnsi"/>
              </w:rPr>
              <w:lastRenderedPageBreak/>
              <w:t xml:space="preserve">I = </w:t>
            </w:r>
            <w:r w:rsidR="00EE1205">
              <w:rPr>
                <w:rFonts w:asciiTheme="minorHAnsi" w:hAnsiTheme="minorHAnsi" w:cstheme="minorHAnsi"/>
              </w:rPr>
              <w:t>3</w:t>
            </w:r>
          </w:p>
          <w:p w14:paraId="05352178" w14:textId="6BBF9ADC" w:rsidR="00553122" w:rsidRPr="00553122" w:rsidRDefault="00553122" w:rsidP="00553122">
            <w:pPr>
              <w:rPr>
                <w:rFonts w:asciiTheme="minorHAnsi" w:hAnsiTheme="minorHAnsi" w:cstheme="minorHAnsi"/>
              </w:rPr>
            </w:pPr>
            <w:r w:rsidRPr="00553122">
              <w:rPr>
                <w:rFonts w:asciiTheme="minorHAnsi" w:hAnsiTheme="minorHAnsi" w:cstheme="minorHAnsi"/>
              </w:rPr>
              <w:t xml:space="preserve">P = </w:t>
            </w:r>
            <w:r w:rsidR="00EE1205">
              <w:rPr>
                <w:rFonts w:asciiTheme="minorHAnsi" w:hAnsiTheme="minorHAnsi" w:cstheme="minorHAnsi"/>
              </w:rPr>
              <w:t>3</w:t>
            </w:r>
          </w:p>
        </w:tc>
        <w:tc>
          <w:tcPr>
            <w:tcW w:w="0" w:type="auto"/>
          </w:tcPr>
          <w:p w14:paraId="6251A446" w14:textId="71BF9FBD" w:rsidR="00553122" w:rsidRPr="00553122" w:rsidRDefault="00553122" w:rsidP="007C585A">
            <w:pPr>
              <w:rPr>
                <w:rFonts w:asciiTheme="minorHAnsi" w:hAnsiTheme="minorHAnsi" w:cstheme="minorHAnsi"/>
                <w:b/>
              </w:rPr>
            </w:pPr>
            <w:r w:rsidRPr="00553122">
              <w:rPr>
                <w:rFonts w:asciiTheme="minorHAnsi" w:hAnsiTheme="minorHAnsi" w:cstheme="minorHAnsi"/>
                <w:b/>
              </w:rPr>
              <w:t>Moderate</w:t>
            </w:r>
          </w:p>
        </w:tc>
        <w:tc>
          <w:tcPr>
            <w:tcW w:w="0" w:type="auto"/>
          </w:tcPr>
          <w:p w14:paraId="71180DA8" w14:textId="4FA419E1" w:rsidR="00553122" w:rsidRPr="00553122" w:rsidRDefault="00553122" w:rsidP="002D338D">
            <w:pPr>
              <w:rPr>
                <w:rFonts w:asciiTheme="minorHAnsi" w:hAnsiTheme="minorHAnsi" w:cstheme="minorHAnsi"/>
              </w:rPr>
            </w:pPr>
            <w:r w:rsidRPr="00553122">
              <w:rPr>
                <w:rFonts w:asciiTheme="minorHAnsi" w:hAnsiTheme="minorHAnsi" w:cstheme="minorHAnsi"/>
              </w:rPr>
              <w:t xml:space="preserve">Low capacities at </w:t>
            </w:r>
            <w:proofErr w:type="spellStart"/>
            <w:r w:rsidRPr="00553122">
              <w:rPr>
                <w:rFonts w:asciiTheme="minorHAnsi" w:hAnsiTheme="minorHAnsi" w:cstheme="minorHAnsi"/>
              </w:rPr>
              <w:t>rayonal</w:t>
            </w:r>
            <w:proofErr w:type="spellEnd"/>
            <w:r>
              <w:rPr>
                <w:rFonts w:asciiTheme="minorHAnsi" w:hAnsiTheme="minorHAnsi" w:cstheme="minorHAnsi"/>
              </w:rPr>
              <w:t xml:space="preserve"> (district) </w:t>
            </w:r>
            <w:r w:rsidRPr="00553122">
              <w:rPr>
                <w:rFonts w:asciiTheme="minorHAnsi" w:hAnsiTheme="minorHAnsi" w:cstheme="minorHAnsi"/>
              </w:rPr>
              <w:t>and local levels are many times resulting in little or no instructions for sustainable management of</w:t>
            </w:r>
            <w:r>
              <w:rPr>
                <w:rFonts w:asciiTheme="minorHAnsi" w:hAnsiTheme="minorHAnsi" w:cstheme="minorHAnsi"/>
              </w:rPr>
              <w:t xml:space="preserve"> wetlands, </w:t>
            </w:r>
            <w:r w:rsidRPr="00553122">
              <w:rPr>
                <w:rFonts w:asciiTheme="minorHAnsi" w:hAnsiTheme="minorHAnsi" w:cstheme="minorHAnsi"/>
              </w:rPr>
              <w:t xml:space="preserve"> pastures and forests and inadequate monitoring.</w:t>
            </w:r>
            <w:r w:rsidR="00EE1205">
              <w:rPr>
                <w:rFonts w:asciiTheme="minorHAnsi" w:hAnsiTheme="minorHAnsi" w:cstheme="minorHAnsi"/>
              </w:rPr>
              <w:t xml:space="preserve"> Local communities, especially in remote villages or vulnerable groups are often unaware of opportunities to improve their livelihoods and to participate in decision making over natural resources. </w:t>
            </w:r>
          </w:p>
        </w:tc>
        <w:tc>
          <w:tcPr>
            <w:tcW w:w="0" w:type="auto"/>
            <w:gridSpan w:val="3"/>
          </w:tcPr>
          <w:p w14:paraId="4A50D09C" w14:textId="4E367701" w:rsidR="00167211" w:rsidRDefault="00553122" w:rsidP="00167211">
            <w:pPr>
              <w:jc w:val="both"/>
              <w:rPr>
                <w:rFonts w:asciiTheme="minorHAnsi" w:hAnsiTheme="minorHAnsi" w:cstheme="minorHAnsi"/>
                <w:iCs/>
              </w:rPr>
            </w:pPr>
            <w:r w:rsidRPr="00DA2DDA">
              <w:rPr>
                <w:rFonts w:asciiTheme="minorHAnsi" w:hAnsiTheme="minorHAnsi" w:cstheme="minorHAnsi"/>
                <w:b/>
                <w:bCs/>
              </w:rPr>
              <w:t>The</w:t>
            </w:r>
            <w:r w:rsidR="00167211">
              <w:rPr>
                <w:rFonts w:asciiTheme="minorHAnsi" w:hAnsiTheme="minorHAnsi" w:cstheme="minorHAnsi"/>
                <w:b/>
                <w:bCs/>
              </w:rPr>
              <w:t xml:space="preserve"> risk</w:t>
            </w:r>
            <w:r w:rsidR="003A121F">
              <w:rPr>
                <w:rFonts w:asciiTheme="minorHAnsi" w:hAnsiTheme="minorHAnsi" w:cstheme="minorHAnsi"/>
                <w:b/>
                <w:bCs/>
              </w:rPr>
              <w:t xml:space="preserve"> is</w:t>
            </w:r>
            <w:r w:rsidR="00167211">
              <w:rPr>
                <w:rFonts w:asciiTheme="minorHAnsi" w:hAnsiTheme="minorHAnsi" w:cstheme="minorHAnsi"/>
                <w:b/>
                <w:bCs/>
              </w:rPr>
              <w:t xml:space="preserve"> managed through the </w:t>
            </w:r>
            <w:r w:rsidRPr="00DA2DDA">
              <w:rPr>
                <w:rFonts w:asciiTheme="minorHAnsi" w:hAnsiTheme="minorHAnsi" w:cstheme="minorHAnsi"/>
                <w:b/>
                <w:bCs/>
              </w:rPr>
              <w:t xml:space="preserve"> project</w:t>
            </w:r>
            <w:r w:rsidR="00070DF2">
              <w:rPr>
                <w:rFonts w:asciiTheme="minorHAnsi" w:hAnsiTheme="minorHAnsi" w:cstheme="minorHAnsi"/>
                <w:b/>
                <w:bCs/>
              </w:rPr>
              <w:t>’s</w:t>
            </w:r>
            <w:r w:rsidRPr="00DA2DDA">
              <w:rPr>
                <w:rFonts w:asciiTheme="minorHAnsi" w:hAnsiTheme="minorHAnsi" w:cstheme="minorHAnsi"/>
                <w:b/>
                <w:bCs/>
              </w:rPr>
              <w:t xml:space="preserve"> </w:t>
            </w:r>
            <w:r w:rsidR="00070DF2">
              <w:rPr>
                <w:rFonts w:asciiTheme="minorHAnsi" w:hAnsiTheme="minorHAnsi" w:cstheme="minorHAnsi"/>
                <w:b/>
                <w:bCs/>
              </w:rPr>
              <w:t>strategy.</w:t>
            </w:r>
            <w:r w:rsidR="00465B06">
              <w:rPr>
                <w:rFonts w:asciiTheme="minorHAnsi" w:hAnsiTheme="minorHAnsi" w:cstheme="minorHAnsi"/>
                <w:b/>
                <w:bCs/>
              </w:rPr>
              <w:t xml:space="preserve"> </w:t>
            </w:r>
            <w:r w:rsidRPr="00553122">
              <w:rPr>
                <w:rFonts w:asciiTheme="minorHAnsi" w:hAnsiTheme="minorHAnsi" w:cstheme="minorHAnsi"/>
              </w:rPr>
              <w:t xml:space="preserve">Output 1.1.3/Act. 1.1.3.1 </w:t>
            </w:r>
            <w:r w:rsidR="00465B06">
              <w:rPr>
                <w:rFonts w:asciiTheme="minorHAnsi" w:hAnsiTheme="minorHAnsi" w:cstheme="minorHAnsi"/>
              </w:rPr>
              <w:t xml:space="preserve">includes </w:t>
            </w:r>
            <w:r w:rsidRPr="00553122">
              <w:rPr>
                <w:rFonts w:asciiTheme="minorHAnsi" w:hAnsiTheme="minorHAnsi" w:cstheme="minorHAnsi"/>
              </w:rPr>
              <w:t xml:space="preserve">concrete measures to  strengthen and expand the current capabilities of the key institutions responsible for the development planning at district and local levels in three districts (Cahul, </w:t>
            </w:r>
            <w:proofErr w:type="spellStart"/>
            <w:r w:rsidRPr="00553122">
              <w:rPr>
                <w:rFonts w:asciiTheme="minorHAnsi" w:hAnsiTheme="minorHAnsi" w:cstheme="minorHAnsi"/>
              </w:rPr>
              <w:t>Glodeni</w:t>
            </w:r>
            <w:proofErr w:type="spellEnd"/>
            <w:r w:rsidRPr="00553122">
              <w:rPr>
                <w:rFonts w:asciiTheme="minorHAnsi" w:hAnsiTheme="minorHAnsi" w:cstheme="minorHAnsi"/>
              </w:rPr>
              <w:t xml:space="preserve"> and </w:t>
            </w:r>
            <w:proofErr w:type="spellStart"/>
            <w:r w:rsidRPr="00553122">
              <w:rPr>
                <w:rFonts w:asciiTheme="minorHAnsi" w:hAnsiTheme="minorHAnsi" w:cstheme="minorHAnsi"/>
              </w:rPr>
              <w:t>Falesti</w:t>
            </w:r>
            <w:proofErr w:type="spellEnd"/>
            <w:r w:rsidRPr="00553122">
              <w:rPr>
                <w:rFonts w:asciiTheme="minorHAnsi" w:hAnsiTheme="minorHAnsi" w:cstheme="minorHAnsi"/>
              </w:rPr>
              <w:t>) to mainstream biodiversity considerations, through multi-</w:t>
            </w:r>
            <w:r w:rsidRPr="00553122">
              <w:rPr>
                <w:rFonts w:asciiTheme="minorHAnsi" w:hAnsiTheme="minorHAnsi" w:cstheme="minorHAnsi"/>
              </w:rPr>
              <w:lastRenderedPageBreak/>
              <w:t xml:space="preserve">stakeholders participatory approaches. There will be a number of 6 trainings and </w:t>
            </w:r>
            <w:r w:rsidR="00EE1205" w:rsidRPr="00553122">
              <w:rPr>
                <w:rFonts w:asciiTheme="minorHAnsi" w:hAnsiTheme="minorHAnsi" w:cstheme="minorHAnsi"/>
              </w:rPr>
              <w:t>coaching</w:t>
            </w:r>
            <w:r w:rsidRPr="00553122">
              <w:rPr>
                <w:rFonts w:asciiTheme="minorHAnsi" w:hAnsiTheme="minorHAnsi" w:cstheme="minorHAnsi"/>
              </w:rPr>
              <w:t xml:space="preserve"> sessions to strengthen the local authorities capacities to integrate biodiversity considerations in the local development strategies, providing an opportunity for further consultations and dialogue between decision makers and local communities. </w:t>
            </w:r>
            <w:r>
              <w:rPr>
                <w:rFonts w:asciiTheme="minorHAnsi" w:hAnsiTheme="minorHAnsi" w:cstheme="minorHAnsi"/>
              </w:rPr>
              <w:t>On this occasion too, the</w:t>
            </w:r>
            <w:r w:rsidRPr="00553122">
              <w:rPr>
                <w:rFonts w:asciiTheme="minorHAnsi" w:hAnsiTheme="minorHAnsi" w:cstheme="minorHAnsi"/>
                <w:iCs/>
              </w:rPr>
              <w:t xml:space="preserve"> project will make sure to integrate a gender perspective into all the capacity building events and  stakeholders consultations, advocating for women rights and striving to offer equal participation opportunities in trainings and awareness events and decision making  processes.</w:t>
            </w:r>
          </w:p>
          <w:p w14:paraId="2D3FB8FB" w14:textId="67DDFD71" w:rsidR="00553122" w:rsidRPr="00553122" w:rsidRDefault="00EE1205" w:rsidP="00167211">
            <w:pPr>
              <w:jc w:val="both"/>
              <w:rPr>
                <w:rFonts w:asciiTheme="minorHAnsi" w:hAnsiTheme="minorHAnsi" w:cstheme="minorHAnsi"/>
              </w:rPr>
            </w:pPr>
            <w:r>
              <w:rPr>
                <w:rFonts w:asciiTheme="minorHAnsi" w:hAnsiTheme="minorHAnsi" w:cstheme="minorHAnsi"/>
                <w:color w:val="000000" w:themeColor="text1"/>
              </w:rPr>
              <w:t xml:space="preserve">In addition, the </w:t>
            </w:r>
            <w:r w:rsidRPr="000421C1">
              <w:rPr>
                <w:rFonts w:asciiTheme="minorHAnsi" w:hAnsiTheme="minorHAnsi" w:cstheme="minorHAnsi"/>
                <w:color w:val="000000" w:themeColor="text1"/>
              </w:rPr>
              <w:t xml:space="preserve"> project will be working closely with all stakeholders to support government natural resource management authorities and institutions to meet their obligations, and with resource user rights holders to claim their rights. This will be accomplished through multiple stakeholder consultation sessions during all relevant aspects of the project to ensure that all parties are aware of and understand the relevant obligations and rights.</w:t>
            </w:r>
          </w:p>
          <w:p w14:paraId="42D0EC61" w14:textId="77777777" w:rsidR="00553122" w:rsidRPr="00553122" w:rsidRDefault="00553122" w:rsidP="009F347C">
            <w:pPr>
              <w:jc w:val="both"/>
              <w:rPr>
                <w:rFonts w:asciiTheme="minorHAnsi" w:hAnsiTheme="minorHAnsi" w:cstheme="minorHAnsi"/>
              </w:rPr>
            </w:pPr>
          </w:p>
        </w:tc>
      </w:tr>
      <w:tr w:rsidR="006877F2" w:rsidRPr="00D9360A" w14:paraId="1F205BAC" w14:textId="77777777" w:rsidTr="00D9360A">
        <w:tc>
          <w:tcPr>
            <w:tcW w:w="0" w:type="auto"/>
          </w:tcPr>
          <w:p w14:paraId="3017D418" w14:textId="0C509997" w:rsidR="00CF174D" w:rsidRPr="000421C1" w:rsidRDefault="00CF174D" w:rsidP="00CF174D">
            <w:pPr>
              <w:rPr>
                <w:rFonts w:asciiTheme="minorHAnsi" w:hAnsiTheme="minorHAnsi" w:cstheme="minorHAnsi"/>
                <w:color w:val="000000" w:themeColor="text1"/>
              </w:rPr>
            </w:pPr>
            <w:bookmarkStart w:id="3" w:name="_Hlk77004934"/>
            <w:r w:rsidRPr="000421C1">
              <w:rPr>
                <w:rFonts w:asciiTheme="minorHAnsi" w:hAnsiTheme="minorHAnsi" w:cstheme="minorHAnsi"/>
                <w:b/>
                <w:bCs/>
              </w:rPr>
              <w:lastRenderedPageBreak/>
              <w:t xml:space="preserve">Risk </w:t>
            </w:r>
            <w:r w:rsidR="0086357F">
              <w:rPr>
                <w:rFonts w:asciiTheme="minorHAnsi" w:hAnsiTheme="minorHAnsi" w:cstheme="minorHAnsi"/>
                <w:b/>
                <w:bCs/>
              </w:rPr>
              <w:t>3</w:t>
            </w:r>
            <w:r w:rsidRPr="000421C1">
              <w:rPr>
                <w:rFonts w:asciiTheme="minorHAnsi" w:hAnsiTheme="minorHAnsi" w:cstheme="minorHAnsi"/>
                <w:b/>
                <w:bCs/>
              </w:rPr>
              <w:t>:</w:t>
            </w:r>
            <w:r w:rsidRPr="000421C1">
              <w:rPr>
                <w:rFonts w:asciiTheme="minorHAnsi" w:hAnsiTheme="minorHAnsi" w:cstheme="minorHAnsi"/>
              </w:rPr>
              <w:t xml:space="preserve"> </w:t>
            </w:r>
            <w:bookmarkStart w:id="4" w:name="_Hlk72689439"/>
            <w:r w:rsidRPr="000421C1">
              <w:rPr>
                <w:rFonts w:asciiTheme="minorHAnsi" w:hAnsiTheme="minorHAnsi" w:cstheme="minorHAnsi"/>
                <w:color w:val="000000" w:themeColor="text1"/>
              </w:rPr>
              <w:t>The</w:t>
            </w:r>
            <w:r w:rsidR="0086357F">
              <w:rPr>
                <w:rFonts w:asciiTheme="minorHAnsi" w:hAnsiTheme="minorHAnsi" w:cstheme="minorHAnsi"/>
                <w:color w:val="000000" w:themeColor="text1"/>
              </w:rPr>
              <w:t xml:space="preserve"> envisaged legal and policy amendments developed by the project </w:t>
            </w:r>
            <w:r w:rsidRPr="000421C1">
              <w:rPr>
                <w:rFonts w:asciiTheme="minorHAnsi" w:hAnsiTheme="minorHAnsi" w:cstheme="minorHAnsi"/>
                <w:color w:val="000000" w:themeColor="text1"/>
              </w:rPr>
              <w:t>in support of long-term sustainability could affect access and use of resources by local communities, including the rural poor and women.</w:t>
            </w:r>
            <w:bookmarkEnd w:id="4"/>
          </w:p>
          <w:p w14:paraId="1D307057" w14:textId="77777777" w:rsidR="00CF174D" w:rsidRPr="000421C1" w:rsidRDefault="00CF174D" w:rsidP="00CF174D">
            <w:pPr>
              <w:rPr>
                <w:rFonts w:asciiTheme="minorHAnsi" w:hAnsiTheme="minorHAnsi" w:cstheme="minorHAnsi"/>
                <w:color w:val="000000" w:themeColor="text1"/>
              </w:rPr>
            </w:pPr>
          </w:p>
          <w:bookmarkEnd w:id="3"/>
          <w:p w14:paraId="6652885A" w14:textId="6A32C760"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2 Human Rights, P5</w:t>
            </w:r>
            <w:r w:rsidR="006570C3">
              <w:rPr>
                <w:rFonts w:asciiTheme="minorHAnsi" w:hAnsiTheme="minorHAnsi" w:cstheme="minorHAnsi"/>
                <w:i/>
                <w:iCs/>
                <w:color w:val="000000" w:themeColor="text1"/>
              </w:rPr>
              <w:t>, P6</w:t>
            </w:r>
          </w:p>
          <w:p w14:paraId="1EDE4391"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3, Gender, P10</w:t>
            </w:r>
          </w:p>
          <w:p w14:paraId="4FD2CED1"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SES Principle 3, Gender, P11</w:t>
            </w:r>
          </w:p>
          <w:p w14:paraId="65550A28"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rPr>
              <w:lastRenderedPageBreak/>
              <w:t>Principle 5, Accountability, P13</w:t>
            </w:r>
          </w:p>
          <w:p w14:paraId="0A737F65"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rPr>
              <w:t>Principle 5, Accountability, P14</w:t>
            </w:r>
          </w:p>
          <w:p w14:paraId="0BEAF786"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 xml:space="preserve">Standard 5  Displacement;  5.2 </w:t>
            </w:r>
          </w:p>
          <w:p w14:paraId="50267B23" w14:textId="77777777" w:rsidR="00CF174D" w:rsidRPr="000421C1" w:rsidRDefault="00CF174D" w:rsidP="00CF174D">
            <w:pPr>
              <w:rPr>
                <w:rFonts w:asciiTheme="minorHAnsi" w:hAnsiTheme="minorHAnsi" w:cstheme="minorHAnsi"/>
                <w:i/>
                <w:iCs/>
                <w:color w:val="000000" w:themeColor="text1"/>
              </w:rPr>
            </w:pPr>
            <w:r w:rsidRPr="000421C1">
              <w:rPr>
                <w:rFonts w:asciiTheme="minorHAnsi" w:hAnsiTheme="minorHAnsi" w:cstheme="minorHAnsi"/>
                <w:i/>
                <w:iCs/>
                <w:color w:val="000000" w:themeColor="text1"/>
              </w:rPr>
              <w:t>Standard 5 Displacement; 5.4</w:t>
            </w:r>
          </w:p>
          <w:p w14:paraId="3B0091E3" w14:textId="77777777" w:rsidR="00CF174D" w:rsidRPr="000421C1" w:rsidRDefault="00CF174D" w:rsidP="007C2052">
            <w:pPr>
              <w:rPr>
                <w:rFonts w:asciiTheme="minorHAnsi" w:hAnsiTheme="minorHAnsi" w:cstheme="minorHAnsi"/>
                <w:b/>
                <w:bCs/>
              </w:rPr>
            </w:pPr>
          </w:p>
        </w:tc>
        <w:tc>
          <w:tcPr>
            <w:tcW w:w="0" w:type="auto"/>
          </w:tcPr>
          <w:p w14:paraId="79F50505" w14:textId="77777777" w:rsidR="00CF174D" w:rsidRPr="000421C1" w:rsidRDefault="00CF174D" w:rsidP="00CF174D">
            <w:pPr>
              <w:rPr>
                <w:rFonts w:asciiTheme="minorHAnsi" w:hAnsiTheme="minorHAnsi" w:cstheme="minorHAnsi"/>
              </w:rPr>
            </w:pPr>
            <w:r w:rsidRPr="000421C1">
              <w:rPr>
                <w:rFonts w:asciiTheme="minorHAnsi" w:hAnsiTheme="minorHAnsi" w:cstheme="minorHAnsi"/>
              </w:rPr>
              <w:lastRenderedPageBreak/>
              <w:t>I = 3</w:t>
            </w:r>
          </w:p>
          <w:p w14:paraId="1FE995B9" w14:textId="2E9348C4" w:rsidR="00CF174D" w:rsidRPr="000421C1" w:rsidRDefault="00FD0F50" w:rsidP="00CF174D">
            <w:pPr>
              <w:rPr>
                <w:rFonts w:asciiTheme="minorHAnsi" w:hAnsiTheme="minorHAnsi" w:cstheme="minorHAnsi"/>
              </w:rPr>
            </w:pPr>
            <w:r>
              <w:rPr>
                <w:rFonts w:asciiTheme="minorHAnsi" w:hAnsiTheme="minorHAnsi" w:cstheme="minorHAnsi"/>
              </w:rPr>
              <w:t>L</w:t>
            </w:r>
            <w:r w:rsidR="00CF174D" w:rsidRPr="000421C1">
              <w:rPr>
                <w:rFonts w:asciiTheme="minorHAnsi" w:hAnsiTheme="minorHAnsi" w:cstheme="minorHAnsi"/>
              </w:rPr>
              <w:t xml:space="preserve"> =2</w:t>
            </w:r>
          </w:p>
        </w:tc>
        <w:tc>
          <w:tcPr>
            <w:tcW w:w="0" w:type="auto"/>
          </w:tcPr>
          <w:p w14:paraId="5F218F08" w14:textId="0E92AE24" w:rsidR="00CF174D" w:rsidRPr="000421C1" w:rsidRDefault="00CF174D" w:rsidP="007C585A">
            <w:pPr>
              <w:rPr>
                <w:rFonts w:asciiTheme="minorHAnsi" w:hAnsiTheme="minorHAnsi" w:cstheme="minorHAnsi"/>
                <w:b/>
              </w:rPr>
            </w:pPr>
            <w:r w:rsidRPr="000421C1">
              <w:rPr>
                <w:rFonts w:asciiTheme="minorHAnsi" w:hAnsiTheme="minorHAnsi" w:cstheme="minorHAnsi"/>
                <w:b/>
              </w:rPr>
              <w:t>Moderate</w:t>
            </w:r>
          </w:p>
        </w:tc>
        <w:tc>
          <w:tcPr>
            <w:tcW w:w="0" w:type="auto"/>
          </w:tcPr>
          <w:p w14:paraId="31302724" w14:textId="0961DD2F" w:rsidR="00CF174D" w:rsidRPr="0086357F" w:rsidRDefault="004001FA" w:rsidP="00CF174D">
            <w:pPr>
              <w:jc w:val="both"/>
              <w:rPr>
                <w:rFonts w:asciiTheme="minorHAnsi" w:hAnsiTheme="minorHAnsi" w:cstheme="minorHAnsi"/>
                <w:lang w:val="en-GB"/>
              </w:rPr>
            </w:pPr>
            <w:r w:rsidRPr="0086357F">
              <w:rPr>
                <w:rFonts w:asciiTheme="minorHAnsi" w:hAnsiTheme="minorHAnsi" w:cstheme="minorHAnsi"/>
                <w:lang w:val="en-GB"/>
              </w:rPr>
              <w:t>The</w:t>
            </w:r>
            <w:r w:rsidR="00CF174D" w:rsidRPr="0086357F">
              <w:rPr>
                <w:rFonts w:asciiTheme="minorHAnsi" w:hAnsiTheme="minorHAnsi" w:cstheme="minorHAnsi"/>
                <w:lang w:val="en-GB"/>
              </w:rPr>
              <w:t xml:space="preserve"> project will develop  </w:t>
            </w:r>
            <w:r w:rsidRPr="0086357F">
              <w:rPr>
                <w:rFonts w:asciiTheme="minorHAnsi" w:hAnsiTheme="minorHAnsi" w:cstheme="minorHAnsi"/>
                <w:lang w:val="en-GB"/>
              </w:rPr>
              <w:t xml:space="preserve">several </w:t>
            </w:r>
            <w:r w:rsidR="00CF174D" w:rsidRPr="0086357F">
              <w:rPr>
                <w:rFonts w:asciiTheme="minorHAnsi" w:hAnsiTheme="minorHAnsi" w:cstheme="minorHAnsi"/>
                <w:lang w:val="en-GB"/>
              </w:rPr>
              <w:t xml:space="preserve"> </w:t>
            </w:r>
            <w:r w:rsidR="0086357F" w:rsidRPr="0086357F">
              <w:rPr>
                <w:rFonts w:asciiTheme="minorHAnsi" w:hAnsiTheme="minorHAnsi" w:cstheme="minorHAnsi"/>
                <w:lang w:val="en-GB"/>
              </w:rPr>
              <w:t>regulatory and policy amendments that may lead to stricter regulations over natural resources use (Output 1.1.1</w:t>
            </w:r>
            <w:r w:rsidR="002C59CC">
              <w:rPr>
                <w:rFonts w:asciiTheme="minorHAnsi" w:hAnsiTheme="minorHAnsi" w:cstheme="minorHAnsi"/>
                <w:lang w:val="en-GB"/>
              </w:rPr>
              <w:t>/ Act. 1.1.1.1 and Act. 1.1.1.3</w:t>
            </w:r>
            <w:r w:rsidR="00F93A9B">
              <w:rPr>
                <w:rFonts w:asciiTheme="minorHAnsi" w:hAnsiTheme="minorHAnsi" w:cstheme="minorHAnsi"/>
                <w:lang w:val="en-GB"/>
              </w:rPr>
              <w:t xml:space="preserve">; Output 1.1.2/ Act. 1.1.2.1; Output 1.1.3/Act. 1.1.3.1) </w:t>
            </w:r>
          </w:p>
          <w:p w14:paraId="2BFF251B" w14:textId="44E9F672" w:rsidR="00CF174D" w:rsidRPr="006432FF" w:rsidRDefault="0086357F" w:rsidP="00CF174D">
            <w:pPr>
              <w:jc w:val="both"/>
              <w:rPr>
                <w:rFonts w:asciiTheme="minorHAnsi" w:hAnsiTheme="minorHAnsi" w:cstheme="minorHAnsi"/>
                <w:iCs/>
              </w:rPr>
            </w:pPr>
            <w:r w:rsidRPr="0086357F">
              <w:rPr>
                <w:rFonts w:asciiTheme="minorHAnsi" w:eastAsia="Calibri" w:hAnsiTheme="minorHAnsi" w:cstheme="minorHAnsi"/>
              </w:rPr>
              <w:t xml:space="preserve">The  project will conduct a  </w:t>
            </w:r>
            <w:r w:rsidRPr="0086357F">
              <w:rPr>
                <w:rFonts w:asciiTheme="minorHAnsi" w:hAnsiTheme="minorHAnsi" w:cstheme="minorHAnsi"/>
                <w:iCs/>
              </w:rPr>
              <w:t xml:space="preserve">review of key legislation identified in policy baseline as follows: the Land Code ( No. 828 XII of 25-12-1991)  and Forestry Code (No 887 XIII of 21-06-1996); Law on Environmental protection (No 1515 XI of 16-06-1993); Law on Water and River basin Protection Zones and Riparian Strips ( No 440 pf 27-04-1995); Law on Animal Kingdom (No 439 XIII of 27-04-1995); Law on Protected Areas State Fund ( No 1538 of 25-02-1998); Law on Red Book of the Republic of Moldova (No. 325 of 15-12-2005); The law of the vegetal kingdom (No. 239-XVI of 8-11-2007); </w:t>
            </w:r>
            <w:r w:rsidRPr="0086357F">
              <w:rPr>
                <w:rFonts w:asciiTheme="minorHAnsi" w:hAnsiTheme="minorHAnsi" w:cstheme="minorHAnsi"/>
                <w:iCs/>
                <w:shd w:val="clear" w:color="auto" w:fill="FFFFFF"/>
              </w:rPr>
              <w:t xml:space="preserve">Law on the Ecological Network (No. 94 of 05-04-2007); The </w:t>
            </w:r>
            <w:r w:rsidRPr="0086357F">
              <w:rPr>
                <w:rFonts w:asciiTheme="minorHAnsi" w:hAnsiTheme="minorHAnsi" w:cstheme="minorHAnsi"/>
                <w:iCs/>
              </w:rPr>
              <w:t xml:space="preserve"> Law on Water (No. 272 ​​of 23-12-2011); Law on Environmental Impact Assessment (No. 86 of 29-05-2014) and related government decisions and framework regulations as well as on-going legislation harmonization with EU framework.</w:t>
            </w:r>
            <w:r w:rsidR="002C59CC">
              <w:rPr>
                <w:rFonts w:asciiTheme="minorHAnsi" w:hAnsiTheme="minorHAnsi" w:cstheme="minorHAnsi"/>
                <w:iCs/>
              </w:rPr>
              <w:t xml:space="preserve"> Under Act 1.1.13 the project will </w:t>
            </w:r>
            <w:r w:rsidR="002C59CC">
              <w:rPr>
                <w:rFonts w:asciiTheme="minorHAnsi" w:hAnsiTheme="minorHAnsi" w:cstheme="minorHAnsi"/>
                <w:iCs/>
              </w:rPr>
              <w:lastRenderedPageBreak/>
              <w:t xml:space="preserve">provide technical expertise and hydro-climate modelling in order to identify the appropriate minimum ecological flow that would need </w:t>
            </w:r>
            <w:r w:rsidR="002C59CC" w:rsidRPr="006432FF">
              <w:rPr>
                <w:rFonts w:asciiTheme="minorHAnsi" w:hAnsiTheme="minorHAnsi" w:cstheme="minorHAnsi"/>
                <w:iCs/>
              </w:rPr>
              <w:t xml:space="preserve">to be ensured for the survival of downstream wetlands and lakes. </w:t>
            </w:r>
            <w:r w:rsidR="00965651" w:rsidRPr="006432FF">
              <w:rPr>
                <w:rFonts w:asciiTheme="minorHAnsi" w:hAnsiTheme="minorHAnsi" w:cstheme="minorHAnsi"/>
                <w:iCs/>
              </w:rPr>
              <w:t xml:space="preserve">The project will also support the development of NBSAP aligned with the new post 2020 global biodiversity framework. </w:t>
            </w:r>
          </w:p>
          <w:p w14:paraId="5EA05CD6" w14:textId="49166D63" w:rsidR="00F93A9B" w:rsidRPr="006432FF" w:rsidRDefault="00F93A9B" w:rsidP="00CF174D">
            <w:pPr>
              <w:jc w:val="both"/>
              <w:rPr>
                <w:rFonts w:asciiTheme="minorHAnsi" w:hAnsiTheme="minorHAnsi" w:cstheme="minorHAnsi"/>
                <w:b/>
                <w:bCs/>
                <w:iCs/>
              </w:rPr>
            </w:pPr>
          </w:p>
          <w:p w14:paraId="7C6F3B2A" w14:textId="4969A9C1" w:rsidR="00F93A9B" w:rsidRPr="006432FF" w:rsidRDefault="00F93A9B" w:rsidP="00CF174D">
            <w:pPr>
              <w:jc w:val="both"/>
              <w:rPr>
                <w:rFonts w:asciiTheme="minorHAnsi" w:hAnsiTheme="minorHAnsi" w:cstheme="minorHAnsi"/>
                <w:iCs/>
              </w:rPr>
            </w:pPr>
            <w:r w:rsidRPr="006432FF">
              <w:rPr>
                <w:rFonts w:asciiTheme="minorHAnsi" w:hAnsiTheme="minorHAnsi" w:cstheme="minorHAnsi"/>
                <w:iCs/>
              </w:rPr>
              <w:t>The project will amend the National Ecological Fund related regulations in order to prioritize wetlands/PAs financing.</w:t>
            </w:r>
          </w:p>
          <w:p w14:paraId="75A22076" w14:textId="67C4366A" w:rsidR="00F93A9B" w:rsidRPr="006432FF" w:rsidRDefault="00F93A9B" w:rsidP="00CF174D">
            <w:pPr>
              <w:jc w:val="both"/>
              <w:rPr>
                <w:rFonts w:asciiTheme="minorHAnsi" w:hAnsiTheme="minorHAnsi" w:cstheme="minorHAnsi"/>
                <w:b/>
                <w:bCs/>
                <w:lang w:val="en-GB"/>
              </w:rPr>
            </w:pPr>
          </w:p>
          <w:p w14:paraId="6D6881E8" w14:textId="5B035287" w:rsidR="00F93A9B" w:rsidRPr="006432FF" w:rsidRDefault="00F93A9B" w:rsidP="00CF174D">
            <w:pPr>
              <w:jc w:val="both"/>
              <w:rPr>
                <w:rFonts w:asciiTheme="minorHAnsi" w:hAnsiTheme="minorHAnsi" w:cstheme="minorHAnsi"/>
                <w:lang w:val="en-GB"/>
              </w:rPr>
            </w:pPr>
            <w:r w:rsidRPr="006432FF">
              <w:rPr>
                <w:rFonts w:asciiTheme="minorHAnsi" w:hAnsiTheme="minorHAnsi" w:cstheme="minorHAnsi"/>
                <w:lang w:val="en-GB"/>
              </w:rPr>
              <w:t xml:space="preserve">Finally, the project will support the revisions of the local development strategies, mainstreaming biodiversity considerations (i.e. Biodiversity passports of rare/endangered species and critical habitats) and related sustainable management measures. </w:t>
            </w:r>
          </w:p>
          <w:p w14:paraId="129CF11B" w14:textId="77777777" w:rsidR="00CF174D" w:rsidRPr="006432FF" w:rsidRDefault="00CF174D" w:rsidP="00CF174D">
            <w:pPr>
              <w:jc w:val="both"/>
              <w:rPr>
                <w:rFonts w:asciiTheme="minorHAnsi" w:hAnsiTheme="minorHAnsi" w:cstheme="minorHAnsi"/>
              </w:rPr>
            </w:pPr>
          </w:p>
          <w:p w14:paraId="5638AAC2" w14:textId="2F8EECF6" w:rsidR="00CF174D" w:rsidRPr="006432FF" w:rsidRDefault="00CF174D" w:rsidP="00CF174D">
            <w:pPr>
              <w:jc w:val="both"/>
              <w:rPr>
                <w:rFonts w:asciiTheme="minorHAnsi" w:hAnsiTheme="minorHAnsi" w:cstheme="minorHAnsi"/>
              </w:rPr>
            </w:pPr>
            <w:r w:rsidRPr="006432FF">
              <w:rPr>
                <w:rFonts w:asciiTheme="minorHAnsi" w:hAnsiTheme="minorHAnsi" w:cstheme="minorHAnsi"/>
              </w:rPr>
              <w:t xml:space="preserve">When modifying existing resource use and management regimes, there is always a possibility of some modification to the enjoyment of human rights or potential economic displacement of individuals living near or otherwise using territory included in the targeted area. The Risk is preventatively  rated Moderate. UNDP has extensive experience working in </w:t>
            </w:r>
            <w:r w:rsidR="0086357F" w:rsidRPr="006432FF">
              <w:rPr>
                <w:rFonts w:asciiTheme="minorHAnsi" w:hAnsiTheme="minorHAnsi" w:cstheme="minorHAnsi"/>
              </w:rPr>
              <w:t xml:space="preserve">Moldova </w:t>
            </w:r>
            <w:r w:rsidRPr="006432FF">
              <w:rPr>
                <w:rFonts w:asciiTheme="minorHAnsi" w:hAnsiTheme="minorHAnsi" w:cstheme="minorHAnsi"/>
              </w:rPr>
              <w:t xml:space="preserve"> on similar types of interventions.</w:t>
            </w:r>
          </w:p>
          <w:p w14:paraId="257901EC" w14:textId="77777777" w:rsidR="00CF174D" w:rsidRPr="000421C1" w:rsidRDefault="00CF174D" w:rsidP="005F15E3">
            <w:pPr>
              <w:jc w:val="both"/>
              <w:rPr>
                <w:rFonts w:asciiTheme="minorHAnsi" w:hAnsiTheme="minorHAnsi" w:cstheme="minorHAnsi"/>
                <w:lang w:val="en-GB"/>
              </w:rPr>
            </w:pPr>
          </w:p>
        </w:tc>
        <w:tc>
          <w:tcPr>
            <w:tcW w:w="0" w:type="auto"/>
            <w:gridSpan w:val="3"/>
          </w:tcPr>
          <w:p w14:paraId="5ABB427D" w14:textId="1B509A15" w:rsidR="00CF174D" w:rsidRDefault="007A541B" w:rsidP="007A541B">
            <w:pPr>
              <w:jc w:val="both"/>
              <w:rPr>
                <w:rFonts w:asciiTheme="minorHAnsi" w:eastAsia="Calibri" w:hAnsiTheme="minorHAnsi" w:cstheme="minorHAnsi"/>
                <w:lang w:val="en-GB"/>
              </w:rPr>
            </w:pPr>
            <w:r w:rsidRPr="007A541B">
              <w:rPr>
                <w:rFonts w:asciiTheme="minorHAnsi" w:hAnsiTheme="minorHAnsi" w:cstheme="minorHAnsi"/>
              </w:rPr>
              <w:lastRenderedPageBreak/>
              <w:t xml:space="preserve">The risk will be managed through the  </w:t>
            </w:r>
            <w:r w:rsidRPr="00DA2DDA">
              <w:rPr>
                <w:rFonts w:asciiTheme="minorHAnsi" w:hAnsiTheme="minorHAnsi" w:cstheme="minorHAnsi"/>
                <w:b/>
                <w:bCs/>
              </w:rPr>
              <w:t>SESA approach</w:t>
            </w:r>
            <w:r>
              <w:rPr>
                <w:rFonts w:asciiTheme="minorHAnsi" w:hAnsiTheme="minorHAnsi" w:cstheme="minorHAnsi"/>
              </w:rPr>
              <w:t xml:space="preserve"> (</w:t>
            </w:r>
            <w:r w:rsidRPr="007A541B">
              <w:rPr>
                <w:rFonts w:asciiTheme="minorHAnsi" w:hAnsiTheme="minorHAnsi" w:cstheme="minorHAnsi"/>
              </w:rPr>
              <w:t xml:space="preserve">that </w:t>
            </w:r>
            <w:r w:rsidR="003A121F">
              <w:rPr>
                <w:rFonts w:asciiTheme="minorHAnsi" w:hAnsiTheme="minorHAnsi" w:cstheme="minorHAnsi"/>
              </w:rPr>
              <w:t>must be</w:t>
            </w:r>
            <w:r w:rsidRPr="007A541B">
              <w:rPr>
                <w:rFonts w:asciiTheme="minorHAnsi" w:hAnsiTheme="minorHAnsi" w:cstheme="minorHAnsi"/>
              </w:rPr>
              <w:t xml:space="preserve"> applied </w:t>
            </w:r>
            <w:r w:rsidR="00DA2036">
              <w:rPr>
                <w:rFonts w:asciiTheme="minorHAnsi" w:hAnsiTheme="minorHAnsi" w:cstheme="minorHAnsi"/>
              </w:rPr>
              <w:t xml:space="preserve">during the </w:t>
            </w:r>
            <w:r w:rsidRPr="007A541B">
              <w:rPr>
                <w:rFonts w:asciiTheme="minorHAnsi" w:hAnsiTheme="minorHAnsi" w:cstheme="minorHAnsi"/>
              </w:rPr>
              <w:t xml:space="preserve"> </w:t>
            </w:r>
            <w:r w:rsidR="00DA2036">
              <w:rPr>
                <w:rFonts w:asciiTheme="minorHAnsi" w:hAnsiTheme="minorHAnsi" w:cstheme="minorHAnsi"/>
              </w:rPr>
              <w:t xml:space="preserve">development of the </w:t>
            </w:r>
            <w:r w:rsidRPr="007A541B">
              <w:rPr>
                <w:rFonts w:asciiTheme="minorHAnsi" w:hAnsiTheme="minorHAnsi" w:cstheme="minorHAnsi"/>
              </w:rPr>
              <w:t>project-supported legal and policy amendments</w:t>
            </w:r>
            <w:r w:rsidR="00DA2036">
              <w:rPr>
                <w:rFonts w:asciiTheme="minorHAnsi" w:hAnsiTheme="minorHAnsi" w:cstheme="minorHAnsi"/>
              </w:rPr>
              <w:t xml:space="preserve"> ,  influencing the said amendments, s</w:t>
            </w:r>
            <w:r w:rsidRPr="007A541B">
              <w:rPr>
                <w:rFonts w:asciiTheme="minorHAnsi" w:hAnsiTheme="minorHAnsi" w:cstheme="minorHAnsi"/>
              </w:rPr>
              <w:t>uch that potential social and environmental downstream impacts arising from the development of subsequent regulations/policy/guidelines  are considered as an explicit part of the amended laws</w:t>
            </w:r>
            <w:r w:rsidR="0066062B">
              <w:rPr>
                <w:rFonts w:asciiTheme="minorHAnsi" w:hAnsiTheme="minorHAnsi" w:cstheme="minorHAnsi"/>
              </w:rPr>
              <w:t>, Regulation</w:t>
            </w:r>
            <w:r w:rsidRPr="007A541B">
              <w:rPr>
                <w:rFonts w:asciiTheme="minorHAnsi" w:hAnsiTheme="minorHAnsi" w:cstheme="minorHAnsi"/>
              </w:rPr>
              <w:t xml:space="preserve"> and policies (</w:t>
            </w:r>
            <w:r w:rsidRPr="007A541B">
              <w:rPr>
                <w:rFonts w:asciiTheme="minorHAnsi" w:hAnsiTheme="minorHAnsi" w:cstheme="minorHAnsi"/>
                <w:i/>
                <w:iCs/>
              </w:rPr>
              <w:t>please see Annex 10 ESMF</w:t>
            </w:r>
            <w:r w:rsidRPr="000421C1">
              <w:rPr>
                <w:rFonts w:asciiTheme="minorHAnsi" w:eastAsia="Calibri" w:hAnsiTheme="minorHAnsi" w:cstheme="minorHAnsi"/>
                <w:lang w:val="en-GB"/>
              </w:rPr>
              <w:t xml:space="preserve"> </w:t>
            </w:r>
          </w:p>
          <w:p w14:paraId="127E6DAD" w14:textId="77777777" w:rsidR="00DA2DDA" w:rsidRPr="007A541B" w:rsidRDefault="00DA2DDA" w:rsidP="007A541B">
            <w:pPr>
              <w:jc w:val="both"/>
              <w:rPr>
                <w:rFonts w:asciiTheme="minorHAnsi" w:hAnsiTheme="minorHAnsi" w:cstheme="minorHAnsi"/>
                <w:i/>
                <w:iCs/>
              </w:rPr>
            </w:pPr>
          </w:p>
          <w:p w14:paraId="2B0D7E1D" w14:textId="77777777" w:rsidR="00674653" w:rsidRDefault="00CF174D" w:rsidP="00D9360A">
            <w:pPr>
              <w:jc w:val="both"/>
              <w:rPr>
                <w:rFonts w:asciiTheme="minorHAnsi" w:eastAsia="SimSun" w:hAnsiTheme="minorHAnsi" w:cstheme="minorHAnsi"/>
              </w:rPr>
            </w:pPr>
            <w:r w:rsidRPr="000421C1">
              <w:rPr>
                <w:rFonts w:asciiTheme="minorHAnsi" w:eastAsia="SimSun" w:hAnsiTheme="minorHAnsi" w:cstheme="minorHAnsi"/>
              </w:rPr>
              <w:t xml:space="preserve">With respect to gender, a </w:t>
            </w:r>
            <w:r w:rsidRPr="000421C1">
              <w:rPr>
                <w:rFonts w:asciiTheme="minorHAnsi" w:eastAsia="SimSun" w:hAnsiTheme="minorHAnsi" w:cstheme="minorHAnsi"/>
                <w:b/>
                <w:bCs/>
              </w:rPr>
              <w:t xml:space="preserve">Gender Analysis </w:t>
            </w:r>
            <w:r w:rsidRPr="000421C1">
              <w:rPr>
                <w:rFonts w:asciiTheme="minorHAnsi" w:eastAsia="SimSun" w:hAnsiTheme="minorHAnsi" w:cstheme="minorHAnsi"/>
              </w:rPr>
              <w:t xml:space="preserve">has been undertaken and a </w:t>
            </w:r>
            <w:r w:rsidRPr="000421C1">
              <w:rPr>
                <w:rFonts w:asciiTheme="minorHAnsi" w:eastAsia="SimSun" w:hAnsiTheme="minorHAnsi" w:cstheme="minorHAnsi"/>
                <w:b/>
                <w:bCs/>
              </w:rPr>
              <w:t>Gender Action Plan</w:t>
            </w:r>
            <w:r w:rsidRPr="000421C1">
              <w:rPr>
                <w:rFonts w:asciiTheme="minorHAnsi" w:eastAsia="SimSun" w:hAnsiTheme="minorHAnsi" w:cstheme="minorHAnsi"/>
              </w:rPr>
              <w:t xml:space="preserve"> developed</w:t>
            </w:r>
            <w:r w:rsidR="00674653">
              <w:rPr>
                <w:rFonts w:asciiTheme="minorHAnsi" w:eastAsia="SimSun" w:hAnsiTheme="minorHAnsi" w:cstheme="minorHAnsi"/>
              </w:rPr>
              <w:t xml:space="preserve"> to address the issue of gender dimension in the policy making</w:t>
            </w:r>
            <w:r w:rsidRPr="000421C1">
              <w:rPr>
                <w:rFonts w:asciiTheme="minorHAnsi" w:eastAsia="SimSun" w:hAnsiTheme="minorHAnsi" w:cstheme="minorHAnsi"/>
              </w:rPr>
              <w:t>. The project will hire a gender expert that will supervise the implementation of the Gender Action Plan</w:t>
            </w:r>
            <w:r w:rsidR="007A541B">
              <w:rPr>
                <w:rFonts w:asciiTheme="minorHAnsi" w:eastAsia="SimSun" w:hAnsiTheme="minorHAnsi" w:cstheme="minorHAnsi"/>
              </w:rPr>
              <w:t xml:space="preserve"> and </w:t>
            </w:r>
            <w:r w:rsidR="007A541B">
              <w:rPr>
                <w:rFonts w:asciiTheme="minorHAnsi" w:eastAsia="SimSun" w:hAnsiTheme="minorHAnsi" w:cstheme="minorHAnsi"/>
              </w:rPr>
              <w:lastRenderedPageBreak/>
              <w:t>will make sure that the project will offer equal opportunities for women to participate in and benefit from the project activities</w:t>
            </w:r>
            <w:r w:rsidR="00674653">
              <w:rPr>
                <w:rFonts w:asciiTheme="minorHAnsi" w:eastAsia="SimSun" w:hAnsiTheme="minorHAnsi" w:cstheme="minorHAnsi"/>
              </w:rPr>
              <w:t xml:space="preserve">, and participate in a meaningful way in the policy related deliberations. </w:t>
            </w:r>
          </w:p>
          <w:p w14:paraId="428F961E" w14:textId="77777777" w:rsidR="00674653" w:rsidRDefault="00674653" w:rsidP="00D9360A">
            <w:pPr>
              <w:jc w:val="both"/>
              <w:rPr>
                <w:rFonts w:asciiTheme="minorHAnsi" w:eastAsia="SimSun" w:hAnsiTheme="minorHAnsi" w:cstheme="minorHAnsi"/>
              </w:rPr>
            </w:pPr>
          </w:p>
          <w:p w14:paraId="01488BC4" w14:textId="074C28C9" w:rsidR="00CF174D" w:rsidRDefault="00674653" w:rsidP="00674653">
            <w:pPr>
              <w:jc w:val="both"/>
              <w:rPr>
                <w:rFonts w:asciiTheme="minorHAnsi" w:hAnsiTheme="minorHAnsi" w:cstheme="minorHAnsi"/>
                <w:iCs/>
              </w:rPr>
            </w:pPr>
            <w:r>
              <w:rPr>
                <w:rFonts w:asciiTheme="minorHAnsi" w:eastAsia="SimSun" w:hAnsiTheme="minorHAnsi" w:cstheme="minorHAnsi"/>
              </w:rPr>
              <w:t>This is especially important with regard to</w:t>
            </w:r>
            <w:r w:rsidR="003A121F">
              <w:rPr>
                <w:rFonts w:asciiTheme="minorHAnsi" w:eastAsia="SimSun" w:hAnsiTheme="minorHAnsi" w:cstheme="minorHAnsi"/>
              </w:rPr>
              <w:t xml:space="preserve"> the project-supported</w:t>
            </w:r>
            <w:r>
              <w:rPr>
                <w:rFonts w:asciiTheme="minorHAnsi" w:eastAsia="SimSun" w:hAnsiTheme="minorHAnsi" w:cstheme="minorHAnsi"/>
              </w:rPr>
              <w:t xml:space="preserve"> NBSAP</w:t>
            </w:r>
            <w:r w:rsidR="00965651">
              <w:rPr>
                <w:rFonts w:asciiTheme="minorHAnsi" w:eastAsia="SimSun" w:hAnsiTheme="minorHAnsi" w:cstheme="minorHAnsi"/>
              </w:rPr>
              <w:t xml:space="preserve"> development</w:t>
            </w:r>
            <w:r>
              <w:rPr>
                <w:rFonts w:asciiTheme="minorHAnsi" w:eastAsia="SimSun" w:hAnsiTheme="minorHAnsi" w:cstheme="minorHAnsi"/>
              </w:rPr>
              <w:t xml:space="preserve">. </w:t>
            </w:r>
            <w:r w:rsidR="007A541B">
              <w:rPr>
                <w:rFonts w:asciiTheme="minorHAnsi" w:eastAsia="SimSun" w:hAnsiTheme="minorHAnsi" w:cstheme="minorHAnsi"/>
              </w:rPr>
              <w:t xml:space="preserve"> </w:t>
            </w:r>
            <w:r w:rsidRPr="00674653">
              <w:rPr>
                <w:rFonts w:asciiTheme="minorHAnsi" w:hAnsiTheme="minorHAnsi" w:cstheme="minorHAnsi"/>
                <w:iCs/>
              </w:rPr>
              <w:t>The project experts will ensure that gender issues are integrated into NBSAP, setting the framework for gender-responsive biodiversity planning and programming a</w:t>
            </w:r>
            <w:r w:rsidR="00965651">
              <w:rPr>
                <w:rFonts w:asciiTheme="minorHAnsi" w:hAnsiTheme="minorHAnsi" w:cstheme="minorHAnsi"/>
                <w:iCs/>
              </w:rPr>
              <w:t>t</w:t>
            </w:r>
            <w:r w:rsidRPr="00674653">
              <w:rPr>
                <w:rFonts w:asciiTheme="minorHAnsi" w:hAnsiTheme="minorHAnsi" w:cstheme="minorHAnsi"/>
                <w:iCs/>
              </w:rPr>
              <w:t xml:space="preserve"> national and local levels. </w:t>
            </w:r>
            <w:r w:rsidR="003A121F">
              <w:rPr>
                <w:rFonts w:asciiTheme="minorHAnsi" w:hAnsiTheme="minorHAnsi" w:cstheme="minorHAnsi"/>
                <w:iCs/>
              </w:rPr>
              <w:t xml:space="preserve">During the government-led multi-stakeholders </w:t>
            </w:r>
            <w:r w:rsidRPr="00674653">
              <w:rPr>
                <w:rFonts w:asciiTheme="minorHAnsi" w:hAnsiTheme="minorHAnsi" w:cstheme="minorHAnsi"/>
                <w:iCs/>
              </w:rPr>
              <w:t xml:space="preserve">consultations on NBSAP, the  project will seek to </w:t>
            </w:r>
            <w:r w:rsidR="003A121F">
              <w:rPr>
                <w:rFonts w:asciiTheme="minorHAnsi" w:hAnsiTheme="minorHAnsi" w:cstheme="minorHAnsi"/>
                <w:iCs/>
              </w:rPr>
              <w:t xml:space="preserve">strengthen the </w:t>
            </w:r>
            <w:r w:rsidRPr="00674653">
              <w:rPr>
                <w:rFonts w:asciiTheme="minorHAnsi" w:hAnsiTheme="minorHAnsi" w:cstheme="minorHAnsi"/>
                <w:iCs/>
              </w:rPr>
              <w:t xml:space="preserve">understanding of the national institutions and agencies </w:t>
            </w:r>
            <w:r w:rsidR="003A121F">
              <w:rPr>
                <w:rFonts w:asciiTheme="minorHAnsi" w:hAnsiTheme="minorHAnsi" w:cstheme="minorHAnsi"/>
                <w:iCs/>
              </w:rPr>
              <w:t>(</w:t>
            </w:r>
            <w:r w:rsidRPr="00674653">
              <w:rPr>
                <w:rFonts w:asciiTheme="minorHAnsi" w:hAnsiTheme="minorHAnsi" w:cstheme="minorHAnsi"/>
                <w:iCs/>
              </w:rPr>
              <w:t>with mandate on biodiversity conservation and wise use</w:t>
            </w:r>
            <w:r w:rsidR="003A121F">
              <w:rPr>
                <w:rFonts w:asciiTheme="minorHAnsi" w:hAnsiTheme="minorHAnsi" w:cstheme="minorHAnsi"/>
                <w:iCs/>
              </w:rPr>
              <w:t xml:space="preserve">) on the multifaceted biodiversity related issues, in order to </w:t>
            </w:r>
            <w:r w:rsidRPr="00674653">
              <w:rPr>
                <w:rFonts w:asciiTheme="minorHAnsi" w:hAnsiTheme="minorHAnsi" w:cstheme="minorHAnsi"/>
                <w:iCs/>
              </w:rPr>
              <w:t xml:space="preserve"> recognize and consistently integrate gender issues in environmental policy and law making. The project supports the  Ministry of Environment responsible for NBSAP</w:t>
            </w:r>
            <w:r w:rsidR="003A121F">
              <w:rPr>
                <w:rFonts w:asciiTheme="minorHAnsi" w:hAnsiTheme="minorHAnsi" w:cstheme="minorHAnsi"/>
                <w:iCs/>
              </w:rPr>
              <w:t xml:space="preserve"> </w:t>
            </w:r>
            <w:r w:rsidRPr="00674653">
              <w:rPr>
                <w:rFonts w:asciiTheme="minorHAnsi" w:hAnsiTheme="minorHAnsi" w:cstheme="minorHAnsi"/>
                <w:iCs/>
              </w:rPr>
              <w:t xml:space="preserve">implementation to take advantage of a wide network of strategic partners, including the Ministry of Health, Labor and Social Protection as well as various women organizations and NGOs targeting women in the context of natural resource use, to support more effective, gender responsive NBSAP </w:t>
            </w:r>
            <w:r w:rsidR="00965651">
              <w:rPr>
                <w:rFonts w:asciiTheme="minorHAnsi" w:hAnsiTheme="minorHAnsi" w:cstheme="minorHAnsi"/>
                <w:iCs/>
              </w:rPr>
              <w:t xml:space="preserve">development and </w:t>
            </w:r>
            <w:r w:rsidRPr="00674653">
              <w:rPr>
                <w:rFonts w:asciiTheme="minorHAnsi" w:hAnsiTheme="minorHAnsi" w:cstheme="minorHAnsi"/>
                <w:iCs/>
              </w:rPr>
              <w:t>implementation.</w:t>
            </w:r>
          </w:p>
          <w:p w14:paraId="2E4B704F" w14:textId="022930FA" w:rsidR="00674653" w:rsidRPr="00674653" w:rsidRDefault="00674653" w:rsidP="00674653">
            <w:pPr>
              <w:jc w:val="both"/>
              <w:rPr>
                <w:rFonts w:asciiTheme="minorHAnsi" w:hAnsiTheme="minorHAnsi" w:cstheme="minorHAnsi"/>
                <w:iCs/>
              </w:rPr>
            </w:pPr>
          </w:p>
        </w:tc>
      </w:tr>
      <w:tr w:rsidR="006877F2" w:rsidRPr="00D9360A" w14:paraId="3392DD3E" w14:textId="77777777" w:rsidTr="00D9360A">
        <w:tc>
          <w:tcPr>
            <w:tcW w:w="0" w:type="auto"/>
            <w:tcBorders>
              <w:bottom w:val="single" w:sz="4" w:space="0" w:color="auto"/>
            </w:tcBorders>
          </w:tcPr>
          <w:p w14:paraId="1E637FB3" w14:textId="77777777" w:rsidR="00195A66" w:rsidRDefault="008F791A" w:rsidP="00D50D20">
            <w:pPr>
              <w:jc w:val="both"/>
              <w:rPr>
                <w:rFonts w:asciiTheme="minorHAnsi" w:hAnsiTheme="minorHAnsi" w:cstheme="minorHAnsi"/>
              </w:rPr>
            </w:pPr>
            <w:bookmarkStart w:id="5" w:name="_Hlk77004943"/>
            <w:r w:rsidRPr="000421C1">
              <w:rPr>
                <w:rFonts w:asciiTheme="minorHAnsi" w:hAnsiTheme="minorHAnsi" w:cstheme="minorHAnsi"/>
                <w:b/>
                <w:bCs/>
              </w:rPr>
              <w:lastRenderedPageBreak/>
              <w:t xml:space="preserve">Risk </w:t>
            </w:r>
            <w:r w:rsidR="009D3FF2" w:rsidRPr="000421C1">
              <w:rPr>
                <w:rFonts w:asciiTheme="minorHAnsi" w:hAnsiTheme="minorHAnsi" w:cstheme="minorHAnsi"/>
                <w:b/>
                <w:bCs/>
              </w:rPr>
              <w:t>4</w:t>
            </w:r>
            <w:r w:rsidRPr="000421C1">
              <w:rPr>
                <w:rFonts w:asciiTheme="minorHAnsi" w:hAnsiTheme="minorHAnsi" w:cstheme="minorHAnsi"/>
                <w:b/>
                <w:bCs/>
              </w:rPr>
              <w:t xml:space="preserve">: </w:t>
            </w:r>
            <w:bookmarkStart w:id="6" w:name="_Hlk72689469"/>
            <w:r w:rsidR="00DA2DDA" w:rsidRPr="00DA2DDA">
              <w:rPr>
                <w:rFonts w:asciiTheme="minorHAnsi" w:hAnsiTheme="minorHAnsi" w:cstheme="minorHAnsi"/>
              </w:rPr>
              <w:t>Designation of additional areas as Ramsar sites in the Royal Forest Nature Reserve, and expansion of the total PA area</w:t>
            </w:r>
            <w:r w:rsidR="00DA2DDA">
              <w:rPr>
                <w:rFonts w:asciiTheme="minorHAnsi" w:hAnsiTheme="minorHAnsi" w:cstheme="minorHAnsi"/>
                <w:b/>
                <w:bCs/>
              </w:rPr>
              <w:t xml:space="preserve">, </w:t>
            </w:r>
            <w:r w:rsidRPr="000421C1">
              <w:rPr>
                <w:rFonts w:asciiTheme="minorHAnsi" w:hAnsiTheme="minorHAnsi" w:cstheme="minorHAnsi"/>
              </w:rPr>
              <w:t xml:space="preserve"> could lead to potential limitations or restrictions of the use of natural resources. </w:t>
            </w:r>
          </w:p>
          <w:bookmarkEnd w:id="5"/>
          <w:p w14:paraId="6C82FA85" w14:textId="77777777" w:rsidR="00195A66" w:rsidRDefault="00195A66" w:rsidP="00D50D20">
            <w:pPr>
              <w:jc w:val="both"/>
              <w:rPr>
                <w:rFonts w:asciiTheme="minorHAnsi" w:hAnsiTheme="minorHAnsi" w:cstheme="minorHAnsi"/>
              </w:rPr>
            </w:pPr>
          </w:p>
          <w:p w14:paraId="28DC3C86" w14:textId="5AA8A6D2" w:rsidR="00195A66" w:rsidRDefault="00DA2DDA" w:rsidP="00D50D20">
            <w:pPr>
              <w:jc w:val="both"/>
              <w:rPr>
                <w:rFonts w:asciiTheme="minorHAnsi" w:hAnsiTheme="minorHAnsi" w:cstheme="minorHAnsi"/>
              </w:rPr>
            </w:pPr>
            <w:r>
              <w:rPr>
                <w:rFonts w:asciiTheme="minorHAnsi" w:hAnsiTheme="minorHAnsi" w:cstheme="minorHAnsi"/>
              </w:rPr>
              <w:t>Similarly, s</w:t>
            </w:r>
            <w:r w:rsidR="008F791A" w:rsidRPr="000421C1">
              <w:rPr>
                <w:rFonts w:asciiTheme="minorHAnsi" w:hAnsiTheme="minorHAnsi" w:cstheme="minorHAnsi"/>
              </w:rPr>
              <w:t xml:space="preserve">trengthening </w:t>
            </w:r>
            <w:r>
              <w:rPr>
                <w:rFonts w:asciiTheme="minorHAnsi" w:hAnsiTheme="minorHAnsi" w:cstheme="minorHAnsi"/>
              </w:rPr>
              <w:t xml:space="preserve">the </w:t>
            </w:r>
            <w:r w:rsidR="008F791A" w:rsidRPr="000421C1">
              <w:rPr>
                <w:rFonts w:asciiTheme="minorHAnsi" w:hAnsiTheme="minorHAnsi" w:cstheme="minorHAnsi"/>
              </w:rPr>
              <w:t>management of existing PAs, such as</w:t>
            </w:r>
            <w:r>
              <w:rPr>
                <w:rFonts w:asciiTheme="minorHAnsi" w:hAnsiTheme="minorHAnsi" w:cstheme="minorHAnsi"/>
              </w:rPr>
              <w:t xml:space="preserve"> the </w:t>
            </w:r>
            <w:r>
              <w:rPr>
                <w:rFonts w:asciiTheme="minorHAnsi" w:hAnsiTheme="minorHAnsi" w:cstheme="minorHAnsi"/>
              </w:rPr>
              <w:lastRenderedPageBreak/>
              <w:t>development of a Management Plan for the targeted PAs,</w:t>
            </w:r>
            <w:r w:rsidR="008F791A" w:rsidRPr="000421C1">
              <w:rPr>
                <w:rFonts w:asciiTheme="minorHAnsi" w:hAnsiTheme="minorHAnsi" w:cstheme="minorHAnsi"/>
                <w:bCs/>
              </w:rPr>
              <w:t xml:space="preserve"> improved PAs zoning, strengthening the protection regimes</w:t>
            </w:r>
            <w:r>
              <w:rPr>
                <w:rFonts w:asciiTheme="minorHAnsi" w:hAnsiTheme="minorHAnsi" w:cstheme="minorHAnsi"/>
                <w:bCs/>
              </w:rPr>
              <w:t xml:space="preserve"> and stricter </w:t>
            </w:r>
            <w:r w:rsidR="00BD0374">
              <w:rPr>
                <w:rFonts w:asciiTheme="minorHAnsi" w:hAnsiTheme="minorHAnsi" w:cstheme="minorHAnsi"/>
                <w:bCs/>
              </w:rPr>
              <w:t xml:space="preserve">enforcement of the environmental </w:t>
            </w:r>
            <w:r>
              <w:rPr>
                <w:rFonts w:asciiTheme="minorHAnsi" w:hAnsiTheme="minorHAnsi" w:cstheme="minorHAnsi"/>
                <w:bCs/>
              </w:rPr>
              <w:t>regulation</w:t>
            </w:r>
            <w:r w:rsidR="00BD0374">
              <w:rPr>
                <w:rFonts w:asciiTheme="minorHAnsi" w:hAnsiTheme="minorHAnsi" w:cstheme="minorHAnsi"/>
                <w:bCs/>
              </w:rPr>
              <w:t xml:space="preserve"> may </w:t>
            </w:r>
            <w:r w:rsidR="008F791A" w:rsidRPr="000421C1">
              <w:rPr>
                <w:rFonts w:asciiTheme="minorHAnsi" w:hAnsiTheme="minorHAnsi" w:cstheme="minorHAnsi"/>
              </w:rPr>
              <w:t>further restrict access to and use of biodiversity resources by local communities, affecting livelihoods.</w:t>
            </w:r>
          </w:p>
          <w:p w14:paraId="47B413BE" w14:textId="77777777" w:rsidR="00195A66" w:rsidRDefault="00195A66" w:rsidP="00D50D20">
            <w:pPr>
              <w:jc w:val="both"/>
              <w:rPr>
                <w:rFonts w:asciiTheme="minorHAnsi" w:hAnsiTheme="minorHAnsi" w:cstheme="minorHAnsi"/>
              </w:rPr>
            </w:pPr>
          </w:p>
          <w:bookmarkEnd w:id="6"/>
          <w:p w14:paraId="1190AB2F" w14:textId="77777777" w:rsidR="00B11728" w:rsidRPr="000421C1" w:rsidRDefault="00B11728" w:rsidP="00D50D20">
            <w:pPr>
              <w:jc w:val="both"/>
              <w:rPr>
                <w:rFonts w:asciiTheme="minorHAnsi" w:hAnsiTheme="minorHAnsi" w:cstheme="minorHAnsi"/>
              </w:rPr>
            </w:pPr>
          </w:p>
          <w:p w14:paraId="25883C3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 xml:space="preserve">SES Principle 2 Human Rights, P5 </w:t>
            </w:r>
          </w:p>
          <w:p w14:paraId="767C099C"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SESP Principle 2 Human Rights, P6</w:t>
            </w:r>
          </w:p>
          <w:p w14:paraId="0F89A5E1"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 Principle 3, Gender, P10</w:t>
            </w:r>
          </w:p>
          <w:p w14:paraId="2EAD5420"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SES Principle 3, Gender, P11</w:t>
            </w:r>
          </w:p>
          <w:p w14:paraId="4A81099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Principle 5, Accountability, P13</w:t>
            </w:r>
          </w:p>
          <w:p w14:paraId="535AE2DD"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Principle 5, Accountability, P14</w:t>
            </w:r>
          </w:p>
          <w:p w14:paraId="60BE2AC6"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 xml:space="preserve">Standard 5  Displacement;  5.2 </w:t>
            </w:r>
          </w:p>
          <w:p w14:paraId="7A7BDCBF" w14:textId="77777777" w:rsidR="008F791A" w:rsidRPr="000421C1" w:rsidRDefault="008F791A" w:rsidP="008F791A">
            <w:pPr>
              <w:rPr>
                <w:rFonts w:asciiTheme="minorHAnsi" w:hAnsiTheme="minorHAnsi" w:cstheme="minorHAnsi"/>
              </w:rPr>
            </w:pPr>
            <w:r w:rsidRPr="000421C1">
              <w:rPr>
                <w:rFonts w:asciiTheme="minorHAnsi" w:hAnsiTheme="minorHAnsi" w:cstheme="minorHAnsi"/>
              </w:rPr>
              <w:t>Standard 5 Displacement; 5.4</w:t>
            </w:r>
          </w:p>
          <w:p w14:paraId="30A0D7EC" w14:textId="77777777" w:rsidR="008F791A" w:rsidRPr="000421C1" w:rsidRDefault="008F791A" w:rsidP="00D50D20">
            <w:pPr>
              <w:jc w:val="both"/>
              <w:rPr>
                <w:rFonts w:asciiTheme="minorHAnsi" w:hAnsiTheme="minorHAnsi" w:cstheme="minorHAnsi"/>
                <w:b/>
                <w:bCs/>
              </w:rPr>
            </w:pPr>
          </w:p>
          <w:p w14:paraId="15475733" w14:textId="77777777" w:rsidR="008F791A" w:rsidRPr="000421C1" w:rsidRDefault="008F791A" w:rsidP="00D50D20">
            <w:pPr>
              <w:jc w:val="both"/>
              <w:rPr>
                <w:rFonts w:asciiTheme="minorHAnsi" w:hAnsiTheme="minorHAnsi" w:cstheme="minorHAnsi"/>
                <w:b/>
                <w:bCs/>
              </w:rPr>
            </w:pPr>
          </w:p>
          <w:p w14:paraId="3FC4FEC7" w14:textId="77777777" w:rsidR="008F791A" w:rsidRPr="000421C1" w:rsidRDefault="008F791A" w:rsidP="00D50D20">
            <w:pPr>
              <w:jc w:val="both"/>
              <w:rPr>
                <w:rFonts w:asciiTheme="minorHAnsi" w:hAnsiTheme="minorHAnsi" w:cstheme="minorHAnsi"/>
                <w:b/>
                <w:bCs/>
              </w:rPr>
            </w:pPr>
          </w:p>
          <w:p w14:paraId="6263C946" w14:textId="6CE8F327" w:rsidR="008F791A" w:rsidRPr="000421C1" w:rsidRDefault="008F791A" w:rsidP="00D50D20">
            <w:pPr>
              <w:jc w:val="both"/>
              <w:rPr>
                <w:rFonts w:asciiTheme="minorHAnsi" w:hAnsiTheme="minorHAnsi" w:cstheme="minorHAnsi"/>
                <w:b/>
                <w:bCs/>
              </w:rPr>
            </w:pPr>
          </w:p>
        </w:tc>
        <w:tc>
          <w:tcPr>
            <w:tcW w:w="0" w:type="auto"/>
            <w:tcBorders>
              <w:bottom w:val="single" w:sz="4" w:space="0" w:color="auto"/>
            </w:tcBorders>
          </w:tcPr>
          <w:p w14:paraId="155CAF00" w14:textId="62E0B44D" w:rsidR="008F791A" w:rsidRPr="000421C1" w:rsidRDefault="008F791A" w:rsidP="005D385E">
            <w:pPr>
              <w:jc w:val="both"/>
              <w:rPr>
                <w:rFonts w:asciiTheme="minorHAnsi" w:hAnsiTheme="minorHAnsi" w:cstheme="minorHAnsi"/>
              </w:rPr>
            </w:pPr>
            <w:r w:rsidRPr="000421C1">
              <w:rPr>
                <w:rFonts w:asciiTheme="minorHAnsi" w:hAnsiTheme="minorHAnsi" w:cstheme="minorHAnsi"/>
              </w:rPr>
              <w:lastRenderedPageBreak/>
              <w:t>I=</w:t>
            </w:r>
            <w:r w:rsidR="00FD0F50">
              <w:rPr>
                <w:rFonts w:asciiTheme="minorHAnsi" w:hAnsiTheme="minorHAnsi" w:cstheme="minorHAnsi"/>
              </w:rPr>
              <w:t>3</w:t>
            </w:r>
          </w:p>
          <w:p w14:paraId="292D7512" w14:textId="3EEC8B1D" w:rsidR="008F791A" w:rsidRPr="000421C1" w:rsidRDefault="00FD0F50" w:rsidP="005D385E">
            <w:pPr>
              <w:jc w:val="both"/>
              <w:rPr>
                <w:rFonts w:asciiTheme="minorHAnsi" w:hAnsiTheme="minorHAnsi" w:cstheme="minorHAnsi"/>
              </w:rPr>
            </w:pPr>
            <w:r>
              <w:rPr>
                <w:rFonts w:asciiTheme="minorHAnsi" w:hAnsiTheme="minorHAnsi" w:cstheme="minorHAnsi"/>
              </w:rPr>
              <w:t>L</w:t>
            </w:r>
            <w:r w:rsidR="008F791A" w:rsidRPr="000421C1">
              <w:rPr>
                <w:rFonts w:asciiTheme="minorHAnsi" w:hAnsiTheme="minorHAnsi" w:cstheme="minorHAnsi"/>
              </w:rPr>
              <w:t>=</w:t>
            </w:r>
            <w:r>
              <w:rPr>
                <w:rFonts w:asciiTheme="minorHAnsi" w:hAnsiTheme="minorHAnsi" w:cstheme="minorHAnsi"/>
              </w:rPr>
              <w:t>3</w:t>
            </w:r>
          </w:p>
        </w:tc>
        <w:tc>
          <w:tcPr>
            <w:tcW w:w="0" w:type="auto"/>
            <w:tcBorders>
              <w:bottom w:val="single" w:sz="4" w:space="0" w:color="auto"/>
            </w:tcBorders>
          </w:tcPr>
          <w:p w14:paraId="4FF109EE" w14:textId="6199A031" w:rsidR="008F791A" w:rsidRPr="000421C1" w:rsidRDefault="00FD0F50" w:rsidP="005D385E">
            <w:pPr>
              <w:jc w:val="both"/>
              <w:rPr>
                <w:rFonts w:asciiTheme="minorHAnsi" w:hAnsiTheme="minorHAnsi" w:cstheme="minorHAnsi"/>
                <w:b/>
              </w:rPr>
            </w:pPr>
            <w:r>
              <w:rPr>
                <w:rFonts w:asciiTheme="minorHAnsi" w:hAnsiTheme="minorHAnsi" w:cstheme="minorHAnsi"/>
                <w:b/>
              </w:rPr>
              <w:t>Moderate</w:t>
            </w:r>
          </w:p>
        </w:tc>
        <w:tc>
          <w:tcPr>
            <w:tcW w:w="0" w:type="auto"/>
            <w:tcBorders>
              <w:bottom w:val="single" w:sz="4" w:space="0" w:color="auto"/>
            </w:tcBorders>
          </w:tcPr>
          <w:p w14:paraId="2796B795" w14:textId="433B3483" w:rsidR="009E3332" w:rsidRDefault="009E3332"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Under </w:t>
            </w:r>
            <w:r w:rsidRPr="009E3332">
              <w:rPr>
                <w:rFonts w:asciiTheme="minorHAnsi" w:eastAsia="Times New Roman" w:hAnsiTheme="minorHAnsi" w:cstheme="minorHAnsi"/>
                <w:b/>
                <w:bCs/>
                <w:lang w:eastAsia="en-GB"/>
              </w:rPr>
              <w:t>Output 2.1.1,</w:t>
            </w:r>
            <w:r>
              <w:rPr>
                <w:rFonts w:asciiTheme="minorHAnsi" w:eastAsia="Times New Roman" w:hAnsiTheme="minorHAnsi" w:cstheme="minorHAnsi"/>
                <w:lang w:eastAsia="en-GB"/>
              </w:rPr>
              <w:t xml:space="preserve"> the project will support the Ramsar designation of the Royal Forest Nature Reserve, adding approximately 9,</w:t>
            </w:r>
            <w:r w:rsidR="00BD0374">
              <w:rPr>
                <w:rFonts w:asciiTheme="minorHAnsi" w:eastAsia="Times New Roman" w:hAnsiTheme="minorHAnsi" w:cstheme="minorHAnsi"/>
                <w:lang w:eastAsia="en-GB"/>
              </w:rPr>
              <w:t>3</w:t>
            </w:r>
            <w:r>
              <w:rPr>
                <w:rFonts w:asciiTheme="minorHAnsi" w:eastAsia="Times New Roman" w:hAnsiTheme="minorHAnsi" w:cstheme="minorHAnsi"/>
                <w:lang w:eastAsia="en-GB"/>
              </w:rPr>
              <w:t xml:space="preserve">00 ha of adjacent floodplain surface area to the existing PA. The project will also develop a Management plan that will adequately manage the entire Ramsar area through an improved zoning,  that will enforce some limitation of natural resource use especially in </w:t>
            </w:r>
            <w:r w:rsidR="00BD0374">
              <w:rPr>
                <w:rFonts w:asciiTheme="minorHAnsi" w:eastAsia="Times New Roman" w:hAnsiTheme="minorHAnsi" w:cstheme="minorHAnsi"/>
                <w:lang w:eastAsia="en-GB"/>
              </w:rPr>
              <w:t>PA buffer</w:t>
            </w:r>
            <w:r>
              <w:rPr>
                <w:rFonts w:asciiTheme="minorHAnsi" w:eastAsia="Times New Roman" w:hAnsiTheme="minorHAnsi" w:cstheme="minorHAnsi"/>
                <w:lang w:eastAsia="en-GB"/>
              </w:rPr>
              <w:t xml:space="preserve"> areas, combining</w:t>
            </w:r>
            <w:r w:rsidR="00BD0374">
              <w:rPr>
                <w:rFonts w:asciiTheme="minorHAnsi" w:eastAsia="Times New Roman" w:hAnsiTheme="minorHAnsi" w:cstheme="minorHAnsi"/>
                <w:lang w:eastAsia="en-GB"/>
              </w:rPr>
              <w:t xml:space="preserve"> conservation </w:t>
            </w:r>
            <w:r>
              <w:rPr>
                <w:rFonts w:asciiTheme="minorHAnsi" w:eastAsia="Times New Roman" w:hAnsiTheme="minorHAnsi" w:cstheme="minorHAnsi"/>
                <w:lang w:eastAsia="en-GB"/>
              </w:rPr>
              <w:t xml:space="preserve"> </w:t>
            </w:r>
            <w:r w:rsidR="00BD0374">
              <w:rPr>
                <w:rFonts w:asciiTheme="minorHAnsi" w:eastAsia="Times New Roman" w:hAnsiTheme="minorHAnsi" w:cstheme="minorHAnsi"/>
                <w:lang w:eastAsia="en-GB"/>
              </w:rPr>
              <w:t xml:space="preserve">measures </w:t>
            </w:r>
            <w:r>
              <w:rPr>
                <w:rFonts w:asciiTheme="minorHAnsi" w:eastAsia="Times New Roman" w:hAnsiTheme="minorHAnsi" w:cstheme="minorHAnsi"/>
                <w:lang w:eastAsia="en-GB"/>
              </w:rPr>
              <w:t xml:space="preserve">and biodiversity friendly livelihoods. </w:t>
            </w:r>
          </w:p>
          <w:p w14:paraId="3948811C" w14:textId="12EE1C0C" w:rsidR="00FD0F50" w:rsidRDefault="009E3332"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In the Lower Prut Biosphere Reserve, the project will update the existing management plan with potential improvement of current PA zoning as well.</w:t>
            </w:r>
            <w:r w:rsidR="00BD0374">
              <w:rPr>
                <w:rFonts w:asciiTheme="minorHAnsi" w:eastAsia="Times New Roman" w:hAnsiTheme="minorHAnsi" w:cstheme="minorHAnsi"/>
                <w:lang w:eastAsia="en-GB"/>
              </w:rPr>
              <w:t xml:space="preserve"> The 9 localities in the Lower </w:t>
            </w:r>
            <w:r w:rsidR="005172E3">
              <w:rPr>
                <w:rFonts w:asciiTheme="minorHAnsi" w:eastAsia="Times New Roman" w:hAnsiTheme="minorHAnsi" w:cstheme="minorHAnsi"/>
                <w:lang w:eastAsia="en-GB"/>
              </w:rPr>
              <w:t>Prut</w:t>
            </w:r>
            <w:r w:rsidR="00BD0374">
              <w:rPr>
                <w:rFonts w:asciiTheme="minorHAnsi" w:eastAsia="Times New Roman" w:hAnsiTheme="minorHAnsi" w:cstheme="minorHAnsi"/>
                <w:lang w:eastAsia="en-GB"/>
              </w:rPr>
              <w:t xml:space="preserve"> Biosphere reserve have already been consulted and they have approved of the current draft Management Plan. This draft will however get </w:t>
            </w:r>
            <w:r w:rsidR="00BD0374">
              <w:rPr>
                <w:rFonts w:asciiTheme="minorHAnsi" w:eastAsia="Times New Roman" w:hAnsiTheme="minorHAnsi" w:cstheme="minorHAnsi"/>
                <w:lang w:eastAsia="en-GB"/>
              </w:rPr>
              <w:lastRenderedPageBreak/>
              <w:t xml:space="preserve">updated and potential modifications of the currently proposed zoning may be proposed. Additional local consultations will be organized with the local communities’ representatives. </w:t>
            </w:r>
          </w:p>
          <w:p w14:paraId="5582F686" w14:textId="77777777" w:rsidR="0033490A" w:rsidRPr="000421C1" w:rsidRDefault="0033490A" w:rsidP="00D9360A">
            <w:pPr>
              <w:jc w:val="both"/>
              <w:rPr>
                <w:rFonts w:asciiTheme="minorHAnsi" w:eastAsia="Times New Roman" w:hAnsiTheme="minorHAnsi" w:cstheme="minorHAnsi"/>
              </w:rPr>
            </w:pPr>
          </w:p>
          <w:p w14:paraId="6D16D9DB" w14:textId="1EBDAB32" w:rsidR="008F791A" w:rsidRPr="00FD0F50" w:rsidRDefault="008F791A" w:rsidP="0044079B">
            <w:pPr>
              <w:jc w:val="both"/>
              <w:rPr>
                <w:rFonts w:asciiTheme="minorHAnsi" w:eastAsia="Times New Roman" w:hAnsiTheme="minorHAnsi" w:cstheme="minorHAnsi"/>
              </w:rPr>
            </w:pPr>
            <w:r w:rsidRPr="000421C1">
              <w:rPr>
                <w:rFonts w:asciiTheme="minorHAnsi" w:eastAsia="Times New Roman" w:hAnsiTheme="minorHAnsi" w:cstheme="minorHAnsi"/>
              </w:rPr>
              <w:t xml:space="preserve">The enhanced protection regime and  a better zoning and delineation </w:t>
            </w:r>
            <w:r w:rsidR="009E3332">
              <w:rPr>
                <w:rFonts w:asciiTheme="minorHAnsi" w:eastAsia="Times New Roman" w:hAnsiTheme="minorHAnsi" w:cstheme="minorHAnsi"/>
              </w:rPr>
              <w:t xml:space="preserve">of </w:t>
            </w:r>
            <w:r w:rsidRPr="000421C1">
              <w:rPr>
                <w:rFonts w:asciiTheme="minorHAnsi" w:eastAsia="Times New Roman" w:hAnsiTheme="minorHAnsi" w:cstheme="minorHAnsi"/>
              </w:rPr>
              <w:t>on-the-ground of PAs core and buffer areas (although having significant environmental benefits) it may bring along potential risks of  restrictions/limitations on the use of natural resources that may be at odd with the current agricultural practices of the local communities in project areas.</w:t>
            </w:r>
            <w:r w:rsidR="00BD0374">
              <w:rPr>
                <w:rFonts w:asciiTheme="minorHAnsi" w:eastAsia="Times New Roman" w:hAnsiTheme="minorHAnsi" w:cstheme="minorHAnsi"/>
              </w:rPr>
              <w:t xml:space="preserve"> </w:t>
            </w:r>
            <w:r w:rsidRPr="000421C1">
              <w:rPr>
                <w:rFonts w:asciiTheme="minorHAnsi" w:hAnsiTheme="minorHAnsi" w:cstheme="minorHAnsi"/>
                <w:lang w:eastAsia="zh-CN"/>
              </w:rPr>
              <w:t>Associated with that is the risk that not all key user groups of natural resources at project sites are consulted in project implementation and they will be affected by the restrictions on the use of natural resources.</w:t>
            </w:r>
            <w:r w:rsidRPr="000421C1">
              <w:rPr>
                <w:rFonts w:asciiTheme="minorHAnsi" w:hAnsiTheme="minorHAnsi" w:cstheme="minorHAnsi"/>
              </w:rPr>
              <w:t xml:space="preserve"> </w:t>
            </w:r>
          </w:p>
        </w:tc>
        <w:tc>
          <w:tcPr>
            <w:tcW w:w="0" w:type="auto"/>
            <w:gridSpan w:val="3"/>
          </w:tcPr>
          <w:p w14:paraId="73D818B3" w14:textId="77777777" w:rsidR="00E0191D" w:rsidRDefault="00E0191D" w:rsidP="00D9360A">
            <w:pPr>
              <w:jc w:val="both"/>
              <w:rPr>
                <w:rFonts w:asciiTheme="minorHAnsi" w:eastAsia="Times New Roman" w:hAnsiTheme="minorHAnsi" w:cstheme="minorHAnsi"/>
              </w:rPr>
            </w:pPr>
          </w:p>
          <w:p w14:paraId="0E8DEA8D" w14:textId="11F4B533" w:rsidR="00E00508" w:rsidRDefault="008F791A" w:rsidP="00D9360A">
            <w:pPr>
              <w:jc w:val="both"/>
              <w:rPr>
                <w:rFonts w:asciiTheme="minorHAnsi" w:eastAsia="Times New Roman" w:hAnsiTheme="minorHAnsi" w:cstheme="minorHAnsi"/>
              </w:rPr>
            </w:pPr>
            <w:r w:rsidRPr="00E00508">
              <w:rPr>
                <w:rFonts w:asciiTheme="minorHAnsi" w:eastAsia="Times New Roman" w:hAnsiTheme="minorHAnsi" w:cstheme="minorHAnsi"/>
              </w:rPr>
              <w:t>The risk management measures</w:t>
            </w:r>
            <w:r w:rsidR="00CA53A4" w:rsidRPr="00E00508">
              <w:rPr>
                <w:rFonts w:asciiTheme="minorHAnsi" w:eastAsia="Times New Roman" w:hAnsiTheme="minorHAnsi" w:cstheme="minorHAnsi"/>
              </w:rPr>
              <w:t xml:space="preserve"> </w:t>
            </w:r>
            <w:r w:rsidR="005B494E" w:rsidRPr="00E00508">
              <w:rPr>
                <w:rFonts w:asciiTheme="minorHAnsi" w:eastAsia="Times New Roman" w:hAnsiTheme="minorHAnsi" w:cstheme="minorHAnsi"/>
              </w:rPr>
              <w:t xml:space="preserve">will be addressed by the </w:t>
            </w:r>
            <w:r w:rsidR="005B494E" w:rsidRPr="00E00508">
              <w:rPr>
                <w:rFonts w:asciiTheme="minorHAnsi" w:eastAsia="Times New Roman" w:hAnsiTheme="minorHAnsi" w:cstheme="minorHAnsi"/>
                <w:b/>
                <w:bCs/>
              </w:rPr>
              <w:t>Process Framework</w:t>
            </w:r>
            <w:r w:rsidR="00E00508" w:rsidRPr="00E00508">
              <w:rPr>
                <w:rFonts w:asciiTheme="minorHAnsi" w:eastAsia="Times New Roman" w:hAnsiTheme="minorHAnsi" w:cstheme="minorHAnsi"/>
                <w:b/>
                <w:bCs/>
              </w:rPr>
              <w:t xml:space="preserve"> </w:t>
            </w:r>
            <w:r w:rsidR="005B494E" w:rsidRPr="00E00508">
              <w:rPr>
                <w:rFonts w:asciiTheme="minorHAnsi" w:eastAsia="Times New Roman" w:hAnsiTheme="minorHAnsi" w:cstheme="minorHAnsi"/>
                <w:b/>
                <w:bCs/>
              </w:rPr>
              <w:t xml:space="preserve">(PF), </w:t>
            </w:r>
            <w:r w:rsidR="005B494E" w:rsidRPr="00E00508">
              <w:rPr>
                <w:rFonts w:asciiTheme="minorHAnsi" w:eastAsia="Times New Roman" w:hAnsiTheme="minorHAnsi" w:cstheme="minorHAnsi"/>
              </w:rPr>
              <w:t>included in the Project document</w:t>
            </w:r>
            <w:r w:rsidR="00E00508">
              <w:rPr>
                <w:rFonts w:asciiTheme="minorHAnsi" w:eastAsia="Times New Roman" w:hAnsiTheme="minorHAnsi" w:cstheme="minorHAnsi"/>
              </w:rPr>
              <w:t>.</w:t>
            </w:r>
          </w:p>
          <w:p w14:paraId="47A7C536" w14:textId="77777777" w:rsidR="00E00508" w:rsidRDefault="00E00508" w:rsidP="00D9360A">
            <w:pPr>
              <w:jc w:val="both"/>
              <w:rPr>
                <w:rFonts w:asciiTheme="minorHAnsi" w:eastAsia="Times New Roman" w:hAnsiTheme="minorHAnsi" w:cstheme="minorHAnsi"/>
              </w:rPr>
            </w:pPr>
          </w:p>
          <w:p w14:paraId="19D44757" w14:textId="1C8841AF" w:rsidR="008F791A" w:rsidRDefault="005B494E" w:rsidP="00D9360A">
            <w:pPr>
              <w:jc w:val="both"/>
              <w:rPr>
                <w:rFonts w:asciiTheme="minorHAnsi" w:eastAsia="Times New Roman" w:hAnsiTheme="minorHAnsi" w:cstheme="minorHAnsi"/>
              </w:rPr>
            </w:pPr>
            <w:r w:rsidRPr="00E00508">
              <w:rPr>
                <w:rFonts w:asciiTheme="minorHAnsi" w:eastAsia="Times New Roman" w:hAnsiTheme="minorHAnsi" w:cstheme="minorHAnsi"/>
              </w:rPr>
              <w:t xml:space="preserve">The  </w:t>
            </w:r>
            <w:r w:rsidR="008F791A" w:rsidRPr="00E00508">
              <w:rPr>
                <w:rFonts w:asciiTheme="minorHAnsi" w:eastAsia="Times New Roman" w:hAnsiTheme="minorHAnsi" w:cstheme="minorHAnsi"/>
              </w:rPr>
              <w:t xml:space="preserve"> </w:t>
            </w:r>
            <w:r w:rsidR="008F791A" w:rsidRPr="00E00508">
              <w:rPr>
                <w:rFonts w:asciiTheme="minorHAnsi" w:eastAsia="Times New Roman" w:hAnsiTheme="minorHAnsi" w:cstheme="minorHAnsi"/>
                <w:b/>
                <w:bCs/>
              </w:rPr>
              <w:t>Stakeholder Engagement Plan</w:t>
            </w:r>
            <w:r w:rsidR="008F791A" w:rsidRPr="00E00508">
              <w:rPr>
                <w:rFonts w:asciiTheme="minorHAnsi" w:eastAsia="Times New Roman" w:hAnsiTheme="minorHAnsi" w:cstheme="minorHAnsi"/>
              </w:rPr>
              <w:t xml:space="preserve">, </w:t>
            </w:r>
            <w:r w:rsidR="008F791A" w:rsidRPr="00E00508">
              <w:rPr>
                <w:rFonts w:asciiTheme="minorHAnsi" w:eastAsia="Times New Roman" w:hAnsiTheme="minorHAnsi" w:cstheme="minorHAnsi"/>
                <w:b/>
                <w:bCs/>
              </w:rPr>
              <w:t>Gender Action Plan</w:t>
            </w:r>
            <w:r w:rsidR="008F791A" w:rsidRPr="00E00508">
              <w:rPr>
                <w:rFonts w:asciiTheme="minorHAnsi" w:eastAsia="Times New Roman" w:hAnsiTheme="minorHAnsi" w:cstheme="minorHAnsi"/>
              </w:rPr>
              <w:t xml:space="preserve"> and </w:t>
            </w:r>
            <w:r w:rsidR="008F791A" w:rsidRPr="00E00508">
              <w:rPr>
                <w:rFonts w:asciiTheme="minorHAnsi" w:eastAsia="Times New Roman" w:hAnsiTheme="minorHAnsi" w:cstheme="minorHAnsi"/>
                <w:b/>
                <w:bCs/>
              </w:rPr>
              <w:t xml:space="preserve">project level </w:t>
            </w:r>
            <w:r w:rsidR="008F791A" w:rsidRPr="00E00508">
              <w:rPr>
                <w:rFonts w:asciiTheme="minorHAnsi" w:eastAsia="Times New Roman" w:hAnsiTheme="minorHAnsi" w:cstheme="minorHAnsi"/>
              </w:rPr>
              <w:t>GRM</w:t>
            </w:r>
            <w:r w:rsidRPr="00E00508">
              <w:rPr>
                <w:rFonts w:asciiTheme="minorHAnsi" w:eastAsia="Times New Roman" w:hAnsiTheme="minorHAnsi" w:cstheme="minorHAnsi"/>
              </w:rPr>
              <w:t xml:space="preserve"> will complement the Process Framework</w:t>
            </w:r>
            <w:r w:rsidR="00E00508" w:rsidRPr="00E00508">
              <w:rPr>
                <w:rFonts w:asciiTheme="minorHAnsi" w:eastAsia="Times New Roman" w:hAnsiTheme="minorHAnsi" w:cstheme="minorHAnsi"/>
              </w:rPr>
              <w:t xml:space="preserve"> </w:t>
            </w:r>
            <w:r w:rsidR="005F3347" w:rsidRPr="00E00508">
              <w:rPr>
                <w:rFonts w:asciiTheme="minorHAnsi" w:eastAsia="Times New Roman" w:hAnsiTheme="minorHAnsi" w:cstheme="minorHAnsi"/>
              </w:rPr>
              <w:t>( Please</w:t>
            </w:r>
            <w:r w:rsidR="005F3347" w:rsidRPr="000421C1">
              <w:rPr>
                <w:rFonts w:asciiTheme="minorHAnsi" w:eastAsia="Times New Roman" w:hAnsiTheme="minorHAnsi" w:cstheme="minorHAnsi"/>
              </w:rPr>
              <w:t xml:space="preserve"> see Annex </w:t>
            </w:r>
            <w:r w:rsidR="00E00508">
              <w:rPr>
                <w:rFonts w:asciiTheme="minorHAnsi" w:eastAsia="Times New Roman" w:hAnsiTheme="minorHAnsi" w:cstheme="minorHAnsi"/>
              </w:rPr>
              <w:t>9</w:t>
            </w:r>
            <w:r w:rsidR="00A4248C" w:rsidRPr="000421C1">
              <w:rPr>
                <w:rFonts w:asciiTheme="minorHAnsi" w:eastAsia="Times New Roman" w:hAnsiTheme="minorHAnsi" w:cstheme="minorHAnsi"/>
              </w:rPr>
              <w:t xml:space="preserve"> Stakeholder Engagement Plan – it includes a template for the Process Framework)</w:t>
            </w:r>
            <w:r w:rsidR="00BF7548" w:rsidRPr="000421C1">
              <w:rPr>
                <w:rFonts w:asciiTheme="minorHAnsi" w:eastAsia="Times New Roman" w:hAnsiTheme="minorHAnsi" w:cstheme="minorHAnsi"/>
              </w:rPr>
              <w:t>.</w:t>
            </w:r>
          </w:p>
          <w:p w14:paraId="324C8F5F" w14:textId="77777777" w:rsidR="00E00508" w:rsidRPr="000421C1" w:rsidRDefault="00E00508" w:rsidP="00D9360A">
            <w:pPr>
              <w:jc w:val="both"/>
              <w:rPr>
                <w:rFonts w:asciiTheme="minorHAnsi" w:eastAsia="Times New Roman" w:hAnsiTheme="minorHAnsi" w:cstheme="minorHAnsi"/>
              </w:rPr>
            </w:pPr>
          </w:p>
          <w:p w14:paraId="7BB5A91D" w14:textId="00431D59" w:rsidR="00BF7548" w:rsidRDefault="00BF7548" w:rsidP="00D9360A">
            <w:pPr>
              <w:jc w:val="both"/>
              <w:rPr>
                <w:rFonts w:asciiTheme="minorHAnsi" w:eastAsia="Times New Roman" w:hAnsiTheme="minorHAnsi" w:cstheme="minorHAnsi"/>
              </w:rPr>
            </w:pPr>
            <w:r w:rsidRPr="000421C1">
              <w:rPr>
                <w:rFonts w:asciiTheme="minorHAnsi" w:eastAsia="Times New Roman" w:hAnsiTheme="minorHAnsi" w:cstheme="minorHAnsi"/>
              </w:rPr>
              <w:lastRenderedPageBreak/>
              <w:t xml:space="preserve">The </w:t>
            </w:r>
            <w:r w:rsidRPr="000421C1">
              <w:rPr>
                <w:rFonts w:asciiTheme="minorHAnsi" w:eastAsia="Times New Roman" w:hAnsiTheme="minorHAnsi" w:cstheme="minorHAnsi"/>
                <w:b/>
                <w:bCs/>
              </w:rPr>
              <w:t>Process framework</w:t>
            </w:r>
            <w:r w:rsidRPr="000421C1">
              <w:rPr>
                <w:rFonts w:asciiTheme="minorHAnsi" w:eastAsia="Times New Roman" w:hAnsiTheme="minorHAnsi" w:cstheme="minorHAnsi"/>
              </w:rPr>
              <w:t xml:space="preserve"> is embedded in the project strategy and </w:t>
            </w:r>
            <w:r w:rsidR="00BB716B">
              <w:rPr>
                <w:rFonts w:asciiTheme="minorHAnsi" w:eastAsia="Times New Roman" w:hAnsiTheme="minorHAnsi" w:cstheme="minorHAnsi"/>
              </w:rPr>
              <w:t xml:space="preserve">it </w:t>
            </w:r>
            <w:r w:rsidRPr="000421C1">
              <w:rPr>
                <w:rFonts w:asciiTheme="minorHAnsi" w:eastAsia="Times New Roman" w:hAnsiTheme="minorHAnsi" w:cstheme="minorHAnsi"/>
              </w:rPr>
              <w:t>is part</w:t>
            </w:r>
            <w:r w:rsidR="00BB716B">
              <w:rPr>
                <w:rFonts w:asciiTheme="minorHAnsi" w:eastAsia="Times New Roman" w:hAnsiTheme="minorHAnsi" w:cstheme="minorHAnsi"/>
              </w:rPr>
              <w:t xml:space="preserve"> and parcel</w:t>
            </w:r>
            <w:r w:rsidRPr="000421C1">
              <w:rPr>
                <w:rFonts w:asciiTheme="minorHAnsi" w:eastAsia="Times New Roman" w:hAnsiTheme="minorHAnsi" w:cstheme="minorHAnsi"/>
              </w:rPr>
              <w:t xml:space="preserve"> of the project’s work </w:t>
            </w:r>
            <w:r w:rsidR="00E00508">
              <w:rPr>
                <w:rFonts w:asciiTheme="minorHAnsi" w:eastAsia="Times New Roman" w:hAnsiTheme="minorHAnsi" w:cstheme="minorHAnsi"/>
              </w:rPr>
              <w:t xml:space="preserve">under Component 2 </w:t>
            </w:r>
            <w:r w:rsidRPr="000421C1">
              <w:rPr>
                <w:rFonts w:asciiTheme="minorHAnsi" w:eastAsia="Times New Roman" w:hAnsiTheme="minorHAnsi" w:cstheme="minorHAnsi"/>
              </w:rPr>
              <w:t xml:space="preserve"> (Output </w:t>
            </w:r>
            <w:r w:rsidR="00E00508">
              <w:rPr>
                <w:rFonts w:asciiTheme="minorHAnsi" w:eastAsia="Times New Roman" w:hAnsiTheme="minorHAnsi" w:cstheme="minorHAnsi"/>
              </w:rPr>
              <w:t>2.1.1/Act 2.1.1.2 and 2.1.1.3)</w:t>
            </w:r>
            <w:r w:rsidRPr="000421C1">
              <w:rPr>
                <w:rFonts w:asciiTheme="minorHAnsi" w:eastAsia="Times New Roman" w:hAnsiTheme="minorHAnsi" w:cstheme="minorHAnsi"/>
              </w:rPr>
              <w:t>.</w:t>
            </w:r>
          </w:p>
          <w:p w14:paraId="08A6C8D2" w14:textId="77777777" w:rsidR="00E00508" w:rsidRPr="000421C1" w:rsidRDefault="00E00508" w:rsidP="00D9360A">
            <w:pPr>
              <w:jc w:val="both"/>
              <w:rPr>
                <w:rFonts w:asciiTheme="minorHAnsi" w:eastAsia="Times New Roman" w:hAnsiTheme="minorHAnsi" w:cstheme="minorHAnsi"/>
              </w:rPr>
            </w:pPr>
          </w:p>
          <w:p w14:paraId="502B1C44" w14:textId="1111366D" w:rsidR="008F791A" w:rsidRPr="000421C1" w:rsidRDefault="008F791A" w:rsidP="00D9360A">
            <w:pPr>
              <w:jc w:val="both"/>
              <w:rPr>
                <w:rFonts w:asciiTheme="minorHAnsi" w:hAnsiTheme="minorHAnsi" w:cstheme="minorHAnsi"/>
              </w:rPr>
            </w:pPr>
            <w:bookmarkStart w:id="7" w:name="_Hlk73286467"/>
            <w:r w:rsidRPr="000421C1">
              <w:rPr>
                <w:rFonts w:asciiTheme="minorHAnsi" w:hAnsiTheme="minorHAnsi" w:cstheme="minorHAnsi"/>
              </w:rPr>
              <w:t xml:space="preserve">The </w:t>
            </w:r>
            <w:r w:rsidR="00E65644" w:rsidRPr="000421C1">
              <w:rPr>
                <w:rFonts w:asciiTheme="minorHAnsi" w:hAnsiTheme="minorHAnsi" w:cstheme="minorHAnsi"/>
              </w:rPr>
              <w:t xml:space="preserve">PF will </w:t>
            </w:r>
            <w:r w:rsidRPr="000421C1">
              <w:rPr>
                <w:rFonts w:asciiTheme="minorHAnsi" w:hAnsiTheme="minorHAnsi" w:cstheme="minorHAnsi"/>
              </w:rPr>
              <w:t xml:space="preserve"> engage local population</w:t>
            </w:r>
            <w:r w:rsidR="00BA7039" w:rsidRPr="000421C1">
              <w:rPr>
                <w:rFonts w:asciiTheme="minorHAnsi" w:hAnsiTheme="minorHAnsi" w:cstheme="minorHAnsi"/>
              </w:rPr>
              <w:t xml:space="preserve"> in the targeted areas. These local meeting</w:t>
            </w:r>
            <w:r w:rsidR="00BB716B">
              <w:rPr>
                <w:rFonts w:asciiTheme="minorHAnsi" w:hAnsiTheme="minorHAnsi" w:cstheme="minorHAnsi"/>
              </w:rPr>
              <w:t>s</w:t>
            </w:r>
            <w:r w:rsidR="00BA7039" w:rsidRPr="000421C1">
              <w:rPr>
                <w:rFonts w:asciiTheme="minorHAnsi" w:hAnsiTheme="minorHAnsi" w:cstheme="minorHAnsi"/>
              </w:rPr>
              <w:t xml:space="preserve"> will create awareness on the work on PAs and </w:t>
            </w:r>
            <w:r w:rsidRPr="000421C1">
              <w:rPr>
                <w:rFonts w:asciiTheme="minorHAnsi" w:hAnsiTheme="minorHAnsi" w:cstheme="minorHAnsi"/>
              </w:rPr>
              <w:t xml:space="preserve"> </w:t>
            </w:r>
            <w:r w:rsidR="00BA7039" w:rsidRPr="000421C1">
              <w:rPr>
                <w:rFonts w:asciiTheme="minorHAnsi" w:hAnsiTheme="minorHAnsi" w:cstheme="minorHAnsi"/>
              </w:rPr>
              <w:t xml:space="preserve">will address and </w:t>
            </w:r>
            <w:r w:rsidRPr="000421C1">
              <w:rPr>
                <w:rFonts w:asciiTheme="minorHAnsi" w:hAnsiTheme="minorHAnsi" w:cstheme="minorHAnsi"/>
              </w:rPr>
              <w:t>reconcile any real or perceived economic limitations that the PA legal mandate</w:t>
            </w:r>
            <w:r w:rsidR="00BB716B">
              <w:rPr>
                <w:rFonts w:asciiTheme="minorHAnsi" w:hAnsiTheme="minorHAnsi" w:cstheme="minorHAnsi"/>
              </w:rPr>
              <w:t xml:space="preserve"> (and/or additional international designation such as Ramsar and MAB/UNESCO) </w:t>
            </w:r>
            <w:r w:rsidRPr="000421C1">
              <w:rPr>
                <w:rFonts w:asciiTheme="minorHAnsi" w:hAnsiTheme="minorHAnsi" w:cstheme="minorHAnsi"/>
              </w:rPr>
              <w:t xml:space="preserve"> may impose.  </w:t>
            </w:r>
          </w:p>
          <w:bookmarkEnd w:id="7"/>
          <w:p w14:paraId="20E839D7" w14:textId="77777777" w:rsidR="008F791A" w:rsidRPr="000421C1" w:rsidRDefault="008F791A" w:rsidP="00D9360A">
            <w:pPr>
              <w:jc w:val="both"/>
              <w:rPr>
                <w:rFonts w:asciiTheme="minorHAnsi" w:hAnsiTheme="minorHAnsi" w:cstheme="minorHAnsi"/>
              </w:rPr>
            </w:pPr>
          </w:p>
          <w:p w14:paraId="3E96FEB6" w14:textId="77777777" w:rsidR="00BA7039" w:rsidRPr="000421C1" w:rsidRDefault="008F791A" w:rsidP="00D9360A">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Evaluation of the necessity of </w:t>
            </w:r>
            <w:r w:rsidRPr="000421C1">
              <w:rPr>
                <w:rFonts w:asciiTheme="minorHAnsi" w:eastAsia="MS Mincho" w:hAnsiTheme="minorHAnsi" w:cstheme="minorHAnsi"/>
                <w:b/>
                <w:lang w:val="en-GB" w:eastAsia="ja-JP"/>
              </w:rPr>
              <w:t>potential compensatory mechanisms</w:t>
            </w:r>
            <w:r w:rsidRPr="000421C1">
              <w:rPr>
                <w:rFonts w:asciiTheme="minorHAnsi" w:eastAsia="MS Mincho" w:hAnsiTheme="minorHAnsi" w:cstheme="minorHAnsi"/>
                <w:bCs/>
                <w:lang w:val="en-GB" w:eastAsia="ja-JP"/>
              </w:rPr>
              <w:t xml:space="preserve"> and eligibility criteria, describing the measures that will assist the potential affected persons to improve their livelihoods will be identified as the result of these assessments and discussions.</w:t>
            </w:r>
          </w:p>
          <w:p w14:paraId="0DF9539A" w14:textId="77777777" w:rsidR="00BA7039" w:rsidRPr="000421C1" w:rsidRDefault="008F791A" w:rsidP="00D9360A">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 The project manager will ensure that Information and guidance to local communities about the UNDP Conflict resolution and grievance mechanism is provided. </w:t>
            </w:r>
          </w:p>
          <w:p w14:paraId="07FFBE7B" w14:textId="0D8853F1" w:rsidR="008F791A" w:rsidRPr="000421C1" w:rsidRDefault="008F791A" w:rsidP="00D9360A">
            <w:pPr>
              <w:tabs>
                <w:tab w:val="left" w:pos="426"/>
              </w:tabs>
              <w:spacing w:after="120"/>
              <w:jc w:val="both"/>
              <w:rPr>
                <w:rFonts w:asciiTheme="minorHAnsi" w:eastAsia="MS Mincho" w:hAnsiTheme="minorHAnsi" w:cstheme="minorHAnsi"/>
                <w:bCs/>
                <w:u w:val="single"/>
                <w:lang w:val="en-GB" w:eastAsia="ja-JP"/>
              </w:rPr>
            </w:pPr>
            <w:r w:rsidRPr="000421C1">
              <w:rPr>
                <w:rFonts w:asciiTheme="minorHAnsi" w:eastAsia="MS Mincho" w:hAnsiTheme="minorHAnsi" w:cstheme="minorHAnsi"/>
                <w:bCs/>
                <w:lang w:val="en-GB" w:eastAsia="ja-JP"/>
              </w:rPr>
              <w:t xml:space="preserve">The formal process of the </w:t>
            </w:r>
            <w:r w:rsidR="00E00508">
              <w:rPr>
                <w:rFonts w:asciiTheme="minorHAnsi" w:eastAsia="MS Mincho" w:hAnsiTheme="minorHAnsi" w:cstheme="minorHAnsi"/>
                <w:bCs/>
                <w:lang w:val="en-GB" w:eastAsia="ja-JP"/>
              </w:rPr>
              <w:t>Ramsar</w:t>
            </w:r>
            <w:r w:rsidRPr="000421C1">
              <w:rPr>
                <w:rFonts w:asciiTheme="minorHAnsi" w:eastAsia="MS Mincho" w:hAnsiTheme="minorHAnsi" w:cstheme="minorHAnsi"/>
                <w:bCs/>
                <w:lang w:val="en-GB" w:eastAsia="ja-JP"/>
              </w:rPr>
              <w:t xml:space="preserve"> designation will not commence </w:t>
            </w:r>
            <w:r w:rsidR="00E00508">
              <w:rPr>
                <w:rFonts w:asciiTheme="minorHAnsi" w:eastAsia="MS Mincho" w:hAnsiTheme="minorHAnsi" w:cstheme="minorHAnsi"/>
                <w:bCs/>
                <w:lang w:val="en-GB" w:eastAsia="ja-JP"/>
              </w:rPr>
              <w:t xml:space="preserve">unless </w:t>
            </w:r>
            <w:r w:rsidRPr="000421C1">
              <w:rPr>
                <w:rFonts w:asciiTheme="minorHAnsi" w:eastAsia="MS Mincho" w:hAnsiTheme="minorHAnsi" w:cstheme="minorHAnsi"/>
                <w:bCs/>
                <w:lang w:val="en-GB" w:eastAsia="ja-JP"/>
              </w:rPr>
              <w:t xml:space="preserve"> consensus with the local communities over the PAs border, management arrangements and monitoring measures</w:t>
            </w:r>
            <w:r w:rsidR="00E00508">
              <w:rPr>
                <w:rFonts w:asciiTheme="minorHAnsi" w:eastAsia="MS Mincho" w:hAnsiTheme="minorHAnsi" w:cstheme="minorHAnsi"/>
                <w:bCs/>
                <w:lang w:val="en-GB" w:eastAsia="ja-JP"/>
              </w:rPr>
              <w:t xml:space="preserve"> is secured</w:t>
            </w:r>
            <w:r w:rsidRPr="000421C1">
              <w:rPr>
                <w:rFonts w:asciiTheme="minorHAnsi" w:eastAsia="MS Mincho" w:hAnsiTheme="minorHAnsi" w:cstheme="minorHAnsi"/>
                <w:bCs/>
                <w:lang w:val="en-GB" w:eastAsia="ja-JP"/>
              </w:rPr>
              <w:t xml:space="preserve"> (please see Annex </w:t>
            </w:r>
            <w:r w:rsidR="00E00508">
              <w:rPr>
                <w:rFonts w:asciiTheme="minorHAnsi" w:eastAsia="MS Mincho" w:hAnsiTheme="minorHAnsi" w:cstheme="minorHAnsi"/>
                <w:bCs/>
                <w:lang w:val="en-GB" w:eastAsia="ja-JP"/>
              </w:rPr>
              <w:t>9</w:t>
            </w:r>
            <w:r w:rsidRPr="000421C1">
              <w:rPr>
                <w:rFonts w:asciiTheme="minorHAnsi" w:eastAsia="MS Mincho" w:hAnsiTheme="minorHAnsi" w:cstheme="minorHAnsi"/>
                <w:bCs/>
                <w:lang w:val="en-GB" w:eastAsia="ja-JP"/>
              </w:rPr>
              <w:t xml:space="preserve"> Stakeholders Engagement Plan / Process Framework Template; and  Annex </w:t>
            </w:r>
            <w:r w:rsidR="00E00508">
              <w:rPr>
                <w:rFonts w:asciiTheme="minorHAnsi" w:eastAsia="MS Mincho" w:hAnsiTheme="minorHAnsi" w:cstheme="minorHAnsi"/>
                <w:bCs/>
                <w:lang w:val="en-GB" w:eastAsia="ja-JP"/>
              </w:rPr>
              <w:t>10 ESMF</w:t>
            </w:r>
            <w:r w:rsidRPr="000421C1">
              <w:rPr>
                <w:rFonts w:asciiTheme="minorHAnsi" w:eastAsia="MS Mincho" w:hAnsiTheme="minorHAnsi" w:cstheme="minorHAnsi"/>
                <w:bCs/>
                <w:lang w:val="en-GB" w:eastAsia="ja-JP"/>
              </w:rPr>
              <w:t xml:space="preserve">) . </w:t>
            </w:r>
          </w:p>
          <w:p w14:paraId="19FE1637" w14:textId="648BE208" w:rsidR="0076253F" w:rsidRPr="000421C1" w:rsidRDefault="008F791A" w:rsidP="00E00508">
            <w:pPr>
              <w:tabs>
                <w:tab w:val="left" w:pos="426"/>
              </w:tabs>
              <w:spacing w:after="120"/>
              <w:jc w:val="both"/>
              <w:rPr>
                <w:rFonts w:asciiTheme="minorHAnsi" w:eastAsia="MS Mincho" w:hAnsiTheme="minorHAnsi" w:cstheme="minorHAnsi"/>
                <w:bCs/>
                <w:lang w:val="en-GB" w:eastAsia="ja-JP"/>
              </w:rPr>
            </w:pPr>
            <w:r w:rsidRPr="000421C1">
              <w:rPr>
                <w:rFonts w:asciiTheme="minorHAnsi" w:eastAsia="MS Mincho" w:hAnsiTheme="minorHAnsi" w:cstheme="minorHAnsi"/>
                <w:bCs/>
                <w:lang w:val="en-GB" w:eastAsia="ja-JP"/>
              </w:rPr>
              <w:t xml:space="preserve">During the consultations, the  project manager supported by the project’s </w:t>
            </w:r>
            <w:r w:rsidR="00E00508">
              <w:rPr>
                <w:rFonts w:asciiTheme="minorHAnsi" w:eastAsia="MS Mincho" w:hAnsiTheme="minorHAnsi" w:cstheme="minorHAnsi"/>
                <w:bCs/>
                <w:lang w:val="en-GB" w:eastAsia="ja-JP"/>
              </w:rPr>
              <w:t>experts/company</w:t>
            </w:r>
            <w:r w:rsidR="00BB716B">
              <w:rPr>
                <w:rFonts w:asciiTheme="minorHAnsi" w:eastAsia="MS Mincho" w:hAnsiTheme="minorHAnsi" w:cstheme="minorHAnsi"/>
                <w:bCs/>
                <w:lang w:val="en-GB" w:eastAsia="ja-JP"/>
              </w:rPr>
              <w:t xml:space="preserve"> as well as by the MARDE with </w:t>
            </w:r>
            <w:proofErr w:type="spellStart"/>
            <w:r w:rsidR="00BB716B" w:rsidRPr="00BB716B">
              <w:rPr>
                <w:rFonts w:asciiTheme="minorHAnsi" w:eastAsia="MS Mincho" w:hAnsiTheme="minorHAnsi" w:cstheme="minorHAnsi"/>
                <w:bCs/>
                <w:i/>
                <w:iCs/>
                <w:lang w:val="en-GB" w:eastAsia="ja-JP"/>
              </w:rPr>
              <w:t>Moldsilva</w:t>
            </w:r>
            <w:proofErr w:type="spellEnd"/>
            <w:r w:rsidR="00BB716B">
              <w:rPr>
                <w:rFonts w:asciiTheme="minorHAnsi" w:eastAsia="MS Mincho" w:hAnsiTheme="minorHAnsi" w:cstheme="minorHAnsi"/>
                <w:bCs/>
                <w:lang w:val="en-GB" w:eastAsia="ja-JP"/>
              </w:rPr>
              <w:t xml:space="preserve"> Agency and </w:t>
            </w:r>
            <w:r w:rsidR="00BB716B" w:rsidRPr="00BB716B">
              <w:rPr>
                <w:rFonts w:asciiTheme="minorHAnsi" w:eastAsia="MS Mincho" w:hAnsiTheme="minorHAnsi" w:cstheme="minorHAnsi"/>
                <w:bCs/>
                <w:i/>
                <w:iCs/>
                <w:lang w:val="en-GB" w:eastAsia="ja-JP"/>
              </w:rPr>
              <w:t>Moldovan Waters</w:t>
            </w:r>
            <w:r w:rsidR="00BB716B">
              <w:rPr>
                <w:rFonts w:asciiTheme="minorHAnsi" w:eastAsia="MS Mincho" w:hAnsiTheme="minorHAnsi" w:cstheme="minorHAnsi"/>
                <w:bCs/>
                <w:lang w:val="en-GB" w:eastAsia="ja-JP"/>
              </w:rPr>
              <w:t xml:space="preserve"> Agency, </w:t>
            </w:r>
            <w:r w:rsidR="00E00508">
              <w:rPr>
                <w:rFonts w:asciiTheme="minorHAnsi" w:eastAsia="MS Mincho" w:hAnsiTheme="minorHAnsi" w:cstheme="minorHAnsi"/>
                <w:bCs/>
                <w:lang w:val="en-GB" w:eastAsia="ja-JP"/>
              </w:rPr>
              <w:t xml:space="preserve"> </w:t>
            </w:r>
            <w:r w:rsidRPr="000421C1">
              <w:rPr>
                <w:rFonts w:asciiTheme="minorHAnsi" w:eastAsia="MS Mincho" w:hAnsiTheme="minorHAnsi" w:cstheme="minorHAnsi"/>
                <w:bCs/>
                <w:lang w:val="en-GB" w:eastAsia="ja-JP"/>
              </w:rPr>
              <w:t xml:space="preserve">   will ensure that any potential risk of economic displacement in the affected communities,  resulting from the designation of  new PAs will be mitigated through the  </w:t>
            </w:r>
            <w:r w:rsidRPr="00E00508">
              <w:rPr>
                <w:rFonts w:asciiTheme="minorHAnsi" w:eastAsia="MS Mincho" w:hAnsiTheme="minorHAnsi" w:cstheme="minorHAnsi"/>
                <w:bCs/>
                <w:lang w:val="en-GB" w:eastAsia="ja-JP"/>
              </w:rPr>
              <w:t>Process Framework</w:t>
            </w:r>
            <w:r w:rsidR="0076253F" w:rsidRPr="00E00508">
              <w:rPr>
                <w:rFonts w:asciiTheme="minorHAnsi" w:eastAsia="MS Mincho" w:hAnsiTheme="minorHAnsi" w:cstheme="minorHAnsi"/>
                <w:bCs/>
                <w:lang w:val="en-GB" w:eastAsia="ja-JP"/>
              </w:rPr>
              <w:t xml:space="preserve"> fo</w:t>
            </w:r>
            <w:r w:rsidR="00E00508" w:rsidRPr="00E00508">
              <w:rPr>
                <w:rFonts w:asciiTheme="minorHAnsi" w:eastAsia="MS Mincho" w:hAnsiTheme="minorHAnsi" w:cstheme="minorHAnsi"/>
                <w:bCs/>
                <w:lang w:val="en-GB" w:eastAsia="ja-JP"/>
              </w:rPr>
              <w:t xml:space="preserve">r both targeted PAs. </w:t>
            </w:r>
            <w:r w:rsidR="00BB716B">
              <w:rPr>
                <w:rFonts w:asciiTheme="minorHAnsi" w:eastAsia="MS Mincho" w:hAnsiTheme="minorHAnsi" w:cstheme="minorHAnsi"/>
                <w:bCs/>
                <w:lang w:val="en-GB" w:eastAsia="ja-JP"/>
              </w:rPr>
              <w:t>Should the</w:t>
            </w:r>
            <w:r w:rsidR="00E00508" w:rsidRPr="00E00508">
              <w:rPr>
                <w:rFonts w:asciiTheme="minorHAnsi" w:eastAsia="MS Mincho" w:hAnsiTheme="minorHAnsi" w:cstheme="minorHAnsi"/>
                <w:bCs/>
                <w:lang w:val="en-GB" w:eastAsia="ja-JP"/>
              </w:rPr>
              <w:t xml:space="preserve"> economic displacement risk </w:t>
            </w:r>
            <w:r w:rsidR="00BB716B">
              <w:rPr>
                <w:rFonts w:asciiTheme="minorHAnsi" w:eastAsia="MS Mincho" w:hAnsiTheme="minorHAnsi" w:cstheme="minorHAnsi"/>
                <w:bCs/>
                <w:lang w:val="en-GB" w:eastAsia="ja-JP"/>
              </w:rPr>
              <w:t>be</w:t>
            </w:r>
            <w:r w:rsidR="00D12590">
              <w:rPr>
                <w:rFonts w:asciiTheme="minorHAnsi" w:eastAsia="MS Mincho" w:hAnsiTheme="minorHAnsi" w:cstheme="minorHAnsi"/>
                <w:bCs/>
                <w:lang w:val="en-GB" w:eastAsia="ja-JP"/>
              </w:rPr>
              <w:t xml:space="preserve"> not avoided </w:t>
            </w:r>
            <w:r w:rsidR="00BB716B">
              <w:rPr>
                <w:rFonts w:asciiTheme="minorHAnsi" w:eastAsia="MS Mincho" w:hAnsiTheme="minorHAnsi" w:cstheme="minorHAnsi"/>
                <w:bCs/>
                <w:lang w:val="en-GB" w:eastAsia="ja-JP"/>
              </w:rPr>
              <w:t xml:space="preserve"> </w:t>
            </w:r>
            <w:r w:rsidR="00E00508" w:rsidRPr="00E00508">
              <w:rPr>
                <w:rFonts w:asciiTheme="minorHAnsi" w:eastAsia="MS Mincho" w:hAnsiTheme="minorHAnsi" w:cstheme="minorHAnsi"/>
                <w:bCs/>
                <w:lang w:val="en-GB" w:eastAsia="ja-JP"/>
              </w:rPr>
              <w:t xml:space="preserve">an </w:t>
            </w:r>
            <w:r w:rsidR="00E00508" w:rsidRPr="00E00508">
              <w:rPr>
                <w:rFonts w:asciiTheme="minorHAnsi" w:eastAsia="MS Mincho" w:hAnsiTheme="minorHAnsi" w:cstheme="minorHAnsi"/>
                <w:b/>
                <w:lang w:val="en-GB" w:eastAsia="ja-JP"/>
              </w:rPr>
              <w:t>Livelihood Action Plan</w:t>
            </w:r>
            <w:r w:rsidR="00E00508" w:rsidRPr="00E00508">
              <w:rPr>
                <w:rFonts w:asciiTheme="minorHAnsi" w:eastAsia="MS Mincho" w:hAnsiTheme="minorHAnsi" w:cstheme="minorHAnsi"/>
                <w:bCs/>
                <w:lang w:val="en-GB" w:eastAsia="ja-JP"/>
              </w:rPr>
              <w:t xml:space="preserve"> will be developed and </w:t>
            </w:r>
            <w:r w:rsidR="00E00508" w:rsidRPr="00E00508">
              <w:rPr>
                <w:rFonts w:asciiTheme="minorHAnsi" w:eastAsia="MS Mincho" w:hAnsiTheme="minorHAnsi" w:cstheme="minorHAnsi"/>
                <w:bCs/>
                <w:lang w:val="en-GB" w:eastAsia="ja-JP"/>
              </w:rPr>
              <w:lastRenderedPageBreak/>
              <w:t>compensatory measures deployed.</w:t>
            </w:r>
            <w:r w:rsidR="00E00508">
              <w:rPr>
                <w:rFonts w:asciiTheme="minorHAnsi" w:eastAsia="MS Mincho" w:hAnsiTheme="minorHAnsi" w:cstheme="minorHAnsi"/>
                <w:b/>
                <w:i/>
                <w:iCs/>
                <w:lang w:val="en-GB" w:eastAsia="ja-JP"/>
              </w:rPr>
              <w:t xml:space="preserve"> </w:t>
            </w:r>
            <w:r w:rsidR="00E00508" w:rsidRPr="00E00508">
              <w:rPr>
                <w:rFonts w:asciiTheme="minorHAnsi" w:eastAsia="MS Mincho" w:hAnsiTheme="minorHAnsi" w:cstheme="minorHAnsi"/>
                <w:bCs/>
                <w:lang w:val="en-GB" w:eastAsia="ja-JP"/>
              </w:rPr>
              <w:t>A template of  the Livelihood Action Plan is provided under Annex 10 ESMF.</w:t>
            </w:r>
            <w:r w:rsidR="00E00508">
              <w:rPr>
                <w:rFonts w:asciiTheme="minorHAnsi" w:eastAsia="MS Mincho" w:hAnsiTheme="minorHAnsi" w:cstheme="minorHAnsi"/>
                <w:b/>
                <w:i/>
                <w:iCs/>
                <w:lang w:val="en-GB" w:eastAsia="ja-JP"/>
              </w:rPr>
              <w:t xml:space="preserve"> </w:t>
            </w:r>
          </w:p>
          <w:p w14:paraId="5E8B064A" w14:textId="3A1AB725" w:rsidR="008F791A" w:rsidRPr="000421C1" w:rsidRDefault="008F791A" w:rsidP="00D9360A">
            <w:pPr>
              <w:jc w:val="both"/>
              <w:rPr>
                <w:rFonts w:asciiTheme="minorHAnsi" w:hAnsiTheme="minorHAnsi" w:cstheme="minorHAnsi"/>
              </w:rPr>
            </w:pPr>
            <w:r w:rsidRPr="000421C1">
              <w:rPr>
                <w:rFonts w:asciiTheme="minorHAnsi" w:eastAsia="Times New Roman" w:hAnsiTheme="minorHAnsi" w:cstheme="minorHAnsi"/>
              </w:rPr>
              <w:t xml:space="preserve">Furthermore, the </w:t>
            </w:r>
            <w:r w:rsidRPr="000421C1">
              <w:rPr>
                <w:rFonts w:asciiTheme="minorHAnsi" w:eastAsia="Times New Roman" w:hAnsiTheme="minorHAnsi" w:cstheme="minorHAnsi"/>
                <w:b/>
                <w:bCs/>
              </w:rPr>
              <w:t>Stakeholders Engagement Plan</w:t>
            </w:r>
            <w:r w:rsidRPr="000421C1">
              <w:rPr>
                <w:rFonts w:asciiTheme="minorHAnsi" w:eastAsia="Times New Roman" w:hAnsiTheme="minorHAnsi" w:cstheme="minorHAnsi"/>
              </w:rPr>
              <w:t xml:space="preserve"> contains  meaningful engagement measures and stakeholders roles and responsibilities. </w:t>
            </w:r>
            <w:r w:rsidRPr="000421C1">
              <w:rPr>
                <w:rFonts w:asciiTheme="minorHAnsi" w:hAnsiTheme="minorHAnsi" w:cstheme="minorHAnsi"/>
              </w:rPr>
              <w:t xml:space="preserve">During the project implementation, the  Stakeholder Engagement Plan will be updated to fulfill the requirements of Standard  </w:t>
            </w:r>
            <w:r w:rsidR="0076253F" w:rsidRPr="000421C1">
              <w:rPr>
                <w:rFonts w:asciiTheme="minorHAnsi" w:hAnsiTheme="minorHAnsi" w:cstheme="minorHAnsi"/>
              </w:rPr>
              <w:t xml:space="preserve">5 (or a Livelihood Action Plan will be developed if needed for SES compliance, based on the findings of the screenings etc.) </w:t>
            </w:r>
          </w:p>
          <w:p w14:paraId="167D1B5A" w14:textId="77777777" w:rsidR="008F791A" w:rsidRPr="000421C1" w:rsidRDefault="008F791A" w:rsidP="00D9360A">
            <w:pPr>
              <w:jc w:val="both"/>
              <w:rPr>
                <w:rFonts w:asciiTheme="minorHAnsi" w:eastAsia="Times New Roman" w:hAnsiTheme="minorHAnsi" w:cstheme="minorHAnsi"/>
              </w:rPr>
            </w:pPr>
          </w:p>
          <w:p w14:paraId="588F16B3" w14:textId="2DF0E4DA" w:rsidR="008F791A" w:rsidRPr="000421C1" w:rsidRDefault="008F791A" w:rsidP="00D9360A">
            <w:pPr>
              <w:jc w:val="both"/>
              <w:rPr>
                <w:rFonts w:asciiTheme="minorHAnsi" w:hAnsiTheme="minorHAnsi" w:cstheme="minorHAnsi"/>
              </w:rPr>
            </w:pPr>
            <w:r w:rsidRPr="000421C1">
              <w:rPr>
                <w:rFonts w:asciiTheme="minorHAnsi" w:eastAsia="SimSun" w:hAnsiTheme="minorHAnsi" w:cstheme="minorHAnsi"/>
                <w:b/>
                <w:bCs/>
              </w:rPr>
              <w:t>Gender Action Plan</w:t>
            </w:r>
            <w:r w:rsidRPr="000421C1">
              <w:rPr>
                <w:rFonts w:asciiTheme="minorHAnsi" w:eastAsia="SimSun" w:hAnsiTheme="minorHAnsi" w:cstheme="minorHAnsi"/>
              </w:rPr>
              <w:t xml:space="preserve"> contains measures that will be implemented in order to ensure that women have equal opportunities to participate and benefit from the project activities. The project will hire a gender expert that will supervise the implementation of the Gender Action Plan</w:t>
            </w:r>
            <w:r w:rsidR="00E00508">
              <w:rPr>
                <w:rFonts w:asciiTheme="minorHAnsi" w:eastAsia="SimSun" w:hAnsiTheme="minorHAnsi" w:cstheme="minorHAnsi"/>
              </w:rPr>
              <w:t>.</w:t>
            </w:r>
          </w:p>
          <w:p w14:paraId="20B0A411" w14:textId="77777777" w:rsidR="008F791A" w:rsidRPr="000421C1" w:rsidRDefault="008F791A" w:rsidP="00D9360A">
            <w:pPr>
              <w:jc w:val="both"/>
              <w:rPr>
                <w:rFonts w:asciiTheme="minorHAnsi" w:hAnsiTheme="minorHAnsi" w:cstheme="minorHAnsi"/>
              </w:rPr>
            </w:pPr>
          </w:p>
        </w:tc>
      </w:tr>
      <w:tr w:rsidR="006877F2" w:rsidRPr="00D9360A" w14:paraId="1E76D08D" w14:textId="77777777" w:rsidTr="00D9360A">
        <w:tc>
          <w:tcPr>
            <w:tcW w:w="0" w:type="auto"/>
            <w:tcBorders>
              <w:bottom w:val="single" w:sz="4" w:space="0" w:color="auto"/>
            </w:tcBorders>
          </w:tcPr>
          <w:p w14:paraId="4F2B7269" w14:textId="62842A1B" w:rsidR="00FD0F50" w:rsidRDefault="00FD0F50" w:rsidP="00FD0F50">
            <w:pPr>
              <w:jc w:val="both"/>
              <w:rPr>
                <w:rFonts w:asciiTheme="minorHAnsi" w:hAnsiTheme="minorHAnsi" w:cstheme="minorHAnsi"/>
              </w:rPr>
            </w:pPr>
            <w:bookmarkStart w:id="8" w:name="_Hlk77004993"/>
            <w:r w:rsidRPr="00FD0F50">
              <w:rPr>
                <w:rFonts w:asciiTheme="minorHAnsi" w:hAnsiTheme="minorHAnsi" w:cstheme="minorHAnsi"/>
                <w:b/>
                <w:bCs/>
              </w:rPr>
              <w:lastRenderedPageBreak/>
              <w:t>Risk 5</w:t>
            </w:r>
            <w:r>
              <w:rPr>
                <w:rFonts w:asciiTheme="minorHAnsi" w:hAnsiTheme="minorHAnsi" w:cstheme="minorHAnsi"/>
              </w:rPr>
              <w:t xml:space="preserve">. The  restoration of the old watercourse of the </w:t>
            </w:r>
            <w:proofErr w:type="spellStart"/>
            <w:r>
              <w:rPr>
                <w:rFonts w:asciiTheme="minorHAnsi" w:hAnsiTheme="minorHAnsi" w:cstheme="minorHAnsi"/>
              </w:rPr>
              <w:t>Camenca</w:t>
            </w:r>
            <w:proofErr w:type="spellEnd"/>
            <w:r>
              <w:rPr>
                <w:rFonts w:asciiTheme="minorHAnsi" w:hAnsiTheme="minorHAnsi" w:cstheme="minorHAnsi"/>
              </w:rPr>
              <w:t xml:space="preserve"> river</w:t>
            </w:r>
            <w:r w:rsidR="00AF32AA">
              <w:rPr>
                <w:rFonts w:asciiTheme="minorHAnsi" w:hAnsiTheme="minorHAnsi" w:cstheme="minorHAnsi"/>
              </w:rPr>
              <w:t xml:space="preserve"> </w:t>
            </w:r>
            <w:r w:rsidR="00860F2F">
              <w:rPr>
                <w:rFonts w:asciiTheme="minorHAnsi" w:hAnsiTheme="minorHAnsi" w:cstheme="minorHAnsi"/>
              </w:rPr>
              <w:t>will raise the ground water level, which may affect private arable land plots and cause flooding of house basements, negatively affecting livelihoods</w:t>
            </w:r>
            <w:r w:rsidR="007C0746">
              <w:rPr>
                <w:rFonts w:asciiTheme="minorHAnsi" w:hAnsiTheme="minorHAnsi" w:cstheme="minorHAnsi"/>
              </w:rPr>
              <w:t xml:space="preserve"> and may restrict the current (illegal) access to water resources of some of the local residents.</w:t>
            </w:r>
            <w:r w:rsidR="00DE60C6">
              <w:rPr>
                <w:rFonts w:asciiTheme="minorHAnsi" w:hAnsiTheme="minorHAnsi" w:cstheme="minorHAnsi"/>
              </w:rPr>
              <w:t xml:space="preserve"> The intervention sites may disturb surrounding settlements. </w:t>
            </w:r>
          </w:p>
          <w:p w14:paraId="23F5591C" w14:textId="16683BA0" w:rsidR="00FD0F50" w:rsidRDefault="00FD0F50" w:rsidP="00FD0F50">
            <w:pPr>
              <w:jc w:val="both"/>
              <w:rPr>
                <w:rFonts w:asciiTheme="minorHAnsi" w:hAnsiTheme="minorHAnsi" w:cstheme="minorHAnsi"/>
              </w:rPr>
            </w:pPr>
          </w:p>
          <w:bookmarkEnd w:id="8"/>
          <w:p w14:paraId="28FBDCF5"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 xml:space="preserve">SES Principle 2 Human Rights, P5 </w:t>
            </w:r>
          </w:p>
          <w:p w14:paraId="61585DBF"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SESP Principle 2 Human Rights, P6</w:t>
            </w:r>
          </w:p>
          <w:p w14:paraId="161151D0"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lastRenderedPageBreak/>
              <w:t>SES Principle 3, Gender, P10</w:t>
            </w:r>
          </w:p>
          <w:p w14:paraId="317C61D8"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SES Principle 3, Gender, P11</w:t>
            </w:r>
          </w:p>
          <w:p w14:paraId="0BC267AD"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Principle 5, Accountability, P13</w:t>
            </w:r>
          </w:p>
          <w:p w14:paraId="3C1000E9" w14:textId="77777777" w:rsidR="00FD0F50" w:rsidRPr="000421C1" w:rsidRDefault="00FD0F50" w:rsidP="00FD0F50">
            <w:pPr>
              <w:rPr>
                <w:rFonts w:asciiTheme="minorHAnsi" w:hAnsiTheme="minorHAnsi" w:cstheme="minorHAnsi"/>
              </w:rPr>
            </w:pPr>
            <w:r w:rsidRPr="000421C1">
              <w:rPr>
                <w:rFonts w:asciiTheme="minorHAnsi" w:hAnsiTheme="minorHAnsi" w:cstheme="minorHAnsi"/>
              </w:rPr>
              <w:t>Principle 5, Accountability, P14</w:t>
            </w:r>
          </w:p>
          <w:p w14:paraId="4CFFB2CD" w14:textId="7B693CCB" w:rsidR="00FD0F50" w:rsidRPr="000421C1" w:rsidRDefault="00FD0F50" w:rsidP="00FD0F50">
            <w:pPr>
              <w:rPr>
                <w:rFonts w:asciiTheme="minorHAnsi" w:hAnsiTheme="minorHAnsi" w:cstheme="minorHAnsi"/>
              </w:rPr>
            </w:pPr>
            <w:r w:rsidRPr="000421C1">
              <w:rPr>
                <w:rFonts w:asciiTheme="minorHAnsi" w:hAnsiTheme="minorHAnsi" w:cstheme="minorHAnsi"/>
              </w:rPr>
              <w:t xml:space="preserve">Standard 5  Displacement;  </w:t>
            </w:r>
            <w:r w:rsidR="00F05AF5">
              <w:rPr>
                <w:rFonts w:asciiTheme="minorHAnsi" w:hAnsiTheme="minorHAnsi" w:cstheme="minorHAnsi"/>
              </w:rPr>
              <w:t>5.1;</w:t>
            </w:r>
            <w:r w:rsidRPr="000421C1">
              <w:rPr>
                <w:rFonts w:asciiTheme="minorHAnsi" w:hAnsiTheme="minorHAnsi" w:cstheme="minorHAnsi"/>
              </w:rPr>
              <w:t xml:space="preserve">5.2 </w:t>
            </w:r>
          </w:p>
          <w:p w14:paraId="087B393E" w14:textId="63BDD094" w:rsidR="00FD0F50" w:rsidRDefault="00FD0F50" w:rsidP="00FD0F50">
            <w:pPr>
              <w:rPr>
                <w:rFonts w:asciiTheme="minorHAnsi" w:hAnsiTheme="minorHAnsi" w:cstheme="minorHAnsi"/>
              </w:rPr>
            </w:pPr>
            <w:r w:rsidRPr="000421C1">
              <w:rPr>
                <w:rFonts w:asciiTheme="minorHAnsi" w:hAnsiTheme="minorHAnsi" w:cstheme="minorHAnsi"/>
              </w:rPr>
              <w:t>Standard 5 Displacement; 5.4</w:t>
            </w:r>
          </w:p>
          <w:p w14:paraId="03F7BBCD" w14:textId="77777777" w:rsidR="00FC32AA" w:rsidRDefault="00FC32AA" w:rsidP="00FD0F50">
            <w:pPr>
              <w:rPr>
                <w:rFonts w:asciiTheme="minorHAnsi" w:hAnsiTheme="minorHAnsi" w:cstheme="minorHAnsi"/>
              </w:rPr>
            </w:pPr>
          </w:p>
          <w:p w14:paraId="37C4224C" w14:textId="3994655C" w:rsidR="00FD0F50" w:rsidRDefault="00FC32AA" w:rsidP="00DE60C6">
            <w:pPr>
              <w:rPr>
                <w:rFonts w:asciiTheme="minorHAnsi" w:hAnsiTheme="minorHAnsi" w:cstheme="minorHAnsi"/>
              </w:rPr>
            </w:pPr>
            <w:r>
              <w:rPr>
                <w:rFonts w:asciiTheme="minorHAnsi" w:hAnsiTheme="minorHAnsi" w:cstheme="minorHAnsi"/>
              </w:rPr>
              <w:t xml:space="preserve">SES </w:t>
            </w:r>
            <w:r w:rsidR="005C431A">
              <w:rPr>
                <w:rFonts w:asciiTheme="minorHAnsi" w:hAnsiTheme="minorHAnsi" w:cstheme="minorHAnsi"/>
              </w:rPr>
              <w:t>Standard 2</w:t>
            </w:r>
            <w:r>
              <w:rPr>
                <w:rFonts w:asciiTheme="minorHAnsi" w:hAnsiTheme="minorHAnsi" w:cstheme="minorHAnsi"/>
              </w:rPr>
              <w:t xml:space="preserve"> Climate Change and Disaster Risk</w:t>
            </w:r>
            <w:r w:rsidR="005C431A">
              <w:rPr>
                <w:rFonts w:asciiTheme="minorHAnsi" w:hAnsiTheme="minorHAnsi" w:cstheme="minorHAnsi"/>
              </w:rPr>
              <w:t>,  2.3</w:t>
            </w:r>
            <w:r w:rsidR="001267D0">
              <w:rPr>
                <w:rFonts w:asciiTheme="minorHAnsi" w:hAnsiTheme="minorHAnsi" w:cstheme="minorHAnsi"/>
              </w:rPr>
              <w:t xml:space="preserve">; 2.1 </w:t>
            </w:r>
          </w:p>
          <w:p w14:paraId="5C695153" w14:textId="77777777" w:rsidR="00DE60C6" w:rsidRDefault="00DE60C6" w:rsidP="00FD0F50">
            <w:pPr>
              <w:jc w:val="both"/>
              <w:rPr>
                <w:rFonts w:asciiTheme="minorHAnsi" w:hAnsiTheme="minorHAnsi" w:cstheme="minorHAnsi"/>
              </w:rPr>
            </w:pPr>
          </w:p>
          <w:p w14:paraId="19827848" w14:textId="77777777" w:rsidR="00DE60C6" w:rsidRPr="000421C1" w:rsidRDefault="00DE60C6" w:rsidP="00DE60C6">
            <w:pPr>
              <w:rPr>
                <w:rFonts w:asciiTheme="minorHAnsi" w:hAnsiTheme="minorHAnsi" w:cstheme="minorHAnsi"/>
              </w:rPr>
            </w:pPr>
            <w:r w:rsidRPr="000421C1">
              <w:rPr>
                <w:rFonts w:asciiTheme="minorHAnsi" w:hAnsiTheme="minorHAnsi" w:cstheme="minorHAnsi"/>
              </w:rPr>
              <w:t xml:space="preserve">Standard 3 Community Safety </w:t>
            </w:r>
          </w:p>
          <w:p w14:paraId="3D4D1C73" w14:textId="68224DB5" w:rsidR="00DE60C6" w:rsidRDefault="00DE60C6" w:rsidP="00DE60C6">
            <w:pPr>
              <w:rPr>
                <w:rFonts w:asciiTheme="minorHAnsi" w:hAnsiTheme="minorHAnsi" w:cstheme="minorHAnsi"/>
              </w:rPr>
            </w:pPr>
            <w:r w:rsidRPr="000421C1">
              <w:rPr>
                <w:rFonts w:asciiTheme="minorHAnsi" w:hAnsiTheme="minorHAnsi" w:cstheme="minorHAnsi"/>
              </w:rPr>
              <w:t>3.1 3.2  3.3</w:t>
            </w:r>
            <w:r>
              <w:rPr>
                <w:rFonts w:asciiTheme="minorHAnsi" w:hAnsiTheme="minorHAnsi" w:cstheme="minorHAnsi"/>
              </w:rPr>
              <w:t xml:space="preserve">, 3.4, 3.5, 3.6, 3.7 </w:t>
            </w:r>
          </w:p>
          <w:p w14:paraId="070C1510" w14:textId="49BC4DA7" w:rsidR="00E0191D" w:rsidRDefault="00E0191D" w:rsidP="00DE60C6">
            <w:pPr>
              <w:rPr>
                <w:rFonts w:asciiTheme="minorHAnsi" w:hAnsiTheme="minorHAnsi" w:cstheme="minorHAnsi"/>
              </w:rPr>
            </w:pPr>
          </w:p>
          <w:p w14:paraId="1B8546A2" w14:textId="77777777" w:rsidR="00E0191D" w:rsidRPr="000421C1" w:rsidRDefault="00E0191D" w:rsidP="00E0191D">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8 Pollution Prevention and Resource Efficiency 8.2</w:t>
            </w:r>
            <w:r>
              <w:rPr>
                <w:rFonts w:asciiTheme="minorHAnsi" w:eastAsia="SimSun" w:hAnsiTheme="minorHAnsi" w:cstheme="minorHAnsi"/>
                <w:color w:val="000000" w:themeColor="text1"/>
              </w:rPr>
              <w:t>, 8.5, 8.6</w:t>
            </w:r>
          </w:p>
          <w:p w14:paraId="57FBEE7C" w14:textId="77777777" w:rsidR="00E0191D" w:rsidRPr="000421C1" w:rsidRDefault="00E0191D" w:rsidP="00DE60C6">
            <w:pPr>
              <w:rPr>
                <w:rFonts w:asciiTheme="minorHAnsi" w:hAnsiTheme="minorHAnsi" w:cstheme="minorHAnsi"/>
              </w:rPr>
            </w:pPr>
          </w:p>
          <w:p w14:paraId="7DBA237A" w14:textId="68EFEA17" w:rsidR="00FD0F50" w:rsidRDefault="00FD0F50" w:rsidP="00FD0F50">
            <w:pPr>
              <w:jc w:val="both"/>
              <w:rPr>
                <w:rFonts w:asciiTheme="minorHAnsi" w:hAnsiTheme="minorHAnsi" w:cstheme="minorHAnsi"/>
              </w:rPr>
            </w:pPr>
          </w:p>
          <w:p w14:paraId="04F4B91F" w14:textId="77777777" w:rsidR="00FD0F50" w:rsidRPr="000421C1" w:rsidRDefault="00FD0F50" w:rsidP="00FD0F50">
            <w:pPr>
              <w:jc w:val="both"/>
              <w:rPr>
                <w:rFonts w:asciiTheme="minorHAnsi" w:hAnsiTheme="minorHAnsi" w:cstheme="minorHAnsi"/>
              </w:rPr>
            </w:pPr>
          </w:p>
          <w:p w14:paraId="2D3526AE" w14:textId="77777777" w:rsidR="00FD0F50" w:rsidRPr="000421C1" w:rsidRDefault="00FD0F50" w:rsidP="00D50D20">
            <w:pPr>
              <w:jc w:val="both"/>
              <w:rPr>
                <w:rFonts w:asciiTheme="minorHAnsi" w:hAnsiTheme="minorHAnsi" w:cstheme="minorHAnsi"/>
                <w:b/>
                <w:bCs/>
              </w:rPr>
            </w:pPr>
          </w:p>
        </w:tc>
        <w:tc>
          <w:tcPr>
            <w:tcW w:w="0" w:type="auto"/>
            <w:tcBorders>
              <w:bottom w:val="single" w:sz="4" w:space="0" w:color="auto"/>
            </w:tcBorders>
          </w:tcPr>
          <w:p w14:paraId="447FE956" w14:textId="77777777" w:rsidR="00FD0F50" w:rsidRDefault="00FD0F50" w:rsidP="005D385E">
            <w:pPr>
              <w:jc w:val="both"/>
              <w:rPr>
                <w:rFonts w:asciiTheme="minorHAnsi" w:hAnsiTheme="minorHAnsi" w:cstheme="minorHAnsi"/>
              </w:rPr>
            </w:pPr>
            <w:r>
              <w:rPr>
                <w:rFonts w:asciiTheme="minorHAnsi" w:hAnsiTheme="minorHAnsi" w:cstheme="minorHAnsi"/>
              </w:rPr>
              <w:lastRenderedPageBreak/>
              <w:t>I=4</w:t>
            </w:r>
          </w:p>
          <w:p w14:paraId="6B19A41F" w14:textId="31EDE0D8" w:rsidR="00FD0F50" w:rsidRPr="000421C1" w:rsidRDefault="00FD0F50" w:rsidP="005D385E">
            <w:pPr>
              <w:jc w:val="both"/>
              <w:rPr>
                <w:rFonts w:asciiTheme="minorHAnsi" w:hAnsiTheme="minorHAnsi" w:cstheme="minorHAnsi"/>
              </w:rPr>
            </w:pPr>
            <w:r>
              <w:rPr>
                <w:rFonts w:asciiTheme="minorHAnsi" w:hAnsiTheme="minorHAnsi" w:cstheme="minorHAnsi"/>
              </w:rPr>
              <w:t>L=</w:t>
            </w:r>
            <w:r w:rsidR="005F76A8">
              <w:rPr>
                <w:rFonts w:asciiTheme="minorHAnsi" w:hAnsiTheme="minorHAnsi" w:cstheme="minorHAnsi"/>
              </w:rPr>
              <w:t>3</w:t>
            </w:r>
          </w:p>
        </w:tc>
        <w:tc>
          <w:tcPr>
            <w:tcW w:w="0" w:type="auto"/>
            <w:tcBorders>
              <w:bottom w:val="single" w:sz="4" w:space="0" w:color="auto"/>
            </w:tcBorders>
          </w:tcPr>
          <w:p w14:paraId="51BA1AF8" w14:textId="4B47151C" w:rsidR="00FD0F50" w:rsidRDefault="005172E3" w:rsidP="005D385E">
            <w:pPr>
              <w:jc w:val="both"/>
              <w:rPr>
                <w:rFonts w:asciiTheme="minorHAnsi" w:hAnsiTheme="minorHAnsi" w:cstheme="minorHAnsi"/>
                <w:b/>
              </w:rPr>
            </w:pPr>
            <w:r>
              <w:rPr>
                <w:rFonts w:asciiTheme="minorHAnsi" w:hAnsiTheme="minorHAnsi" w:cstheme="minorHAnsi"/>
                <w:b/>
              </w:rPr>
              <w:t>Substantial</w:t>
            </w:r>
          </w:p>
        </w:tc>
        <w:tc>
          <w:tcPr>
            <w:tcW w:w="0" w:type="auto"/>
            <w:tcBorders>
              <w:bottom w:val="single" w:sz="4" w:space="0" w:color="auto"/>
            </w:tcBorders>
          </w:tcPr>
          <w:p w14:paraId="4E11CD55" w14:textId="77777777" w:rsidR="007C0746" w:rsidRDefault="007C0746" w:rsidP="00D9360A">
            <w:pPr>
              <w:jc w:val="both"/>
              <w:rPr>
                <w:rFonts w:asciiTheme="minorHAnsi" w:eastAsia="Times New Roman" w:hAnsiTheme="minorHAnsi" w:cstheme="minorHAnsi"/>
                <w:lang w:eastAsia="en-GB"/>
              </w:rPr>
            </w:pPr>
            <w:r w:rsidRPr="0013197C">
              <w:rPr>
                <w:rFonts w:asciiTheme="minorHAnsi" w:eastAsia="Times New Roman" w:hAnsiTheme="minorHAnsi" w:cstheme="minorHAnsi"/>
                <w:lang w:eastAsia="en-GB"/>
              </w:rPr>
              <w:t xml:space="preserve">Under Output 2.2.1 Act. 2.2.1.2 the project will support the rehabilitation of an old water course of </w:t>
            </w:r>
            <w:proofErr w:type="spellStart"/>
            <w:r w:rsidRPr="0013197C">
              <w:rPr>
                <w:rFonts w:asciiTheme="minorHAnsi" w:eastAsia="Times New Roman" w:hAnsiTheme="minorHAnsi" w:cstheme="minorHAnsi"/>
                <w:lang w:eastAsia="en-GB"/>
              </w:rPr>
              <w:t>Camenca</w:t>
            </w:r>
            <w:proofErr w:type="spellEnd"/>
            <w:r w:rsidRPr="0013197C">
              <w:rPr>
                <w:rFonts w:asciiTheme="minorHAnsi" w:eastAsia="Times New Roman" w:hAnsiTheme="minorHAnsi" w:cstheme="minorHAnsi"/>
                <w:lang w:eastAsia="en-GB"/>
              </w:rPr>
              <w:t xml:space="preserve"> river, the main tributary of Prut river. </w:t>
            </w:r>
          </w:p>
          <w:p w14:paraId="23BA2FA1" w14:textId="28A89AAF" w:rsidR="007C0746" w:rsidRDefault="007C0746" w:rsidP="00D9360A">
            <w:pPr>
              <w:jc w:val="both"/>
              <w:rPr>
                <w:rFonts w:asciiTheme="minorHAnsi" w:eastAsia="Times New Roman" w:hAnsiTheme="minorHAnsi" w:cstheme="majorHAnsi"/>
                <w:iCs/>
                <w:lang w:eastAsia="en-GB"/>
              </w:rPr>
            </w:pPr>
          </w:p>
          <w:p w14:paraId="6742E14C" w14:textId="76308ACC" w:rsidR="007C0746" w:rsidRDefault="007C0746" w:rsidP="00D9360A">
            <w:pPr>
              <w:jc w:val="both"/>
              <w:rPr>
                <w:rFonts w:asciiTheme="minorHAnsi" w:eastAsia="Times New Roman" w:hAnsiTheme="minorHAnsi" w:cstheme="majorHAnsi"/>
                <w:iCs/>
                <w:lang w:eastAsia="en-GB"/>
              </w:rPr>
            </w:pPr>
            <w:r>
              <w:rPr>
                <w:rFonts w:asciiTheme="minorHAnsi" w:eastAsia="Times New Roman" w:hAnsiTheme="minorHAnsi" w:cstheme="majorHAnsi"/>
                <w:iCs/>
                <w:lang w:eastAsia="en-GB"/>
              </w:rPr>
              <w:t xml:space="preserve">This may trigger some opposing views at local level, especially in </w:t>
            </w:r>
            <w:proofErr w:type="spellStart"/>
            <w:r>
              <w:rPr>
                <w:rFonts w:asciiTheme="minorHAnsi" w:eastAsia="Times New Roman" w:hAnsiTheme="minorHAnsi" w:cstheme="majorHAnsi"/>
                <w:iCs/>
                <w:lang w:eastAsia="en-GB"/>
              </w:rPr>
              <w:t>Balatina</w:t>
            </w:r>
            <w:proofErr w:type="spellEnd"/>
            <w:r>
              <w:rPr>
                <w:rFonts w:asciiTheme="minorHAnsi" w:eastAsia="Times New Roman" w:hAnsiTheme="minorHAnsi" w:cstheme="majorHAnsi"/>
                <w:iCs/>
                <w:lang w:eastAsia="en-GB"/>
              </w:rPr>
              <w:t xml:space="preserve"> village, due to two factors:</w:t>
            </w:r>
          </w:p>
          <w:p w14:paraId="3F49A58D" w14:textId="0760EC5D" w:rsidR="007C0746" w:rsidRDefault="007C0746" w:rsidP="00D9360A">
            <w:pPr>
              <w:jc w:val="both"/>
              <w:rPr>
                <w:rFonts w:asciiTheme="minorHAnsi" w:eastAsia="Times New Roman" w:hAnsiTheme="minorHAnsi" w:cstheme="majorHAnsi"/>
                <w:iCs/>
                <w:lang w:eastAsia="en-GB"/>
              </w:rPr>
            </w:pPr>
          </w:p>
          <w:p w14:paraId="2CA9854B" w14:textId="37597549" w:rsidR="007C0746" w:rsidRPr="007C0746" w:rsidRDefault="007C0746" w:rsidP="007C0746">
            <w:pPr>
              <w:pStyle w:val="ListParagraph"/>
              <w:numPr>
                <w:ilvl w:val="0"/>
                <w:numId w:val="23"/>
              </w:numPr>
              <w:jc w:val="both"/>
              <w:rPr>
                <w:rFonts w:asciiTheme="minorHAnsi" w:eastAsia="Times New Roman" w:hAnsiTheme="minorHAnsi" w:cstheme="majorHAnsi"/>
                <w:iCs/>
                <w:lang w:eastAsia="en-GB"/>
              </w:rPr>
            </w:pPr>
            <w:r>
              <w:rPr>
                <w:rFonts w:asciiTheme="minorHAnsi" w:hAnsiTheme="minorHAnsi" w:cstheme="majorHAnsi"/>
                <w:iCs/>
              </w:rPr>
              <w:t xml:space="preserve">The </w:t>
            </w:r>
            <w:r w:rsidR="00082A10" w:rsidRPr="007C0746">
              <w:rPr>
                <w:rFonts w:asciiTheme="minorHAnsi" w:hAnsiTheme="minorHAnsi" w:cstheme="majorHAnsi"/>
                <w:iCs/>
              </w:rPr>
              <w:t>envisaged</w:t>
            </w:r>
            <w:r w:rsidR="00B91FB6">
              <w:rPr>
                <w:rFonts w:asciiTheme="minorHAnsi" w:hAnsiTheme="minorHAnsi" w:cstheme="majorHAnsi"/>
                <w:iCs/>
              </w:rPr>
              <w:t xml:space="preserve"> restoration will</w:t>
            </w:r>
            <w:r w:rsidR="00082A10" w:rsidRPr="007C0746">
              <w:rPr>
                <w:rFonts w:asciiTheme="minorHAnsi" w:hAnsiTheme="minorHAnsi" w:cstheme="majorHAnsi"/>
                <w:iCs/>
              </w:rPr>
              <w:t xml:space="preserve"> increase the </w:t>
            </w:r>
            <w:r w:rsidR="00860F2F" w:rsidRPr="007C0746">
              <w:rPr>
                <w:rFonts w:asciiTheme="minorHAnsi" w:hAnsiTheme="minorHAnsi" w:cstheme="majorHAnsi"/>
                <w:iCs/>
              </w:rPr>
              <w:t>ground</w:t>
            </w:r>
            <w:r w:rsidR="00082A10" w:rsidRPr="007C0746">
              <w:rPr>
                <w:rFonts w:asciiTheme="minorHAnsi" w:hAnsiTheme="minorHAnsi" w:cstheme="majorHAnsi"/>
                <w:iCs/>
              </w:rPr>
              <w:t>water</w:t>
            </w:r>
            <w:r w:rsidR="00860F2F" w:rsidRPr="007C0746">
              <w:rPr>
                <w:rFonts w:asciiTheme="minorHAnsi" w:hAnsiTheme="minorHAnsi" w:cstheme="majorHAnsi"/>
                <w:iCs/>
              </w:rPr>
              <w:t xml:space="preserve"> level</w:t>
            </w:r>
            <w:r w:rsidR="00B91FB6">
              <w:rPr>
                <w:rFonts w:asciiTheme="minorHAnsi" w:hAnsiTheme="minorHAnsi" w:cstheme="majorHAnsi"/>
                <w:iCs/>
              </w:rPr>
              <w:t xml:space="preserve">, which </w:t>
            </w:r>
            <w:r>
              <w:rPr>
                <w:rFonts w:asciiTheme="minorHAnsi" w:hAnsiTheme="minorHAnsi" w:cstheme="majorHAnsi"/>
                <w:iCs/>
              </w:rPr>
              <w:t>(</w:t>
            </w:r>
            <w:r w:rsidR="00082A10" w:rsidRPr="007C0746">
              <w:rPr>
                <w:rFonts w:asciiTheme="minorHAnsi" w:hAnsiTheme="minorHAnsi" w:cstheme="majorHAnsi"/>
                <w:iCs/>
              </w:rPr>
              <w:t xml:space="preserve"> despite the ecological and livelihoods benefits brought to the area</w:t>
            </w:r>
            <w:r>
              <w:rPr>
                <w:rFonts w:asciiTheme="minorHAnsi" w:hAnsiTheme="minorHAnsi" w:cstheme="majorHAnsi"/>
                <w:iCs/>
              </w:rPr>
              <w:t xml:space="preserve">) </w:t>
            </w:r>
            <w:r w:rsidR="00860F2F" w:rsidRPr="007C0746">
              <w:rPr>
                <w:rFonts w:asciiTheme="minorHAnsi" w:hAnsiTheme="minorHAnsi" w:cstheme="majorHAnsi"/>
                <w:iCs/>
              </w:rPr>
              <w:t xml:space="preserve"> </w:t>
            </w:r>
            <w:r w:rsidR="00B91FB6">
              <w:rPr>
                <w:rFonts w:asciiTheme="minorHAnsi" w:hAnsiTheme="minorHAnsi" w:cstheme="majorHAnsi"/>
                <w:iCs/>
              </w:rPr>
              <w:t xml:space="preserve">can </w:t>
            </w:r>
            <w:r w:rsidR="00860F2F" w:rsidRPr="007C0746">
              <w:rPr>
                <w:rFonts w:asciiTheme="minorHAnsi" w:hAnsiTheme="minorHAnsi" w:cstheme="majorHAnsi"/>
                <w:iCs/>
              </w:rPr>
              <w:t>affect</w:t>
            </w:r>
            <w:r w:rsidR="00082A10" w:rsidRPr="007C0746">
              <w:rPr>
                <w:rFonts w:asciiTheme="minorHAnsi" w:hAnsiTheme="minorHAnsi" w:cstheme="majorHAnsi"/>
                <w:iCs/>
              </w:rPr>
              <w:t xml:space="preserve"> some</w:t>
            </w:r>
            <w:r w:rsidR="00860F2F" w:rsidRPr="007C0746">
              <w:rPr>
                <w:rFonts w:asciiTheme="minorHAnsi" w:hAnsiTheme="minorHAnsi" w:cstheme="majorHAnsi"/>
                <w:iCs/>
              </w:rPr>
              <w:t xml:space="preserve"> private plots and</w:t>
            </w:r>
            <w:r w:rsidR="009C02D1" w:rsidRPr="007C0746">
              <w:rPr>
                <w:rFonts w:asciiTheme="minorHAnsi" w:hAnsiTheme="minorHAnsi" w:cstheme="majorHAnsi"/>
                <w:iCs/>
              </w:rPr>
              <w:t xml:space="preserve"> may</w:t>
            </w:r>
            <w:r w:rsidR="00860F2F" w:rsidRPr="007C0746">
              <w:rPr>
                <w:rFonts w:asciiTheme="minorHAnsi" w:hAnsiTheme="minorHAnsi" w:cstheme="majorHAnsi"/>
                <w:iCs/>
              </w:rPr>
              <w:t xml:space="preserve"> flood</w:t>
            </w:r>
            <w:r w:rsidR="00082A10" w:rsidRPr="007C0746">
              <w:rPr>
                <w:rFonts w:asciiTheme="minorHAnsi" w:hAnsiTheme="minorHAnsi" w:cstheme="majorHAnsi"/>
                <w:iCs/>
              </w:rPr>
              <w:t xml:space="preserve"> the</w:t>
            </w:r>
            <w:r w:rsidR="00860F2F" w:rsidRPr="007C0746">
              <w:rPr>
                <w:rFonts w:asciiTheme="minorHAnsi" w:hAnsiTheme="minorHAnsi" w:cstheme="majorHAnsi"/>
                <w:iCs/>
              </w:rPr>
              <w:t xml:space="preserve"> basements</w:t>
            </w:r>
            <w:r w:rsidR="00082A10" w:rsidRPr="007C0746">
              <w:rPr>
                <w:rFonts w:asciiTheme="minorHAnsi" w:hAnsiTheme="minorHAnsi" w:cstheme="majorHAnsi"/>
                <w:iCs/>
              </w:rPr>
              <w:t xml:space="preserve"> of the houses located in the river’s proximity</w:t>
            </w:r>
            <w:r w:rsidR="00860F2F" w:rsidRPr="007C0746">
              <w:rPr>
                <w:rFonts w:asciiTheme="minorHAnsi" w:hAnsiTheme="minorHAnsi" w:cstheme="majorHAnsi"/>
                <w:iCs/>
              </w:rPr>
              <w:t xml:space="preserve">. The </w:t>
            </w:r>
            <w:r w:rsidR="00082A10" w:rsidRPr="007C0746">
              <w:rPr>
                <w:rFonts w:asciiTheme="minorHAnsi" w:hAnsiTheme="minorHAnsi" w:cstheme="majorHAnsi"/>
                <w:iCs/>
              </w:rPr>
              <w:t>ground</w:t>
            </w:r>
            <w:r w:rsidR="00860F2F" w:rsidRPr="007C0746">
              <w:rPr>
                <w:rFonts w:asciiTheme="minorHAnsi" w:hAnsiTheme="minorHAnsi" w:cstheme="majorHAnsi"/>
                <w:iCs/>
              </w:rPr>
              <w:t>water level</w:t>
            </w:r>
            <w:r w:rsidR="009C02D1" w:rsidRPr="007C0746">
              <w:rPr>
                <w:rFonts w:asciiTheme="minorHAnsi" w:hAnsiTheme="minorHAnsi" w:cstheme="majorHAnsi"/>
                <w:iCs/>
              </w:rPr>
              <w:t xml:space="preserve"> </w:t>
            </w:r>
            <w:r w:rsidR="00860F2F" w:rsidRPr="007C0746">
              <w:rPr>
                <w:rFonts w:asciiTheme="minorHAnsi" w:hAnsiTheme="minorHAnsi" w:cstheme="majorHAnsi"/>
                <w:iCs/>
              </w:rPr>
              <w:t>is not likely to</w:t>
            </w:r>
            <w:r w:rsidR="00082A10" w:rsidRPr="007C0746">
              <w:rPr>
                <w:rFonts w:asciiTheme="minorHAnsi" w:hAnsiTheme="minorHAnsi" w:cstheme="majorHAnsi"/>
                <w:iCs/>
              </w:rPr>
              <w:t xml:space="preserve"> raise in such a significant way that would cause floods </w:t>
            </w:r>
            <w:r w:rsidR="00B91FB6">
              <w:rPr>
                <w:rFonts w:asciiTheme="minorHAnsi" w:hAnsiTheme="minorHAnsi" w:cstheme="majorHAnsi"/>
                <w:iCs/>
              </w:rPr>
              <w:t xml:space="preserve">simply </w:t>
            </w:r>
            <w:r w:rsidR="00082A10" w:rsidRPr="007C0746">
              <w:rPr>
                <w:rFonts w:asciiTheme="minorHAnsi" w:hAnsiTheme="minorHAnsi" w:cstheme="majorHAnsi"/>
                <w:iCs/>
              </w:rPr>
              <w:t xml:space="preserve">because </w:t>
            </w:r>
            <w:proofErr w:type="spellStart"/>
            <w:r w:rsidR="00082A10" w:rsidRPr="007C0746">
              <w:rPr>
                <w:rFonts w:asciiTheme="minorHAnsi" w:hAnsiTheme="minorHAnsi" w:cstheme="majorHAnsi"/>
                <w:iCs/>
              </w:rPr>
              <w:t>Camenca</w:t>
            </w:r>
            <w:proofErr w:type="spellEnd"/>
            <w:r w:rsidR="00082A10" w:rsidRPr="007C0746">
              <w:rPr>
                <w:rFonts w:asciiTheme="minorHAnsi" w:hAnsiTheme="minorHAnsi" w:cstheme="majorHAnsi"/>
                <w:iCs/>
              </w:rPr>
              <w:t xml:space="preserve"> river is a small stream. On some plots, the groundwater may reach the surface, replenishing existing lakes and ponds and increasing  soil moisture in the grasslands, as  the entire floodplain ecosystems will gain water from the replenished aquifer. Water levels  in the existing lakes and ponds and water wells is likely to rise. The extent of the  water level increase will be rigorously assessed during the full feasibility study</w:t>
            </w:r>
            <w:r w:rsidR="00B91FB6">
              <w:rPr>
                <w:rFonts w:asciiTheme="minorHAnsi" w:hAnsiTheme="minorHAnsi" w:cstheme="majorHAnsi"/>
                <w:iCs/>
              </w:rPr>
              <w:t xml:space="preserve">, during the </w:t>
            </w:r>
            <w:r w:rsidR="001271CB">
              <w:rPr>
                <w:rFonts w:asciiTheme="minorHAnsi" w:hAnsiTheme="minorHAnsi" w:cstheme="majorHAnsi"/>
                <w:iCs/>
              </w:rPr>
              <w:t>project</w:t>
            </w:r>
            <w:r w:rsidR="00B91FB6">
              <w:rPr>
                <w:rFonts w:asciiTheme="minorHAnsi" w:hAnsiTheme="minorHAnsi" w:cstheme="majorHAnsi"/>
                <w:iCs/>
              </w:rPr>
              <w:t xml:space="preserve"> implementation. The PPG stage pre-feasibility study has indicated the potential </w:t>
            </w:r>
            <w:r w:rsidR="00B91FB6">
              <w:rPr>
                <w:rFonts w:asciiTheme="minorHAnsi" w:hAnsiTheme="minorHAnsi" w:cstheme="majorHAnsi"/>
                <w:iCs/>
              </w:rPr>
              <w:lastRenderedPageBreak/>
              <w:t xml:space="preserve">of ground water level to rise with several centimeters,  however  in-depth modelling scenarios are needed in order to assess the extent of impact on the groundwater level rise and area covered. </w:t>
            </w:r>
          </w:p>
          <w:p w14:paraId="7FC0D1CD" w14:textId="387189C8" w:rsidR="007C0746" w:rsidRPr="007C0746" w:rsidRDefault="007C0746" w:rsidP="007C0746">
            <w:pPr>
              <w:pStyle w:val="ListParagraph"/>
              <w:numPr>
                <w:ilvl w:val="0"/>
                <w:numId w:val="23"/>
              </w:numPr>
              <w:jc w:val="both"/>
              <w:rPr>
                <w:rFonts w:asciiTheme="minorHAnsi" w:eastAsia="Times New Roman" w:hAnsiTheme="minorHAnsi" w:cstheme="majorHAnsi"/>
                <w:iCs/>
                <w:lang w:eastAsia="en-GB"/>
              </w:rPr>
            </w:pPr>
            <w:r w:rsidRPr="007C0746">
              <w:rPr>
                <w:rFonts w:asciiTheme="minorHAnsi" w:eastAsia="Times New Roman" w:hAnsiTheme="minorHAnsi" w:cstheme="minorHAnsi"/>
                <w:lang w:eastAsia="en-GB"/>
              </w:rPr>
              <w:t>While this is a beneficial restoration activity that will bring approx. 8.3 mil m3 of water annually and will tremendously help with the adaptation to the predicted climate-induced water deficits, the local residents may (initially, at least) oppose to this restoration, as there is a certain locally vested interest in the status quo to remain unchanged. Currently an</w:t>
            </w:r>
            <w:r w:rsidR="00B91FB6">
              <w:rPr>
                <w:rFonts w:asciiTheme="minorHAnsi" w:eastAsia="Times New Roman" w:hAnsiTheme="minorHAnsi" w:cstheme="minorHAnsi"/>
                <w:lang w:eastAsia="en-GB"/>
              </w:rPr>
              <w:t xml:space="preserve"> (apparent)</w:t>
            </w:r>
            <w:r w:rsidRPr="007C0746">
              <w:rPr>
                <w:rFonts w:asciiTheme="minorHAnsi" w:eastAsia="Times New Roman" w:hAnsiTheme="minorHAnsi" w:cstheme="minorHAnsi"/>
                <w:lang w:eastAsia="en-GB"/>
              </w:rPr>
              <w:t xml:space="preserve"> illegal </w:t>
            </w:r>
            <w:r w:rsidR="00B91FB6">
              <w:rPr>
                <w:rFonts w:asciiTheme="minorHAnsi" w:eastAsia="Times New Roman" w:hAnsiTheme="minorHAnsi" w:cstheme="minorHAnsi"/>
                <w:lang w:eastAsia="en-GB"/>
              </w:rPr>
              <w:t xml:space="preserve">small </w:t>
            </w:r>
            <w:r w:rsidRPr="007C0746">
              <w:rPr>
                <w:rFonts w:asciiTheme="minorHAnsi" w:eastAsia="Times New Roman" w:hAnsiTheme="minorHAnsi" w:cstheme="minorHAnsi"/>
                <w:lang w:eastAsia="en-GB"/>
              </w:rPr>
              <w:t>earth dam</w:t>
            </w:r>
            <w:r w:rsidR="00B91FB6">
              <w:rPr>
                <w:rFonts w:asciiTheme="minorHAnsi" w:eastAsia="Times New Roman" w:hAnsiTheme="minorHAnsi" w:cstheme="minorHAnsi"/>
                <w:lang w:eastAsia="en-GB"/>
              </w:rPr>
              <w:t xml:space="preserve"> </w:t>
            </w:r>
            <w:r w:rsidRPr="007C0746">
              <w:rPr>
                <w:rFonts w:asciiTheme="minorHAnsi" w:eastAsia="Times New Roman" w:hAnsiTheme="minorHAnsi" w:cstheme="minorHAnsi"/>
                <w:lang w:eastAsia="en-GB"/>
              </w:rPr>
              <w:t xml:space="preserve">  constructed on the old river bed is diverting water for some of the residents own private use (e.g. poultry farming, irrigation) although the area is a public property</w:t>
            </w:r>
            <w:r w:rsidR="00B91FB6">
              <w:rPr>
                <w:rFonts w:asciiTheme="minorHAnsi" w:eastAsia="Times New Roman" w:hAnsiTheme="minorHAnsi" w:cstheme="minorHAnsi"/>
                <w:lang w:eastAsia="en-GB"/>
              </w:rPr>
              <w:t xml:space="preserve"> (as indicated in excerpts from the pre-feasibility study Annex 20 Project Document)</w:t>
            </w:r>
            <w:r w:rsidRPr="007C0746">
              <w:rPr>
                <w:rFonts w:asciiTheme="minorHAnsi" w:eastAsia="Times New Roman" w:hAnsiTheme="minorHAnsi" w:cstheme="minorHAnsi"/>
                <w:lang w:eastAsia="en-GB"/>
              </w:rPr>
              <w:t xml:space="preserve">. </w:t>
            </w:r>
            <w:r w:rsidRPr="007C0746">
              <w:rPr>
                <w:rFonts w:asciiTheme="minorHAnsi" w:hAnsiTheme="minorHAnsi" w:cstheme="majorHAnsi"/>
                <w:iCs/>
              </w:rPr>
              <w:t xml:space="preserve">Although this construction is illegal, and located on state property,  there have been no legal  measures taken so far. </w:t>
            </w:r>
          </w:p>
          <w:p w14:paraId="7D534D13" w14:textId="77777777" w:rsidR="007C0746" w:rsidRPr="007C0746" w:rsidRDefault="007C0746" w:rsidP="007C0746">
            <w:pPr>
              <w:pStyle w:val="ListParagraph"/>
              <w:jc w:val="both"/>
              <w:rPr>
                <w:rFonts w:asciiTheme="minorHAnsi" w:eastAsia="Times New Roman" w:hAnsiTheme="minorHAnsi" w:cstheme="majorHAnsi"/>
                <w:iCs/>
                <w:lang w:eastAsia="en-GB"/>
              </w:rPr>
            </w:pPr>
          </w:p>
          <w:p w14:paraId="6BA97089" w14:textId="65EC8092" w:rsidR="00A42A86" w:rsidRDefault="007C0746" w:rsidP="00D9360A">
            <w:pPr>
              <w:jc w:val="both"/>
              <w:rPr>
                <w:rFonts w:asciiTheme="minorHAnsi" w:eastAsia="Times New Roman" w:hAnsiTheme="minorHAnsi" w:cstheme="minorHAnsi"/>
                <w:lang w:eastAsia="en-GB"/>
              </w:rPr>
            </w:pPr>
            <w:r>
              <w:rPr>
                <w:rFonts w:asciiTheme="minorHAnsi" w:eastAsia="Times New Roman" w:hAnsiTheme="minorHAnsi" w:cstheme="minorHAnsi"/>
                <w:lang w:eastAsia="en-GB"/>
              </w:rPr>
              <w:t xml:space="preserve"> </w:t>
            </w:r>
          </w:p>
        </w:tc>
        <w:tc>
          <w:tcPr>
            <w:tcW w:w="0" w:type="auto"/>
            <w:gridSpan w:val="3"/>
          </w:tcPr>
          <w:p w14:paraId="79628554" w14:textId="24067C5A" w:rsidR="00E0191D" w:rsidRPr="002234EA" w:rsidRDefault="00C97560" w:rsidP="00D9360A">
            <w:pPr>
              <w:jc w:val="both"/>
              <w:rPr>
                <w:rFonts w:asciiTheme="minorHAnsi" w:hAnsiTheme="minorHAnsi" w:cstheme="majorHAnsi"/>
                <w:b/>
                <w:bCs/>
                <w:iCs/>
              </w:rPr>
            </w:pPr>
            <w:r>
              <w:rPr>
                <w:rFonts w:asciiTheme="minorHAnsi" w:hAnsiTheme="minorHAnsi" w:cstheme="minorHAnsi"/>
                <w:b/>
                <w:bCs/>
              </w:rPr>
              <w:lastRenderedPageBreak/>
              <w:t>M</w:t>
            </w:r>
            <w:r w:rsidR="00E0191D" w:rsidRPr="002234EA">
              <w:rPr>
                <w:rFonts w:asciiTheme="minorHAnsi" w:hAnsiTheme="minorHAnsi" w:cstheme="minorHAnsi"/>
                <w:b/>
                <w:bCs/>
              </w:rPr>
              <w:t>itigation measures will ensure consistency to SES</w:t>
            </w:r>
            <w:r>
              <w:rPr>
                <w:rFonts w:asciiTheme="minorHAnsi" w:hAnsiTheme="minorHAnsi" w:cstheme="minorHAnsi"/>
                <w:b/>
                <w:bCs/>
              </w:rPr>
              <w:t xml:space="preserve"> (not adherence) because the relevant project activities are co-financed with funds that will not be administered by UNDP (i.e. will not flow </w:t>
            </w:r>
            <w:r w:rsidR="00C253C1">
              <w:rPr>
                <w:rFonts w:asciiTheme="minorHAnsi" w:hAnsiTheme="minorHAnsi" w:cstheme="minorHAnsi"/>
                <w:b/>
                <w:bCs/>
              </w:rPr>
              <w:t>through</w:t>
            </w:r>
            <w:r>
              <w:rPr>
                <w:rFonts w:asciiTheme="minorHAnsi" w:hAnsiTheme="minorHAnsi" w:cstheme="minorHAnsi"/>
                <w:b/>
                <w:bCs/>
              </w:rPr>
              <w:t xml:space="preserve"> UNDP accounts</w:t>
            </w:r>
            <w:r w:rsidR="00E0191D" w:rsidRPr="002234EA">
              <w:rPr>
                <w:rFonts w:asciiTheme="minorHAnsi" w:hAnsiTheme="minorHAnsi" w:cstheme="minorHAnsi"/>
                <w:b/>
                <w:bCs/>
              </w:rPr>
              <w:t>)</w:t>
            </w:r>
            <w:r>
              <w:rPr>
                <w:rFonts w:asciiTheme="minorHAnsi" w:hAnsiTheme="minorHAnsi" w:cstheme="minorHAnsi"/>
                <w:b/>
                <w:bCs/>
              </w:rPr>
              <w:t>.</w:t>
            </w:r>
          </w:p>
          <w:p w14:paraId="77E71A7A" w14:textId="77777777" w:rsidR="00E0191D" w:rsidRDefault="00E0191D" w:rsidP="00D9360A">
            <w:pPr>
              <w:jc w:val="both"/>
              <w:rPr>
                <w:rFonts w:asciiTheme="minorHAnsi" w:hAnsiTheme="minorHAnsi" w:cstheme="majorHAnsi"/>
                <w:iCs/>
              </w:rPr>
            </w:pPr>
          </w:p>
          <w:p w14:paraId="2C0B86AE" w14:textId="3D36BC6B" w:rsidR="007C0746" w:rsidRDefault="00860F01" w:rsidP="00D9360A">
            <w:pPr>
              <w:jc w:val="both"/>
              <w:rPr>
                <w:rFonts w:asciiTheme="minorHAnsi" w:hAnsiTheme="minorHAnsi" w:cstheme="majorHAnsi"/>
                <w:iCs/>
              </w:rPr>
            </w:pPr>
            <w:r>
              <w:rPr>
                <w:rFonts w:asciiTheme="minorHAnsi" w:hAnsiTheme="minorHAnsi" w:cstheme="majorHAnsi"/>
                <w:iCs/>
              </w:rPr>
              <w:t>The risk is mitigated through</w:t>
            </w:r>
            <w:r w:rsidR="007C0746">
              <w:rPr>
                <w:rFonts w:asciiTheme="minorHAnsi" w:hAnsiTheme="minorHAnsi" w:cstheme="majorHAnsi"/>
                <w:iCs/>
              </w:rPr>
              <w:t xml:space="preserve"> two processes:</w:t>
            </w:r>
          </w:p>
          <w:p w14:paraId="452930B6" w14:textId="55CA9410" w:rsidR="00860F01" w:rsidRPr="007C0746" w:rsidRDefault="00860F01" w:rsidP="007C0746">
            <w:pPr>
              <w:pStyle w:val="ListParagraph"/>
              <w:numPr>
                <w:ilvl w:val="0"/>
                <w:numId w:val="22"/>
              </w:numPr>
              <w:jc w:val="both"/>
              <w:rPr>
                <w:rFonts w:asciiTheme="minorHAnsi" w:hAnsiTheme="minorHAnsi" w:cstheme="majorHAnsi"/>
                <w:iCs/>
              </w:rPr>
            </w:pPr>
            <w:r w:rsidRPr="007C0746">
              <w:rPr>
                <w:rFonts w:asciiTheme="minorHAnsi" w:hAnsiTheme="minorHAnsi" w:cstheme="majorHAnsi"/>
                <w:iCs/>
              </w:rPr>
              <w:t xml:space="preserve"> the</w:t>
            </w:r>
            <w:r w:rsidR="009C02D1" w:rsidRPr="007C0746">
              <w:rPr>
                <w:rFonts w:asciiTheme="minorHAnsi" w:hAnsiTheme="minorHAnsi" w:cstheme="majorHAnsi"/>
                <w:iCs/>
              </w:rPr>
              <w:t xml:space="preserve"> </w:t>
            </w:r>
            <w:r w:rsidRPr="007C0746">
              <w:rPr>
                <w:rFonts w:asciiTheme="minorHAnsi" w:hAnsiTheme="minorHAnsi" w:cstheme="majorHAnsi"/>
                <w:iCs/>
              </w:rPr>
              <w:t xml:space="preserve"> </w:t>
            </w:r>
            <w:r w:rsidRPr="007C0746">
              <w:rPr>
                <w:rFonts w:asciiTheme="minorHAnsi" w:hAnsiTheme="minorHAnsi" w:cstheme="majorHAnsi"/>
                <w:b/>
                <w:bCs/>
                <w:iCs/>
              </w:rPr>
              <w:t>Process Framework (PF</w:t>
            </w:r>
            <w:r w:rsidRPr="007C0746">
              <w:rPr>
                <w:rFonts w:asciiTheme="minorHAnsi" w:hAnsiTheme="minorHAnsi" w:cstheme="majorHAnsi"/>
                <w:iCs/>
              </w:rPr>
              <w:t>) embedded in the project strategy, under the Act. 2.2.1.2.</w:t>
            </w:r>
          </w:p>
          <w:p w14:paraId="68C57D41" w14:textId="2852C777" w:rsidR="007C0746" w:rsidRDefault="00860F01" w:rsidP="00D9360A">
            <w:pPr>
              <w:jc w:val="both"/>
              <w:rPr>
                <w:rFonts w:asciiTheme="minorHAnsi" w:hAnsiTheme="minorHAnsi" w:cstheme="majorHAnsi"/>
                <w:iCs/>
              </w:rPr>
            </w:pPr>
            <w:r>
              <w:rPr>
                <w:rFonts w:asciiTheme="minorHAnsi" w:hAnsiTheme="minorHAnsi" w:cstheme="majorHAnsi"/>
                <w:iCs/>
              </w:rPr>
              <w:t>The</w:t>
            </w:r>
            <w:r w:rsidRPr="00860F01">
              <w:rPr>
                <w:rFonts w:asciiTheme="minorHAnsi" w:hAnsiTheme="minorHAnsi" w:cstheme="majorHAnsi"/>
                <w:iCs/>
              </w:rPr>
              <w:t xml:space="preserve"> local dialogue facilitated by the project together with the national and local authorities will first and foremost raise awareness and educate the local communities about the benefits of the restoration works</w:t>
            </w:r>
            <w:r w:rsidR="005C431A">
              <w:rPr>
                <w:rFonts w:asciiTheme="minorHAnsi" w:hAnsiTheme="minorHAnsi" w:cstheme="majorHAnsi"/>
                <w:iCs/>
              </w:rPr>
              <w:t xml:space="preserve"> </w:t>
            </w:r>
            <w:r w:rsidRPr="00860F01">
              <w:rPr>
                <w:rFonts w:asciiTheme="minorHAnsi" w:hAnsiTheme="minorHAnsi" w:cstheme="majorHAnsi"/>
                <w:iCs/>
              </w:rPr>
              <w:t xml:space="preserve"> and secondly will find an agreeable solution to enforce the applicable legislation/regulations concerning the illegal construction</w:t>
            </w:r>
            <w:r w:rsidR="005C431A">
              <w:rPr>
                <w:rFonts w:asciiTheme="minorHAnsi" w:hAnsiTheme="minorHAnsi" w:cstheme="majorHAnsi"/>
                <w:iCs/>
              </w:rPr>
              <w:t xml:space="preserve">s on </w:t>
            </w:r>
            <w:proofErr w:type="spellStart"/>
            <w:r w:rsidR="005C431A">
              <w:rPr>
                <w:rFonts w:asciiTheme="minorHAnsi" w:hAnsiTheme="minorHAnsi" w:cstheme="majorHAnsi"/>
                <w:iCs/>
              </w:rPr>
              <w:t>Camenca</w:t>
            </w:r>
            <w:proofErr w:type="spellEnd"/>
            <w:r w:rsidR="005C431A">
              <w:rPr>
                <w:rFonts w:asciiTheme="minorHAnsi" w:hAnsiTheme="minorHAnsi" w:cstheme="majorHAnsi"/>
                <w:iCs/>
              </w:rPr>
              <w:t xml:space="preserve"> water course</w:t>
            </w:r>
            <w:r w:rsidRPr="00860F01">
              <w:rPr>
                <w:rFonts w:asciiTheme="minorHAnsi" w:hAnsiTheme="minorHAnsi" w:cstheme="majorHAnsi"/>
                <w:iCs/>
              </w:rPr>
              <w:t xml:space="preserve">.  The local dialogue will be addressing especially the concerns of people from the villages situated in the immediate proximity of the envisaged hydrological works, in particular </w:t>
            </w:r>
            <w:proofErr w:type="spellStart"/>
            <w:r w:rsidRPr="00860F01">
              <w:rPr>
                <w:rFonts w:asciiTheme="minorHAnsi" w:hAnsiTheme="minorHAnsi" w:cstheme="majorHAnsi"/>
                <w:iCs/>
              </w:rPr>
              <w:t>Balatina</w:t>
            </w:r>
            <w:proofErr w:type="spellEnd"/>
            <w:r w:rsidRPr="00860F01">
              <w:rPr>
                <w:rFonts w:asciiTheme="minorHAnsi" w:hAnsiTheme="minorHAnsi" w:cstheme="majorHAnsi"/>
                <w:iCs/>
              </w:rPr>
              <w:t xml:space="preserve"> </w:t>
            </w:r>
            <w:r w:rsidRPr="00860F01">
              <w:rPr>
                <w:rFonts w:asciiTheme="minorHAnsi" w:hAnsiTheme="minorHAnsi" w:cstheme="majorHAnsi"/>
                <w:iCs/>
              </w:rPr>
              <w:lastRenderedPageBreak/>
              <w:t>village. Any potential economic displacements resulting from the preparatory activities and post-hydrological works will be addressed following UNDP SES guidelines and the project will develop a Livelihood Action Plan as required</w:t>
            </w:r>
            <w:r w:rsidR="007C0746">
              <w:rPr>
                <w:rFonts w:asciiTheme="minorHAnsi" w:hAnsiTheme="minorHAnsi" w:cstheme="majorHAnsi"/>
                <w:iCs/>
              </w:rPr>
              <w:t xml:space="preserve"> and compensatory (non-monetary) payments</w:t>
            </w:r>
            <w:r w:rsidRPr="00860F01">
              <w:rPr>
                <w:rFonts w:asciiTheme="minorHAnsi" w:hAnsiTheme="minorHAnsi" w:cstheme="majorHAnsi"/>
                <w:iCs/>
              </w:rPr>
              <w:t xml:space="preserve"> (</w:t>
            </w:r>
            <w:r w:rsidRPr="00860F01">
              <w:rPr>
                <w:rFonts w:asciiTheme="minorHAnsi" w:hAnsiTheme="minorHAnsi" w:cstheme="majorHAnsi"/>
                <w:i/>
              </w:rPr>
              <w:t>Annex 10 ESMF</w:t>
            </w:r>
            <w:r w:rsidRPr="00860F01">
              <w:rPr>
                <w:rFonts w:asciiTheme="minorHAnsi" w:hAnsiTheme="minorHAnsi" w:cstheme="majorHAnsi"/>
                <w:iCs/>
              </w:rPr>
              <w:t>).</w:t>
            </w:r>
            <w:r w:rsidR="009C02D1">
              <w:rPr>
                <w:rFonts w:asciiTheme="minorHAnsi" w:hAnsiTheme="minorHAnsi" w:cstheme="majorHAnsi"/>
                <w:iCs/>
              </w:rPr>
              <w:t xml:space="preserve"> </w:t>
            </w:r>
          </w:p>
          <w:p w14:paraId="5D1724E6" w14:textId="656B2C96" w:rsidR="007C0746" w:rsidRPr="007C0746" w:rsidRDefault="007C0746" w:rsidP="007C0746">
            <w:pPr>
              <w:pStyle w:val="ListParagraph"/>
              <w:numPr>
                <w:ilvl w:val="0"/>
                <w:numId w:val="22"/>
              </w:numPr>
              <w:jc w:val="both"/>
              <w:rPr>
                <w:rFonts w:asciiTheme="minorHAnsi" w:eastAsia="Times New Roman" w:hAnsiTheme="minorHAnsi" w:cstheme="minorHAnsi"/>
              </w:rPr>
            </w:pPr>
            <w:r>
              <w:rPr>
                <w:rFonts w:asciiTheme="minorHAnsi" w:hAnsiTheme="minorHAnsi" w:cstheme="majorHAnsi"/>
                <w:iCs/>
              </w:rPr>
              <w:t>Secondly, t</w:t>
            </w:r>
            <w:r w:rsidR="009C02D1" w:rsidRPr="007C0746">
              <w:rPr>
                <w:rFonts w:asciiTheme="minorHAnsi" w:hAnsiTheme="minorHAnsi" w:cstheme="majorHAnsi"/>
                <w:iCs/>
              </w:rPr>
              <w:t xml:space="preserve">he development of the </w:t>
            </w:r>
            <w:r w:rsidR="00156241">
              <w:rPr>
                <w:rFonts w:asciiTheme="minorHAnsi" w:hAnsiTheme="minorHAnsi" w:cstheme="majorHAnsi"/>
                <w:iCs/>
              </w:rPr>
              <w:t xml:space="preserve">scoped </w:t>
            </w:r>
            <w:r w:rsidR="00A65AFF">
              <w:rPr>
                <w:rFonts w:asciiTheme="minorHAnsi" w:hAnsiTheme="minorHAnsi" w:cstheme="majorHAnsi"/>
                <w:iCs/>
              </w:rPr>
              <w:t>ESIA</w:t>
            </w:r>
            <w:r w:rsidR="00156241">
              <w:rPr>
                <w:rFonts w:asciiTheme="minorHAnsi" w:hAnsiTheme="minorHAnsi" w:cstheme="majorHAnsi"/>
                <w:iCs/>
              </w:rPr>
              <w:t>/ESMP,</w:t>
            </w:r>
            <w:r w:rsidR="00A65AFF">
              <w:rPr>
                <w:rFonts w:asciiTheme="minorHAnsi" w:hAnsiTheme="minorHAnsi" w:cstheme="majorHAnsi"/>
                <w:iCs/>
              </w:rPr>
              <w:t xml:space="preserve"> </w:t>
            </w:r>
            <w:r w:rsidR="00156241">
              <w:rPr>
                <w:rFonts w:asciiTheme="minorHAnsi" w:hAnsiTheme="minorHAnsi" w:cstheme="majorHAnsi"/>
                <w:iCs/>
              </w:rPr>
              <w:t>as part of</w:t>
            </w:r>
            <w:r w:rsidR="00A65AFF">
              <w:rPr>
                <w:rFonts w:asciiTheme="minorHAnsi" w:hAnsiTheme="minorHAnsi" w:cstheme="majorHAnsi"/>
                <w:iCs/>
              </w:rPr>
              <w:t xml:space="preserve"> a </w:t>
            </w:r>
            <w:r w:rsidR="009C02D1" w:rsidRPr="007C0746">
              <w:rPr>
                <w:rFonts w:asciiTheme="minorHAnsi" w:hAnsiTheme="minorHAnsi" w:cstheme="majorHAnsi"/>
                <w:b/>
                <w:bCs/>
                <w:iCs/>
              </w:rPr>
              <w:t>full Feasibility Study</w:t>
            </w:r>
            <w:r w:rsidR="00A65AFF">
              <w:rPr>
                <w:rFonts w:asciiTheme="minorHAnsi" w:hAnsiTheme="minorHAnsi" w:cstheme="majorHAnsi"/>
                <w:b/>
                <w:bCs/>
                <w:iCs/>
              </w:rPr>
              <w:t xml:space="preserve"> (according to the national legislation) </w:t>
            </w:r>
            <w:r w:rsidR="009C02D1" w:rsidRPr="007C0746">
              <w:rPr>
                <w:rFonts w:asciiTheme="minorHAnsi" w:hAnsiTheme="minorHAnsi" w:cstheme="majorHAnsi"/>
                <w:b/>
                <w:bCs/>
                <w:iCs/>
              </w:rPr>
              <w:t xml:space="preserve"> </w:t>
            </w:r>
            <w:r w:rsidR="009C02D1" w:rsidRPr="007C0746">
              <w:rPr>
                <w:rFonts w:asciiTheme="minorHAnsi" w:hAnsiTheme="minorHAnsi" w:cstheme="majorHAnsi"/>
                <w:iCs/>
              </w:rPr>
              <w:t xml:space="preserve"> during the project implementation will give further clarity on the likelihood and</w:t>
            </w:r>
            <w:r w:rsidR="005C431A">
              <w:rPr>
                <w:rFonts w:asciiTheme="minorHAnsi" w:hAnsiTheme="minorHAnsi" w:cstheme="majorHAnsi"/>
                <w:iCs/>
              </w:rPr>
              <w:t>/or</w:t>
            </w:r>
            <w:r w:rsidR="009C02D1" w:rsidRPr="007C0746">
              <w:rPr>
                <w:rFonts w:asciiTheme="minorHAnsi" w:hAnsiTheme="minorHAnsi" w:cstheme="majorHAnsi"/>
                <w:iCs/>
              </w:rPr>
              <w:t xml:space="preserve"> scale of any potential negative impact on the local livelihoods. </w:t>
            </w:r>
          </w:p>
          <w:p w14:paraId="33872F76" w14:textId="77777777" w:rsidR="007C0746" w:rsidRDefault="005F76A8" w:rsidP="007C0746">
            <w:pPr>
              <w:jc w:val="both"/>
              <w:rPr>
                <w:rFonts w:asciiTheme="minorHAnsi" w:hAnsiTheme="minorHAnsi" w:cstheme="majorHAnsi"/>
                <w:iCs/>
              </w:rPr>
            </w:pPr>
            <w:r w:rsidRPr="007C0746">
              <w:rPr>
                <w:rFonts w:asciiTheme="minorHAnsi" w:hAnsiTheme="minorHAnsi" w:cstheme="majorHAnsi"/>
                <w:iCs/>
              </w:rPr>
              <w:t xml:space="preserve">The project will make sure that the immediate impact area is correctly identified and that the Process Framework will include the most vulnerable community representatives and that in case of any economic displacement,  a Livelihood Action Plan will be developed and implemented and </w:t>
            </w:r>
            <w:r w:rsidR="00484D57" w:rsidRPr="007C0746">
              <w:rPr>
                <w:rFonts w:asciiTheme="minorHAnsi" w:hAnsiTheme="minorHAnsi" w:cstheme="majorHAnsi"/>
                <w:iCs/>
              </w:rPr>
              <w:t xml:space="preserve">a </w:t>
            </w:r>
            <w:r w:rsidRPr="007C0746">
              <w:rPr>
                <w:rFonts w:asciiTheme="minorHAnsi" w:hAnsiTheme="minorHAnsi" w:cstheme="majorHAnsi"/>
                <w:iCs/>
              </w:rPr>
              <w:t xml:space="preserve">compensatory </w:t>
            </w:r>
            <w:r w:rsidR="00484D57" w:rsidRPr="007C0746">
              <w:rPr>
                <w:rFonts w:asciiTheme="minorHAnsi" w:hAnsiTheme="minorHAnsi" w:cstheme="majorHAnsi"/>
                <w:iCs/>
              </w:rPr>
              <w:t>scheme</w:t>
            </w:r>
            <w:r w:rsidRPr="007C0746">
              <w:rPr>
                <w:rFonts w:asciiTheme="minorHAnsi" w:hAnsiTheme="minorHAnsi" w:cstheme="majorHAnsi"/>
                <w:iCs/>
              </w:rPr>
              <w:t xml:space="preserve"> will be deployed. </w:t>
            </w:r>
          </w:p>
          <w:p w14:paraId="4E4C82B2" w14:textId="77777777" w:rsidR="007C0746" w:rsidRDefault="007C0746" w:rsidP="007C0746">
            <w:pPr>
              <w:jc w:val="both"/>
              <w:rPr>
                <w:rFonts w:asciiTheme="minorHAnsi" w:hAnsiTheme="minorHAnsi" w:cstheme="majorHAnsi"/>
                <w:iCs/>
              </w:rPr>
            </w:pPr>
          </w:p>
          <w:p w14:paraId="3EF7EE6A" w14:textId="0102C897" w:rsidR="00705AD1" w:rsidRDefault="007C0746" w:rsidP="007C0746">
            <w:pPr>
              <w:jc w:val="both"/>
              <w:rPr>
                <w:rFonts w:asciiTheme="minorHAnsi" w:hAnsiTheme="minorHAnsi" w:cstheme="majorHAnsi"/>
                <w:iCs/>
              </w:rPr>
            </w:pPr>
            <w:r w:rsidRPr="004353D5">
              <w:rPr>
                <w:rFonts w:asciiTheme="minorHAnsi" w:hAnsiTheme="minorHAnsi" w:cstheme="majorHAnsi"/>
                <w:iCs/>
              </w:rPr>
              <w:t xml:space="preserve">As indicated in the Project </w:t>
            </w:r>
            <w:r w:rsidR="004353D5" w:rsidRPr="004353D5">
              <w:rPr>
                <w:rFonts w:asciiTheme="minorHAnsi" w:hAnsiTheme="minorHAnsi" w:cstheme="majorHAnsi"/>
                <w:iCs/>
              </w:rPr>
              <w:t>Document</w:t>
            </w:r>
            <w:r w:rsidRPr="004353D5">
              <w:rPr>
                <w:rFonts w:asciiTheme="minorHAnsi" w:hAnsiTheme="minorHAnsi" w:cstheme="majorHAnsi"/>
                <w:iCs/>
              </w:rPr>
              <w:t xml:space="preserve"> strategy under Act.</w:t>
            </w:r>
            <w:r w:rsidR="004353D5" w:rsidRPr="004353D5">
              <w:rPr>
                <w:rFonts w:asciiTheme="minorHAnsi" w:hAnsiTheme="minorHAnsi" w:cstheme="majorHAnsi"/>
                <w:iCs/>
              </w:rPr>
              <w:t>2.2.1.2</w:t>
            </w:r>
            <w:r w:rsidR="004353D5">
              <w:rPr>
                <w:rFonts w:asciiTheme="minorHAnsi" w:hAnsiTheme="minorHAnsi" w:cstheme="majorHAnsi"/>
                <w:iCs/>
              </w:rPr>
              <w:t>, t</w:t>
            </w:r>
            <w:r w:rsidR="004353D5" w:rsidRPr="004353D5">
              <w:rPr>
                <w:rFonts w:asciiTheme="minorHAnsi" w:hAnsiTheme="minorHAnsi" w:cstheme="majorHAnsi"/>
                <w:iCs/>
              </w:rPr>
              <w:t xml:space="preserve">he GEF funds will be made available to develop a Full Feasibility Study </w:t>
            </w:r>
            <w:r w:rsidR="00A65AFF" w:rsidRPr="00A65AFF">
              <w:rPr>
                <w:rFonts w:asciiTheme="minorHAnsi" w:hAnsiTheme="minorHAnsi" w:cstheme="majorHAnsi"/>
                <w:b/>
                <w:bCs/>
                <w:iCs/>
              </w:rPr>
              <w:t xml:space="preserve">only </w:t>
            </w:r>
            <w:r w:rsidR="004353D5" w:rsidRPr="00A65AFF">
              <w:rPr>
                <w:rFonts w:asciiTheme="minorHAnsi" w:hAnsiTheme="minorHAnsi" w:cstheme="majorHAnsi"/>
                <w:b/>
                <w:bCs/>
                <w:iCs/>
              </w:rPr>
              <w:t>after the following steps have been addressed namely</w:t>
            </w:r>
            <w:r w:rsidR="004353D5" w:rsidRPr="004353D5">
              <w:rPr>
                <w:rFonts w:asciiTheme="minorHAnsi" w:hAnsiTheme="minorHAnsi" w:cstheme="majorHAnsi"/>
                <w:iCs/>
              </w:rPr>
              <w:t xml:space="preserve">  (1) National and local authorities have appropriately addressed the  illegal constructions on </w:t>
            </w:r>
            <w:proofErr w:type="spellStart"/>
            <w:r w:rsidR="004353D5" w:rsidRPr="004353D5">
              <w:rPr>
                <w:rFonts w:asciiTheme="minorHAnsi" w:hAnsiTheme="minorHAnsi" w:cstheme="majorHAnsi"/>
                <w:iCs/>
              </w:rPr>
              <w:t>Camenca</w:t>
            </w:r>
            <w:proofErr w:type="spellEnd"/>
            <w:r w:rsidR="004353D5" w:rsidRPr="004353D5">
              <w:rPr>
                <w:rFonts w:asciiTheme="minorHAnsi" w:hAnsiTheme="minorHAnsi" w:cstheme="majorHAnsi"/>
                <w:iCs/>
              </w:rPr>
              <w:t xml:space="preserve"> river</w:t>
            </w:r>
            <w:r w:rsidR="00E0191D">
              <w:rPr>
                <w:rFonts w:asciiTheme="minorHAnsi" w:hAnsiTheme="minorHAnsi" w:cstheme="majorHAnsi"/>
                <w:iCs/>
              </w:rPr>
              <w:t xml:space="preserve"> (consistent  with the SES requirements) </w:t>
            </w:r>
            <w:r w:rsidR="004353D5">
              <w:rPr>
                <w:rFonts w:asciiTheme="minorHAnsi" w:hAnsiTheme="minorHAnsi" w:cstheme="majorHAnsi"/>
                <w:iCs/>
              </w:rPr>
              <w:t xml:space="preserve"> and local communities are supportive of this intervention</w:t>
            </w:r>
            <w:r w:rsidR="004353D5" w:rsidRPr="004353D5">
              <w:rPr>
                <w:rFonts w:asciiTheme="minorHAnsi" w:hAnsiTheme="minorHAnsi" w:cstheme="majorHAnsi"/>
                <w:iCs/>
              </w:rPr>
              <w:t xml:space="preserve"> (2) The project has secured the approval of the  necessary legal background papers</w:t>
            </w:r>
            <w:r w:rsidR="004353D5">
              <w:rPr>
                <w:rFonts w:asciiTheme="minorHAnsi" w:hAnsiTheme="minorHAnsi" w:cstheme="majorHAnsi"/>
                <w:iCs/>
              </w:rPr>
              <w:t xml:space="preserve"> that may be necessary to clarify cadaster issues</w:t>
            </w:r>
            <w:r w:rsidR="004353D5" w:rsidRPr="004353D5">
              <w:rPr>
                <w:rFonts w:asciiTheme="minorHAnsi" w:hAnsiTheme="minorHAnsi" w:cstheme="majorHAnsi"/>
                <w:iCs/>
              </w:rPr>
              <w:t>. In addition</w:t>
            </w:r>
            <w:r w:rsidR="00A319C3">
              <w:rPr>
                <w:rFonts w:asciiTheme="minorHAnsi" w:hAnsiTheme="minorHAnsi" w:cstheme="majorHAnsi"/>
                <w:iCs/>
              </w:rPr>
              <w:t xml:space="preserve"> (3)</w:t>
            </w:r>
            <w:r w:rsidR="004353D5" w:rsidRPr="004353D5">
              <w:rPr>
                <w:rFonts w:asciiTheme="minorHAnsi" w:hAnsiTheme="minorHAnsi" w:cstheme="majorHAnsi"/>
                <w:iCs/>
              </w:rPr>
              <w:t xml:space="preserve"> the </w:t>
            </w:r>
            <w:r w:rsidR="0088721C">
              <w:rPr>
                <w:rFonts w:asciiTheme="minorHAnsi" w:hAnsiTheme="minorHAnsi" w:cstheme="majorHAnsi"/>
                <w:iCs/>
              </w:rPr>
              <w:t xml:space="preserve">national partners </w:t>
            </w:r>
            <w:r w:rsidR="004353D5" w:rsidRPr="0088721C">
              <w:rPr>
                <w:rFonts w:asciiTheme="minorHAnsi" w:hAnsiTheme="minorHAnsi" w:cstheme="majorHAnsi"/>
                <w:iCs/>
              </w:rPr>
              <w:t>commitment to</w:t>
            </w:r>
            <w:r w:rsidR="004353D5" w:rsidRPr="00695552">
              <w:rPr>
                <w:rFonts w:asciiTheme="minorHAnsi" w:hAnsiTheme="minorHAnsi" w:cstheme="majorHAnsi"/>
                <w:b/>
                <w:bCs/>
                <w:iCs/>
              </w:rPr>
              <w:t xml:space="preserve"> co-financing</w:t>
            </w:r>
            <w:r w:rsidR="0088721C">
              <w:rPr>
                <w:rFonts w:asciiTheme="minorHAnsi" w:hAnsiTheme="minorHAnsi" w:cstheme="majorHAnsi"/>
                <w:b/>
                <w:bCs/>
                <w:iCs/>
              </w:rPr>
              <w:t xml:space="preserve"> the full hydrotechnical works</w:t>
            </w:r>
            <w:r w:rsidR="00940E6A">
              <w:rPr>
                <w:rFonts w:asciiTheme="minorHAnsi" w:hAnsiTheme="minorHAnsi" w:cstheme="majorHAnsi"/>
                <w:b/>
                <w:bCs/>
                <w:iCs/>
              </w:rPr>
              <w:t xml:space="preserve"> </w:t>
            </w:r>
            <w:r w:rsidR="00A92B69">
              <w:rPr>
                <w:rFonts w:asciiTheme="minorHAnsi" w:hAnsiTheme="minorHAnsi" w:cstheme="majorHAnsi"/>
                <w:b/>
                <w:bCs/>
                <w:iCs/>
              </w:rPr>
              <w:t>following</w:t>
            </w:r>
            <w:r w:rsidR="00F72C85">
              <w:rPr>
                <w:rFonts w:asciiTheme="minorHAnsi" w:hAnsiTheme="minorHAnsi" w:cstheme="majorHAnsi"/>
                <w:b/>
                <w:bCs/>
                <w:iCs/>
              </w:rPr>
              <w:t xml:space="preserve"> UNDP SES requirements </w:t>
            </w:r>
            <w:r w:rsidR="00940E6A">
              <w:rPr>
                <w:rFonts w:asciiTheme="minorHAnsi" w:hAnsiTheme="minorHAnsi" w:cstheme="majorHAnsi"/>
                <w:b/>
                <w:bCs/>
                <w:iCs/>
              </w:rPr>
              <w:t xml:space="preserve">(and any other related costs that cannot be covered by the UNDP/GEF project) </w:t>
            </w:r>
            <w:r w:rsidR="0088721C">
              <w:rPr>
                <w:rFonts w:asciiTheme="minorHAnsi" w:hAnsiTheme="minorHAnsi" w:cstheme="majorHAnsi"/>
                <w:b/>
                <w:bCs/>
                <w:iCs/>
              </w:rPr>
              <w:t xml:space="preserve"> on </w:t>
            </w:r>
            <w:proofErr w:type="spellStart"/>
            <w:r w:rsidR="0088721C">
              <w:rPr>
                <w:rFonts w:asciiTheme="minorHAnsi" w:hAnsiTheme="minorHAnsi" w:cstheme="majorHAnsi"/>
                <w:b/>
                <w:bCs/>
                <w:iCs/>
              </w:rPr>
              <w:t>Camenca</w:t>
            </w:r>
            <w:proofErr w:type="spellEnd"/>
            <w:r w:rsidR="0088721C">
              <w:rPr>
                <w:rFonts w:asciiTheme="minorHAnsi" w:hAnsiTheme="minorHAnsi" w:cstheme="majorHAnsi"/>
                <w:b/>
                <w:bCs/>
                <w:iCs/>
              </w:rPr>
              <w:t xml:space="preserve"> </w:t>
            </w:r>
            <w:r w:rsidR="0088721C" w:rsidRPr="0088721C">
              <w:rPr>
                <w:rFonts w:asciiTheme="minorHAnsi" w:hAnsiTheme="minorHAnsi" w:cstheme="majorHAnsi"/>
                <w:iCs/>
              </w:rPr>
              <w:t>should be</w:t>
            </w:r>
            <w:r w:rsidR="0088721C">
              <w:rPr>
                <w:rFonts w:asciiTheme="minorHAnsi" w:hAnsiTheme="minorHAnsi" w:cstheme="majorHAnsi"/>
                <w:b/>
                <w:bCs/>
                <w:iCs/>
              </w:rPr>
              <w:t xml:space="preserve"> </w:t>
            </w:r>
            <w:r w:rsidR="004353D5" w:rsidRPr="004353D5">
              <w:rPr>
                <w:rFonts w:asciiTheme="minorHAnsi" w:hAnsiTheme="minorHAnsi" w:cstheme="majorHAnsi"/>
                <w:iCs/>
              </w:rPr>
              <w:t xml:space="preserve"> validated</w:t>
            </w:r>
            <w:r w:rsidR="0088721C">
              <w:rPr>
                <w:rFonts w:asciiTheme="minorHAnsi" w:hAnsiTheme="minorHAnsi" w:cstheme="majorHAnsi"/>
                <w:iCs/>
              </w:rPr>
              <w:t xml:space="preserve"> again prior to the commissioning of the full feasibility study. </w:t>
            </w:r>
          </w:p>
          <w:p w14:paraId="468A49BA" w14:textId="77777777" w:rsidR="00705AD1" w:rsidRDefault="00705AD1" w:rsidP="007C0746">
            <w:pPr>
              <w:jc w:val="both"/>
              <w:rPr>
                <w:rFonts w:asciiTheme="minorHAnsi" w:hAnsiTheme="minorHAnsi" w:cstheme="majorHAnsi"/>
                <w:iCs/>
              </w:rPr>
            </w:pPr>
          </w:p>
          <w:p w14:paraId="5E4F2CCE" w14:textId="24259348" w:rsidR="00FD0F50" w:rsidRPr="004353D5" w:rsidRDefault="004353D5" w:rsidP="007C0746">
            <w:pPr>
              <w:jc w:val="both"/>
              <w:rPr>
                <w:rFonts w:asciiTheme="minorHAnsi" w:hAnsiTheme="minorHAnsi" w:cstheme="majorHAnsi"/>
                <w:iCs/>
              </w:rPr>
            </w:pPr>
            <w:r w:rsidRPr="004353D5">
              <w:rPr>
                <w:rFonts w:asciiTheme="minorHAnsi" w:hAnsiTheme="minorHAnsi" w:cstheme="majorHAnsi"/>
                <w:iCs/>
              </w:rPr>
              <w:t>The</w:t>
            </w:r>
            <w:r w:rsidR="00705AD1">
              <w:rPr>
                <w:rFonts w:asciiTheme="minorHAnsi" w:hAnsiTheme="minorHAnsi" w:cstheme="majorHAnsi"/>
                <w:iCs/>
              </w:rPr>
              <w:t xml:space="preserve"> </w:t>
            </w:r>
            <w:r w:rsidR="00705AD1" w:rsidRPr="00695552">
              <w:rPr>
                <w:rFonts w:asciiTheme="minorHAnsi" w:hAnsiTheme="minorHAnsi" w:cstheme="majorHAnsi"/>
                <w:b/>
                <w:bCs/>
                <w:iCs/>
              </w:rPr>
              <w:t>full</w:t>
            </w:r>
            <w:r w:rsidRPr="00695552">
              <w:rPr>
                <w:rFonts w:asciiTheme="minorHAnsi" w:hAnsiTheme="minorHAnsi" w:cstheme="majorHAnsi"/>
                <w:b/>
                <w:bCs/>
                <w:iCs/>
              </w:rPr>
              <w:t xml:space="preserve"> Feasibility</w:t>
            </w:r>
            <w:r w:rsidRPr="004353D5">
              <w:rPr>
                <w:rFonts w:asciiTheme="minorHAnsi" w:hAnsiTheme="minorHAnsi" w:cstheme="majorHAnsi"/>
                <w:iCs/>
              </w:rPr>
              <w:t xml:space="preserve"> </w:t>
            </w:r>
            <w:r w:rsidRPr="00695552">
              <w:rPr>
                <w:rFonts w:asciiTheme="minorHAnsi" w:hAnsiTheme="minorHAnsi" w:cstheme="majorHAnsi"/>
                <w:b/>
                <w:bCs/>
                <w:iCs/>
              </w:rPr>
              <w:t>Study should not be commissioned if the</w:t>
            </w:r>
            <w:r w:rsidR="00695552">
              <w:rPr>
                <w:rFonts w:asciiTheme="minorHAnsi" w:hAnsiTheme="minorHAnsi" w:cstheme="majorHAnsi"/>
                <w:b/>
                <w:bCs/>
                <w:iCs/>
              </w:rPr>
              <w:t xml:space="preserve">se (above mentioned) </w:t>
            </w:r>
            <w:r w:rsidRPr="00695552">
              <w:rPr>
                <w:rFonts w:asciiTheme="minorHAnsi" w:hAnsiTheme="minorHAnsi" w:cstheme="majorHAnsi"/>
                <w:b/>
                <w:bCs/>
                <w:iCs/>
              </w:rPr>
              <w:t>stages are not completed,</w:t>
            </w:r>
            <w:r w:rsidRPr="004353D5">
              <w:rPr>
                <w:rFonts w:asciiTheme="minorHAnsi" w:hAnsiTheme="minorHAnsi" w:cstheme="majorHAnsi"/>
                <w:iCs/>
              </w:rPr>
              <w:t xml:space="preserve">  as there is a risk of unforeseen complications that can lead to unmanageable  delays</w:t>
            </w:r>
            <w:r w:rsidR="00695552">
              <w:rPr>
                <w:rFonts w:asciiTheme="minorHAnsi" w:hAnsiTheme="minorHAnsi" w:cstheme="majorHAnsi"/>
                <w:iCs/>
              </w:rPr>
              <w:t xml:space="preserve"> of implementing the actual hydrotechnical works on </w:t>
            </w:r>
            <w:proofErr w:type="spellStart"/>
            <w:r w:rsidR="00695552">
              <w:rPr>
                <w:rFonts w:asciiTheme="minorHAnsi" w:hAnsiTheme="minorHAnsi" w:cstheme="majorHAnsi"/>
                <w:iCs/>
              </w:rPr>
              <w:t>Camenca</w:t>
            </w:r>
            <w:proofErr w:type="spellEnd"/>
            <w:r w:rsidR="00695552">
              <w:rPr>
                <w:rFonts w:asciiTheme="minorHAnsi" w:hAnsiTheme="minorHAnsi" w:cstheme="majorHAnsi"/>
                <w:iCs/>
              </w:rPr>
              <w:t xml:space="preserve"> river, </w:t>
            </w:r>
            <w:r w:rsidRPr="004353D5">
              <w:rPr>
                <w:rFonts w:asciiTheme="minorHAnsi" w:hAnsiTheme="minorHAnsi" w:cstheme="majorHAnsi"/>
                <w:iCs/>
              </w:rPr>
              <w:t xml:space="preserve">  due to the fact that the </w:t>
            </w:r>
            <w:r w:rsidR="00695552">
              <w:rPr>
                <w:rFonts w:asciiTheme="minorHAnsi" w:hAnsiTheme="minorHAnsi" w:cstheme="majorHAnsi"/>
                <w:iCs/>
              </w:rPr>
              <w:t xml:space="preserve">local dialogue and the </w:t>
            </w:r>
            <w:r w:rsidRPr="004353D5">
              <w:rPr>
                <w:rFonts w:asciiTheme="minorHAnsi" w:hAnsiTheme="minorHAnsi" w:cstheme="majorHAnsi"/>
                <w:iCs/>
              </w:rPr>
              <w:t>process</w:t>
            </w:r>
            <w:r w:rsidR="00695552">
              <w:rPr>
                <w:rFonts w:asciiTheme="minorHAnsi" w:hAnsiTheme="minorHAnsi" w:cstheme="majorHAnsi"/>
                <w:iCs/>
              </w:rPr>
              <w:t xml:space="preserve"> itself</w:t>
            </w:r>
            <w:r w:rsidRPr="004353D5">
              <w:rPr>
                <w:rFonts w:asciiTheme="minorHAnsi" w:hAnsiTheme="minorHAnsi" w:cstheme="majorHAnsi"/>
                <w:iCs/>
              </w:rPr>
              <w:t xml:space="preserve"> may take years of negotiations, </w:t>
            </w:r>
            <w:r w:rsidR="00695552">
              <w:rPr>
                <w:rFonts w:asciiTheme="minorHAnsi" w:hAnsiTheme="minorHAnsi" w:cstheme="majorHAnsi"/>
                <w:iCs/>
              </w:rPr>
              <w:t xml:space="preserve">(legal) </w:t>
            </w:r>
            <w:r w:rsidRPr="004353D5">
              <w:rPr>
                <w:rFonts w:asciiTheme="minorHAnsi" w:hAnsiTheme="minorHAnsi" w:cstheme="majorHAnsi"/>
                <w:iCs/>
              </w:rPr>
              <w:t>clarifications and enforcement of the legal provisions</w:t>
            </w:r>
            <w:r w:rsidR="00695552">
              <w:rPr>
                <w:rFonts w:asciiTheme="minorHAnsi" w:hAnsiTheme="minorHAnsi" w:cstheme="majorHAnsi"/>
                <w:iCs/>
              </w:rPr>
              <w:t>.</w:t>
            </w:r>
          </w:p>
        </w:tc>
      </w:tr>
      <w:tr w:rsidR="006877F2" w:rsidRPr="00D9360A" w14:paraId="3538A62A" w14:textId="77777777" w:rsidTr="00D9360A">
        <w:tc>
          <w:tcPr>
            <w:tcW w:w="0" w:type="auto"/>
          </w:tcPr>
          <w:p w14:paraId="4DAA6333" w14:textId="5DF19FE3" w:rsidR="00BD555F" w:rsidRPr="000421C1" w:rsidRDefault="00BD555F" w:rsidP="00BD555F">
            <w:pPr>
              <w:spacing w:after="60"/>
              <w:jc w:val="both"/>
              <w:rPr>
                <w:rFonts w:asciiTheme="minorHAnsi" w:eastAsia="SimSun" w:hAnsiTheme="minorHAnsi" w:cstheme="minorHAnsi"/>
                <w:color w:val="000000" w:themeColor="text1"/>
              </w:rPr>
            </w:pPr>
            <w:bookmarkStart w:id="9" w:name="_Hlk77005004"/>
            <w:r w:rsidRPr="00A078E2">
              <w:rPr>
                <w:rFonts w:asciiTheme="minorHAnsi" w:eastAsia="SimSun" w:hAnsiTheme="minorHAnsi" w:cstheme="minorHAnsi"/>
                <w:b/>
                <w:bCs/>
                <w:color w:val="000000" w:themeColor="text1"/>
              </w:rPr>
              <w:lastRenderedPageBreak/>
              <w:t xml:space="preserve">Risk </w:t>
            </w:r>
            <w:r w:rsidR="00FC32AA" w:rsidRPr="00A078E2">
              <w:rPr>
                <w:rFonts w:asciiTheme="minorHAnsi" w:eastAsia="SimSun" w:hAnsiTheme="minorHAnsi" w:cstheme="minorHAnsi"/>
                <w:b/>
                <w:bCs/>
                <w:color w:val="000000" w:themeColor="text1"/>
              </w:rPr>
              <w:t>6</w:t>
            </w:r>
            <w:r w:rsidRPr="00A078E2">
              <w:rPr>
                <w:rFonts w:asciiTheme="minorHAnsi" w:eastAsia="SimSun" w:hAnsiTheme="minorHAnsi" w:cstheme="minorHAnsi"/>
                <w:b/>
                <w:bCs/>
                <w:color w:val="000000" w:themeColor="text1"/>
              </w:rPr>
              <w:t>:</w:t>
            </w:r>
            <w:r w:rsidRPr="00A078E2">
              <w:rPr>
                <w:rFonts w:asciiTheme="minorHAnsi" w:eastAsia="SimSun" w:hAnsiTheme="minorHAnsi" w:cstheme="minorHAnsi"/>
                <w:color w:val="000000" w:themeColor="text1"/>
              </w:rPr>
              <w:t xml:space="preserve"> </w:t>
            </w:r>
            <w:bookmarkStart w:id="10" w:name="_Hlk72689487"/>
            <w:r w:rsidR="00BD6DB2" w:rsidRPr="00A078E2">
              <w:rPr>
                <w:rFonts w:asciiTheme="minorHAnsi" w:eastAsia="SimSun" w:hAnsiTheme="minorHAnsi" w:cstheme="minorHAnsi"/>
                <w:color w:val="000000" w:themeColor="text1"/>
              </w:rPr>
              <w:t>Wetlands</w:t>
            </w:r>
            <w:r w:rsidR="00BF74D6">
              <w:rPr>
                <w:rFonts w:asciiTheme="minorHAnsi" w:eastAsia="SimSun" w:hAnsiTheme="minorHAnsi" w:cstheme="minorHAnsi"/>
                <w:color w:val="000000" w:themeColor="text1"/>
              </w:rPr>
              <w:t xml:space="preserve"> riparian</w:t>
            </w:r>
            <w:r w:rsidR="00BD6DB2" w:rsidRPr="00A078E2">
              <w:rPr>
                <w:rFonts w:asciiTheme="minorHAnsi" w:eastAsia="SimSun" w:hAnsiTheme="minorHAnsi" w:cstheme="minorHAnsi"/>
                <w:color w:val="000000" w:themeColor="text1"/>
              </w:rPr>
              <w:t xml:space="preserve"> </w:t>
            </w:r>
            <w:r w:rsidR="00646187" w:rsidRPr="00A078E2">
              <w:rPr>
                <w:rFonts w:asciiTheme="minorHAnsi" w:eastAsia="SimSun" w:hAnsiTheme="minorHAnsi" w:cstheme="minorHAnsi"/>
                <w:color w:val="000000" w:themeColor="text1"/>
              </w:rPr>
              <w:t>restoration</w:t>
            </w:r>
            <w:r w:rsidR="00473EE3" w:rsidRPr="00A078E2">
              <w:rPr>
                <w:rFonts w:asciiTheme="minorHAnsi" w:eastAsia="SimSun" w:hAnsiTheme="minorHAnsi" w:cstheme="minorHAnsi"/>
                <w:color w:val="000000" w:themeColor="text1"/>
              </w:rPr>
              <w:t xml:space="preserve"> measures </w:t>
            </w:r>
            <w:r w:rsidRPr="00A078E2">
              <w:rPr>
                <w:rFonts w:asciiTheme="minorHAnsi" w:eastAsia="SimSun" w:hAnsiTheme="minorHAnsi" w:cstheme="minorHAnsi"/>
                <w:color w:val="000000" w:themeColor="text1"/>
              </w:rPr>
              <w:t xml:space="preserve"> intended to </w:t>
            </w:r>
            <w:r w:rsidR="00BD6DB2" w:rsidRPr="00A078E2">
              <w:rPr>
                <w:rFonts w:asciiTheme="minorHAnsi" w:eastAsia="SimSun" w:hAnsiTheme="minorHAnsi" w:cstheme="minorHAnsi"/>
                <w:color w:val="000000" w:themeColor="text1"/>
              </w:rPr>
              <w:t>improve water availability</w:t>
            </w:r>
            <w:r w:rsidR="001271CB">
              <w:rPr>
                <w:rFonts w:asciiTheme="minorHAnsi" w:eastAsia="SimSun" w:hAnsiTheme="minorHAnsi" w:cstheme="minorHAnsi"/>
                <w:color w:val="000000" w:themeColor="text1"/>
              </w:rPr>
              <w:t xml:space="preserve">, </w:t>
            </w:r>
            <w:r w:rsidR="00BD6DB2" w:rsidRPr="00A078E2">
              <w:rPr>
                <w:rFonts w:asciiTheme="minorHAnsi" w:eastAsia="SimSun" w:hAnsiTheme="minorHAnsi" w:cstheme="minorHAnsi"/>
                <w:color w:val="000000" w:themeColor="text1"/>
              </w:rPr>
              <w:t xml:space="preserve"> and </w:t>
            </w:r>
            <w:r w:rsidRPr="00A078E2">
              <w:rPr>
                <w:rFonts w:asciiTheme="minorHAnsi" w:eastAsia="SimSun" w:hAnsiTheme="minorHAnsi" w:cstheme="minorHAnsi"/>
                <w:color w:val="000000" w:themeColor="text1"/>
              </w:rPr>
              <w:t>reduce threats</w:t>
            </w:r>
            <w:r w:rsidR="000663C9" w:rsidRPr="00A078E2">
              <w:rPr>
                <w:rFonts w:asciiTheme="minorHAnsi" w:eastAsia="SimSun" w:hAnsiTheme="minorHAnsi" w:cstheme="minorHAnsi"/>
                <w:color w:val="000000" w:themeColor="text1"/>
              </w:rPr>
              <w:t xml:space="preserve"> </w:t>
            </w:r>
            <w:r w:rsidRPr="00A078E2">
              <w:rPr>
                <w:rFonts w:asciiTheme="minorHAnsi" w:eastAsia="SimSun" w:hAnsiTheme="minorHAnsi" w:cstheme="minorHAnsi"/>
                <w:color w:val="000000" w:themeColor="text1"/>
              </w:rPr>
              <w:t>to critical habitats and environmentally sensitive areas could potentially end up harming them</w:t>
            </w:r>
            <w:r w:rsidR="006815E3" w:rsidRPr="00A078E2">
              <w:rPr>
                <w:rFonts w:asciiTheme="minorHAnsi" w:eastAsia="SimSun" w:hAnsiTheme="minorHAnsi" w:cstheme="minorHAnsi"/>
                <w:color w:val="000000" w:themeColor="text1"/>
              </w:rPr>
              <w:t>.</w:t>
            </w:r>
            <w:r w:rsidR="006815E3" w:rsidRPr="000421C1">
              <w:rPr>
                <w:rFonts w:asciiTheme="minorHAnsi" w:eastAsia="SimSun" w:hAnsiTheme="minorHAnsi" w:cstheme="minorHAnsi"/>
                <w:color w:val="000000" w:themeColor="text1"/>
              </w:rPr>
              <w:t xml:space="preserve"> </w:t>
            </w:r>
            <w:bookmarkEnd w:id="10"/>
          </w:p>
          <w:bookmarkEnd w:id="9"/>
          <w:p w14:paraId="7B83F01C" w14:textId="77777777" w:rsidR="00087CBD" w:rsidRPr="000421C1" w:rsidRDefault="00087CBD" w:rsidP="00BD555F">
            <w:pPr>
              <w:spacing w:after="60"/>
              <w:jc w:val="both"/>
              <w:rPr>
                <w:rFonts w:asciiTheme="minorHAnsi" w:eastAsia="SimSun" w:hAnsiTheme="minorHAnsi" w:cstheme="minorHAnsi"/>
                <w:color w:val="000000" w:themeColor="text1"/>
              </w:rPr>
            </w:pPr>
          </w:p>
          <w:p w14:paraId="42857403" w14:textId="77777777" w:rsidR="00BF74D6" w:rsidRPr="000421C1" w:rsidRDefault="00BF74D6" w:rsidP="00BF74D6">
            <w:pPr>
              <w:spacing w:after="60"/>
              <w:jc w:val="both"/>
              <w:rPr>
                <w:rFonts w:asciiTheme="minorHAnsi" w:eastAsia="SimSun" w:hAnsiTheme="minorHAnsi" w:cstheme="minorHAnsi"/>
                <w:b/>
                <w:bCs/>
                <w:color w:val="000000" w:themeColor="text1"/>
              </w:rPr>
            </w:pPr>
          </w:p>
          <w:p w14:paraId="14C07368" w14:textId="77777777" w:rsidR="00BF74D6" w:rsidRDefault="00BF74D6" w:rsidP="00BF74D6">
            <w:pPr>
              <w:spacing w:after="60"/>
              <w:jc w:val="both"/>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Standard 1 Biodiversity and NRM</w:t>
            </w:r>
            <w:r>
              <w:rPr>
                <w:rFonts w:asciiTheme="minorHAnsi" w:eastAsia="SimSun" w:hAnsiTheme="minorHAnsi" w:cstheme="minorHAnsi"/>
                <w:color w:val="000000" w:themeColor="text1"/>
              </w:rPr>
              <w:t xml:space="preserve"> 1.2; 1.3; 1.4; 1.6; 1.7; 1.8</w:t>
            </w:r>
          </w:p>
          <w:p w14:paraId="361807DE" w14:textId="77777777" w:rsidR="00BF74D6" w:rsidRDefault="00BF74D6" w:rsidP="00BF74D6">
            <w:pPr>
              <w:rPr>
                <w:rFonts w:asciiTheme="minorHAnsi" w:hAnsiTheme="minorHAnsi" w:cstheme="minorHAnsi"/>
              </w:rPr>
            </w:pPr>
            <w:r>
              <w:rPr>
                <w:rFonts w:asciiTheme="minorHAnsi" w:hAnsiTheme="minorHAnsi" w:cstheme="minorHAnsi"/>
              </w:rPr>
              <w:t>SES Standard 3 Community Health, Safety and Security, 3.1; 3.2; 3.3; 3.5; 3.6</w:t>
            </w:r>
          </w:p>
          <w:p w14:paraId="52F29422" w14:textId="77777777" w:rsidR="00BF74D6" w:rsidRDefault="00BF74D6" w:rsidP="00BF74D6">
            <w:pPr>
              <w:spacing w:after="60"/>
              <w:jc w:val="both"/>
              <w:rPr>
                <w:rFonts w:asciiTheme="minorHAnsi" w:eastAsia="SimSun" w:hAnsiTheme="minorHAnsi" w:cstheme="minorHAnsi"/>
                <w:color w:val="000000" w:themeColor="text1"/>
              </w:rPr>
            </w:pPr>
          </w:p>
          <w:p w14:paraId="3F29B6F1" w14:textId="77777777" w:rsidR="00BF74D6" w:rsidRDefault="00BF74D6" w:rsidP="00BF74D6">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2.2</w:t>
            </w:r>
            <w:r>
              <w:rPr>
                <w:rFonts w:asciiTheme="minorHAnsi" w:eastAsia="SimSun" w:hAnsiTheme="minorHAnsi" w:cstheme="minorHAnsi"/>
              </w:rPr>
              <w:t>; 2.3</w:t>
            </w:r>
          </w:p>
          <w:p w14:paraId="5AE17975" w14:textId="43F6503C" w:rsidR="00B11728" w:rsidRPr="000421C1" w:rsidRDefault="00BF74D6" w:rsidP="00BD555F">
            <w:pPr>
              <w:jc w:val="both"/>
              <w:rPr>
                <w:rFonts w:asciiTheme="minorHAnsi" w:hAnsiTheme="minorHAnsi" w:cstheme="minorHAnsi"/>
                <w:b/>
                <w:bCs/>
              </w:rPr>
            </w:pPr>
            <w:r w:rsidRPr="00D451D6">
              <w:rPr>
                <w:rFonts w:asciiTheme="minorHAnsi" w:eastAsia="SimSun" w:hAnsiTheme="minorHAnsi" w:cstheme="minorHAnsi"/>
                <w:color w:val="000000" w:themeColor="text1"/>
              </w:rPr>
              <w:t>Standard 7</w:t>
            </w:r>
            <w:r>
              <w:rPr>
                <w:rFonts w:asciiTheme="minorHAnsi" w:eastAsia="SimSun" w:hAnsiTheme="minorHAnsi" w:cstheme="minorHAnsi"/>
                <w:color w:val="000000" w:themeColor="text1"/>
              </w:rPr>
              <w:t xml:space="preserve"> Labor and Working Conditions </w:t>
            </w:r>
            <w:r w:rsidRPr="00D451D6">
              <w:rPr>
                <w:rFonts w:asciiTheme="minorHAnsi" w:eastAsia="SimSun" w:hAnsiTheme="minorHAnsi" w:cstheme="minorHAnsi"/>
                <w:color w:val="000000" w:themeColor="text1"/>
              </w:rPr>
              <w:t xml:space="preserve"> 7.1; 7.3</w:t>
            </w:r>
          </w:p>
          <w:p w14:paraId="0C3905D6" w14:textId="2C1FCBFD" w:rsidR="00B11728" w:rsidRPr="000421C1" w:rsidRDefault="00B11728" w:rsidP="00BD555F">
            <w:pPr>
              <w:jc w:val="both"/>
              <w:rPr>
                <w:rFonts w:asciiTheme="minorHAnsi" w:hAnsiTheme="minorHAnsi" w:cstheme="minorHAnsi"/>
                <w:b/>
                <w:bCs/>
              </w:rPr>
            </w:pPr>
          </w:p>
        </w:tc>
        <w:tc>
          <w:tcPr>
            <w:tcW w:w="0" w:type="auto"/>
          </w:tcPr>
          <w:p w14:paraId="02A18716" w14:textId="5B70DAAC" w:rsidR="00BD555F" w:rsidRPr="000421C1" w:rsidRDefault="00BD555F" w:rsidP="00F05AF5">
            <w:pPr>
              <w:jc w:val="both"/>
              <w:rPr>
                <w:rFonts w:asciiTheme="minorHAnsi" w:hAnsiTheme="minorHAnsi" w:cstheme="minorHAnsi"/>
              </w:rPr>
            </w:pPr>
            <w:r w:rsidRPr="000421C1">
              <w:rPr>
                <w:rFonts w:asciiTheme="minorHAnsi" w:hAnsiTheme="minorHAnsi" w:cstheme="minorHAnsi"/>
              </w:rPr>
              <w:t>I=</w:t>
            </w:r>
            <w:r w:rsidR="00F05AF5">
              <w:rPr>
                <w:rFonts w:asciiTheme="minorHAnsi" w:hAnsiTheme="minorHAnsi" w:cstheme="minorHAnsi"/>
              </w:rPr>
              <w:t xml:space="preserve">5 </w:t>
            </w:r>
            <w:r w:rsidRPr="000421C1">
              <w:rPr>
                <w:rFonts w:asciiTheme="minorHAnsi" w:hAnsiTheme="minorHAnsi" w:cstheme="minorHAnsi"/>
              </w:rPr>
              <w:t>3L=2</w:t>
            </w:r>
          </w:p>
        </w:tc>
        <w:tc>
          <w:tcPr>
            <w:tcW w:w="0" w:type="auto"/>
          </w:tcPr>
          <w:p w14:paraId="09C80E25" w14:textId="5FC551BB" w:rsidR="008E58AB" w:rsidRPr="000421C1" w:rsidRDefault="00B11728" w:rsidP="005D385E">
            <w:pPr>
              <w:jc w:val="both"/>
              <w:rPr>
                <w:rFonts w:asciiTheme="minorHAnsi" w:hAnsiTheme="minorHAnsi" w:cstheme="minorHAnsi"/>
                <w:b/>
              </w:rPr>
            </w:pPr>
            <w:r w:rsidRPr="000421C1">
              <w:rPr>
                <w:rFonts w:asciiTheme="minorHAnsi" w:hAnsiTheme="minorHAnsi" w:cstheme="minorHAnsi"/>
                <w:b/>
              </w:rPr>
              <w:t>Moderate</w:t>
            </w:r>
          </w:p>
        </w:tc>
        <w:tc>
          <w:tcPr>
            <w:tcW w:w="0" w:type="auto"/>
          </w:tcPr>
          <w:p w14:paraId="54F3E297" w14:textId="77777777" w:rsidR="006C604A" w:rsidRPr="006C604A" w:rsidRDefault="00BB65FB" w:rsidP="00D9360A">
            <w:pPr>
              <w:spacing w:after="120"/>
              <w:jc w:val="both"/>
              <w:rPr>
                <w:rFonts w:asciiTheme="minorHAnsi" w:hAnsiTheme="minorHAnsi" w:cstheme="minorHAnsi"/>
              </w:rPr>
            </w:pPr>
            <w:r w:rsidRPr="006C604A">
              <w:rPr>
                <w:rFonts w:asciiTheme="minorHAnsi" w:hAnsiTheme="minorHAnsi" w:cstheme="minorHAnsi"/>
                <w:b/>
                <w:bCs/>
              </w:rPr>
              <w:t>Output 2.</w:t>
            </w:r>
            <w:r w:rsidR="00BD6DB2" w:rsidRPr="006C604A">
              <w:rPr>
                <w:rFonts w:asciiTheme="minorHAnsi" w:hAnsiTheme="minorHAnsi" w:cstheme="minorHAnsi"/>
                <w:b/>
                <w:bCs/>
              </w:rPr>
              <w:t>2</w:t>
            </w:r>
            <w:r w:rsidRPr="006C604A">
              <w:rPr>
                <w:rFonts w:asciiTheme="minorHAnsi" w:hAnsiTheme="minorHAnsi" w:cstheme="minorHAnsi"/>
              </w:rPr>
              <w:t xml:space="preserve"> comprises a suite of measures to restore </w:t>
            </w:r>
            <w:r w:rsidR="006C604A" w:rsidRPr="006C604A">
              <w:rPr>
                <w:rFonts w:asciiTheme="minorHAnsi" w:hAnsiTheme="minorHAnsi" w:cstheme="minorHAnsi"/>
              </w:rPr>
              <w:t xml:space="preserve">wetlands lakes and riparian zones in both targeted PAs. </w:t>
            </w:r>
          </w:p>
          <w:p w14:paraId="1EC3D184" w14:textId="798085A7" w:rsidR="006C604A" w:rsidRPr="006C604A" w:rsidRDefault="006C604A" w:rsidP="00D9360A">
            <w:pPr>
              <w:spacing w:after="120"/>
              <w:jc w:val="both"/>
              <w:rPr>
                <w:rFonts w:asciiTheme="minorHAnsi" w:hAnsiTheme="minorHAnsi" w:cstheme="minorHAnsi"/>
              </w:rPr>
            </w:pPr>
            <w:r w:rsidRPr="006C604A">
              <w:rPr>
                <w:rFonts w:asciiTheme="minorHAnsi" w:hAnsiTheme="minorHAnsi" w:cstheme="minorHAnsi"/>
              </w:rPr>
              <w:t xml:space="preserve">In the Lower Prut Biosphere reserve, 50 ha of riparian strips will be re-forested in strategically selected spots </w:t>
            </w:r>
            <w:r w:rsidRPr="006C604A">
              <w:rPr>
                <w:rFonts w:asciiTheme="minorHAnsi" w:hAnsiTheme="minorHAnsi"/>
                <w:lang w:val="en-GB" w:eastAsia="en-GB"/>
              </w:rPr>
              <w:t>with the aim of not only restoring degraded land and reducing soil erosion but also acting as a barrier against domestic waste and agriculture run-offs entering 3,000 ha of lakes ecosystems in Manta-</w:t>
            </w:r>
            <w:proofErr w:type="spellStart"/>
            <w:r w:rsidRPr="006C604A">
              <w:rPr>
                <w:rFonts w:asciiTheme="minorHAnsi" w:hAnsiTheme="minorHAnsi"/>
                <w:lang w:val="en-GB" w:eastAsia="en-GB"/>
              </w:rPr>
              <w:t>Beleu</w:t>
            </w:r>
            <w:proofErr w:type="spellEnd"/>
            <w:r w:rsidRPr="006C604A">
              <w:rPr>
                <w:rFonts w:asciiTheme="minorHAnsi" w:hAnsiTheme="minorHAnsi"/>
                <w:lang w:val="en-GB" w:eastAsia="en-GB"/>
              </w:rPr>
              <w:t xml:space="preserve"> lakes network and increasing siltation</w:t>
            </w:r>
            <w:r>
              <w:rPr>
                <w:rFonts w:asciiTheme="minorHAnsi" w:hAnsiTheme="minorHAnsi"/>
                <w:lang w:val="en-GB" w:eastAsia="en-GB"/>
              </w:rPr>
              <w:t>.</w:t>
            </w:r>
          </w:p>
          <w:p w14:paraId="5AD348EE" w14:textId="5B0815F3" w:rsidR="008E58AB" w:rsidRPr="000421C1" w:rsidRDefault="00BD555F" w:rsidP="00D9360A">
            <w:pPr>
              <w:spacing w:after="120"/>
              <w:jc w:val="both"/>
              <w:rPr>
                <w:rFonts w:asciiTheme="minorHAnsi" w:eastAsia="Times New Roman" w:hAnsiTheme="minorHAnsi" w:cstheme="minorHAnsi"/>
              </w:rPr>
            </w:pPr>
            <w:r w:rsidRPr="000421C1">
              <w:rPr>
                <w:rFonts w:asciiTheme="minorHAnsi" w:hAnsiTheme="minorHAnsi" w:cstheme="minorHAnsi"/>
                <w:color w:val="000000" w:themeColor="text1"/>
              </w:rPr>
              <w:t xml:space="preserve">The likelihood of </w:t>
            </w:r>
            <w:r w:rsidR="008F791A" w:rsidRPr="000421C1">
              <w:rPr>
                <w:rFonts w:asciiTheme="minorHAnsi" w:hAnsiTheme="minorHAnsi" w:cstheme="minorHAnsi"/>
                <w:color w:val="000000" w:themeColor="text1"/>
              </w:rPr>
              <w:t>the r</w:t>
            </w:r>
            <w:r w:rsidRPr="000421C1">
              <w:rPr>
                <w:rFonts w:asciiTheme="minorHAnsi" w:hAnsiTheme="minorHAnsi" w:cstheme="minorHAnsi"/>
                <w:color w:val="000000" w:themeColor="text1"/>
              </w:rPr>
              <w:t xml:space="preserve">isks </w:t>
            </w:r>
            <w:r w:rsidR="008F791A" w:rsidRPr="000421C1">
              <w:rPr>
                <w:rFonts w:asciiTheme="minorHAnsi" w:hAnsiTheme="minorHAnsi" w:cstheme="minorHAnsi"/>
                <w:color w:val="000000" w:themeColor="text1"/>
              </w:rPr>
              <w:t xml:space="preserve">from targeted project interventions </w:t>
            </w:r>
            <w:r w:rsidRPr="000421C1">
              <w:rPr>
                <w:rFonts w:asciiTheme="minorHAnsi" w:hAnsiTheme="minorHAnsi" w:cstheme="minorHAnsi"/>
                <w:color w:val="000000" w:themeColor="text1"/>
              </w:rPr>
              <w:t>is rated “moderately likely” but given that the objective of the project is to enhance the environmental and social qualities of these areas, the risk of negative  and environmental impacts is considered limited in scale and manageable through applicable standard practices</w:t>
            </w:r>
            <w:r w:rsidR="00BB65FB" w:rsidRPr="000421C1">
              <w:rPr>
                <w:rFonts w:asciiTheme="minorHAnsi" w:hAnsiTheme="minorHAnsi" w:cstheme="minorHAnsi"/>
                <w:color w:val="000000" w:themeColor="text1"/>
              </w:rPr>
              <w:t>, use of native species and/or previously tested methods</w:t>
            </w:r>
            <w:r w:rsidRPr="000421C1">
              <w:rPr>
                <w:rFonts w:asciiTheme="minorHAnsi" w:hAnsiTheme="minorHAnsi" w:cstheme="minorHAnsi"/>
                <w:color w:val="000000" w:themeColor="text1"/>
              </w:rPr>
              <w:t xml:space="preserve"> . </w:t>
            </w:r>
            <w:r w:rsidRPr="000421C1">
              <w:rPr>
                <w:rFonts w:asciiTheme="minorHAnsi" w:eastAsia="Times New Roman" w:hAnsiTheme="minorHAnsi" w:cstheme="minorHAnsi"/>
              </w:rPr>
              <w:t xml:space="preserve"> Although the environmental risks are considered moderate, limited in scale and with the likelihood of being reasonably managed,  and the sites are at sufficient distance from the protected areas, </w:t>
            </w:r>
            <w:r w:rsidR="006C604A">
              <w:rPr>
                <w:rFonts w:asciiTheme="minorHAnsi" w:eastAsia="Times New Roman" w:hAnsiTheme="minorHAnsi" w:cstheme="minorHAnsi"/>
              </w:rPr>
              <w:t xml:space="preserve">and there will be selected such that will minimize or completely reduce impact on private land, </w:t>
            </w:r>
            <w:r w:rsidRPr="000421C1">
              <w:rPr>
                <w:rFonts w:asciiTheme="minorHAnsi" w:eastAsia="Times New Roman" w:hAnsiTheme="minorHAnsi" w:cstheme="minorHAnsi"/>
              </w:rPr>
              <w:t xml:space="preserve"> there will be nevertheless minor changes  in land cover and potential damage to the vegetation type; temporary disturbance of rodent burrows or bird nests may be possible. </w:t>
            </w:r>
          </w:p>
        </w:tc>
        <w:tc>
          <w:tcPr>
            <w:tcW w:w="0" w:type="auto"/>
            <w:gridSpan w:val="3"/>
          </w:tcPr>
          <w:p w14:paraId="7E79A404" w14:textId="13527146" w:rsidR="00E0191D" w:rsidRDefault="00E0191D" w:rsidP="00511AB5">
            <w:pPr>
              <w:jc w:val="both"/>
              <w:rPr>
                <w:rFonts w:asciiTheme="minorHAnsi" w:eastAsia="Times New Roman" w:hAnsiTheme="minorHAnsi" w:cstheme="minorHAnsi"/>
              </w:rPr>
            </w:pPr>
            <w:bookmarkStart w:id="11" w:name="_Hlk73304817"/>
            <w:r>
              <w:rPr>
                <w:rFonts w:asciiTheme="minorHAnsi" w:eastAsia="Times New Roman" w:hAnsiTheme="minorHAnsi" w:cstheme="minorHAnsi"/>
              </w:rPr>
              <w:t xml:space="preserve">RIPARIAN REFORESTATION </w:t>
            </w:r>
          </w:p>
          <w:p w14:paraId="27CB4F95" w14:textId="77777777" w:rsidR="00E0191D" w:rsidRDefault="00E0191D" w:rsidP="00511AB5">
            <w:pPr>
              <w:jc w:val="both"/>
              <w:rPr>
                <w:rFonts w:asciiTheme="minorHAnsi" w:eastAsia="Times New Roman" w:hAnsiTheme="minorHAnsi" w:cstheme="minorHAnsi"/>
              </w:rPr>
            </w:pPr>
          </w:p>
          <w:p w14:paraId="491788BC" w14:textId="55FF1E1C" w:rsidR="00646187" w:rsidRDefault="00646187" w:rsidP="00511AB5">
            <w:pPr>
              <w:jc w:val="both"/>
              <w:rPr>
                <w:rFonts w:asciiTheme="minorHAnsi" w:eastAsia="Calibri" w:hAnsiTheme="minorHAnsi" w:cstheme="minorHAnsi"/>
                <w:lang w:val="en-GB"/>
              </w:rPr>
            </w:pPr>
            <w:r w:rsidRPr="000421C1">
              <w:rPr>
                <w:rFonts w:asciiTheme="minorHAnsi" w:eastAsia="Times New Roman" w:hAnsiTheme="minorHAnsi" w:cstheme="minorHAnsi"/>
              </w:rPr>
              <w:t>The risks will be managed through</w:t>
            </w:r>
            <w:r w:rsidR="00A23D84" w:rsidRPr="000421C1">
              <w:rPr>
                <w:rFonts w:asciiTheme="minorHAnsi" w:eastAsia="Times New Roman" w:hAnsiTheme="minorHAnsi" w:cstheme="minorHAnsi"/>
              </w:rPr>
              <w:t xml:space="preserve"> </w:t>
            </w:r>
            <w:r w:rsidRPr="000421C1">
              <w:rPr>
                <w:rFonts w:asciiTheme="minorHAnsi" w:eastAsia="Times New Roman" w:hAnsiTheme="minorHAnsi" w:cstheme="minorHAnsi"/>
              </w:rPr>
              <w:t xml:space="preserve"> </w:t>
            </w:r>
            <w:r w:rsidR="00511AB5">
              <w:rPr>
                <w:rFonts w:asciiTheme="minorHAnsi" w:eastAsia="Times New Roman" w:hAnsiTheme="minorHAnsi" w:cstheme="minorHAnsi"/>
              </w:rPr>
              <w:t xml:space="preserve">an </w:t>
            </w:r>
            <w:r w:rsidR="00A23D84" w:rsidRPr="00511AB5">
              <w:rPr>
                <w:rFonts w:asciiTheme="minorHAnsi" w:eastAsia="Calibri" w:hAnsiTheme="minorHAnsi" w:cstheme="minorHAnsi"/>
                <w:b/>
                <w:bCs/>
                <w:lang w:val="en-GB"/>
              </w:rPr>
              <w:t xml:space="preserve">appropriately scoped </w:t>
            </w:r>
            <w:r w:rsidRPr="00511AB5">
              <w:rPr>
                <w:rFonts w:asciiTheme="minorHAnsi" w:eastAsia="Calibri" w:hAnsiTheme="minorHAnsi" w:cstheme="minorHAnsi"/>
                <w:b/>
                <w:bCs/>
                <w:lang w:val="en-GB"/>
              </w:rPr>
              <w:t>ESIA</w:t>
            </w:r>
            <w:r w:rsidR="00E0191D">
              <w:rPr>
                <w:rFonts w:asciiTheme="minorHAnsi" w:eastAsia="Calibri" w:hAnsiTheme="minorHAnsi" w:cstheme="minorHAnsi"/>
                <w:b/>
                <w:bCs/>
                <w:lang w:val="en-GB"/>
              </w:rPr>
              <w:t xml:space="preserve"> </w:t>
            </w:r>
            <w:r w:rsidR="00A23D84" w:rsidRPr="000421C1">
              <w:rPr>
                <w:rFonts w:asciiTheme="minorHAnsi" w:eastAsia="Calibri" w:hAnsiTheme="minorHAnsi" w:cstheme="minorHAnsi"/>
                <w:lang w:val="en-GB"/>
              </w:rPr>
              <w:t xml:space="preserve">to </w:t>
            </w:r>
            <w:r w:rsidRPr="000421C1">
              <w:rPr>
                <w:rFonts w:asciiTheme="minorHAnsi" w:eastAsia="Calibri" w:hAnsiTheme="minorHAnsi" w:cstheme="minorHAnsi"/>
                <w:lang w:val="en-GB"/>
              </w:rPr>
              <w:t xml:space="preserve">identify, prevent and mitigate potential negative impacts on the critical habitats . The </w:t>
            </w:r>
            <w:r w:rsidR="00956982">
              <w:rPr>
                <w:rFonts w:asciiTheme="minorHAnsi" w:eastAsia="Calibri" w:hAnsiTheme="minorHAnsi" w:cstheme="minorHAnsi"/>
                <w:lang w:val="en-GB"/>
              </w:rPr>
              <w:t>wetlands</w:t>
            </w:r>
            <w:r w:rsidRPr="000421C1">
              <w:rPr>
                <w:rFonts w:asciiTheme="minorHAnsi" w:eastAsia="Calibri" w:hAnsiTheme="minorHAnsi" w:cstheme="minorHAnsi"/>
                <w:lang w:val="en-GB"/>
              </w:rPr>
              <w:t xml:space="preserve"> restoration measures  are expected to ensure livelihood improvements  and  environmental sustainability during and beyond the project period.</w:t>
            </w:r>
          </w:p>
          <w:p w14:paraId="0DB8C873" w14:textId="77777777" w:rsidR="00511AB5" w:rsidRPr="00511AB5" w:rsidRDefault="00511AB5" w:rsidP="00511AB5">
            <w:pPr>
              <w:jc w:val="both"/>
              <w:rPr>
                <w:rFonts w:asciiTheme="minorHAnsi" w:eastAsia="Times New Roman" w:hAnsiTheme="minorHAnsi" w:cstheme="minorHAnsi"/>
              </w:rPr>
            </w:pPr>
          </w:p>
          <w:bookmarkEnd w:id="11"/>
          <w:p w14:paraId="44E6FD82" w14:textId="3818A6A8" w:rsidR="00BD555F" w:rsidRDefault="00BD555F" w:rsidP="00D9360A">
            <w:pPr>
              <w:spacing w:after="120"/>
              <w:jc w:val="both"/>
              <w:rPr>
                <w:rFonts w:asciiTheme="minorHAnsi" w:eastAsia="Times New Roman" w:hAnsiTheme="minorHAnsi" w:cstheme="minorHAnsi"/>
              </w:rPr>
            </w:pPr>
            <w:r w:rsidRPr="000421C1">
              <w:rPr>
                <w:rFonts w:asciiTheme="minorHAnsi" w:eastAsia="Times New Roman" w:hAnsiTheme="minorHAnsi" w:cstheme="minorHAnsi"/>
              </w:rPr>
              <w:t xml:space="preserve">The </w:t>
            </w:r>
            <w:r w:rsidRPr="000421C1">
              <w:rPr>
                <w:rFonts w:asciiTheme="minorHAnsi" w:eastAsia="Times New Roman" w:hAnsiTheme="minorHAnsi" w:cstheme="minorHAnsi"/>
                <w:b/>
                <w:bCs/>
              </w:rPr>
              <w:t>qualified project’s</w:t>
            </w:r>
            <w:r w:rsidR="00D35D5A" w:rsidRPr="000421C1">
              <w:rPr>
                <w:rFonts w:asciiTheme="minorHAnsi" w:eastAsia="Times New Roman" w:hAnsiTheme="minorHAnsi" w:cstheme="minorHAnsi"/>
                <w:b/>
                <w:bCs/>
              </w:rPr>
              <w:t xml:space="preserve"> experts</w:t>
            </w:r>
            <w:r w:rsidR="00D35D5A" w:rsidRPr="000421C1">
              <w:rPr>
                <w:rFonts w:asciiTheme="minorHAnsi" w:eastAsia="Times New Roman" w:hAnsiTheme="minorHAnsi" w:cstheme="minorHAnsi"/>
              </w:rPr>
              <w:t xml:space="preserve"> ( Riparian Forest Engineer, Hydrologists, Agronomist, </w:t>
            </w:r>
            <w:r w:rsidRPr="000421C1">
              <w:rPr>
                <w:rFonts w:asciiTheme="minorHAnsi" w:eastAsia="Times New Roman" w:hAnsiTheme="minorHAnsi" w:cstheme="minorHAnsi"/>
              </w:rPr>
              <w:t xml:space="preserve"> </w:t>
            </w:r>
            <w:r w:rsidR="00956982">
              <w:rPr>
                <w:rFonts w:asciiTheme="minorHAnsi" w:eastAsia="Times New Roman" w:hAnsiTheme="minorHAnsi" w:cstheme="minorHAnsi"/>
              </w:rPr>
              <w:t>PA specialist</w:t>
            </w:r>
            <w:r w:rsidR="00D35D5A" w:rsidRPr="000421C1">
              <w:rPr>
                <w:rFonts w:asciiTheme="minorHAnsi" w:eastAsia="Times New Roman" w:hAnsiTheme="minorHAnsi" w:cstheme="minorHAnsi"/>
              </w:rPr>
              <w:t>)</w:t>
            </w:r>
            <w:r w:rsidRPr="000421C1">
              <w:rPr>
                <w:rFonts w:asciiTheme="minorHAnsi" w:eastAsia="Times New Roman" w:hAnsiTheme="minorHAnsi" w:cstheme="minorHAnsi"/>
              </w:rPr>
              <w:t xml:space="preserve"> will work with the safeguards experts/company to properly identify risks and proposed </w:t>
            </w:r>
            <w:r w:rsidR="00D35D5A" w:rsidRPr="000421C1">
              <w:rPr>
                <w:rFonts w:asciiTheme="minorHAnsi" w:eastAsia="Times New Roman" w:hAnsiTheme="minorHAnsi" w:cstheme="minorHAnsi"/>
              </w:rPr>
              <w:t>management measures.</w:t>
            </w:r>
            <w:r w:rsidR="00D4030D" w:rsidRPr="000421C1">
              <w:rPr>
                <w:rFonts w:asciiTheme="minorHAnsi" w:eastAsia="Times New Roman" w:hAnsiTheme="minorHAnsi" w:cstheme="minorHAnsi"/>
              </w:rPr>
              <w:t xml:space="preserve"> The Project </w:t>
            </w:r>
            <w:r w:rsidR="00956982">
              <w:rPr>
                <w:rFonts w:asciiTheme="minorHAnsi" w:eastAsia="Times New Roman" w:hAnsiTheme="minorHAnsi" w:cstheme="minorHAnsi"/>
              </w:rPr>
              <w:t xml:space="preserve">Manager and </w:t>
            </w:r>
            <w:r w:rsidR="00D4030D" w:rsidRPr="000421C1">
              <w:rPr>
                <w:rFonts w:asciiTheme="minorHAnsi" w:eastAsia="Times New Roman" w:hAnsiTheme="minorHAnsi" w:cstheme="minorHAnsi"/>
              </w:rPr>
              <w:t>Experts</w:t>
            </w:r>
            <w:r w:rsidR="00956982">
              <w:rPr>
                <w:rFonts w:asciiTheme="minorHAnsi" w:eastAsia="Times New Roman" w:hAnsiTheme="minorHAnsi" w:cstheme="minorHAnsi"/>
              </w:rPr>
              <w:t xml:space="preserve"> as well as Implementing Partner</w:t>
            </w:r>
            <w:r w:rsidR="000234B0">
              <w:rPr>
                <w:rFonts w:asciiTheme="minorHAnsi" w:eastAsia="Times New Roman" w:hAnsiTheme="minorHAnsi" w:cstheme="minorHAnsi"/>
              </w:rPr>
              <w:t xml:space="preserve"> </w:t>
            </w:r>
            <w:r w:rsidR="00956982">
              <w:rPr>
                <w:rFonts w:asciiTheme="minorHAnsi" w:eastAsia="Times New Roman" w:hAnsiTheme="minorHAnsi" w:cstheme="minorHAnsi"/>
              </w:rPr>
              <w:t xml:space="preserve">and </w:t>
            </w:r>
            <w:proofErr w:type="spellStart"/>
            <w:r w:rsidR="00956982">
              <w:rPr>
                <w:rFonts w:asciiTheme="minorHAnsi" w:eastAsia="Times New Roman" w:hAnsiTheme="minorHAnsi" w:cstheme="minorHAnsi"/>
              </w:rPr>
              <w:t>Moldsilva</w:t>
            </w:r>
            <w:proofErr w:type="spellEnd"/>
            <w:r w:rsidR="00956982">
              <w:rPr>
                <w:rFonts w:asciiTheme="minorHAnsi" w:eastAsia="Times New Roman" w:hAnsiTheme="minorHAnsi" w:cstheme="minorHAnsi"/>
              </w:rPr>
              <w:t xml:space="preserve"> Agency, </w:t>
            </w:r>
            <w:r w:rsidR="00E0191D">
              <w:rPr>
                <w:rFonts w:asciiTheme="minorHAnsi" w:eastAsia="Times New Roman" w:hAnsiTheme="minorHAnsi" w:cstheme="minorHAnsi"/>
              </w:rPr>
              <w:t xml:space="preserve">ICAS, </w:t>
            </w:r>
            <w:r w:rsidR="00956982">
              <w:rPr>
                <w:rFonts w:asciiTheme="minorHAnsi" w:eastAsia="Times New Roman" w:hAnsiTheme="minorHAnsi" w:cstheme="minorHAnsi"/>
              </w:rPr>
              <w:t xml:space="preserve">representatives and local authorities </w:t>
            </w:r>
            <w:r w:rsidR="00D4030D" w:rsidRPr="000421C1">
              <w:rPr>
                <w:rFonts w:asciiTheme="minorHAnsi" w:eastAsia="Times New Roman" w:hAnsiTheme="minorHAnsi" w:cstheme="minorHAnsi"/>
              </w:rPr>
              <w:t xml:space="preserve"> will facilitate local </w:t>
            </w:r>
            <w:r w:rsidR="003873C0" w:rsidRPr="000421C1">
              <w:rPr>
                <w:rFonts w:asciiTheme="minorHAnsi" w:eastAsia="Times New Roman" w:hAnsiTheme="minorHAnsi" w:cstheme="minorHAnsi"/>
              </w:rPr>
              <w:t>consultations</w:t>
            </w:r>
            <w:r w:rsidR="00D4030D" w:rsidRPr="000421C1">
              <w:rPr>
                <w:rFonts w:asciiTheme="minorHAnsi" w:eastAsia="Times New Roman" w:hAnsiTheme="minorHAnsi" w:cstheme="minorHAnsi"/>
              </w:rPr>
              <w:t xml:space="preserve"> with community representatives on the proposed </w:t>
            </w:r>
            <w:r w:rsidR="00956982">
              <w:rPr>
                <w:rFonts w:asciiTheme="minorHAnsi" w:eastAsia="Times New Roman" w:hAnsiTheme="minorHAnsi" w:cstheme="minorHAnsi"/>
              </w:rPr>
              <w:t>restoration</w:t>
            </w:r>
            <w:r w:rsidR="00D4030D" w:rsidRPr="000421C1">
              <w:rPr>
                <w:rFonts w:asciiTheme="minorHAnsi" w:eastAsia="Times New Roman" w:hAnsiTheme="minorHAnsi" w:cstheme="minorHAnsi"/>
              </w:rPr>
              <w:t xml:space="preserve"> measures, targeted </w:t>
            </w:r>
            <w:r w:rsidR="003873C0" w:rsidRPr="000421C1">
              <w:rPr>
                <w:rFonts w:asciiTheme="minorHAnsi" w:eastAsia="Times New Roman" w:hAnsiTheme="minorHAnsi" w:cstheme="minorHAnsi"/>
              </w:rPr>
              <w:t>locations</w:t>
            </w:r>
            <w:r w:rsidR="00D4030D" w:rsidRPr="000421C1">
              <w:rPr>
                <w:rFonts w:asciiTheme="minorHAnsi" w:eastAsia="Times New Roman" w:hAnsiTheme="minorHAnsi" w:cstheme="minorHAnsi"/>
              </w:rPr>
              <w:t xml:space="preserve"> and </w:t>
            </w:r>
            <w:r w:rsidR="003873C0" w:rsidRPr="000421C1">
              <w:rPr>
                <w:rFonts w:asciiTheme="minorHAnsi" w:eastAsia="Times New Roman" w:hAnsiTheme="minorHAnsi" w:cstheme="minorHAnsi"/>
              </w:rPr>
              <w:t>necessary</w:t>
            </w:r>
            <w:r w:rsidR="00D4030D" w:rsidRPr="000421C1">
              <w:rPr>
                <w:rFonts w:asciiTheme="minorHAnsi" w:eastAsia="Times New Roman" w:hAnsiTheme="minorHAnsi" w:cstheme="minorHAnsi"/>
              </w:rPr>
              <w:t xml:space="preserve"> assessments. </w:t>
            </w:r>
          </w:p>
          <w:p w14:paraId="3528737D" w14:textId="706C1C1B" w:rsidR="00956982" w:rsidRDefault="00956982" w:rsidP="00D9360A">
            <w:pPr>
              <w:spacing w:after="120"/>
              <w:jc w:val="both"/>
              <w:rPr>
                <w:rFonts w:asciiTheme="minorHAnsi" w:eastAsia="Times New Roman" w:hAnsiTheme="minorHAnsi" w:cstheme="minorHAnsi"/>
              </w:rPr>
            </w:pPr>
            <w:bookmarkStart w:id="12" w:name="_Hlk77441953"/>
            <w:r>
              <w:rPr>
                <w:rFonts w:asciiTheme="minorHAnsi" w:eastAsia="Times New Roman" w:hAnsiTheme="minorHAnsi" w:cstheme="minorHAnsi"/>
              </w:rPr>
              <w:t xml:space="preserve">In the case of </w:t>
            </w:r>
            <w:r w:rsidR="00912E64">
              <w:rPr>
                <w:rFonts w:asciiTheme="minorHAnsi" w:eastAsia="Times New Roman" w:hAnsiTheme="minorHAnsi" w:cstheme="minorHAnsi"/>
              </w:rPr>
              <w:t xml:space="preserve">the </w:t>
            </w:r>
            <w:r>
              <w:rPr>
                <w:rFonts w:asciiTheme="minorHAnsi" w:eastAsia="Times New Roman" w:hAnsiTheme="minorHAnsi" w:cstheme="minorHAnsi"/>
              </w:rPr>
              <w:t>reforestation works under Output 2.2.1/Act. 2.2.1.1</w:t>
            </w:r>
            <w:r w:rsidR="00912E64">
              <w:rPr>
                <w:rFonts w:asciiTheme="minorHAnsi" w:eastAsia="Times New Roman" w:hAnsiTheme="minorHAnsi" w:cstheme="minorHAnsi"/>
              </w:rPr>
              <w:t xml:space="preserve">, </w:t>
            </w:r>
            <w:r>
              <w:rPr>
                <w:rFonts w:asciiTheme="minorHAnsi" w:eastAsia="Times New Roman" w:hAnsiTheme="minorHAnsi" w:cstheme="minorHAnsi"/>
              </w:rPr>
              <w:t xml:space="preserve"> the selected  reforestation areas selected are </w:t>
            </w:r>
            <w:r w:rsidR="00912E64">
              <w:rPr>
                <w:rFonts w:asciiTheme="minorHAnsi" w:eastAsia="Times New Roman" w:hAnsiTheme="minorHAnsi" w:cstheme="minorHAnsi"/>
              </w:rPr>
              <w:t xml:space="preserve">located </w:t>
            </w:r>
            <w:r>
              <w:rPr>
                <w:rFonts w:asciiTheme="minorHAnsi" w:eastAsia="Times New Roman" w:hAnsiTheme="minorHAnsi" w:cstheme="minorHAnsi"/>
              </w:rPr>
              <w:t xml:space="preserve">on public property </w:t>
            </w:r>
            <w:r w:rsidR="00912E64">
              <w:rPr>
                <w:rFonts w:asciiTheme="minorHAnsi" w:eastAsia="Times New Roman" w:hAnsiTheme="minorHAnsi" w:cstheme="minorHAnsi"/>
              </w:rPr>
              <w:t xml:space="preserve">, </w:t>
            </w:r>
            <w:r>
              <w:rPr>
                <w:rFonts w:asciiTheme="minorHAnsi" w:eastAsia="Times New Roman" w:hAnsiTheme="minorHAnsi" w:cstheme="minorHAnsi"/>
              </w:rPr>
              <w:t xml:space="preserve">managed by the local authorities and </w:t>
            </w:r>
            <w:proofErr w:type="spellStart"/>
            <w:r>
              <w:rPr>
                <w:rFonts w:asciiTheme="minorHAnsi" w:eastAsia="Times New Roman" w:hAnsiTheme="minorHAnsi" w:cstheme="minorHAnsi"/>
              </w:rPr>
              <w:t>Moldsilva</w:t>
            </w:r>
            <w:proofErr w:type="spellEnd"/>
            <w:r>
              <w:rPr>
                <w:rFonts w:asciiTheme="minorHAnsi" w:eastAsia="Times New Roman" w:hAnsiTheme="minorHAnsi" w:cstheme="minorHAnsi"/>
              </w:rPr>
              <w:t xml:space="preserve"> Agency</w:t>
            </w:r>
            <w:r w:rsidRPr="00927F40">
              <w:rPr>
                <w:rFonts w:asciiTheme="minorHAnsi" w:eastAsia="Times New Roman" w:hAnsiTheme="minorHAnsi" w:cstheme="minorHAnsi"/>
                <w:b/>
                <w:bCs/>
              </w:rPr>
              <w:t xml:space="preserve">. </w:t>
            </w:r>
            <w:r w:rsidR="006432DB">
              <w:rPr>
                <w:rFonts w:asciiTheme="minorHAnsi" w:eastAsia="Times New Roman" w:hAnsiTheme="minorHAnsi" w:cstheme="minorHAnsi"/>
                <w:b/>
                <w:bCs/>
              </w:rPr>
              <w:t>ESIAs</w:t>
            </w:r>
            <w:r w:rsidR="00511AB5">
              <w:rPr>
                <w:rFonts w:asciiTheme="minorHAnsi" w:eastAsia="Times New Roman" w:hAnsiTheme="minorHAnsi" w:cstheme="minorHAnsi"/>
              </w:rPr>
              <w:t xml:space="preserve"> will be conducted prior to the commencement of the reforestation activities (please see ESMF Annex 10). </w:t>
            </w:r>
            <w:r>
              <w:rPr>
                <w:rFonts w:asciiTheme="minorHAnsi" w:eastAsia="Times New Roman" w:hAnsiTheme="minorHAnsi" w:cstheme="minorHAnsi"/>
              </w:rPr>
              <w:t>The local communities will be made aware of the monitoring requirements of the sites and the ecological benefits that these</w:t>
            </w:r>
            <w:r w:rsidR="006432DB">
              <w:rPr>
                <w:rFonts w:asciiTheme="minorHAnsi" w:eastAsia="Times New Roman" w:hAnsiTheme="minorHAnsi" w:cstheme="minorHAnsi"/>
              </w:rPr>
              <w:t xml:space="preserve"> habitat </w:t>
            </w:r>
            <w:r>
              <w:rPr>
                <w:rFonts w:asciiTheme="minorHAnsi" w:eastAsia="Times New Roman" w:hAnsiTheme="minorHAnsi" w:cstheme="minorHAnsi"/>
              </w:rPr>
              <w:t xml:space="preserve"> restoration</w:t>
            </w:r>
            <w:r w:rsidR="006432DB">
              <w:rPr>
                <w:rFonts w:asciiTheme="minorHAnsi" w:eastAsia="Times New Roman" w:hAnsiTheme="minorHAnsi" w:cstheme="minorHAnsi"/>
              </w:rPr>
              <w:t>s</w:t>
            </w:r>
            <w:r>
              <w:rPr>
                <w:rFonts w:asciiTheme="minorHAnsi" w:eastAsia="Times New Roman" w:hAnsiTheme="minorHAnsi" w:cstheme="minorHAnsi"/>
              </w:rPr>
              <w:t xml:space="preserve"> will bring to the lakes </w:t>
            </w:r>
            <w:r>
              <w:rPr>
                <w:rFonts w:asciiTheme="minorHAnsi" w:eastAsia="Times New Roman" w:hAnsiTheme="minorHAnsi" w:cstheme="minorHAnsi"/>
              </w:rPr>
              <w:lastRenderedPageBreak/>
              <w:t xml:space="preserve">ecosystems. The </w:t>
            </w:r>
            <w:r w:rsidR="00511AB5">
              <w:rPr>
                <w:rFonts w:asciiTheme="minorHAnsi" w:eastAsia="Times New Roman" w:hAnsiTheme="minorHAnsi" w:cstheme="minorHAnsi"/>
              </w:rPr>
              <w:t>consultations</w:t>
            </w:r>
            <w:r>
              <w:rPr>
                <w:rFonts w:asciiTheme="minorHAnsi" w:eastAsia="Times New Roman" w:hAnsiTheme="minorHAnsi" w:cstheme="minorHAnsi"/>
              </w:rPr>
              <w:t xml:space="preserve"> will be led by the local authorities and the project will work together with the Local Action Group Lower Prut organization to facilitate consultations. </w:t>
            </w:r>
          </w:p>
          <w:bookmarkEnd w:id="12"/>
          <w:p w14:paraId="2A9C8778" w14:textId="70090002" w:rsidR="00956982" w:rsidRPr="00912E64" w:rsidRDefault="00956982" w:rsidP="006432DB">
            <w:pPr>
              <w:spacing w:after="120"/>
              <w:jc w:val="both"/>
              <w:rPr>
                <w:rFonts w:asciiTheme="minorHAnsi" w:eastAsia="Times New Roman" w:hAnsiTheme="minorHAnsi" w:cstheme="minorHAnsi"/>
              </w:rPr>
            </w:pPr>
          </w:p>
          <w:p w14:paraId="76A1B8BA" w14:textId="3278B684" w:rsidR="008E58AB" w:rsidRPr="000421C1" w:rsidRDefault="008E58AB" w:rsidP="002234EA">
            <w:pPr>
              <w:spacing w:after="120"/>
              <w:jc w:val="both"/>
              <w:rPr>
                <w:rFonts w:asciiTheme="minorHAnsi" w:hAnsiTheme="minorHAnsi" w:cstheme="minorHAnsi"/>
                <w:color w:val="222222"/>
                <w:shd w:val="clear" w:color="auto" w:fill="FFFFFF"/>
              </w:rPr>
            </w:pPr>
          </w:p>
        </w:tc>
      </w:tr>
      <w:tr w:rsidR="006877F2" w:rsidRPr="00D9360A" w14:paraId="05832154" w14:textId="77777777" w:rsidTr="00D9360A">
        <w:tc>
          <w:tcPr>
            <w:tcW w:w="0" w:type="auto"/>
          </w:tcPr>
          <w:p w14:paraId="4BE79801" w14:textId="0769C714" w:rsidR="003925B8" w:rsidRPr="00EC004F" w:rsidRDefault="003925B8" w:rsidP="003925B8">
            <w:pPr>
              <w:rPr>
                <w:rFonts w:asciiTheme="minorHAnsi" w:hAnsiTheme="minorHAnsi" w:cstheme="minorHAnsi"/>
              </w:rPr>
            </w:pPr>
            <w:bookmarkStart w:id="13" w:name="_Hlk77005023"/>
            <w:r w:rsidRPr="00EC004F">
              <w:rPr>
                <w:rFonts w:asciiTheme="minorHAnsi" w:hAnsiTheme="minorHAnsi" w:cstheme="minorHAnsi"/>
                <w:b/>
                <w:bCs/>
              </w:rPr>
              <w:lastRenderedPageBreak/>
              <w:t xml:space="preserve">Risk </w:t>
            </w:r>
            <w:r w:rsidR="00BF74D6">
              <w:rPr>
                <w:rFonts w:asciiTheme="minorHAnsi" w:hAnsiTheme="minorHAnsi" w:cstheme="minorHAnsi"/>
                <w:b/>
                <w:bCs/>
              </w:rPr>
              <w:t>7</w:t>
            </w:r>
            <w:r w:rsidRPr="00EC004F">
              <w:rPr>
                <w:rFonts w:asciiTheme="minorHAnsi" w:hAnsiTheme="minorHAnsi" w:cstheme="minorHAnsi"/>
                <w:b/>
                <w:bCs/>
              </w:rPr>
              <w:t>.</w:t>
            </w:r>
            <w:r w:rsidRPr="00EC004F">
              <w:rPr>
                <w:rFonts w:asciiTheme="minorHAnsi" w:hAnsiTheme="minorHAnsi" w:cstheme="minorHAnsi"/>
              </w:rPr>
              <w:t xml:space="preserve"> </w:t>
            </w:r>
            <w:bookmarkStart w:id="14" w:name="_Hlk72689515"/>
            <w:r w:rsidRPr="00EC004F">
              <w:rPr>
                <w:rFonts w:asciiTheme="minorHAnsi" w:hAnsiTheme="minorHAnsi" w:cstheme="minorHAnsi"/>
              </w:rPr>
              <w:t xml:space="preserve">The project supported demonstration activities may </w:t>
            </w:r>
            <w:r w:rsidR="006877F2">
              <w:rPr>
                <w:rFonts w:asciiTheme="minorHAnsi" w:hAnsiTheme="minorHAnsi" w:cstheme="minorHAnsi"/>
              </w:rPr>
              <w:t>fail to properly consider procedures for chance finds of valuable cultural heritage sites.</w:t>
            </w:r>
            <w:bookmarkEnd w:id="14"/>
          </w:p>
          <w:p w14:paraId="0EBF3F66" w14:textId="77777777" w:rsidR="003925B8" w:rsidRPr="00EC004F" w:rsidRDefault="003925B8" w:rsidP="003925B8">
            <w:pPr>
              <w:rPr>
                <w:rFonts w:asciiTheme="minorHAnsi" w:hAnsiTheme="minorHAnsi" w:cstheme="minorHAnsi"/>
              </w:rPr>
            </w:pPr>
            <w:r w:rsidRPr="00EC004F">
              <w:rPr>
                <w:rFonts w:asciiTheme="minorHAnsi" w:hAnsiTheme="minorHAnsi" w:cstheme="minorHAnsi"/>
              </w:rPr>
              <w:t xml:space="preserve"> </w:t>
            </w:r>
          </w:p>
          <w:bookmarkEnd w:id="13"/>
          <w:p w14:paraId="59EFF39C" w14:textId="3A5819C8" w:rsidR="003925B8" w:rsidRPr="00EC004F" w:rsidRDefault="003925B8" w:rsidP="003925B8">
            <w:pPr>
              <w:spacing w:after="60"/>
              <w:jc w:val="both"/>
              <w:rPr>
                <w:rFonts w:asciiTheme="minorHAnsi" w:hAnsiTheme="minorHAnsi" w:cstheme="minorHAnsi"/>
              </w:rPr>
            </w:pPr>
            <w:r w:rsidRPr="00EC004F">
              <w:rPr>
                <w:rFonts w:asciiTheme="minorHAnsi" w:hAnsiTheme="minorHAnsi" w:cstheme="minorHAnsi"/>
              </w:rPr>
              <w:t>SES Standard 4; 4.1; 4.2</w:t>
            </w:r>
            <w:r w:rsidR="00F05AF5">
              <w:rPr>
                <w:rFonts w:asciiTheme="minorHAnsi" w:hAnsiTheme="minorHAnsi" w:cstheme="minorHAnsi"/>
              </w:rPr>
              <w:t>, 4.3, 4.5</w:t>
            </w:r>
          </w:p>
          <w:p w14:paraId="4A0CBA15" w14:textId="01022F92" w:rsidR="003925B8" w:rsidRPr="00EC004F" w:rsidRDefault="003925B8" w:rsidP="002362D8">
            <w:pPr>
              <w:rPr>
                <w:rFonts w:asciiTheme="minorHAnsi" w:hAnsiTheme="minorHAnsi" w:cstheme="minorHAnsi"/>
                <w:b/>
                <w:bCs/>
              </w:rPr>
            </w:pPr>
          </w:p>
        </w:tc>
        <w:tc>
          <w:tcPr>
            <w:tcW w:w="0" w:type="auto"/>
          </w:tcPr>
          <w:p w14:paraId="610742B2" w14:textId="3092EB84" w:rsidR="003925B8" w:rsidRPr="003925B8" w:rsidRDefault="003925B8" w:rsidP="005D385E">
            <w:pPr>
              <w:jc w:val="both"/>
              <w:rPr>
                <w:rFonts w:asciiTheme="minorHAnsi" w:hAnsiTheme="minorHAnsi" w:cstheme="minorHAnsi"/>
              </w:rPr>
            </w:pPr>
            <w:r w:rsidRPr="003925B8">
              <w:rPr>
                <w:rFonts w:asciiTheme="minorHAnsi" w:hAnsiTheme="minorHAnsi" w:cstheme="minorHAnsi"/>
              </w:rPr>
              <w:t>I=</w:t>
            </w:r>
            <w:r w:rsidR="006877F2">
              <w:rPr>
                <w:rFonts w:asciiTheme="minorHAnsi" w:hAnsiTheme="minorHAnsi" w:cstheme="minorHAnsi"/>
              </w:rPr>
              <w:t>3</w:t>
            </w:r>
          </w:p>
          <w:p w14:paraId="654B9BF5" w14:textId="78F6EE00" w:rsidR="003925B8" w:rsidRPr="003925B8" w:rsidRDefault="003925B8" w:rsidP="005D385E">
            <w:pPr>
              <w:jc w:val="both"/>
              <w:rPr>
                <w:rFonts w:asciiTheme="minorHAnsi" w:hAnsiTheme="minorHAnsi" w:cstheme="minorHAnsi"/>
              </w:rPr>
            </w:pPr>
            <w:r w:rsidRPr="003925B8">
              <w:rPr>
                <w:rFonts w:asciiTheme="minorHAnsi" w:hAnsiTheme="minorHAnsi" w:cstheme="minorHAnsi"/>
              </w:rPr>
              <w:t>L=2</w:t>
            </w:r>
          </w:p>
        </w:tc>
        <w:tc>
          <w:tcPr>
            <w:tcW w:w="0" w:type="auto"/>
          </w:tcPr>
          <w:p w14:paraId="20AAE82A" w14:textId="0F61F8DA" w:rsidR="003925B8" w:rsidRPr="003925B8" w:rsidRDefault="006877F2" w:rsidP="005D385E">
            <w:pPr>
              <w:jc w:val="both"/>
              <w:rPr>
                <w:rFonts w:asciiTheme="minorHAnsi" w:hAnsiTheme="minorHAnsi" w:cstheme="minorHAnsi"/>
                <w:b/>
              </w:rPr>
            </w:pPr>
            <w:r>
              <w:rPr>
                <w:rFonts w:asciiTheme="minorHAnsi" w:hAnsiTheme="minorHAnsi" w:cstheme="minorHAnsi"/>
                <w:b/>
              </w:rPr>
              <w:t xml:space="preserve">Moderate </w:t>
            </w:r>
          </w:p>
        </w:tc>
        <w:tc>
          <w:tcPr>
            <w:tcW w:w="0" w:type="auto"/>
          </w:tcPr>
          <w:p w14:paraId="579944C9" w14:textId="15AC6D1F" w:rsidR="003925B8" w:rsidRPr="003925B8" w:rsidRDefault="003925B8" w:rsidP="00D9360A">
            <w:pPr>
              <w:pStyle w:val="Header"/>
              <w:tabs>
                <w:tab w:val="clear" w:pos="4680"/>
                <w:tab w:val="clear" w:pos="9360"/>
              </w:tabs>
              <w:spacing w:after="120"/>
              <w:jc w:val="both"/>
              <w:rPr>
                <w:rFonts w:asciiTheme="minorHAnsi" w:hAnsiTheme="minorHAnsi" w:cstheme="minorHAnsi"/>
                <w:sz w:val="18"/>
                <w:szCs w:val="18"/>
              </w:rPr>
            </w:pPr>
            <w:r w:rsidRPr="003925B8">
              <w:rPr>
                <w:rFonts w:asciiTheme="minorHAnsi" w:hAnsiTheme="minorHAnsi" w:cstheme="minorHAnsi"/>
                <w:sz w:val="18"/>
                <w:szCs w:val="18"/>
              </w:rPr>
              <w:t xml:space="preserve">The project sites for </w:t>
            </w:r>
            <w:r w:rsidRPr="003925B8">
              <w:rPr>
                <w:rFonts w:asciiTheme="minorHAnsi" w:hAnsiTheme="minorHAnsi" w:cstheme="minorHAnsi"/>
                <w:b/>
                <w:bCs/>
                <w:sz w:val="18"/>
                <w:szCs w:val="18"/>
              </w:rPr>
              <w:t xml:space="preserve">Outputs 2.2 </w:t>
            </w:r>
            <w:r w:rsidRPr="003925B8">
              <w:rPr>
                <w:rFonts w:asciiTheme="minorHAnsi" w:hAnsiTheme="minorHAnsi" w:cstheme="minorHAnsi"/>
                <w:sz w:val="18"/>
                <w:szCs w:val="18"/>
              </w:rPr>
              <w:t xml:space="preserve">  have been carefully selected during the PPG based on several criteria chiefly among which is the riparian/floodplain land condition in the PAs. There is very low risk that these sites be overlapping with cultural and/or  historically significant sites.</w:t>
            </w:r>
          </w:p>
        </w:tc>
        <w:tc>
          <w:tcPr>
            <w:tcW w:w="0" w:type="auto"/>
            <w:gridSpan w:val="3"/>
          </w:tcPr>
          <w:p w14:paraId="227DB4E2" w14:textId="77777777" w:rsidR="00BF74D6" w:rsidRDefault="00BF74D6" w:rsidP="006877F2">
            <w:pPr>
              <w:rPr>
                <w:rFonts w:asciiTheme="minorHAnsi" w:hAnsiTheme="minorHAnsi" w:cstheme="minorHAnsi"/>
                <w:color w:val="181818"/>
              </w:rPr>
            </w:pPr>
          </w:p>
          <w:p w14:paraId="7DE434E1" w14:textId="08A44F2A" w:rsidR="006877F2" w:rsidRPr="002234EA" w:rsidRDefault="006877F2" w:rsidP="006877F2">
            <w:pPr>
              <w:rPr>
                <w:rFonts w:asciiTheme="minorHAnsi" w:hAnsiTheme="minorHAnsi" w:cstheme="minorHAnsi"/>
                <w:color w:val="181818"/>
              </w:rPr>
            </w:pPr>
            <w:r>
              <w:rPr>
                <w:rFonts w:asciiTheme="minorHAnsi" w:hAnsiTheme="minorHAnsi" w:cstheme="minorHAnsi"/>
                <w:color w:val="181818"/>
              </w:rPr>
              <w:t xml:space="preserve">The risk is managed through SESP and the project will ensure </w:t>
            </w:r>
            <w:r w:rsidRPr="002234EA">
              <w:rPr>
                <w:rFonts w:asciiTheme="minorHAnsi" w:hAnsiTheme="minorHAnsi" w:cstheme="minorHAnsi"/>
                <w:color w:val="181818"/>
              </w:rPr>
              <w:t xml:space="preserve">that chance find procedures are included in all plans and contracts regarding project-related </w:t>
            </w:r>
            <w:r>
              <w:rPr>
                <w:rFonts w:asciiTheme="minorHAnsi" w:hAnsiTheme="minorHAnsi" w:cstheme="minorHAnsi"/>
                <w:color w:val="181818"/>
              </w:rPr>
              <w:t xml:space="preserve">restoration works, </w:t>
            </w:r>
            <w:r w:rsidRPr="002234EA">
              <w:rPr>
                <w:rFonts w:asciiTheme="minorHAnsi" w:hAnsiTheme="minorHAnsi" w:cstheme="minorHAnsi"/>
                <w:color w:val="181818"/>
              </w:rPr>
              <w:t>construction, including excavations, demolitions, movement of earth, flooding, or other changes in the physical environment; such procedures establish how chance finds of tangible Cultural Heritage shall be managed, including notification of relevant authorities and stakeholders, avoidance of further disturbance or damage, protection, documentation and assessment of found objects by relevant experts</w:t>
            </w:r>
          </w:p>
          <w:p w14:paraId="2DF0AF55" w14:textId="3C948B21" w:rsidR="003925B8" w:rsidRPr="003925B8" w:rsidRDefault="003925B8" w:rsidP="00D9360A">
            <w:pPr>
              <w:jc w:val="both"/>
              <w:rPr>
                <w:rFonts w:asciiTheme="minorHAnsi" w:eastAsia="Calibri" w:hAnsiTheme="minorHAnsi" w:cstheme="minorHAnsi"/>
                <w:lang w:val="en-GB"/>
              </w:rPr>
            </w:pPr>
          </w:p>
        </w:tc>
      </w:tr>
      <w:tr w:rsidR="006877F2" w:rsidRPr="00D9360A" w14:paraId="60CABFC7" w14:textId="77777777" w:rsidTr="00D9360A">
        <w:tc>
          <w:tcPr>
            <w:tcW w:w="0" w:type="auto"/>
          </w:tcPr>
          <w:p w14:paraId="21BC97F6" w14:textId="29AA32DA" w:rsidR="00EC004F" w:rsidRPr="00EC004F" w:rsidRDefault="008E58AB" w:rsidP="00EC004F">
            <w:pPr>
              <w:rPr>
                <w:rFonts w:asciiTheme="minorHAnsi" w:eastAsia="MS Mincho" w:hAnsiTheme="minorHAnsi" w:cstheme="minorHAnsi"/>
              </w:rPr>
            </w:pPr>
            <w:bookmarkStart w:id="15" w:name="_Hlk73056542"/>
            <w:r w:rsidRPr="00EC004F">
              <w:rPr>
                <w:rFonts w:asciiTheme="minorHAnsi" w:hAnsiTheme="minorHAnsi" w:cstheme="minorHAnsi"/>
                <w:b/>
                <w:bCs/>
              </w:rPr>
              <w:t>Risk</w:t>
            </w:r>
            <w:r w:rsidR="00F32D6C" w:rsidRPr="00EC004F">
              <w:rPr>
                <w:rFonts w:asciiTheme="minorHAnsi" w:hAnsiTheme="minorHAnsi" w:cstheme="minorHAnsi"/>
                <w:b/>
                <w:bCs/>
              </w:rPr>
              <w:t xml:space="preserve"> </w:t>
            </w:r>
            <w:r w:rsidR="00BF74D6">
              <w:rPr>
                <w:rFonts w:asciiTheme="minorHAnsi" w:hAnsiTheme="minorHAnsi" w:cstheme="minorHAnsi"/>
                <w:b/>
                <w:bCs/>
              </w:rPr>
              <w:t>8</w:t>
            </w:r>
            <w:r w:rsidRPr="00EC004F">
              <w:rPr>
                <w:rFonts w:asciiTheme="minorHAnsi" w:hAnsiTheme="minorHAnsi" w:cstheme="minorHAnsi"/>
                <w:b/>
                <w:bCs/>
              </w:rPr>
              <w:t xml:space="preserve">: </w:t>
            </w:r>
            <w:bookmarkStart w:id="16" w:name="_Hlk72689526"/>
            <w:r w:rsidR="00EC004F" w:rsidRPr="00EC004F">
              <w:rPr>
                <w:rFonts w:asciiTheme="minorHAnsi" w:eastAsia="MS Mincho" w:hAnsiTheme="minorHAnsi" w:cstheme="minorHAnsi"/>
              </w:rPr>
              <w:t>The project may potentially resort to institutional collaborations with local police and gendarmerie that may risk facilitating potential altercations with local communities</w:t>
            </w:r>
            <w:r w:rsidR="001E3E94">
              <w:rPr>
                <w:rFonts w:asciiTheme="minorHAnsi" w:eastAsia="MS Mincho" w:hAnsiTheme="minorHAnsi" w:cstheme="minorHAnsi"/>
              </w:rPr>
              <w:t>.</w:t>
            </w:r>
          </w:p>
          <w:p w14:paraId="012B8B2C" w14:textId="79234FC0" w:rsidR="008E58AB" w:rsidRPr="00EC004F" w:rsidRDefault="008E58AB" w:rsidP="008E58AB">
            <w:pPr>
              <w:jc w:val="both"/>
              <w:rPr>
                <w:rFonts w:asciiTheme="minorHAnsi" w:hAnsiTheme="minorHAnsi" w:cstheme="minorHAnsi"/>
              </w:rPr>
            </w:pPr>
            <w:r w:rsidRPr="00EC004F">
              <w:rPr>
                <w:rFonts w:asciiTheme="minorHAnsi" w:hAnsiTheme="minorHAnsi" w:cstheme="minorHAnsi"/>
              </w:rPr>
              <w:t xml:space="preserve">Enforcement of PAs regime and/or </w:t>
            </w:r>
            <w:r w:rsidR="00EC004F" w:rsidRPr="00EC004F">
              <w:rPr>
                <w:rFonts w:asciiTheme="minorHAnsi" w:hAnsiTheme="minorHAnsi" w:cstheme="minorHAnsi"/>
              </w:rPr>
              <w:t xml:space="preserve">buffer areas, </w:t>
            </w:r>
            <w:r w:rsidRPr="00EC004F">
              <w:rPr>
                <w:rFonts w:asciiTheme="minorHAnsi" w:hAnsiTheme="minorHAnsi" w:cstheme="minorHAnsi"/>
              </w:rPr>
              <w:t xml:space="preserve">following applicable environmental norms and legislation could pose risks of conflicts between rangers and local communities engaged in traditional livelihoods and practices.  </w:t>
            </w:r>
            <w:bookmarkEnd w:id="16"/>
            <w:r w:rsidR="00EC004F" w:rsidRPr="00EC004F">
              <w:rPr>
                <w:rFonts w:asciiTheme="minorHAnsi" w:hAnsiTheme="minorHAnsi" w:cstheme="minorHAnsi"/>
              </w:rPr>
              <w:t>Enforcement of applicable laws and regulations in case of illegal earth</w:t>
            </w:r>
            <w:r w:rsidR="00D611EA">
              <w:rPr>
                <w:rFonts w:asciiTheme="minorHAnsi" w:hAnsiTheme="minorHAnsi" w:cstheme="minorHAnsi"/>
              </w:rPr>
              <w:t xml:space="preserve"> dam</w:t>
            </w:r>
            <w:r w:rsidR="00EC004F" w:rsidRPr="00EC004F">
              <w:rPr>
                <w:rFonts w:asciiTheme="minorHAnsi" w:hAnsiTheme="minorHAnsi" w:cstheme="minorHAnsi"/>
              </w:rPr>
              <w:t xml:space="preserve"> </w:t>
            </w:r>
            <w:r w:rsidR="00EC004F" w:rsidRPr="00EC004F">
              <w:rPr>
                <w:rFonts w:asciiTheme="minorHAnsi" w:hAnsiTheme="minorHAnsi" w:cstheme="minorHAnsi"/>
              </w:rPr>
              <w:lastRenderedPageBreak/>
              <w:t xml:space="preserve">construction on </w:t>
            </w:r>
            <w:proofErr w:type="spellStart"/>
            <w:r w:rsidR="00EC004F" w:rsidRPr="00EC004F">
              <w:rPr>
                <w:rFonts w:asciiTheme="minorHAnsi" w:hAnsiTheme="minorHAnsi" w:cstheme="minorHAnsi"/>
              </w:rPr>
              <w:t>Camenca</w:t>
            </w:r>
            <w:proofErr w:type="spellEnd"/>
            <w:r w:rsidR="00EC004F" w:rsidRPr="00EC004F">
              <w:rPr>
                <w:rFonts w:asciiTheme="minorHAnsi" w:hAnsiTheme="minorHAnsi" w:cstheme="minorHAnsi"/>
              </w:rPr>
              <w:t xml:space="preserve"> river, may result in conflicts between the local police and local community.  </w:t>
            </w:r>
          </w:p>
          <w:bookmarkEnd w:id="15"/>
          <w:p w14:paraId="7E86CAFB" w14:textId="77777777" w:rsidR="008E58AB" w:rsidRPr="00EC004F" w:rsidRDefault="008E58AB" w:rsidP="008E58AB">
            <w:pPr>
              <w:jc w:val="both"/>
              <w:rPr>
                <w:rFonts w:asciiTheme="minorHAnsi" w:hAnsiTheme="minorHAnsi" w:cstheme="minorHAnsi"/>
              </w:rPr>
            </w:pPr>
          </w:p>
          <w:p w14:paraId="142601A3" w14:textId="77777777" w:rsidR="008E58AB" w:rsidRPr="00EC004F" w:rsidRDefault="008E58AB" w:rsidP="008E58AB">
            <w:pPr>
              <w:spacing w:after="60"/>
              <w:jc w:val="both"/>
              <w:rPr>
                <w:rFonts w:asciiTheme="minorHAnsi" w:eastAsia="SimSun" w:hAnsiTheme="minorHAnsi" w:cstheme="minorHAnsi"/>
              </w:rPr>
            </w:pPr>
            <w:r w:rsidRPr="00EC004F">
              <w:rPr>
                <w:rFonts w:asciiTheme="minorHAnsi" w:eastAsia="SimSun" w:hAnsiTheme="minorHAnsi" w:cstheme="minorHAnsi"/>
              </w:rPr>
              <w:t>SES Principle 2 Human Rights, P2</w:t>
            </w:r>
          </w:p>
          <w:p w14:paraId="11199260" w14:textId="180980FE" w:rsidR="008E58AB" w:rsidRPr="00EC004F" w:rsidRDefault="008E58AB" w:rsidP="008E58AB">
            <w:pPr>
              <w:spacing w:after="60"/>
              <w:jc w:val="both"/>
              <w:rPr>
                <w:rFonts w:asciiTheme="minorHAnsi" w:eastAsia="SimSun" w:hAnsiTheme="minorHAnsi" w:cstheme="minorHAnsi"/>
              </w:rPr>
            </w:pPr>
            <w:r w:rsidRPr="00EC004F">
              <w:rPr>
                <w:rFonts w:asciiTheme="minorHAnsi" w:eastAsia="SimSun" w:hAnsiTheme="minorHAnsi" w:cstheme="minorHAnsi"/>
              </w:rPr>
              <w:t>SES Principle 2 Human Rights, P7</w:t>
            </w:r>
          </w:p>
          <w:p w14:paraId="3FA63DAE" w14:textId="321AB2DD" w:rsidR="002D4454" w:rsidRPr="00EC004F" w:rsidRDefault="002D4454" w:rsidP="008E58AB">
            <w:pPr>
              <w:spacing w:after="60"/>
              <w:jc w:val="both"/>
              <w:rPr>
                <w:rFonts w:asciiTheme="minorHAnsi" w:eastAsia="SimSun" w:hAnsiTheme="minorHAnsi" w:cstheme="minorHAnsi"/>
              </w:rPr>
            </w:pPr>
            <w:r w:rsidRPr="00EC004F">
              <w:rPr>
                <w:rFonts w:asciiTheme="minorHAnsi" w:eastAsia="SimSun" w:hAnsiTheme="minorHAnsi" w:cstheme="minorHAnsi"/>
              </w:rPr>
              <w:t>SES Standard 3 Community Health, Safety and Security, 3.8</w:t>
            </w:r>
          </w:p>
          <w:p w14:paraId="0FAC8DA6" w14:textId="1D111D48" w:rsidR="008E58AB" w:rsidRPr="00EC004F" w:rsidRDefault="008E58AB" w:rsidP="00D50D20">
            <w:pPr>
              <w:jc w:val="both"/>
              <w:rPr>
                <w:rFonts w:asciiTheme="minorHAnsi" w:hAnsiTheme="minorHAnsi" w:cstheme="minorHAnsi"/>
                <w:b/>
                <w:bCs/>
              </w:rPr>
            </w:pPr>
          </w:p>
          <w:p w14:paraId="6F961914" w14:textId="77777777" w:rsidR="008E58AB" w:rsidRPr="00EC004F" w:rsidRDefault="008E58AB" w:rsidP="00D50D20">
            <w:pPr>
              <w:jc w:val="both"/>
              <w:rPr>
                <w:rFonts w:asciiTheme="minorHAnsi" w:hAnsiTheme="minorHAnsi" w:cstheme="minorHAnsi"/>
                <w:b/>
                <w:bCs/>
              </w:rPr>
            </w:pPr>
          </w:p>
          <w:p w14:paraId="667C0B24" w14:textId="69C2C1EA" w:rsidR="008E58AB" w:rsidRPr="00EC004F" w:rsidRDefault="008E58AB" w:rsidP="00D50D20">
            <w:pPr>
              <w:jc w:val="both"/>
              <w:rPr>
                <w:rFonts w:asciiTheme="minorHAnsi" w:hAnsiTheme="minorHAnsi" w:cstheme="minorHAnsi"/>
                <w:b/>
                <w:bCs/>
              </w:rPr>
            </w:pPr>
          </w:p>
        </w:tc>
        <w:tc>
          <w:tcPr>
            <w:tcW w:w="0" w:type="auto"/>
          </w:tcPr>
          <w:p w14:paraId="29A54AA3" w14:textId="0181D02C" w:rsidR="008E58AB" w:rsidRPr="000421C1" w:rsidRDefault="00977353" w:rsidP="005D385E">
            <w:pPr>
              <w:jc w:val="both"/>
              <w:rPr>
                <w:rFonts w:asciiTheme="minorHAnsi" w:hAnsiTheme="minorHAnsi" w:cstheme="minorHAnsi"/>
              </w:rPr>
            </w:pPr>
            <w:r w:rsidRPr="000421C1">
              <w:rPr>
                <w:rFonts w:asciiTheme="minorHAnsi" w:hAnsiTheme="minorHAnsi" w:cstheme="minorHAnsi"/>
              </w:rPr>
              <w:lastRenderedPageBreak/>
              <w:t>I=</w:t>
            </w:r>
            <w:r w:rsidR="00D611EA">
              <w:rPr>
                <w:rFonts w:asciiTheme="minorHAnsi" w:hAnsiTheme="minorHAnsi" w:cstheme="minorHAnsi"/>
              </w:rPr>
              <w:t>4</w:t>
            </w:r>
          </w:p>
          <w:p w14:paraId="3FC4621C" w14:textId="63243ACD" w:rsidR="00977353" w:rsidRPr="000421C1" w:rsidRDefault="00977353" w:rsidP="005D385E">
            <w:pPr>
              <w:jc w:val="both"/>
              <w:rPr>
                <w:rFonts w:asciiTheme="minorHAnsi" w:hAnsiTheme="minorHAnsi" w:cstheme="minorHAnsi"/>
              </w:rPr>
            </w:pPr>
            <w:r w:rsidRPr="000421C1">
              <w:rPr>
                <w:rFonts w:asciiTheme="minorHAnsi" w:hAnsiTheme="minorHAnsi" w:cstheme="minorHAnsi"/>
              </w:rPr>
              <w:t>L=3</w:t>
            </w:r>
          </w:p>
        </w:tc>
        <w:tc>
          <w:tcPr>
            <w:tcW w:w="0" w:type="auto"/>
          </w:tcPr>
          <w:p w14:paraId="6BF49394" w14:textId="179A7C9A" w:rsidR="008E58AB" w:rsidRPr="000421C1" w:rsidRDefault="005172E3" w:rsidP="005D385E">
            <w:pPr>
              <w:jc w:val="both"/>
              <w:rPr>
                <w:rFonts w:asciiTheme="minorHAnsi" w:hAnsiTheme="minorHAnsi" w:cstheme="minorHAnsi"/>
                <w:b/>
              </w:rPr>
            </w:pPr>
            <w:r>
              <w:rPr>
                <w:rFonts w:asciiTheme="minorHAnsi" w:hAnsiTheme="minorHAnsi" w:cstheme="minorHAnsi"/>
                <w:b/>
              </w:rPr>
              <w:t>Substantial</w:t>
            </w:r>
          </w:p>
        </w:tc>
        <w:tc>
          <w:tcPr>
            <w:tcW w:w="0" w:type="auto"/>
          </w:tcPr>
          <w:p w14:paraId="01A6CE80" w14:textId="2C8A5B37" w:rsidR="00D611EA" w:rsidRDefault="00D611EA" w:rsidP="008E58AB">
            <w:pPr>
              <w:jc w:val="both"/>
              <w:rPr>
                <w:rFonts w:asciiTheme="minorHAnsi" w:eastAsia="MS Mincho" w:hAnsiTheme="minorHAnsi" w:cstheme="minorHAnsi"/>
              </w:rPr>
            </w:pPr>
            <w:r>
              <w:rPr>
                <w:rFonts w:asciiTheme="minorHAnsi" w:eastAsia="MS Mincho" w:hAnsiTheme="minorHAnsi" w:cstheme="minorHAnsi"/>
              </w:rPr>
              <w:t>The risk rating “</w:t>
            </w:r>
            <w:r w:rsidR="005172E3">
              <w:rPr>
                <w:rFonts w:asciiTheme="minorHAnsi" w:eastAsia="MS Mincho" w:hAnsiTheme="minorHAnsi" w:cstheme="minorHAnsi"/>
              </w:rPr>
              <w:t>Substantial</w:t>
            </w:r>
            <w:r>
              <w:rPr>
                <w:rFonts w:asciiTheme="minorHAnsi" w:eastAsia="MS Mincho" w:hAnsiTheme="minorHAnsi" w:cstheme="minorHAnsi"/>
              </w:rPr>
              <w:t xml:space="preserve">” is considered particularly  in relation with the </w:t>
            </w:r>
            <w:r>
              <w:rPr>
                <w:rFonts w:asciiTheme="minorHAnsi" w:hAnsiTheme="minorHAnsi" w:cstheme="minorHAnsi"/>
              </w:rPr>
              <w:t xml:space="preserve">case of the illegal constructions on </w:t>
            </w:r>
            <w:proofErr w:type="spellStart"/>
            <w:r>
              <w:rPr>
                <w:rFonts w:asciiTheme="minorHAnsi" w:hAnsiTheme="minorHAnsi" w:cstheme="minorHAnsi"/>
              </w:rPr>
              <w:t>Camenca</w:t>
            </w:r>
            <w:proofErr w:type="spellEnd"/>
            <w:r>
              <w:rPr>
                <w:rFonts w:asciiTheme="minorHAnsi" w:hAnsiTheme="minorHAnsi" w:cstheme="minorHAnsi"/>
              </w:rPr>
              <w:t xml:space="preserve"> river, diverting water for personal use of a restricted number of residents in </w:t>
            </w:r>
            <w:proofErr w:type="spellStart"/>
            <w:r>
              <w:rPr>
                <w:rFonts w:asciiTheme="minorHAnsi" w:hAnsiTheme="minorHAnsi" w:cstheme="minorHAnsi"/>
              </w:rPr>
              <w:t>Balatina</w:t>
            </w:r>
            <w:proofErr w:type="spellEnd"/>
            <w:r>
              <w:rPr>
                <w:rFonts w:asciiTheme="minorHAnsi" w:hAnsiTheme="minorHAnsi" w:cstheme="minorHAnsi"/>
              </w:rPr>
              <w:t xml:space="preserve"> village. In this case</w:t>
            </w:r>
            <w:r w:rsidR="0058475A">
              <w:rPr>
                <w:rFonts w:asciiTheme="minorHAnsi" w:hAnsiTheme="minorHAnsi" w:cstheme="minorHAnsi"/>
              </w:rPr>
              <w:t xml:space="preserve">, </w:t>
            </w:r>
            <w:r>
              <w:rPr>
                <w:rFonts w:asciiTheme="minorHAnsi" w:hAnsiTheme="minorHAnsi" w:cstheme="minorHAnsi"/>
              </w:rPr>
              <w:t>attempts</w:t>
            </w:r>
            <w:r w:rsidR="0058475A">
              <w:rPr>
                <w:rFonts w:asciiTheme="minorHAnsi" w:hAnsiTheme="minorHAnsi" w:cstheme="minorHAnsi"/>
              </w:rPr>
              <w:t xml:space="preserve"> to </w:t>
            </w:r>
            <w:r>
              <w:rPr>
                <w:rFonts w:asciiTheme="minorHAnsi" w:hAnsiTheme="minorHAnsi" w:cstheme="minorHAnsi"/>
              </w:rPr>
              <w:t xml:space="preserve"> law enforcement could lead to potential hostilities </w:t>
            </w:r>
            <w:r w:rsidRPr="001E3E94">
              <w:rPr>
                <w:rFonts w:asciiTheme="minorHAnsi" w:hAnsiTheme="minorHAnsi" w:cstheme="minorHAnsi"/>
              </w:rPr>
              <w:t>among different local community members and/or between local police and community members that are illegally using natural resources</w:t>
            </w:r>
            <w:r>
              <w:rPr>
                <w:rFonts w:asciiTheme="minorHAnsi" w:hAnsiTheme="minorHAnsi" w:cstheme="minorHAnsi"/>
              </w:rPr>
              <w:t>.</w:t>
            </w:r>
          </w:p>
          <w:p w14:paraId="576B4A46" w14:textId="77777777" w:rsidR="00D611EA" w:rsidRDefault="00D611EA" w:rsidP="008E58AB">
            <w:pPr>
              <w:jc w:val="both"/>
              <w:rPr>
                <w:rFonts w:asciiTheme="minorHAnsi" w:eastAsia="MS Mincho" w:hAnsiTheme="minorHAnsi" w:cstheme="minorHAnsi"/>
              </w:rPr>
            </w:pPr>
          </w:p>
          <w:p w14:paraId="18C4492A" w14:textId="63410669" w:rsidR="008E58AB" w:rsidRDefault="00D611EA" w:rsidP="008E58AB">
            <w:pPr>
              <w:jc w:val="both"/>
              <w:rPr>
                <w:rFonts w:asciiTheme="minorHAnsi" w:hAnsiTheme="minorHAnsi" w:cstheme="minorHAnsi"/>
              </w:rPr>
            </w:pPr>
            <w:r>
              <w:rPr>
                <w:rFonts w:asciiTheme="minorHAnsi" w:eastAsia="MS Mincho" w:hAnsiTheme="minorHAnsi" w:cstheme="minorHAnsi"/>
              </w:rPr>
              <w:t xml:space="preserve">In addition, the </w:t>
            </w:r>
            <w:r w:rsidR="001E3E94" w:rsidRPr="001E3E94">
              <w:rPr>
                <w:rFonts w:asciiTheme="minorHAnsi" w:eastAsia="MS Mincho" w:hAnsiTheme="minorHAnsi" w:cstheme="minorHAnsi"/>
              </w:rPr>
              <w:t xml:space="preserve">project may facilitate institutional agreements with local police in order to combat illegal activities such as poaching and </w:t>
            </w:r>
            <w:r w:rsidR="001E3E94">
              <w:rPr>
                <w:rFonts w:asciiTheme="minorHAnsi" w:eastAsia="MS Mincho" w:hAnsiTheme="minorHAnsi" w:cstheme="minorHAnsi"/>
              </w:rPr>
              <w:t>illegal</w:t>
            </w:r>
            <w:r w:rsidR="001E3E94" w:rsidRPr="001E3E94">
              <w:rPr>
                <w:rFonts w:asciiTheme="minorHAnsi" w:eastAsia="MS Mincho" w:hAnsiTheme="minorHAnsi" w:cstheme="minorHAnsi"/>
              </w:rPr>
              <w:t xml:space="preserve"> logging</w:t>
            </w:r>
            <w:r>
              <w:rPr>
                <w:rFonts w:asciiTheme="minorHAnsi" w:eastAsia="MS Mincho" w:hAnsiTheme="minorHAnsi" w:cstheme="minorHAnsi"/>
              </w:rPr>
              <w:t xml:space="preserve"> in the targeted PAs.</w:t>
            </w:r>
            <w:r w:rsidR="001E3E94">
              <w:rPr>
                <w:rFonts w:asciiTheme="minorHAnsi" w:eastAsia="MS Mincho" w:hAnsiTheme="minorHAnsi" w:cstheme="minorHAnsi"/>
              </w:rPr>
              <w:t xml:space="preserve"> </w:t>
            </w:r>
            <w:r w:rsidR="008E58AB" w:rsidRPr="001E3E94">
              <w:rPr>
                <w:rFonts w:asciiTheme="minorHAnsi" w:hAnsiTheme="minorHAnsi" w:cstheme="minorHAnsi"/>
              </w:rPr>
              <w:t xml:space="preserve">Enforcement issues of the environmental regulations may lead to conflicts between the </w:t>
            </w:r>
            <w:r w:rsidR="00EC004F" w:rsidRPr="001E3E94">
              <w:rPr>
                <w:rFonts w:asciiTheme="minorHAnsi" w:hAnsiTheme="minorHAnsi" w:cstheme="minorHAnsi"/>
              </w:rPr>
              <w:t xml:space="preserve">PA </w:t>
            </w:r>
            <w:r w:rsidR="008E58AB" w:rsidRPr="001E3E94">
              <w:rPr>
                <w:rFonts w:asciiTheme="minorHAnsi" w:hAnsiTheme="minorHAnsi" w:cstheme="minorHAnsi"/>
              </w:rPr>
              <w:t>rangers and the local community</w:t>
            </w:r>
            <w:r w:rsidR="001E3E94">
              <w:rPr>
                <w:rFonts w:asciiTheme="minorHAnsi" w:hAnsiTheme="minorHAnsi" w:cstheme="minorHAnsi"/>
              </w:rPr>
              <w:t xml:space="preserve">. </w:t>
            </w:r>
          </w:p>
          <w:p w14:paraId="20CE7294" w14:textId="77777777" w:rsidR="008E58AB" w:rsidRPr="000421C1" w:rsidRDefault="008E58AB" w:rsidP="00D611EA">
            <w:pPr>
              <w:jc w:val="both"/>
              <w:rPr>
                <w:rFonts w:asciiTheme="minorHAnsi" w:hAnsiTheme="minorHAnsi" w:cstheme="minorHAnsi"/>
              </w:rPr>
            </w:pPr>
          </w:p>
        </w:tc>
        <w:tc>
          <w:tcPr>
            <w:tcW w:w="0" w:type="auto"/>
            <w:gridSpan w:val="3"/>
          </w:tcPr>
          <w:p w14:paraId="3C41DC07" w14:textId="01C5A06F" w:rsidR="008E58AB" w:rsidRDefault="00D611EA" w:rsidP="008E58AB">
            <w:pPr>
              <w:jc w:val="both"/>
              <w:rPr>
                <w:rFonts w:asciiTheme="minorHAnsi" w:hAnsiTheme="minorHAnsi" w:cstheme="minorHAnsi"/>
                <w:b/>
                <w:lang w:val="en-GB"/>
              </w:rPr>
            </w:pPr>
            <w:r>
              <w:rPr>
                <w:rFonts w:asciiTheme="minorHAnsi" w:hAnsiTheme="minorHAnsi" w:cstheme="minorHAnsi"/>
                <w:bCs/>
                <w:lang w:val="en-GB"/>
              </w:rPr>
              <w:t>Risk m</w:t>
            </w:r>
            <w:r w:rsidR="008E58AB" w:rsidRPr="000421C1">
              <w:rPr>
                <w:rFonts w:asciiTheme="minorHAnsi" w:hAnsiTheme="minorHAnsi" w:cstheme="minorHAnsi"/>
                <w:bCs/>
                <w:lang w:val="en-GB"/>
              </w:rPr>
              <w:t xml:space="preserve">anagement measures </w:t>
            </w:r>
            <w:r>
              <w:rPr>
                <w:rFonts w:asciiTheme="minorHAnsi" w:hAnsiTheme="minorHAnsi" w:cstheme="minorHAnsi"/>
                <w:bCs/>
                <w:lang w:val="en-GB"/>
              </w:rPr>
              <w:t>:</w:t>
            </w:r>
          </w:p>
          <w:p w14:paraId="255B61B4" w14:textId="3DC00DFB" w:rsidR="001E3E94" w:rsidRDefault="001E3E94" w:rsidP="008E58AB">
            <w:pPr>
              <w:jc w:val="both"/>
              <w:rPr>
                <w:rFonts w:asciiTheme="minorHAnsi" w:hAnsiTheme="minorHAnsi" w:cstheme="minorHAnsi"/>
                <w:b/>
                <w:lang w:val="en-GB"/>
              </w:rPr>
            </w:pPr>
          </w:p>
          <w:p w14:paraId="2BBB2E03" w14:textId="77777777" w:rsidR="00124E1C" w:rsidRPr="001E3E94" w:rsidRDefault="001E3E94" w:rsidP="00124E1C">
            <w:pPr>
              <w:pStyle w:val="ListParagraph"/>
              <w:numPr>
                <w:ilvl w:val="0"/>
                <w:numId w:val="25"/>
              </w:numPr>
              <w:jc w:val="both"/>
              <w:rPr>
                <w:rFonts w:asciiTheme="minorHAnsi" w:hAnsiTheme="minorHAnsi" w:cstheme="minorHAnsi"/>
                <w:b/>
                <w:lang w:val="en-GB"/>
              </w:rPr>
            </w:pPr>
            <w:bookmarkStart w:id="17" w:name="_Hlk73095457"/>
            <w:r>
              <w:rPr>
                <w:rFonts w:asciiTheme="minorHAnsi" w:hAnsiTheme="minorHAnsi" w:cstheme="minorHAnsi"/>
                <w:lang w:val="en-GB"/>
              </w:rPr>
              <w:t xml:space="preserve">Firstly, the </w:t>
            </w:r>
            <w:r w:rsidRPr="001E3E94">
              <w:rPr>
                <w:rFonts w:asciiTheme="minorHAnsi" w:hAnsiTheme="minorHAnsi" w:cstheme="minorHAnsi"/>
                <w:lang w:val="en-GB"/>
              </w:rPr>
              <w:t xml:space="preserve"> project will ensure that the </w:t>
            </w:r>
            <w:r w:rsidRPr="0058475A">
              <w:rPr>
                <w:rFonts w:asciiTheme="minorHAnsi" w:hAnsiTheme="minorHAnsi" w:cstheme="minorHAnsi"/>
                <w:b/>
                <w:bCs/>
                <w:lang w:val="en-GB"/>
              </w:rPr>
              <w:t>PAs Management Plans</w:t>
            </w:r>
            <w:r>
              <w:rPr>
                <w:rFonts w:asciiTheme="minorHAnsi" w:hAnsiTheme="minorHAnsi" w:cstheme="minorHAnsi"/>
                <w:lang w:val="en-GB"/>
              </w:rPr>
              <w:t xml:space="preserve"> (Act. 2.1.1.2 and 2.1.1.3) </w:t>
            </w:r>
            <w:r w:rsidRPr="001E3E94">
              <w:rPr>
                <w:rFonts w:asciiTheme="minorHAnsi" w:hAnsiTheme="minorHAnsi" w:cstheme="minorHAnsi"/>
                <w:lang w:val="en-GB"/>
              </w:rPr>
              <w:t xml:space="preserve"> in the targeted areas will encompass measures for patrolling/ enforcing the environmental regulations and engagement with local communities  with respect to human rights principles, understanding the local community’s rights and needs.</w:t>
            </w:r>
            <w:bookmarkEnd w:id="17"/>
            <w:r w:rsidR="00124E1C">
              <w:rPr>
                <w:rFonts w:asciiTheme="minorHAnsi" w:hAnsiTheme="minorHAnsi" w:cstheme="minorHAnsi"/>
                <w:lang w:val="en-GB"/>
              </w:rPr>
              <w:t xml:space="preserve"> </w:t>
            </w:r>
            <w:r w:rsidR="00124E1C" w:rsidRPr="001E3E94">
              <w:rPr>
                <w:rFonts w:asciiTheme="minorHAnsi" w:hAnsiTheme="minorHAnsi" w:cstheme="minorHAnsi"/>
                <w:lang w:val="en-GB"/>
              </w:rPr>
              <w:t>PAs management plan will include human rights-based measures/actions  for PAs rangers  concerning  patrolling and application of fines, search and arrest and interaction with local communities, aiming at promoting collaborative approaches.</w:t>
            </w:r>
          </w:p>
          <w:p w14:paraId="48841D15" w14:textId="46E0ED20" w:rsidR="001E3E94" w:rsidRPr="00124E1C" w:rsidRDefault="001E3E94" w:rsidP="00124E1C">
            <w:pPr>
              <w:jc w:val="both"/>
              <w:rPr>
                <w:rFonts w:asciiTheme="minorHAnsi" w:hAnsiTheme="minorHAnsi" w:cstheme="minorHAnsi"/>
                <w:b/>
                <w:lang w:val="en-GB"/>
              </w:rPr>
            </w:pPr>
          </w:p>
          <w:p w14:paraId="4DDF643A" w14:textId="2AD44410" w:rsidR="00D611EA" w:rsidRDefault="001E3E94" w:rsidP="008E58AB">
            <w:pPr>
              <w:pStyle w:val="ListParagraph"/>
              <w:numPr>
                <w:ilvl w:val="0"/>
                <w:numId w:val="25"/>
              </w:numPr>
              <w:jc w:val="both"/>
              <w:rPr>
                <w:rFonts w:asciiTheme="minorHAnsi" w:hAnsiTheme="minorHAnsi" w:cstheme="minorHAnsi"/>
                <w:lang w:val="en-GB" w:eastAsia="ja-JP"/>
              </w:rPr>
            </w:pPr>
            <w:r w:rsidRPr="001E3E94">
              <w:rPr>
                <w:rFonts w:asciiTheme="minorHAnsi" w:hAnsiTheme="minorHAnsi" w:cstheme="minorHAnsi"/>
                <w:lang w:val="en-GB"/>
              </w:rPr>
              <w:lastRenderedPageBreak/>
              <w:t xml:space="preserve">Secondly, the </w:t>
            </w:r>
            <w:r w:rsidRPr="0058475A">
              <w:rPr>
                <w:rFonts w:asciiTheme="minorHAnsi" w:hAnsiTheme="minorHAnsi" w:cstheme="minorHAnsi"/>
                <w:b/>
                <w:bCs/>
                <w:lang w:val="en-GB"/>
              </w:rPr>
              <w:t xml:space="preserve">targeted </w:t>
            </w:r>
            <w:r w:rsidR="0058475A">
              <w:rPr>
                <w:rFonts w:asciiTheme="minorHAnsi" w:hAnsiTheme="minorHAnsi" w:cstheme="minorHAnsi"/>
                <w:b/>
                <w:bCs/>
                <w:lang w:val="en-GB"/>
              </w:rPr>
              <w:t xml:space="preserve">PAs </w:t>
            </w:r>
            <w:r w:rsidRPr="0058475A">
              <w:rPr>
                <w:rFonts w:asciiTheme="minorHAnsi" w:hAnsiTheme="minorHAnsi" w:cstheme="minorHAnsi"/>
                <w:b/>
                <w:bCs/>
                <w:lang w:val="en-GB"/>
              </w:rPr>
              <w:t>trainings</w:t>
            </w:r>
            <w:r w:rsidRPr="001E3E94">
              <w:rPr>
                <w:rFonts w:asciiTheme="minorHAnsi" w:hAnsiTheme="minorHAnsi" w:cstheme="minorHAnsi"/>
                <w:lang w:val="en-GB"/>
              </w:rPr>
              <w:t xml:space="preserve"> (Act. 2.1.2.2)  on patrolling and legal enforcement will be included in the training seminars for rangers and PA staff, </w:t>
            </w:r>
            <w:r w:rsidRPr="001E3E94">
              <w:rPr>
                <w:rFonts w:asciiTheme="minorHAnsi" w:hAnsiTheme="minorHAnsi" w:cstheme="minorHAnsi"/>
                <w:lang w:val="en-GB" w:eastAsia="ja-JP"/>
              </w:rPr>
              <w:t xml:space="preserve">local police and central and local authorities with an emphasis on human rights principles (in line with the UNDP SES). </w:t>
            </w:r>
            <w:r w:rsidRPr="001E3E94">
              <w:rPr>
                <w:rFonts w:asciiTheme="minorHAnsi" w:hAnsiTheme="minorHAnsi" w:cstheme="minorHAnsi"/>
                <w:lang w:val="en-GB"/>
              </w:rPr>
              <w:t xml:space="preserve"> </w:t>
            </w:r>
            <w:r w:rsidRPr="001E3E94">
              <w:rPr>
                <w:rFonts w:asciiTheme="minorHAnsi" w:hAnsiTheme="minorHAnsi" w:cstheme="minorHAnsi"/>
                <w:lang w:val="en-GB" w:eastAsia="ja-JP"/>
              </w:rPr>
              <w:t xml:space="preserve">Some of the trainings will target specifically community outreach related topics , and addressing illegal activities </w:t>
            </w:r>
            <w:r w:rsidRPr="001E3E94">
              <w:rPr>
                <w:rFonts w:asciiTheme="minorHAnsi" w:hAnsiTheme="minorHAnsi" w:cstheme="minorHAnsi"/>
                <w:i/>
                <w:iCs/>
              </w:rPr>
              <w:t>"Interaction with local communities"</w:t>
            </w:r>
            <w:r>
              <w:rPr>
                <w:rFonts w:asciiTheme="minorHAnsi" w:hAnsiTheme="minorHAnsi" w:cstheme="minorHAnsi"/>
                <w:i/>
                <w:iCs/>
              </w:rPr>
              <w:t xml:space="preserve">. </w:t>
            </w:r>
            <w:r w:rsidRPr="001E3E94">
              <w:rPr>
                <w:rFonts w:asciiTheme="minorHAnsi" w:hAnsiTheme="minorHAnsi" w:cstheme="minorHAnsi"/>
                <w:lang w:val="en-GB"/>
              </w:rPr>
              <w:t>The training will include a specific module for rangers, on Local Communities and Cultures, in order to strengthen understanding on community rights and needs; respect to human rights and empowering communities to manage and protect wildlife and critical habitats.</w:t>
            </w:r>
          </w:p>
          <w:p w14:paraId="0E14D7A5" w14:textId="77777777" w:rsidR="00D611EA" w:rsidRPr="00D611EA" w:rsidRDefault="00D611EA" w:rsidP="00D611EA">
            <w:pPr>
              <w:pStyle w:val="ListParagraph"/>
              <w:rPr>
                <w:rFonts w:asciiTheme="minorHAnsi" w:hAnsiTheme="minorHAnsi" w:cstheme="minorHAnsi"/>
                <w:lang w:val="en-GB" w:eastAsia="ja-JP"/>
              </w:rPr>
            </w:pPr>
          </w:p>
          <w:p w14:paraId="39B1D7A9" w14:textId="15A877D4" w:rsidR="008E58AB" w:rsidRPr="00D611EA" w:rsidRDefault="00D611EA" w:rsidP="008E58AB">
            <w:pPr>
              <w:pStyle w:val="ListParagraph"/>
              <w:numPr>
                <w:ilvl w:val="0"/>
                <w:numId w:val="25"/>
              </w:numPr>
              <w:jc w:val="both"/>
              <w:rPr>
                <w:rFonts w:asciiTheme="minorHAnsi" w:hAnsiTheme="minorHAnsi" w:cstheme="minorHAnsi"/>
                <w:lang w:val="en-GB" w:eastAsia="ja-JP"/>
              </w:rPr>
            </w:pPr>
            <w:r>
              <w:rPr>
                <w:rFonts w:asciiTheme="minorHAnsi" w:hAnsiTheme="minorHAnsi" w:cstheme="minorHAnsi"/>
                <w:lang w:val="en-GB" w:eastAsia="ja-JP"/>
              </w:rPr>
              <w:t xml:space="preserve">Most importantly, the issue of illegal constructions on </w:t>
            </w:r>
            <w:proofErr w:type="spellStart"/>
            <w:r>
              <w:rPr>
                <w:rFonts w:asciiTheme="minorHAnsi" w:hAnsiTheme="minorHAnsi" w:cstheme="minorHAnsi"/>
                <w:lang w:val="en-GB" w:eastAsia="ja-JP"/>
              </w:rPr>
              <w:t>Camenca</w:t>
            </w:r>
            <w:proofErr w:type="spellEnd"/>
            <w:r>
              <w:rPr>
                <w:rFonts w:asciiTheme="minorHAnsi" w:hAnsiTheme="minorHAnsi" w:cstheme="minorHAnsi"/>
                <w:lang w:val="en-GB" w:eastAsia="ja-JP"/>
              </w:rPr>
              <w:t xml:space="preserve"> river and/or other economic displacement risks ( be it real or perceived) owing  to the projects’ work in the PAs, will be addressed by </w:t>
            </w:r>
            <w:r w:rsidR="008E58AB" w:rsidRPr="00D611EA">
              <w:rPr>
                <w:rFonts w:asciiTheme="minorHAnsi" w:hAnsiTheme="minorHAnsi" w:cstheme="minorHAnsi"/>
                <w:b/>
                <w:bCs/>
                <w:lang w:val="en-GB"/>
              </w:rPr>
              <w:t xml:space="preserve">regular meetings  between PA managers, ranger patrol staff, </w:t>
            </w:r>
            <w:r>
              <w:rPr>
                <w:rFonts w:asciiTheme="minorHAnsi" w:hAnsiTheme="minorHAnsi" w:cstheme="minorHAnsi"/>
                <w:b/>
                <w:bCs/>
                <w:lang w:val="en-GB"/>
              </w:rPr>
              <w:t xml:space="preserve">local </w:t>
            </w:r>
            <w:r w:rsidR="008E58AB" w:rsidRPr="00D611EA">
              <w:rPr>
                <w:rFonts w:asciiTheme="minorHAnsi" w:hAnsiTheme="minorHAnsi" w:cstheme="minorHAnsi"/>
                <w:b/>
                <w:bCs/>
                <w:lang w:val="en-GB"/>
              </w:rPr>
              <w:t xml:space="preserve">communities, </w:t>
            </w:r>
            <w:r>
              <w:rPr>
                <w:rFonts w:asciiTheme="minorHAnsi" w:hAnsiTheme="minorHAnsi" w:cstheme="minorHAnsi"/>
                <w:b/>
                <w:bCs/>
                <w:lang w:val="en-GB"/>
              </w:rPr>
              <w:t xml:space="preserve">environmental </w:t>
            </w:r>
            <w:r w:rsidR="008E58AB" w:rsidRPr="00D611EA">
              <w:rPr>
                <w:rFonts w:asciiTheme="minorHAnsi" w:hAnsiTheme="minorHAnsi" w:cstheme="minorHAnsi"/>
                <w:b/>
                <w:bCs/>
                <w:lang w:val="en-GB"/>
              </w:rPr>
              <w:t>inspectorates</w:t>
            </w:r>
            <w:r>
              <w:rPr>
                <w:rFonts w:asciiTheme="minorHAnsi" w:hAnsiTheme="minorHAnsi" w:cstheme="minorHAnsi"/>
                <w:b/>
                <w:bCs/>
                <w:lang w:val="en-GB"/>
              </w:rPr>
              <w:t xml:space="preserve">  and through the Process framework </w:t>
            </w:r>
            <w:r w:rsidR="008E58AB" w:rsidRPr="00D611EA">
              <w:rPr>
                <w:rFonts w:asciiTheme="minorHAnsi" w:hAnsiTheme="minorHAnsi" w:cstheme="minorHAnsi"/>
                <w:lang w:val="en-GB"/>
              </w:rPr>
              <w:t>to analyse trends in monitoring and legal compliance, aiming at addressing ongoing threats in a collaborative manner</w:t>
            </w:r>
            <w:r>
              <w:rPr>
                <w:rFonts w:asciiTheme="minorHAnsi" w:hAnsiTheme="minorHAnsi" w:cstheme="minorHAnsi"/>
                <w:lang w:val="en-GB"/>
              </w:rPr>
              <w:t xml:space="preserve">. </w:t>
            </w:r>
            <w:r w:rsidR="008E58AB" w:rsidRPr="00D611EA">
              <w:rPr>
                <w:rFonts w:asciiTheme="minorHAnsi" w:hAnsiTheme="minorHAnsi" w:cstheme="minorHAnsi"/>
                <w:bCs/>
                <w:lang w:val="en-GB"/>
              </w:rPr>
              <w:t xml:space="preserve"> </w:t>
            </w:r>
            <w:r w:rsidRPr="00D611EA">
              <w:rPr>
                <w:rFonts w:asciiTheme="minorHAnsi" w:hAnsiTheme="minorHAnsi" w:cstheme="minorHAnsi"/>
                <w:b/>
                <w:lang w:val="en-GB"/>
              </w:rPr>
              <w:t>The Process framework</w:t>
            </w:r>
            <w:r>
              <w:rPr>
                <w:rFonts w:asciiTheme="minorHAnsi" w:hAnsiTheme="minorHAnsi" w:cstheme="minorHAnsi"/>
                <w:bCs/>
                <w:lang w:val="en-GB"/>
              </w:rPr>
              <w:t xml:space="preserve"> will take place in both targeted PAs and it is described under Annex 10 ESMF and embedded in the project document strategy under Output 2.1 and Output 2.2. </w:t>
            </w:r>
          </w:p>
          <w:p w14:paraId="3E990312" w14:textId="77777777" w:rsidR="00D611EA" w:rsidRPr="00D611EA" w:rsidRDefault="00D611EA" w:rsidP="00D611EA">
            <w:pPr>
              <w:pStyle w:val="ListParagraph"/>
              <w:rPr>
                <w:rFonts w:asciiTheme="minorHAnsi" w:hAnsiTheme="minorHAnsi" w:cstheme="minorHAnsi"/>
                <w:lang w:val="en-GB" w:eastAsia="ja-JP"/>
              </w:rPr>
            </w:pPr>
          </w:p>
          <w:p w14:paraId="7B09B606" w14:textId="7C6CCF76" w:rsidR="00D611EA" w:rsidRPr="002234EA" w:rsidRDefault="00D611EA" w:rsidP="008E58AB">
            <w:pPr>
              <w:pStyle w:val="ListParagraph"/>
              <w:numPr>
                <w:ilvl w:val="0"/>
                <w:numId w:val="25"/>
              </w:numPr>
              <w:jc w:val="both"/>
              <w:rPr>
                <w:rFonts w:asciiTheme="minorHAnsi" w:hAnsiTheme="minorHAnsi" w:cstheme="minorHAnsi"/>
                <w:lang w:val="en-GB" w:eastAsia="ja-JP"/>
              </w:rPr>
            </w:pPr>
            <w:r>
              <w:rPr>
                <w:rFonts w:asciiTheme="minorHAnsi" w:hAnsiTheme="minorHAnsi" w:cstheme="minorHAnsi"/>
                <w:lang w:val="en-GB" w:eastAsia="ja-JP"/>
              </w:rPr>
              <w:t xml:space="preserve">The </w:t>
            </w:r>
            <w:r w:rsidRPr="00012455">
              <w:rPr>
                <w:rFonts w:asciiTheme="minorHAnsi" w:hAnsiTheme="minorHAnsi" w:cstheme="minorHAnsi"/>
                <w:b/>
                <w:bCs/>
                <w:lang w:val="en-GB" w:eastAsia="ja-JP"/>
              </w:rPr>
              <w:t xml:space="preserve">Grievance </w:t>
            </w:r>
            <w:r w:rsidR="00012455" w:rsidRPr="00012455">
              <w:rPr>
                <w:rFonts w:asciiTheme="minorHAnsi" w:hAnsiTheme="minorHAnsi" w:cstheme="minorHAnsi"/>
                <w:b/>
                <w:bCs/>
                <w:lang w:val="en-GB" w:eastAsia="ja-JP"/>
              </w:rPr>
              <w:t>R</w:t>
            </w:r>
            <w:r w:rsidRPr="00012455">
              <w:rPr>
                <w:rFonts w:asciiTheme="minorHAnsi" w:hAnsiTheme="minorHAnsi" w:cstheme="minorHAnsi"/>
                <w:b/>
                <w:bCs/>
                <w:lang w:val="en-GB" w:eastAsia="ja-JP"/>
              </w:rPr>
              <w:t xml:space="preserve">edress </w:t>
            </w:r>
            <w:r w:rsidR="00012455" w:rsidRPr="00012455">
              <w:rPr>
                <w:rFonts w:asciiTheme="minorHAnsi" w:hAnsiTheme="minorHAnsi" w:cstheme="minorHAnsi"/>
                <w:b/>
                <w:bCs/>
                <w:lang w:val="en-GB" w:eastAsia="ja-JP"/>
              </w:rPr>
              <w:t>M</w:t>
            </w:r>
            <w:r w:rsidRPr="00012455">
              <w:rPr>
                <w:rFonts w:asciiTheme="minorHAnsi" w:hAnsiTheme="minorHAnsi" w:cstheme="minorHAnsi"/>
                <w:b/>
                <w:bCs/>
                <w:lang w:val="en-GB" w:eastAsia="ja-JP"/>
              </w:rPr>
              <w:t>echanisms</w:t>
            </w:r>
            <w:r>
              <w:rPr>
                <w:rFonts w:asciiTheme="minorHAnsi" w:hAnsiTheme="minorHAnsi" w:cstheme="minorHAnsi"/>
                <w:lang w:val="en-GB" w:eastAsia="ja-JP"/>
              </w:rPr>
              <w:t xml:space="preserve"> is described under the Annex 9 </w:t>
            </w:r>
            <w:r>
              <w:rPr>
                <w:rFonts w:asciiTheme="minorHAnsi" w:hAnsiTheme="minorHAnsi" w:cstheme="minorHAnsi"/>
                <w:lang w:val="en-GB" w:eastAsia="ja-JP"/>
              </w:rPr>
              <w:lastRenderedPageBreak/>
              <w:t xml:space="preserve">Stakeholder engagement plan. </w:t>
            </w:r>
            <w:r w:rsidR="00012455" w:rsidRPr="000421C1">
              <w:rPr>
                <w:rFonts w:asciiTheme="minorHAnsi" w:hAnsiTheme="minorHAnsi" w:cstheme="minorHAnsi"/>
              </w:rPr>
              <w:t xml:space="preserve">Grievance Redress Mechanism </w:t>
            </w:r>
            <w:r w:rsidR="00012455">
              <w:rPr>
                <w:rFonts w:asciiTheme="minorHAnsi" w:hAnsiTheme="minorHAnsi" w:cstheme="minorHAnsi"/>
              </w:rPr>
              <w:t>(in line with UNDP SES) will</w:t>
            </w:r>
            <w:r w:rsidR="00012455" w:rsidRPr="000421C1">
              <w:rPr>
                <w:rFonts w:asciiTheme="minorHAnsi" w:hAnsiTheme="minorHAnsi" w:cstheme="minorHAnsi"/>
              </w:rPr>
              <w:t xml:space="preserve"> provide for a fair and free from influence entry point for their potential complaints and/or grievances. The Complaints Register and Grievance Redress Mechanism will provide an accessible, rapid, fair and effective response to concerned stakeholders, especially any vulnerable group who often lack access to formal legal regimes.</w:t>
            </w:r>
          </w:p>
          <w:p w14:paraId="755FED4E" w14:textId="3A46307E" w:rsidR="006877F2" w:rsidRDefault="006877F2" w:rsidP="006877F2">
            <w:pPr>
              <w:jc w:val="both"/>
              <w:rPr>
                <w:rFonts w:asciiTheme="minorHAnsi" w:hAnsiTheme="minorHAnsi" w:cstheme="minorHAnsi"/>
                <w:lang w:val="en-GB" w:eastAsia="ja-JP"/>
              </w:rPr>
            </w:pPr>
            <w:r>
              <w:rPr>
                <w:rFonts w:asciiTheme="minorHAnsi" w:hAnsiTheme="minorHAnsi" w:cstheme="minorHAnsi"/>
                <w:lang w:val="en-GB" w:eastAsia="ja-JP"/>
              </w:rPr>
              <w:t xml:space="preserve">In </w:t>
            </w:r>
            <w:r w:rsidR="00783B04">
              <w:rPr>
                <w:rFonts w:asciiTheme="minorHAnsi" w:hAnsiTheme="minorHAnsi" w:cstheme="minorHAnsi"/>
                <w:lang w:val="en-GB" w:eastAsia="ja-JP"/>
              </w:rPr>
              <w:t>addition,</w:t>
            </w:r>
            <w:r>
              <w:rPr>
                <w:rFonts w:asciiTheme="minorHAnsi" w:hAnsiTheme="minorHAnsi" w:cstheme="minorHAnsi"/>
                <w:lang w:val="en-GB" w:eastAsia="ja-JP"/>
              </w:rPr>
              <w:t xml:space="preserve"> the project will use the Comprehensive Stakeholder Engagement Plan </w:t>
            </w:r>
            <w:r w:rsidR="00783B04">
              <w:rPr>
                <w:rFonts w:asciiTheme="minorHAnsi" w:hAnsiTheme="minorHAnsi" w:cstheme="minorHAnsi"/>
                <w:lang w:val="en-GB" w:eastAsia="ja-JP"/>
              </w:rPr>
              <w:t xml:space="preserve">to mitigate this risk. </w:t>
            </w:r>
          </w:p>
          <w:p w14:paraId="31BF314F" w14:textId="77777777" w:rsidR="00783B04" w:rsidRPr="002234EA" w:rsidRDefault="00783B04" w:rsidP="002234EA">
            <w:pPr>
              <w:jc w:val="both"/>
              <w:rPr>
                <w:rFonts w:asciiTheme="minorHAnsi" w:hAnsiTheme="minorHAnsi" w:cstheme="minorHAnsi"/>
                <w:lang w:val="en-GB" w:eastAsia="ja-JP"/>
              </w:rPr>
            </w:pPr>
          </w:p>
          <w:p w14:paraId="45B12E93" w14:textId="1EB32A36" w:rsidR="00804277" w:rsidRPr="00304942" w:rsidRDefault="00804277" w:rsidP="00804277">
            <w:pPr>
              <w:rPr>
                <w:rFonts w:asciiTheme="minorHAnsi" w:eastAsia="SimSun" w:hAnsiTheme="minorHAnsi" w:cstheme="minorHAnsi"/>
                <w:color w:val="000000" w:themeColor="text1"/>
              </w:rPr>
            </w:pPr>
            <w:r w:rsidRPr="00304942">
              <w:rPr>
                <w:rFonts w:asciiTheme="minorHAnsi" w:eastAsia="SimSun" w:hAnsiTheme="minorHAnsi" w:cstheme="minorHAnsi"/>
                <w:color w:val="000000" w:themeColor="text1"/>
              </w:rPr>
              <w:t xml:space="preserve">The participation of the most vulnerable members of community </w:t>
            </w:r>
            <w:r w:rsidR="00783B04">
              <w:rPr>
                <w:rFonts w:asciiTheme="minorHAnsi" w:eastAsia="SimSun" w:hAnsiTheme="minorHAnsi" w:cstheme="minorHAnsi"/>
                <w:color w:val="000000" w:themeColor="text1"/>
              </w:rPr>
              <w:t xml:space="preserve">including Roma minority, </w:t>
            </w:r>
            <w:r w:rsidRPr="00304942">
              <w:rPr>
                <w:rFonts w:asciiTheme="minorHAnsi" w:eastAsia="SimSun" w:hAnsiTheme="minorHAnsi" w:cstheme="minorHAnsi"/>
                <w:color w:val="000000" w:themeColor="text1"/>
              </w:rPr>
              <w:t xml:space="preserve"> women and women headed households, youth, veterans</w:t>
            </w:r>
            <w:r w:rsidR="00FA62BC">
              <w:rPr>
                <w:rFonts w:asciiTheme="minorHAnsi" w:eastAsia="SimSun" w:hAnsiTheme="minorHAnsi" w:cstheme="minorHAnsi"/>
                <w:color w:val="000000" w:themeColor="text1"/>
              </w:rPr>
              <w:t xml:space="preserve"> other vulnerable groups such as Roma</w:t>
            </w:r>
            <w:r w:rsidRPr="00304942">
              <w:rPr>
                <w:rFonts w:asciiTheme="minorHAnsi" w:eastAsia="SimSun" w:hAnsiTheme="minorHAnsi" w:cstheme="minorHAnsi"/>
                <w:color w:val="000000" w:themeColor="text1"/>
              </w:rPr>
              <w:t xml:space="preserve"> etc.  in the project activities is prioritized, and in some cases (for example the </w:t>
            </w:r>
            <w:r w:rsidR="00783B04">
              <w:rPr>
                <w:rFonts w:asciiTheme="minorHAnsi" w:eastAsia="SimSun" w:hAnsiTheme="minorHAnsi" w:cstheme="minorHAnsi"/>
                <w:color w:val="000000" w:themeColor="text1"/>
              </w:rPr>
              <w:t xml:space="preserve">development of the </w:t>
            </w:r>
            <w:r w:rsidRPr="00304942">
              <w:rPr>
                <w:rFonts w:asciiTheme="minorHAnsi" w:eastAsia="SimSun" w:hAnsiTheme="minorHAnsi" w:cstheme="minorHAnsi"/>
                <w:color w:val="000000" w:themeColor="text1"/>
              </w:rPr>
              <w:t xml:space="preserve">criteria for </w:t>
            </w:r>
            <w:r w:rsidR="00783B04">
              <w:rPr>
                <w:rFonts w:asciiTheme="minorHAnsi" w:eastAsia="SimSun" w:hAnsiTheme="minorHAnsi" w:cstheme="minorHAnsi"/>
                <w:color w:val="000000" w:themeColor="text1"/>
              </w:rPr>
              <w:t xml:space="preserve">project technical  assistance of rural entrepreneurs)  </w:t>
            </w:r>
            <w:r w:rsidRPr="00304942">
              <w:rPr>
                <w:rFonts w:asciiTheme="minorHAnsi" w:eastAsia="SimSun" w:hAnsiTheme="minorHAnsi" w:cstheme="minorHAnsi"/>
                <w:color w:val="000000" w:themeColor="text1"/>
              </w:rPr>
              <w:t xml:space="preserve"> inclusion of such vulnerable members of community among beneficiaries represents a selection criterion. </w:t>
            </w:r>
          </w:p>
          <w:p w14:paraId="39549EBC" w14:textId="0E5F7379" w:rsidR="00804277" w:rsidRDefault="00804277" w:rsidP="00804277">
            <w:pPr>
              <w:rPr>
                <w:rFonts w:asciiTheme="minorHAnsi" w:eastAsia="SimSun" w:hAnsiTheme="minorHAnsi" w:cstheme="minorHAnsi"/>
                <w:color w:val="000000" w:themeColor="text1"/>
              </w:rPr>
            </w:pPr>
            <w:r w:rsidRPr="00304942">
              <w:rPr>
                <w:rFonts w:asciiTheme="minorHAnsi" w:eastAsia="SimSun" w:hAnsiTheme="minorHAnsi" w:cstheme="minorHAnsi"/>
                <w:color w:val="000000" w:themeColor="text1"/>
              </w:rPr>
              <w:t>With respect to gender, a gender analysis has been undertaken (as required), and a Gender Action Plan developed. The project will hire a gender expert that will supervise the implementation of the Gender Action Plan.</w:t>
            </w:r>
          </w:p>
          <w:p w14:paraId="4FE706C5" w14:textId="77777777" w:rsidR="00804277" w:rsidRPr="00FA62BC" w:rsidRDefault="00804277" w:rsidP="00FA62BC">
            <w:pPr>
              <w:jc w:val="both"/>
              <w:rPr>
                <w:rFonts w:asciiTheme="minorHAnsi" w:eastAsia="Times New Roman" w:hAnsiTheme="minorHAnsi" w:cstheme="minorHAnsi"/>
              </w:rPr>
            </w:pPr>
          </w:p>
          <w:p w14:paraId="6536A629" w14:textId="2C3B4D93" w:rsidR="00783B04" w:rsidRPr="00FA62BC" w:rsidRDefault="00804277" w:rsidP="00FA62BC">
            <w:pPr>
              <w:jc w:val="both"/>
              <w:rPr>
                <w:rFonts w:asciiTheme="minorHAnsi" w:hAnsiTheme="minorHAnsi" w:cstheme="minorHAnsi"/>
              </w:rPr>
            </w:pPr>
            <w:r w:rsidRPr="00FA62BC">
              <w:rPr>
                <w:rFonts w:asciiTheme="minorHAnsi" w:eastAsia="Times New Roman" w:hAnsiTheme="minorHAnsi" w:cstheme="minorHAnsi"/>
              </w:rPr>
              <w:t xml:space="preserve">Furthermore, the Stakeholders Engagement Plan </w:t>
            </w:r>
            <w:r w:rsidRPr="00FA62BC">
              <w:rPr>
                <w:rFonts w:asciiTheme="minorHAnsi" w:hAnsiTheme="minorHAnsi" w:cstheme="minorHAnsi"/>
              </w:rPr>
              <w:t xml:space="preserve"> will be updated to fulfill the requirements of Standard 5 in the first year of implementation before the relevant activities begin management. </w:t>
            </w:r>
          </w:p>
          <w:p w14:paraId="4695D66A" w14:textId="77777777" w:rsidR="00783B04" w:rsidRPr="00FA62BC" w:rsidRDefault="00783B04" w:rsidP="00FA62BC">
            <w:pPr>
              <w:jc w:val="both"/>
              <w:rPr>
                <w:rFonts w:asciiTheme="minorHAnsi" w:hAnsiTheme="minorHAnsi" w:cstheme="minorHAnsi"/>
                <w:lang w:eastAsia="zh-CN"/>
              </w:rPr>
            </w:pPr>
          </w:p>
          <w:p w14:paraId="5186BA76" w14:textId="6754BDEA" w:rsidR="00804277" w:rsidRPr="00FA62BC" w:rsidRDefault="00783B04" w:rsidP="00FA62BC">
            <w:pPr>
              <w:jc w:val="both"/>
              <w:rPr>
                <w:rFonts w:asciiTheme="minorHAnsi" w:hAnsiTheme="minorHAnsi" w:cstheme="minorHAnsi"/>
                <w:lang w:eastAsia="zh-CN"/>
              </w:rPr>
            </w:pPr>
            <w:r w:rsidRPr="00FA62BC">
              <w:rPr>
                <w:rFonts w:asciiTheme="minorHAnsi" w:hAnsiTheme="minorHAnsi" w:cstheme="minorHAnsi"/>
                <w:lang w:eastAsia="zh-CN"/>
              </w:rPr>
              <w:t xml:space="preserve">Ramsar designation and </w:t>
            </w:r>
            <w:r w:rsidR="00804277" w:rsidRPr="00FA62BC">
              <w:rPr>
                <w:rFonts w:asciiTheme="minorHAnsi" w:hAnsiTheme="minorHAnsi" w:cstheme="minorHAnsi"/>
                <w:lang w:eastAsia="zh-CN"/>
              </w:rPr>
              <w:t xml:space="preserve"> any changes to the natural resources regime  identified as having the potential to lead to limitations and  restrictions of access to resources, will not be </w:t>
            </w:r>
            <w:r w:rsidR="00804277" w:rsidRPr="00FA62BC">
              <w:rPr>
                <w:rFonts w:asciiTheme="minorHAnsi" w:hAnsiTheme="minorHAnsi" w:cstheme="minorHAnsi"/>
                <w:lang w:eastAsia="zh-CN"/>
              </w:rPr>
              <w:lastRenderedPageBreak/>
              <w:t xml:space="preserve">implemented until/unless suitable, agreed management measures are in place.  </w:t>
            </w:r>
          </w:p>
          <w:p w14:paraId="05778137" w14:textId="77777777" w:rsidR="00804277" w:rsidRPr="00FA62BC" w:rsidRDefault="00804277" w:rsidP="00FA62BC">
            <w:pPr>
              <w:jc w:val="both"/>
              <w:rPr>
                <w:rFonts w:asciiTheme="minorHAnsi" w:hAnsiTheme="minorHAnsi" w:cstheme="minorHAnsi"/>
                <w:lang w:eastAsia="zh-CN"/>
              </w:rPr>
            </w:pPr>
          </w:p>
          <w:p w14:paraId="3CD50400" w14:textId="56AE7EFC" w:rsidR="00804277" w:rsidRPr="00FA62BC" w:rsidRDefault="00804277" w:rsidP="00FA62BC">
            <w:pPr>
              <w:jc w:val="both"/>
              <w:rPr>
                <w:rFonts w:asciiTheme="minorHAnsi" w:eastAsia="Times New Roman" w:hAnsiTheme="minorHAnsi" w:cstheme="minorHAnsi"/>
              </w:rPr>
            </w:pPr>
            <w:r w:rsidRPr="00FA62BC">
              <w:rPr>
                <w:rFonts w:asciiTheme="minorHAnsi" w:hAnsiTheme="minorHAnsi" w:cstheme="minorHAnsi"/>
              </w:rPr>
              <w:t xml:space="preserve">All the necessary approvals will be obtained from national and local authorities (particularly the Ministry of </w:t>
            </w:r>
            <w:r w:rsidR="00783B04" w:rsidRPr="00FA62BC">
              <w:rPr>
                <w:rFonts w:asciiTheme="minorHAnsi" w:hAnsiTheme="minorHAnsi" w:cstheme="minorHAnsi"/>
              </w:rPr>
              <w:t>Environment</w:t>
            </w:r>
            <w:r w:rsidRPr="00FA62BC">
              <w:rPr>
                <w:rFonts w:asciiTheme="minorHAnsi" w:hAnsiTheme="minorHAnsi" w:cstheme="minorHAnsi"/>
              </w:rPr>
              <w:t>) before the activities, and in line with the Process Framework</w:t>
            </w:r>
            <w:r w:rsidR="00783B04" w:rsidRPr="00FA62BC">
              <w:rPr>
                <w:rFonts w:asciiTheme="minorHAnsi" w:hAnsiTheme="minorHAnsi" w:cstheme="minorHAnsi"/>
              </w:rPr>
              <w:t>, SESA, ESIA and Stakeholders Engagement Plan.</w:t>
            </w:r>
          </w:p>
          <w:p w14:paraId="3C695DA1" w14:textId="77777777" w:rsidR="00804277" w:rsidRPr="00304942" w:rsidRDefault="00804277" w:rsidP="00804277">
            <w:pPr>
              <w:rPr>
                <w:rFonts w:asciiTheme="minorHAnsi" w:hAnsiTheme="minorHAnsi" w:cstheme="minorHAnsi"/>
              </w:rPr>
            </w:pPr>
          </w:p>
          <w:p w14:paraId="2B0E5B21" w14:textId="77777777" w:rsidR="008E58AB" w:rsidRPr="000421C1" w:rsidRDefault="008E58AB" w:rsidP="00D50D20">
            <w:pPr>
              <w:jc w:val="both"/>
              <w:rPr>
                <w:rFonts w:asciiTheme="minorHAnsi" w:hAnsiTheme="minorHAnsi" w:cstheme="minorHAnsi"/>
              </w:rPr>
            </w:pPr>
          </w:p>
        </w:tc>
      </w:tr>
      <w:tr w:rsidR="006877F2" w:rsidRPr="00D9360A" w14:paraId="4B32AA49" w14:textId="77777777" w:rsidTr="00D9360A">
        <w:tc>
          <w:tcPr>
            <w:tcW w:w="0" w:type="auto"/>
          </w:tcPr>
          <w:p w14:paraId="70C8B7E9" w14:textId="30F3156C" w:rsidR="001266FD" w:rsidRPr="000421C1" w:rsidRDefault="001266FD" w:rsidP="001266FD">
            <w:pPr>
              <w:rPr>
                <w:rFonts w:asciiTheme="minorHAnsi" w:hAnsiTheme="minorHAnsi" w:cstheme="minorHAnsi"/>
              </w:rPr>
            </w:pPr>
            <w:bookmarkStart w:id="18" w:name="_Hlk73056561"/>
            <w:r w:rsidRPr="000421C1">
              <w:rPr>
                <w:rFonts w:asciiTheme="minorHAnsi" w:hAnsiTheme="minorHAnsi" w:cstheme="minorHAnsi"/>
                <w:b/>
                <w:bCs/>
              </w:rPr>
              <w:lastRenderedPageBreak/>
              <w:t xml:space="preserve">Risk </w:t>
            </w:r>
            <w:r w:rsidR="00BF74D6">
              <w:rPr>
                <w:rFonts w:asciiTheme="minorHAnsi" w:hAnsiTheme="minorHAnsi" w:cstheme="minorHAnsi"/>
                <w:b/>
                <w:bCs/>
              </w:rPr>
              <w:t>9</w:t>
            </w:r>
            <w:r w:rsidR="00D622E8" w:rsidRPr="000421C1">
              <w:rPr>
                <w:rFonts w:asciiTheme="minorHAnsi" w:hAnsiTheme="minorHAnsi" w:cstheme="minorHAnsi"/>
                <w:b/>
                <w:bCs/>
              </w:rPr>
              <w:t>:</w:t>
            </w:r>
            <w:r w:rsidRPr="000421C1">
              <w:rPr>
                <w:rFonts w:asciiTheme="minorHAnsi" w:hAnsiTheme="minorHAnsi" w:cstheme="minorHAnsi"/>
              </w:rPr>
              <w:t xml:space="preserve"> The expected </w:t>
            </w:r>
            <w:r w:rsidR="005870ED">
              <w:rPr>
                <w:rFonts w:asciiTheme="minorHAnsi" w:hAnsiTheme="minorHAnsi" w:cstheme="minorHAnsi"/>
              </w:rPr>
              <w:t xml:space="preserve">impacts resulting from the project-supported biodiversity </w:t>
            </w:r>
            <w:r w:rsidRPr="000421C1">
              <w:rPr>
                <w:rFonts w:asciiTheme="minorHAnsi" w:hAnsiTheme="minorHAnsi" w:cstheme="minorHAnsi"/>
              </w:rPr>
              <w:t>conservation</w:t>
            </w:r>
            <w:r w:rsidR="005870ED">
              <w:rPr>
                <w:rFonts w:asciiTheme="minorHAnsi" w:hAnsiTheme="minorHAnsi" w:cstheme="minorHAnsi"/>
              </w:rPr>
              <w:t xml:space="preserve"> and restoration measures </w:t>
            </w:r>
            <w:r w:rsidRPr="000421C1">
              <w:rPr>
                <w:rFonts w:asciiTheme="minorHAnsi" w:hAnsiTheme="minorHAnsi" w:cstheme="minorHAnsi"/>
              </w:rPr>
              <w:t xml:space="preserve"> could be sensitive to changing climat</w:t>
            </w:r>
            <w:r w:rsidR="005870ED">
              <w:rPr>
                <w:rFonts w:asciiTheme="minorHAnsi" w:hAnsiTheme="minorHAnsi" w:cstheme="minorHAnsi"/>
              </w:rPr>
              <w:t>e</w:t>
            </w:r>
            <w:r w:rsidRPr="000421C1">
              <w:rPr>
                <w:rFonts w:asciiTheme="minorHAnsi" w:hAnsiTheme="minorHAnsi" w:cstheme="minorHAnsi"/>
              </w:rPr>
              <w:t xml:space="preserve"> conditions in the future.</w:t>
            </w:r>
          </w:p>
          <w:bookmarkEnd w:id="18"/>
          <w:p w14:paraId="5F445B48" w14:textId="77777777" w:rsidR="001266FD" w:rsidRPr="000421C1" w:rsidRDefault="001266FD" w:rsidP="001266FD">
            <w:pPr>
              <w:rPr>
                <w:rFonts w:asciiTheme="minorHAnsi" w:hAnsiTheme="minorHAnsi" w:cstheme="minorHAnsi"/>
              </w:rPr>
            </w:pPr>
          </w:p>
          <w:p w14:paraId="5C6EB9E3" w14:textId="17AD0866" w:rsidR="001266FD" w:rsidRPr="000421C1" w:rsidRDefault="001266FD" w:rsidP="001266FD">
            <w:pPr>
              <w:rPr>
                <w:rFonts w:asciiTheme="minorHAnsi" w:hAnsiTheme="minorHAnsi" w:cstheme="minorHAnsi"/>
                <w:i/>
                <w:iCs/>
              </w:rPr>
            </w:pPr>
            <w:r w:rsidRPr="000421C1">
              <w:rPr>
                <w:rFonts w:asciiTheme="minorHAnsi" w:hAnsiTheme="minorHAnsi" w:cstheme="minorHAnsi"/>
                <w:i/>
                <w:iCs/>
              </w:rPr>
              <w:t xml:space="preserve">SES Standard 2 Climate Change Vulnerability, </w:t>
            </w:r>
            <w:r w:rsidR="00572A03" w:rsidRPr="000421C1">
              <w:rPr>
                <w:rFonts w:asciiTheme="minorHAnsi" w:hAnsiTheme="minorHAnsi" w:cstheme="minorHAnsi"/>
                <w:i/>
                <w:iCs/>
              </w:rPr>
              <w:t xml:space="preserve">2.2 </w:t>
            </w:r>
            <w:r w:rsidRPr="000421C1">
              <w:rPr>
                <w:rFonts w:asciiTheme="minorHAnsi" w:hAnsiTheme="minorHAnsi" w:cstheme="minorHAnsi"/>
                <w:i/>
                <w:iCs/>
              </w:rPr>
              <w:t xml:space="preserve"> </w:t>
            </w:r>
          </w:p>
          <w:p w14:paraId="57B0EAAC" w14:textId="79ADE799" w:rsidR="00AE3B20" w:rsidRPr="000421C1" w:rsidRDefault="00AE3B20" w:rsidP="00AE3B20">
            <w:pPr>
              <w:rPr>
                <w:rFonts w:asciiTheme="minorHAnsi" w:hAnsiTheme="minorHAnsi" w:cstheme="minorHAnsi"/>
                <w:i/>
                <w:iCs/>
              </w:rPr>
            </w:pPr>
            <w:r w:rsidRPr="000421C1">
              <w:rPr>
                <w:rFonts w:asciiTheme="minorHAnsi" w:hAnsiTheme="minorHAnsi" w:cstheme="minorHAnsi"/>
                <w:i/>
                <w:iCs/>
              </w:rPr>
              <w:t>SES Standard 2 Climate Change Vulnerability, 2.</w:t>
            </w:r>
            <w:r w:rsidR="006570C3">
              <w:rPr>
                <w:rFonts w:asciiTheme="minorHAnsi" w:hAnsiTheme="minorHAnsi" w:cstheme="minorHAnsi"/>
                <w:i/>
                <w:iCs/>
              </w:rPr>
              <w:t>3</w:t>
            </w:r>
          </w:p>
          <w:p w14:paraId="52F09316" w14:textId="1EDE266A" w:rsidR="001266FD" w:rsidRPr="000421C1" w:rsidRDefault="001266FD" w:rsidP="001266FD">
            <w:pPr>
              <w:rPr>
                <w:rFonts w:asciiTheme="minorHAnsi" w:hAnsiTheme="minorHAnsi" w:cstheme="minorHAnsi"/>
              </w:rPr>
            </w:pPr>
          </w:p>
        </w:tc>
        <w:tc>
          <w:tcPr>
            <w:tcW w:w="0" w:type="auto"/>
          </w:tcPr>
          <w:p w14:paraId="278E8027" w14:textId="77777777" w:rsidR="001266FD" w:rsidRPr="000421C1" w:rsidRDefault="000F7AA1" w:rsidP="00BD555F">
            <w:pPr>
              <w:rPr>
                <w:rFonts w:asciiTheme="minorHAnsi" w:hAnsiTheme="minorHAnsi" w:cstheme="minorHAnsi"/>
              </w:rPr>
            </w:pPr>
            <w:r w:rsidRPr="000421C1">
              <w:rPr>
                <w:rFonts w:asciiTheme="minorHAnsi" w:hAnsiTheme="minorHAnsi" w:cstheme="minorHAnsi"/>
              </w:rPr>
              <w:t>I=3</w:t>
            </w:r>
          </w:p>
          <w:p w14:paraId="72478782" w14:textId="6A4B37DF" w:rsidR="000F7AA1" w:rsidRPr="000421C1" w:rsidRDefault="000F7AA1" w:rsidP="00BD555F">
            <w:pPr>
              <w:rPr>
                <w:rFonts w:asciiTheme="minorHAnsi" w:hAnsiTheme="minorHAnsi" w:cstheme="minorHAnsi"/>
              </w:rPr>
            </w:pPr>
            <w:r w:rsidRPr="000421C1">
              <w:rPr>
                <w:rFonts w:asciiTheme="minorHAnsi" w:hAnsiTheme="minorHAnsi" w:cstheme="minorHAnsi"/>
              </w:rPr>
              <w:t>L=2</w:t>
            </w:r>
          </w:p>
        </w:tc>
        <w:tc>
          <w:tcPr>
            <w:tcW w:w="0" w:type="auto"/>
          </w:tcPr>
          <w:p w14:paraId="3D26823C" w14:textId="1DA5C9D9" w:rsidR="001266FD" w:rsidRPr="000421C1" w:rsidRDefault="00572A03" w:rsidP="007C585A">
            <w:pPr>
              <w:rPr>
                <w:rFonts w:asciiTheme="minorHAnsi" w:hAnsiTheme="minorHAnsi" w:cstheme="minorHAnsi"/>
                <w:b/>
              </w:rPr>
            </w:pPr>
            <w:r w:rsidRPr="000421C1">
              <w:rPr>
                <w:rFonts w:asciiTheme="minorHAnsi" w:hAnsiTheme="minorHAnsi" w:cstheme="minorHAnsi"/>
                <w:b/>
              </w:rPr>
              <w:t xml:space="preserve">Moderate </w:t>
            </w:r>
          </w:p>
        </w:tc>
        <w:tc>
          <w:tcPr>
            <w:tcW w:w="0" w:type="auto"/>
          </w:tcPr>
          <w:p w14:paraId="6BA0A4EB" w14:textId="20E6765C" w:rsidR="007C585A" w:rsidRPr="000421C1" w:rsidRDefault="007C585A" w:rsidP="007C585A">
            <w:pPr>
              <w:jc w:val="both"/>
              <w:rPr>
                <w:rFonts w:asciiTheme="minorHAnsi" w:eastAsia="SimSun" w:hAnsiTheme="minorHAnsi" w:cstheme="minorHAnsi"/>
              </w:rPr>
            </w:pPr>
            <w:r w:rsidRPr="005870ED">
              <w:rPr>
                <w:rFonts w:asciiTheme="minorHAnsi" w:eastAsia="SimSun" w:hAnsiTheme="minorHAnsi" w:cstheme="minorHAnsi"/>
              </w:rPr>
              <w:t>Adverse impacts of extreme climatic events (drough</w:t>
            </w:r>
            <w:r w:rsidR="005870ED" w:rsidRPr="005870ED">
              <w:rPr>
                <w:rFonts w:asciiTheme="minorHAnsi" w:eastAsia="SimSun" w:hAnsiTheme="minorHAnsi" w:cstheme="minorHAnsi"/>
              </w:rPr>
              <w:t xml:space="preserve">t and/or </w:t>
            </w:r>
            <w:r w:rsidRPr="005870ED">
              <w:rPr>
                <w:rFonts w:asciiTheme="minorHAnsi" w:eastAsia="SimSun" w:hAnsiTheme="minorHAnsi" w:cstheme="minorHAnsi"/>
              </w:rPr>
              <w:t>seasonal floods) can affect</w:t>
            </w:r>
            <w:r w:rsidRPr="000421C1">
              <w:rPr>
                <w:rFonts w:asciiTheme="minorHAnsi" w:eastAsia="SimSun" w:hAnsiTheme="minorHAnsi" w:cstheme="minorHAnsi"/>
              </w:rPr>
              <w:t xml:space="preserve"> project’s interventions in the field and the livelihoods of local communities living in the target areas. </w:t>
            </w:r>
          </w:p>
          <w:p w14:paraId="6A4AF973" w14:textId="77777777" w:rsidR="00BC6AC7" w:rsidRPr="000421C1" w:rsidRDefault="00AE3B20" w:rsidP="00AE3B20">
            <w:pPr>
              <w:rPr>
                <w:rFonts w:asciiTheme="minorHAnsi" w:hAnsiTheme="minorHAnsi" w:cstheme="minorHAnsi"/>
              </w:rPr>
            </w:pPr>
            <w:r w:rsidRPr="000421C1">
              <w:rPr>
                <w:rFonts w:asciiTheme="minorHAnsi" w:hAnsiTheme="minorHAnsi" w:cstheme="minorHAnsi"/>
              </w:rPr>
              <w:t xml:space="preserve"> </w:t>
            </w:r>
          </w:p>
          <w:p w14:paraId="095F02F4" w14:textId="4CF505C9" w:rsidR="001266FD" w:rsidRPr="000421C1" w:rsidRDefault="00AE3B20" w:rsidP="00EC77CB">
            <w:pPr>
              <w:rPr>
                <w:rFonts w:asciiTheme="minorHAnsi" w:hAnsiTheme="minorHAnsi" w:cstheme="minorHAnsi"/>
              </w:rPr>
            </w:pPr>
            <w:r w:rsidRPr="000421C1">
              <w:rPr>
                <w:rFonts w:asciiTheme="minorHAnsi" w:hAnsiTheme="minorHAnsi" w:cstheme="minorHAnsi"/>
              </w:rPr>
              <w:t xml:space="preserve"> </w:t>
            </w:r>
            <w:r w:rsidR="00BC6AC7" w:rsidRPr="000421C1">
              <w:rPr>
                <w:rFonts w:asciiTheme="minorHAnsi" w:hAnsiTheme="minorHAnsi" w:cstheme="minorHAnsi"/>
              </w:rPr>
              <w:t xml:space="preserve"> </w:t>
            </w:r>
          </w:p>
        </w:tc>
        <w:tc>
          <w:tcPr>
            <w:tcW w:w="0" w:type="auto"/>
            <w:gridSpan w:val="3"/>
          </w:tcPr>
          <w:p w14:paraId="60B0DF8C" w14:textId="5D277EB8" w:rsidR="000F5AAA" w:rsidRDefault="001746AA" w:rsidP="000F5AAA">
            <w:pPr>
              <w:pStyle w:val="ListParagraph"/>
              <w:tabs>
                <w:tab w:val="left" w:pos="284"/>
                <w:tab w:val="left" w:pos="9781"/>
              </w:tabs>
              <w:ind w:left="0"/>
              <w:contextualSpacing w:val="0"/>
              <w:jc w:val="both"/>
              <w:rPr>
                <w:rFonts w:asciiTheme="minorHAnsi" w:eastAsia="Times New Roman" w:hAnsiTheme="minorHAnsi" w:cstheme="minorHAnsi"/>
              </w:rPr>
            </w:pPr>
            <w:r w:rsidRPr="000F5AAA">
              <w:rPr>
                <w:rFonts w:asciiTheme="minorHAnsi" w:eastAsia="SimSun" w:hAnsiTheme="minorHAnsi" w:cstheme="minorHAnsi"/>
              </w:rPr>
              <w:t xml:space="preserve">The management measures will be implemented </w:t>
            </w:r>
            <w:r w:rsidRPr="000F5AAA">
              <w:rPr>
                <w:rFonts w:asciiTheme="minorHAnsi" w:eastAsia="SimSun" w:hAnsiTheme="minorHAnsi" w:cstheme="minorHAnsi"/>
                <w:b/>
                <w:bCs/>
              </w:rPr>
              <w:t xml:space="preserve">through </w:t>
            </w:r>
            <w:r w:rsidRPr="000F5AAA">
              <w:rPr>
                <w:rFonts w:asciiTheme="minorHAnsi" w:eastAsia="Times New Roman" w:hAnsiTheme="minorHAnsi" w:cstheme="minorHAnsi"/>
                <w:b/>
                <w:bCs/>
              </w:rPr>
              <w:t xml:space="preserve">the </w:t>
            </w:r>
            <w:r w:rsidR="00596DB7" w:rsidRPr="000F5AAA">
              <w:rPr>
                <w:rFonts w:asciiTheme="minorHAnsi" w:eastAsia="Times New Roman" w:hAnsiTheme="minorHAnsi" w:cstheme="minorHAnsi"/>
                <w:b/>
                <w:bCs/>
              </w:rPr>
              <w:t xml:space="preserve"> project</w:t>
            </w:r>
            <w:r w:rsidR="00A06CC7" w:rsidRPr="000F5AAA">
              <w:rPr>
                <w:rFonts w:asciiTheme="minorHAnsi" w:eastAsia="Times New Roman" w:hAnsiTheme="minorHAnsi" w:cstheme="minorHAnsi"/>
                <w:b/>
                <w:bCs/>
              </w:rPr>
              <w:t>’s</w:t>
            </w:r>
            <w:r w:rsidR="003E3246" w:rsidRPr="000F5AAA">
              <w:rPr>
                <w:rFonts w:asciiTheme="minorHAnsi" w:eastAsia="Times New Roman" w:hAnsiTheme="minorHAnsi" w:cstheme="minorHAnsi"/>
                <w:b/>
                <w:bCs/>
              </w:rPr>
              <w:t xml:space="preserve"> </w:t>
            </w:r>
            <w:r w:rsidR="000F5AAA" w:rsidRPr="000F5AAA">
              <w:rPr>
                <w:rFonts w:asciiTheme="minorHAnsi" w:eastAsia="Times New Roman" w:hAnsiTheme="minorHAnsi" w:cstheme="minorHAnsi"/>
                <w:b/>
                <w:bCs/>
              </w:rPr>
              <w:t xml:space="preserve">strategy. </w:t>
            </w:r>
            <w:r w:rsidR="003E3246" w:rsidRPr="000F5AAA">
              <w:rPr>
                <w:rFonts w:asciiTheme="minorHAnsi" w:eastAsia="Times New Roman" w:hAnsiTheme="minorHAnsi" w:cstheme="minorHAnsi"/>
              </w:rPr>
              <w:t xml:space="preserve"> </w:t>
            </w:r>
          </w:p>
          <w:p w14:paraId="4F3553AF" w14:textId="77777777" w:rsidR="004B12E4" w:rsidRDefault="004B12E4" w:rsidP="000F5AAA">
            <w:pPr>
              <w:pStyle w:val="ListParagraph"/>
              <w:tabs>
                <w:tab w:val="left" w:pos="284"/>
                <w:tab w:val="left" w:pos="9781"/>
              </w:tabs>
              <w:ind w:left="0"/>
              <w:contextualSpacing w:val="0"/>
              <w:jc w:val="both"/>
              <w:rPr>
                <w:rFonts w:asciiTheme="minorHAnsi" w:eastAsia="Times New Roman" w:hAnsiTheme="minorHAnsi" w:cstheme="minorHAnsi"/>
              </w:rPr>
            </w:pPr>
          </w:p>
          <w:p w14:paraId="3A093550" w14:textId="77777777" w:rsidR="004B12E4" w:rsidRPr="004B12E4" w:rsidRDefault="003E3246" w:rsidP="000F5AAA">
            <w:pPr>
              <w:pStyle w:val="ListParagraph"/>
              <w:tabs>
                <w:tab w:val="left" w:pos="284"/>
                <w:tab w:val="left" w:pos="9781"/>
              </w:tabs>
              <w:ind w:left="0"/>
              <w:contextualSpacing w:val="0"/>
              <w:jc w:val="both"/>
              <w:rPr>
                <w:rFonts w:asciiTheme="minorHAnsi" w:eastAsia="Times New Roman" w:hAnsiTheme="minorHAnsi" w:cstheme="minorHAnsi"/>
              </w:rPr>
            </w:pPr>
            <w:r w:rsidRPr="000F5AAA">
              <w:rPr>
                <w:rFonts w:asciiTheme="minorHAnsi" w:eastAsia="Times New Roman" w:hAnsiTheme="minorHAnsi" w:cstheme="minorHAnsi"/>
              </w:rPr>
              <w:t xml:space="preserve">The various project’s assessments will be informed by the existing </w:t>
            </w:r>
            <w:r w:rsidRPr="004B12E4">
              <w:rPr>
                <w:rFonts w:asciiTheme="minorHAnsi" w:eastAsia="Times New Roman" w:hAnsiTheme="minorHAnsi" w:cstheme="minorHAnsi"/>
              </w:rPr>
              <w:t>climate risk profile/studies (elaborated within the framework of other projects)  and through the project’s own land</w:t>
            </w:r>
            <w:r w:rsidR="00670F13" w:rsidRPr="004B12E4">
              <w:rPr>
                <w:rFonts w:asciiTheme="minorHAnsi" w:eastAsia="Times New Roman" w:hAnsiTheme="minorHAnsi" w:cstheme="minorHAnsi"/>
              </w:rPr>
              <w:t>/water and climate risk</w:t>
            </w:r>
            <w:r w:rsidRPr="004B12E4">
              <w:rPr>
                <w:rFonts w:asciiTheme="minorHAnsi" w:eastAsia="Times New Roman" w:hAnsiTheme="minorHAnsi" w:cstheme="minorHAnsi"/>
              </w:rPr>
              <w:t xml:space="preserve"> assessments</w:t>
            </w:r>
            <w:r w:rsidR="000F5AAA" w:rsidRPr="004B12E4">
              <w:rPr>
                <w:rFonts w:asciiTheme="minorHAnsi" w:eastAsia="Times New Roman" w:hAnsiTheme="minorHAnsi" w:cstheme="minorHAnsi"/>
              </w:rPr>
              <w:t xml:space="preserve">. </w:t>
            </w:r>
          </w:p>
          <w:p w14:paraId="04344E2B" w14:textId="0577BA01" w:rsidR="000F5AAA" w:rsidRPr="000F5AAA" w:rsidRDefault="000F5AAA" w:rsidP="000F5AAA">
            <w:pPr>
              <w:pStyle w:val="ListParagraph"/>
              <w:tabs>
                <w:tab w:val="left" w:pos="284"/>
                <w:tab w:val="left" w:pos="9781"/>
              </w:tabs>
              <w:ind w:left="0"/>
              <w:contextualSpacing w:val="0"/>
              <w:jc w:val="both"/>
              <w:rPr>
                <w:rFonts w:asciiTheme="minorHAnsi" w:hAnsiTheme="minorHAnsi" w:cstheme="majorHAnsi"/>
                <w:iCs/>
              </w:rPr>
            </w:pPr>
            <w:r w:rsidRPr="004B12E4">
              <w:rPr>
                <w:rFonts w:asciiTheme="minorHAnsi" w:hAnsiTheme="minorHAnsi"/>
                <w:lang w:val="en-GB" w:eastAsia="en-GB"/>
              </w:rPr>
              <w:t xml:space="preserve">The project will develop a </w:t>
            </w:r>
            <w:r w:rsidRPr="0058475A">
              <w:rPr>
                <w:rFonts w:asciiTheme="minorHAnsi" w:hAnsiTheme="minorHAnsi"/>
                <w:b/>
                <w:bCs/>
                <w:i/>
                <w:iCs/>
                <w:lang w:val="en-GB" w:eastAsia="en-GB"/>
              </w:rPr>
              <w:t xml:space="preserve">Study </w:t>
            </w:r>
            <w:r w:rsidRPr="0058475A">
              <w:rPr>
                <w:rFonts w:asciiTheme="minorHAnsi" w:eastAsia="Calibri" w:hAnsiTheme="minorHAnsi"/>
                <w:b/>
                <w:bCs/>
                <w:i/>
                <w:iCs/>
              </w:rPr>
              <w:t>of the hydro-ecological conditions for adequate wetlands management, climate resilient measures and adaptation scenarios</w:t>
            </w:r>
            <w:r w:rsidRPr="004B12E4">
              <w:rPr>
                <w:rFonts w:asciiTheme="minorHAnsi" w:eastAsia="Calibri" w:hAnsiTheme="minorHAnsi"/>
                <w:bCs/>
              </w:rPr>
              <w:t xml:space="preserve"> </w:t>
            </w:r>
            <w:r w:rsidR="004B12E4" w:rsidRPr="004B12E4">
              <w:rPr>
                <w:rFonts w:asciiTheme="minorHAnsi" w:eastAsia="Calibri" w:hAnsiTheme="minorHAnsi"/>
                <w:bCs/>
              </w:rPr>
              <w:t xml:space="preserve">(under Output 2.1.1. Act 2.1.1.5) </w:t>
            </w:r>
            <w:r w:rsidRPr="004B12E4">
              <w:rPr>
                <w:rFonts w:asciiTheme="minorHAnsi" w:eastAsia="Calibri" w:hAnsiTheme="minorHAnsi"/>
                <w:bCs/>
              </w:rPr>
              <w:t>focusing on the targeted wetlands in the Prut River Basin. The assessments/study  will be developed by the project experts in collaboration with NGO and academia.  The Study will be conducted in coordination with the field research and hydroclimatic modeling for the establishment of the minimum ecological flow (Activity 1.1.1.3). The Study will include practical recommendations for decision makers to improve wetlands management. Based on these recommendations, the project will develop additional  legal/regulatory amendments for the improvement of  wetlands management framework.</w:t>
            </w:r>
            <w:r w:rsidRPr="000F5AAA">
              <w:rPr>
                <w:rFonts w:asciiTheme="minorHAnsi" w:eastAsia="Calibri" w:hAnsiTheme="minorHAnsi"/>
                <w:bCs/>
              </w:rPr>
              <w:t xml:space="preserve"> </w:t>
            </w:r>
          </w:p>
          <w:p w14:paraId="413BF93A" w14:textId="77777777" w:rsidR="007D6168" w:rsidRPr="000421C1" w:rsidRDefault="007D6168" w:rsidP="00D9360A">
            <w:pPr>
              <w:jc w:val="both"/>
              <w:rPr>
                <w:rFonts w:asciiTheme="minorHAnsi" w:eastAsia="Times New Roman" w:hAnsiTheme="minorHAnsi" w:cstheme="minorHAnsi"/>
              </w:rPr>
            </w:pPr>
          </w:p>
          <w:p w14:paraId="28125A25" w14:textId="57F7A540" w:rsidR="00985317" w:rsidRPr="000421C1" w:rsidRDefault="009E0F66" w:rsidP="00D9360A">
            <w:pPr>
              <w:tabs>
                <w:tab w:val="left" w:pos="426"/>
              </w:tabs>
              <w:spacing w:after="120"/>
              <w:jc w:val="both"/>
              <w:rPr>
                <w:rFonts w:asciiTheme="minorHAnsi" w:hAnsiTheme="minorHAnsi" w:cstheme="minorHAnsi"/>
                <w:bCs/>
                <w:color w:val="0070C0"/>
                <w:lang w:val="en-GB"/>
              </w:rPr>
            </w:pPr>
            <w:r w:rsidRPr="000421C1">
              <w:rPr>
                <w:rFonts w:asciiTheme="minorHAnsi" w:eastAsia="Times New Roman" w:hAnsiTheme="minorHAnsi" w:cstheme="minorHAnsi"/>
              </w:rPr>
              <w:t>Attention to the current and potential impacts of climate change has been  built-in to all aspects of the project</w:t>
            </w:r>
            <w:r w:rsidR="00771DB9" w:rsidRPr="000421C1">
              <w:rPr>
                <w:rFonts w:asciiTheme="minorHAnsi" w:eastAsia="Times New Roman" w:hAnsiTheme="minorHAnsi" w:cstheme="minorHAnsi"/>
              </w:rPr>
              <w:t xml:space="preserve">. </w:t>
            </w:r>
          </w:p>
          <w:p w14:paraId="3603DCF8" w14:textId="188E52A2" w:rsidR="00771DB9" w:rsidRPr="000421C1" w:rsidRDefault="00771DB9" w:rsidP="00D9360A">
            <w:pPr>
              <w:jc w:val="both"/>
              <w:rPr>
                <w:rFonts w:asciiTheme="minorHAnsi" w:eastAsia="SimSun" w:hAnsiTheme="minorHAnsi" w:cstheme="minorHAnsi"/>
              </w:rPr>
            </w:pPr>
            <w:r w:rsidRPr="000421C1">
              <w:rPr>
                <w:rFonts w:asciiTheme="minorHAnsi" w:eastAsia="Times New Roman" w:hAnsiTheme="minorHAnsi" w:cstheme="minorHAnsi"/>
              </w:rPr>
              <w:t xml:space="preserve">A </w:t>
            </w:r>
            <w:r w:rsidR="009E0F66" w:rsidRPr="000421C1">
              <w:rPr>
                <w:rFonts w:asciiTheme="minorHAnsi" w:eastAsia="Times New Roman" w:hAnsiTheme="minorHAnsi" w:cstheme="minorHAnsi"/>
              </w:rPr>
              <w:t>multidisciplinary team of specialists</w:t>
            </w:r>
            <w:r w:rsidRPr="000421C1">
              <w:rPr>
                <w:rFonts w:asciiTheme="minorHAnsi" w:eastAsia="Times New Roman" w:hAnsiTheme="minorHAnsi" w:cstheme="minorHAnsi"/>
              </w:rPr>
              <w:t xml:space="preserve"> will</w:t>
            </w:r>
            <w:r w:rsidRPr="000421C1">
              <w:rPr>
                <w:rFonts w:asciiTheme="minorHAnsi" w:eastAsia="SimSun" w:hAnsiTheme="minorHAnsi" w:cstheme="minorHAnsi"/>
              </w:rPr>
              <w:t xml:space="preserve"> ensure that the  partners and stakeholders will  </w:t>
            </w:r>
            <w:r w:rsidRPr="000421C1">
              <w:rPr>
                <w:rFonts w:asciiTheme="minorHAnsi" w:eastAsia="SimSun" w:hAnsiTheme="minorHAnsi" w:cstheme="minorHAnsi"/>
              </w:rPr>
              <w:lastRenderedPageBreak/>
              <w:t xml:space="preserve">apply the best available climate change forecasts data </w:t>
            </w:r>
            <w:r w:rsidR="004B12E4">
              <w:rPr>
                <w:rFonts w:asciiTheme="minorHAnsi" w:eastAsia="SimSun" w:hAnsiTheme="minorHAnsi" w:cstheme="minorHAnsi"/>
              </w:rPr>
              <w:t xml:space="preserve">Moldova and river Prut basin </w:t>
            </w:r>
            <w:r w:rsidRPr="000421C1">
              <w:rPr>
                <w:rFonts w:asciiTheme="minorHAnsi" w:eastAsia="SimSun" w:hAnsiTheme="minorHAnsi" w:cstheme="minorHAnsi"/>
              </w:rPr>
              <w:t xml:space="preserve">and will ensure that all project activities and plans take potential future climate impacts into consideration. </w:t>
            </w:r>
          </w:p>
          <w:p w14:paraId="7EEF4ECD" w14:textId="77777777" w:rsidR="009E0F66" w:rsidRPr="000421C1" w:rsidRDefault="009E0F66" w:rsidP="00D9360A">
            <w:pPr>
              <w:jc w:val="both"/>
              <w:rPr>
                <w:rFonts w:asciiTheme="minorHAnsi" w:eastAsia="Times New Roman" w:hAnsiTheme="minorHAnsi" w:cstheme="minorHAnsi"/>
              </w:rPr>
            </w:pPr>
          </w:p>
          <w:p w14:paraId="777CB745" w14:textId="118604D9" w:rsidR="009E0F66" w:rsidRPr="000421C1" w:rsidRDefault="009E0F66" w:rsidP="00D9360A">
            <w:pPr>
              <w:jc w:val="both"/>
              <w:rPr>
                <w:rFonts w:asciiTheme="minorHAnsi" w:hAnsiTheme="minorHAnsi" w:cstheme="minorHAnsi"/>
              </w:rPr>
            </w:pPr>
            <w:r w:rsidRPr="000421C1">
              <w:rPr>
                <w:rFonts w:asciiTheme="minorHAnsi" w:hAnsiTheme="minorHAnsi" w:cstheme="minorHAnsi"/>
              </w:rPr>
              <w:t xml:space="preserve">The project will calculate the </w:t>
            </w:r>
            <w:r w:rsidRPr="000421C1">
              <w:rPr>
                <w:rFonts w:asciiTheme="minorHAnsi" w:hAnsiTheme="minorHAnsi" w:cstheme="minorHAnsi"/>
                <w:b/>
                <w:bCs/>
              </w:rPr>
              <w:t>minimum ecological flow</w:t>
            </w:r>
            <w:r w:rsidRPr="000421C1">
              <w:rPr>
                <w:rFonts w:asciiTheme="minorHAnsi" w:hAnsiTheme="minorHAnsi" w:cstheme="minorHAnsi"/>
              </w:rPr>
              <w:t xml:space="preserve"> needed for  the survival of the wetlands of </w:t>
            </w:r>
            <w:r w:rsidR="004B12E4">
              <w:rPr>
                <w:rFonts w:asciiTheme="minorHAnsi" w:hAnsiTheme="minorHAnsi" w:cstheme="minorHAnsi"/>
              </w:rPr>
              <w:t>Prut river</w:t>
            </w:r>
            <w:r w:rsidRPr="000421C1">
              <w:rPr>
                <w:rFonts w:asciiTheme="minorHAnsi" w:hAnsiTheme="minorHAnsi" w:cstheme="minorHAnsi"/>
              </w:rPr>
              <w:t xml:space="preserve"> taking into account the predicted climate induced water deficits. This will provide scientific based evidence for adequate  policy and institutional provisions for sustainable management of maximum and minimum ecological flows to lakes, wetlands, and riparian zones</w:t>
            </w:r>
            <w:r w:rsidR="004B12E4">
              <w:rPr>
                <w:rFonts w:asciiTheme="minorHAnsi" w:hAnsiTheme="minorHAnsi" w:cstheme="minorHAnsi"/>
              </w:rPr>
              <w:t xml:space="preserve"> in Prut river basin. </w:t>
            </w:r>
            <w:r w:rsidRPr="000421C1">
              <w:rPr>
                <w:rFonts w:asciiTheme="minorHAnsi" w:hAnsiTheme="minorHAnsi" w:cstheme="minorHAnsi"/>
              </w:rPr>
              <w:t xml:space="preserve">  </w:t>
            </w:r>
          </w:p>
          <w:p w14:paraId="47D5CFE3" w14:textId="77777777" w:rsidR="009E0F66" w:rsidRPr="000421C1" w:rsidRDefault="009E0F66" w:rsidP="00D9360A">
            <w:pPr>
              <w:jc w:val="both"/>
              <w:rPr>
                <w:rFonts w:asciiTheme="minorHAnsi" w:eastAsia="Times New Roman" w:hAnsiTheme="minorHAnsi" w:cstheme="minorHAnsi"/>
              </w:rPr>
            </w:pPr>
          </w:p>
          <w:p w14:paraId="077D2182" w14:textId="4708D78B" w:rsidR="009E0F66" w:rsidRPr="000421C1" w:rsidRDefault="00706DA6" w:rsidP="00D9360A">
            <w:pPr>
              <w:jc w:val="both"/>
              <w:rPr>
                <w:rFonts w:asciiTheme="minorHAnsi" w:eastAsia="Times New Roman" w:hAnsiTheme="minorHAnsi" w:cstheme="minorHAnsi"/>
                <w:b/>
                <w:bCs/>
              </w:rPr>
            </w:pPr>
            <w:r w:rsidRPr="000421C1">
              <w:rPr>
                <w:rFonts w:asciiTheme="minorHAnsi" w:eastAsia="Times New Roman" w:hAnsiTheme="minorHAnsi" w:cstheme="minorHAnsi"/>
              </w:rPr>
              <w:t xml:space="preserve"> </w:t>
            </w:r>
            <w:r w:rsidR="009E0F66" w:rsidRPr="000421C1">
              <w:rPr>
                <w:rFonts w:asciiTheme="minorHAnsi" w:eastAsia="Times New Roman" w:hAnsiTheme="minorHAnsi" w:cstheme="minorHAnsi"/>
              </w:rPr>
              <w:t xml:space="preserve">The </w:t>
            </w:r>
            <w:r w:rsidRPr="000421C1">
              <w:rPr>
                <w:rFonts w:asciiTheme="minorHAnsi" w:eastAsia="Times New Roman" w:hAnsiTheme="minorHAnsi" w:cstheme="minorHAnsi"/>
              </w:rPr>
              <w:t xml:space="preserve"> </w:t>
            </w:r>
            <w:r w:rsidR="003E3246" w:rsidRPr="000421C1">
              <w:rPr>
                <w:rFonts w:asciiTheme="minorHAnsi" w:eastAsia="Times New Roman" w:hAnsiTheme="minorHAnsi" w:cstheme="minorHAnsi"/>
                <w:b/>
                <w:bCs/>
              </w:rPr>
              <w:t>hydroclimatic modeling</w:t>
            </w:r>
            <w:r w:rsidR="003E3246" w:rsidRPr="000421C1">
              <w:rPr>
                <w:rFonts w:asciiTheme="minorHAnsi" w:eastAsia="Times New Roman" w:hAnsiTheme="minorHAnsi" w:cstheme="minorHAnsi"/>
              </w:rPr>
              <w:t xml:space="preserve"> (under </w:t>
            </w:r>
            <w:r w:rsidR="003E3246" w:rsidRPr="000421C1">
              <w:rPr>
                <w:rFonts w:asciiTheme="minorHAnsi" w:eastAsia="Times New Roman" w:hAnsiTheme="minorHAnsi" w:cstheme="minorHAnsi"/>
                <w:b/>
                <w:bCs/>
              </w:rPr>
              <w:t>Output 1.1)</w:t>
            </w:r>
            <w:r w:rsidR="003E3246" w:rsidRPr="000421C1">
              <w:rPr>
                <w:rFonts w:asciiTheme="minorHAnsi" w:eastAsia="Times New Roman" w:hAnsiTheme="minorHAnsi" w:cstheme="minorHAnsi"/>
              </w:rPr>
              <w:t xml:space="preserve"> </w:t>
            </w:r>
            <w:r w:rsidR="009E0F66" w:rsidRPr="000421C1">
              <w:rPr>
                <w:rFonts w:asciiTheme="minorHAnsi" w:eastAsia="Times New Roman" w:hAnsiTheme="minorHAnsi" w:cstheme="minorHAnsi"/>
              </w:rPr>
              <w:t xml:space="preserve">and water use trend analysis will provide scientific evidence for the </w:t>
            </w:r>
            <w:r w:rsidRPr="000421C1">
              <w:rPr>
                <w:rFonts w:asciiTheme="minorHAnsi" w:eastAsia="Times New Roman" w:hAnsiTheme="minorHAnsi" w:cstheme="minorHAnsi"/>
              </w:rPr>
              <w:t xml:space="preserve"> </w:t>
            </w:r>
            <w:r w:rsidR="004B12E4" w:rsidRPr="004B12E4">
              <w:rPr>
                <w:rFonts w:asciiTheme="minorHAnsi" w:eastAsia="Times New Roman" w:hAnsiTheme="minorHAnsi" w:cstheme="minorHAnsi"/>
              </w:rPr>
              <w:t>legal amendments that are expected to improve wetlands management and financing frameworks.</w:t>
            </w:r>
            <w:r w:rsidR="004B12E4">
              <w:rPr>
                <w:rFonts w:asciiTheme="minorHAnsi" w:eastAsia="Times New Roman" w:hAnsiTheme="minorHAnsi" w:cstheme="minorHAnsi"/>
                <w:b/>
                <w:bCs/>
              </w:rPr>
              <w:t xml:space="preserve"> </w:t>
            </w:r>
            <w:r w:rsidR="00771DB9" w:rsidRPr="000421C1">
              <w:rPr>
                <w:rFonts w:asciiTheme="minorHAnsi" w:eastAsia="Times New Roman" w:hAnsiTheme="minorHAnsi" w:cstheme="minorHAnsi"/>
                <w:b/>
                <w:bCs/>
              </w:rPr>
              <w:t xml:space="preserve"> </w:t>
            </w:r>
          </w:p>
          <w:p w14:paraId="20DAAC73" w14:textId="77777777" w:rsidR="009E0F66" w:rsidRPr="000421C1" w:rsidRDefault="009E0F66" w:rsidP="00D9360A">
            <w:pPr>
              <w:jc w:val="both"/>
              <w:rPr>
                <w:rFonts w:asciiTheme="minorHAnsi" w:eastAsia="Times New Roman" w:hAnsiTheme="minorHAnsi" w:cstheme="minorHAnsi"/>
                <w:b/>
                <w:bCs/>
              </w:rPr>
            </w:pPr>
          </w:p>
          <w:p w14:paraId="43E9D1DF" w14:textId="2D3FBB1A" w:rsidR="00771DB9" w:rsidRPr="000421C1" w:rsidRDefault="00771DB9" w:rsidP="00D9360A">
            <w:pPr>
              <w:jc w:val="both"/>
              <w:rPr>
                <w:rFonts w:asciiTheme="minorHAnsi" w:eastAsia="Times New Roman" w:hAnsiTheme="minorHAnsi" w:cstheme="minorHAnsi"/>
              </w:rPr>
            </w:pPr>
            <w:r w:rsidRPr="000421C1">
              <w:rPr>
                <w:rFonts w:asciiTheme="minorHAnsi" w:eastAsia="Times New Roman" w:hAnsiTheme="minorHAnsi" w:cstheme="minorHAnsi"/>
              </w:rPr>
              <w:t xml:space="preserve">The </w:t>
            </w:r>
            <w:r w:rsidR="004B12E4">
              <w:rPr>
                <w:rFonts w:asciiTheme="minorHAnsi" w:eastAsia="Times New Roman" w:hAnsiTheme="minorHAnsi" w:cstheme="minorHAnsi"/>
              </w:rPr>
              <w:t xml:space="preserve">project’s </w:t>
            </w:r>
            <w:r w:rsidRPr="000421C1">
              <w:rPr>
                <w:rFonts w:asciiTheme="minorHAnsi" w:eastAsia="Times New Roman" w:hAnsiTheme="minorHAnsi" w:cstheme="minorHAnsi"/>
              </w:rPr>
              <w:t>awareness raising activities will include information on climate ris</w:t>
            </w:r>
            <w:r w:rsidR="004B12E4">
              <w:rPr>
                <w:rFonts w:asciiTheme="minorHAnsi" w:eastAsia="Times New Roman" w:hAnsiTheme="minorHAnsi" w:cstheme="minorHAnsi"/>
              </w:rPr>
              <w:t xml:space="preserve">k and vulnerability of wetlands and livelihoods depending on the wetlands ecosystem services. </w:t>
            </w:r>
          </w:p>
          <w:p w14:paraId="286F8111" w14:textId="3B336867" w:rsidR="00771DB9" w:rsidRPr="000421C1" w:rsidRDefault="00771DB9" w:rsidP="00D9360A">
            <w:pPr>
              <w:jc w:val="both"/>
              <w:rPr>
                <w:rFonts w:asciiTheme="minorHAnsi" w:eastAsia="Times New Roman" w:hAnsiTheme="minorHAnsi" w:cstheme="minorHAnsi"/>
              </w:rPr>
            </w:pPr>
            <w:r w:rsidRPr="000421C1">
              <w:rPr>
                <w:rFonts w:asciiTheme="minorHAnsi" w:eastAsia="SimSun" w:hAnsiTheme="minorHAnsi" w:cstheme="minorHAnsi"/>
              </w:rPr>
              <w:t xml:space="preserve">The project will support species and habitat inventories and will  identify potential gaps in the existing system of PAs in order to effectively conserve biodiversity, considering the potential for ecosystem change and ecological shifts due to climate change </w:t>
            </w:r>
            <w:r w:rsidRPr="000421C1">
              <w:rPr>
                <w:rFonts w:asciiTheme="minorHAnsi" w:eastAsia="SimSun" w:hAnsiTheme="minorHAnsi" w:cstheme="minorHAnsi"/>
                <w:b/>
                <w:bCs/>
              </w:rPr>
              <w:t xml:space="preserve">impacts (Output </w:t>
            </w:r>
            <w:r w:rsidR="004B12E4">
              <w:rPr>
                <w:rFonts w:asciiTheme="minorHAnsi" w:eastAsia="SimSun" w:hAnsiTheme="minorHAnsi" w:cstheme="minorHAnsi"/>
                <w:b/>
                <w:bCs/>
              </w:rPr>
              <w:t>2.1</w:t>
            </w:r>
            <w:r w:rsidRPr="000421C1">
              <w:rPr>
                <w:rFonts w:asciiTheme="minorHAnsi" w:eastAsia="SimSun" w:hAnsiTheme="minorHAnsi" w:cstheme="minorHAnsi"/>
                <w:b/>
                <w:bCs/>
              </w:rPr>
              <w:t xml:space="preserve">). </w:t>
            </w:r>
            <w:r w:rsidRPr="000421C1">
              <w:rPr>
                <w:rFonts w:asciiTheme="minorHAnsi" w:hAnsiTheme="minorHAnsi" w:cstheme="minorHAnsi"/>
              </w:rPr>
              <w:t>As part of the project’s work on strengthening the management effectiveness of PAs it will also strengthen environmental monitoring capacities in order to better track the future effects of climate change within PAs and the targeted KBAs</w:t>
            </w:r>
            <w:r w:rsidR="004B12E4">
              <w:rPr>
                <w:rFonts w:asciiTheme="minorHAnsi" w:hAnsiTheme="minorHAnsi" w:cstheme="minorHAnsi"/>
              </w:rPr>
              <w:t xml:space="preserve">. </w:t>
            </w:r>
            <w:r w:rsidRPr="000421C1">
              <w:rPr>
                <w:rFonts w:asciiTheme="minorHAnsi" w:eastAsia="SimSun" w:hAnsiTheme="minorHAnsi" w:cstheme="minorHAnsi"/>
              </w:rPr>
              <w:t xml:space="preserve">The project’s work to support the minimum ecological flow and increased allocation of water to lakes and wetlands KBAs/IBAs (Output 1.1.) will </w:t>
            </w:r>
            <w:r w:rsidRPr="000421C1">
              <w:rPr>
                <w:rFonts w:asciiTheme="minorHAnsi" w:hAnsiTheme="minorHAnsi" w:cstheme="minorHAnsi"/>
              </w:rPr>
              <w:t xml:space="preserve">be grounded in the best available and most recent climate science relevant for </w:t>
            </w:r>
            <w:r w:rsidR="004B12E4">
              <w:rPr>
                <w:rFonts w:asciiTheme="minorHAnsi" w:hAnsiTheme="minorHAnsi" w:cstheme="minorHAnsi"/>
              </w:rPr>
              <w:t xml:space="preserve">Moldova. </w:t>
            </w:r>
            <w:r w:rsidRPr="000421C1">
              <w:rPr>
                <w:rFonts w:asciiTheme="minorHAnsi" w:hAnsiTheme="minorHAnsi" w:cstheme="minorHAnsi"/>
              </w:rPr>
              <w:t xml:space="preserve"> </w:t>
            </w:r>
          </w:p>
          <w:p w14:paraId="1D01053D" w14:textId="2FE770AC" w:rsidR="00EC77CB" w:rsidRPr="004B12E4" w:rsidRDefault="00771DB9" w:rsidP="00D9360A">
            <w:pPr>
              <w:jc w:val="both"/>
              <w:rPr>
                <w:rFonts w:asciiTheme="minorHAnsi" w:eastAsia="Times New Roman" w:hAnsiTheme="minorHAnsi" w:cstheme="minorHAnsi"/>
              </w:rPr>
            </w:pPr>
            <w:r w:rsidRPr="000421C1">
              <w:rPr>
                <w:rFonts w:asciiTheme="minorHAnsi" w:eastAsia="Times New Roman" w:hAnsiTheme="minorHAnsi" w:cstheme="minorHAnsi"/>
              </w:rPr>
              <w:lastRenderedPageBreak/>
              <w:t xml:space="preserve"> </w:t>
            </w:r>
          </w:p>
        </w:tc>
      </w:tr>
      <w:tr w:rsidR="006877F2" w:rsidRPr="00D9360A" w14:paraId="034FA6D2" w14:textId="77777777" w:rsidTr="00D9360A">
        <w:tc>
          <w:tcPr>
            <w:tcW w:w="0" w:type="auto"/>
          </w:tcPr>
          <w:p w14:paraId="5BCD31AF" w14:textId="1F30029E" w:rsidR="007C585A" w:rsidRPr="000421C1" w:rsidRDefault="007C585A" w:rsidP="005D385E">
            <w:pPr>
              <w:jc w:val="both"/>
              <w:rPr>
                <w:rFonts w:asciiTheme="minorHAnsi" w:eastAsia="MS Mincho" w:hAnsiTheme="minorHAnsi" w:cstheme="minorHAnsi"/>
              </w:rPr>
            </w:pPr>
            <w:bookmarkStart w:id="19" w:name="_Hlk73056572"/>
            <w:r w:rsidRPr="000421C1">
              <w:rPr>
                <w:rFonts w:asciiTheme="minorHAnsi" w:hAnsiTheme="minorHAnsi" w:cstheme="minorHAnsi"/>
                <w:b/>
                <w:bCs/>
              </w:rPr>
              <w:lastRenderedPageBreak/>
              <w:t xml:space="preserve">Risk </w:t>
            </w:r>
            <w:r w:rsidR="002362D8" w:rsidRPr="000421C1">
              <w:rPr>
                <w:rFonts w:asciiTheme="minorHAnsi" w:hAnsiTheme="minorHAnsi" w:cstheme="minorHAnsi"/>
                <w:b/>
                <w:bCs/>
              </w:rPr>
              <w:t>1</w:t>
            </w:r>
            <w:r w:rsidR="00BF74D6">
              <w:rPr>
                <w:rFonts w:asciiTheme="minorHAnsi" w:hAnsiTheme="minorHAnsi" w:cstheme="minorHAnsi"/>
                <w:b/>
                <w:bCs/>
              </w:rPr>
              <w:t>0</w:t>
            </w:r>
            <w:r w:rsidRPr="000421C1">
              <w:rPr>
                <w:rFonts w:asciiTheme="minorHAnsi" w:hAnsiTheme="minorHAnsi" w:cstheme="minorHAnsi"/>
                <w:b/>
                <w:bCs/>
              </w:rPr>
              <w:t>:</w:t>
            </w:r>
            <w:r w:rsidRPr="000421C1">
              <w:rPr>
                <w:rFonts w:asciiTheme="minorHAnsi" w:hAnsiTheme="minorHAnsi" w:cstheme="minorHAnsi"/>
              </w:rPr>
              <w:t xml:space="preserve">  </w:t>
            </w:r>
            <w:r w:rsidRPr="000421C1">
              <w:rPr>
                <w:rFonts w:asciiTheme="minorHAnsi" w:eastAsia="MS Mincho" w:hAnsiTheme="minorHAnsi" w:cstheme="minorHAnsi"/>
              </w:rPr>
              <w:t>Project activities involving local/field interventions and close engagement with local communities may inadvertently contribute to the spread of COVID-19.</w:t>
            </w:r>
          </w:p>
          <w:bookmarkEnd w:id="19"/>
          <w:p w14:paraId="3D149F0B" w14:textId="77777777" w:rsidR="00587284" w:rsidRPr="000421C1" w:rsidRDefault="00587284" w:rsidP="005D385E">
            <w:pPr>
              <w:jc w:val="both"/>
              <w:rPr>
                <w:rFonts w:asciiTheme="minorHAnsi" w:eastAsia="MS Mincho" w:hAnsiTheme="minorHAnsi" w:cstheme="minorHAnsi"/>
              </w:rPr>
            </w:pPr>
          </w:p>
          <w:p w14:paraId="69F7E804" w14:textId="6D224652" w:rsidR="007C585A" w:rsidRPr="000421C1" w:rsidRDefault="007C585A" w:rsidP="005D385E">
            <w:pPr>
              <w:jc w:val="both"/>
              <w:rPr>
                <w:rFonts w:asciiTheme="minorHAnsi" w:eastAsia="MS Mincho" w:hAnsiTheme="minorHAnsi" w:cstheme="minorHAnsi"/>
              </w:rPr>
            </w:pPr>
            <w:r w:rsidRPr="000421C1">
              <w:rPr>
                <w:rFonts w:asciiTheme="minorHAnsi" w:eastAsia="MS Mincho" w:hAnsiTheme="minorHAnsi" w:cstheme="minorHAnsi"/>
              </w:rPr>
              <w:t>Standard 3</w:t>
            </w:r>
            <w:r w:rsidR="00587284" w:rsidRPr="000421C1">
              <w:rPr>
                <w:rFonts w:asciiTheme="minorHAnsi" w:eastAsia="MS Mincho" w:hAnsiTheme="minorHAnsi" w:cstheme="minorHAnsi"/>
              </w:rPr>
              <w:t xml:space="preserve"> Community Health, Safety and Security, 3.4 </w:t>
            </w:r>
          </w:p>
          <w:p w14:paraId="0413F363" w14:textId="77777777" w:rsidR="00E67DEB" w:rsidRPr="000421C1" w:rsidRDefault="00E67DEB" w:rsidP="005D385E">
            <w:pPr>
              <w:jc w:val="both"/>
              <w:rPr>
                <w:rFonts w:asciiTheme="minorHAnsi" w:eastAsia="Times New Roman" w:hAnsiTheme="minorHAnsi" w:cstheme="minorHAnsi"/>
              </w:rPr>
            </w:pPr>
          </w:p>
          <w:p w14:paraId="150C38A0" w14:textId="70E1089A" w:rsidR="00E67DEB" w:rsidRPr="000421C1" w:rsidRDefault="00E67DEB" w:rsidP="005D385E">
            <w:pPr>
              <w:jc w:val="both"/>
              <w:rPr>
                <w:rFonts w:asciiTheme="minorHAnsi" w:hAnsiTheme="minorHAnsi" w:cstheme="minorHAnsi"/>
              </w:rPr>
            </w:pPr>
          </w:p>
        </w:tc>
        <w:tc>
          <w:tcPr>
            <w:tcW w:w="0" w:type="auto"/>
          </w:tcPr>
          <w:p w14:paraId="3042EF5F" w14:textId="71571BD7" w:rsidR="001266FD" w:rsidRPr="000421C1" w:rsidRDefault="007C585A" w:rsidP="005D385E">
            <w:pPr>
              <w:jc w:val="both"/>
              <w:rPr>
                <w:rFonts w:asciiTheme="minorHAnsi" w:hAnsiTheme="minorHAnsi" w:cstheme="minorHAnsi"/>
              </w:rPr>
            </w:pPr>
            <w:r w:rsidRPr="000421C1">
              <w:rPr>
                <w:rFonts w:asciiTheme="minorHAnsi" w:hAnsiTheme="minorHAnsi" w:cstheme="minorHAnsi"/>
              </w:rPr>
              <w:t>I=</w:t>
            </w:r>
            <w:r w:rsidR="00675F42" w:rsidRPr="000421C1">
              <w:rPr>
                <w:rFonts w:asciiTheme="minorHAnsi" w:hAnsiTheme="minorHAnsi" w:cstheme="minorHAnsi"/>
              </w:rPr>
              <w:t>3</w:t>
            </w:r>
          </w:p>
          <w:p w14:paraId="10E50887" w14:textId="1D970EEF" w:rsidR="007C585A" w:rsidRPr="000421C1" w:rsidRDefault="00675F42" w:rsidP="005D385E">
            <w:pPr>
              <w:jc w:val="both"/>
              <w:rPr>
                <w:rFonts w:asciiTheme="minorHAnsi" w:hAnsiTheme="minorHAnsi" w:cstheme="minorHAnsi"/>
              </w:rPr>
            </w:pPr>
            <w:r w:rsidRPr="000421C1">
              <w:rPr>
                <w:rFonts w:asciiTheme="minorHAnsi" w:hAnsiTheme="minorHAnsi" w:cstheme="minorHAnsi"/>
              </w:rPr>
              <w:t>L</w:t>
            </w:r>
            <w:r w:rsidR="007C585A" w:rsidRPr="000421C1">
              <w:rPr>
                <w:rFonts w:asciiTheme="minorHAnsi" w:hAnsiTheme="minorHAnsi" w:cstheme="minorHAnsi"/>
              </w:rPr>
              <w:t>=3</w:t>
            </w:r>
          </w:p>
        </w:tc>
        <w:tc>
          <w:tcPr>
            <w:tcW w:w="0" w:type="auto"/>
          </w:tcPr>
          <w:p w14:paraId="3D84D193" w14:textId="2C762532" w:rsidR="001266FD" w:rsidRPr="000421C1" w:rsidRDefault="007C585A" w:rsidP="005D385E">
            <w:pPr>
              <w:jc w:val="both"/>
              <w:rPr>
                <w:rFonts w:asciiTheme="minorHAnsi" w:hAnsiTheme="minorHAnsi" w:cstheme="minorHAnsi"/>
                <w:b/>
              </w:rPr>
            </w:pPr>
            <w:r w:rsidRPr="000421C1">
              <w:rPr>
                <w:rFonts w:asciiTheme="minorHAnsi" w:hAnsiTheme="minorHAnsi" w:cstheme="minorHAnsi"/>
                <w:b/>
              </w:rPr>
              <w:t xml:space="preserve">Moderate </w:t>
            </w:r>
          </w:p>
        </w:tc>
        <w:tc>
          <w:tcPr>
            <w:tcW w:w="0" w:type="auto"/>
          </w:tcPr>
          <w:p w14:paraId="2B68C686" w14:textId="2F830734" w:rsidR="001266FD" w:rsidRPr="000421C1" w:rsidRDefault="007C585A" w:rsidP="005D385E">
            <w:pPr>
              <w:jc w:val="both"/>
              <w:rPr>
                <w:rFonts w:asciiTheme="minorHAnsi" w:hAnsiTheme="minorHAnsi" w:cstheme="minorHAnsi"/>
              </w:rPr>
            </w:pPr>
            <w:r w:rsidRPr="000421C1">
              <w:rPr>
                <w:rFonts w:asciiTheme="minorHAnsi" w:hAnsiTheme="minorHAnsi" w:cstheme="minorHAnsi"/>
              </w:rPr>
              <w:t xml:space="preserve">Activities at local level are based on participatory approaches, and most of the times will include meetings and local consultations. There are a number of training workshops and awareness events, round table meetings etc.  </w:t>
            </w:r>
          </w:p>
        </w:tc>
        <w:tc>
          <w:tcPr>
            <w:tcW w:w="0" w:type="auto"/>
            <w:gridSpan w:val="3"/>
          </w:tcPr>
          <w:p w14:paraId="5C3884BB" w14:textId="076E2E84" w:rsidR="007C585A" w:rsidRPr="000421C1" w:rsidRDefault="007C585A" w:rsidP="00D9360A">
            <w:pPr>
              <w:spacing w:after="60"/>
              <w:jc w:val="both"/>
              <w:rPr>
                <w:rFonts w:asciiTheme="minorHAnsi" w:eastAsia="SimSun" w:hAnsiTheme="minorHAnsi" w:cstheme="minorHAnsi"/>
              </w:rPr>
            </w:pPr>
            <w:r w:rsidRPr="000421C1">
              <w:rPr>
                <w:rFonts w:asciiTheme="minorHAnsi" w:eastAsia="MS Mincho" w:hAnsiTheme="minorHAnsi" w:cstheme="minorHAnsi"/>
              </w:rPr>
              <w:t xml:space="preserve">The risk will be mitigated through </w:t>
            </w:r>
            <w:r w:rsidRPr="000421C1">
              <w:rPr>
                <w:rFonts w:asciiTheme="minorHAnsi" w:eastAsia="MS Mincho" w:hAnsiTheme="minorHAnsi" w:cstheme="minorHAnsi"/>
                <w:b/>
                <w:bCs/>
              </w:rPr>
              <w:t>adequate safeguards</w:t>
            </w:r>
            <w:r w:rsidRPr="000421C1">
              <w:rPr>
                <w:rFonts w:asciiTheme="minorHAnsi" w:eastAsia="MS Mincho" w:hAnsiTheme="minorHAnsi" w:cstheme="minorHAnsi"/>
              </w:rPr>
              <w:t xml:space="preserve"> such as: (</w:t>
            </w:r>
            <w:proofErr w:type="spellStart"/>
            <w:r w:rsidRPr="000421C1">
              <w:rPr>
                <w:rFonts w:asciiTheme="minorHAnsi" w:eastAsia="MS Mincho" w:hAnsiTheme="minorHAnsi" w:cstheme="minorHAnsi"/>
              </w:rPr>
              <w:t>i</w:t>
            </w:r>
            <w:proofErr w:type="spellEnd"/>
            <w:r w:rsidRPr="000421C1">
              <w:rPr>
                <w:rFonts w:asciiTheme="minorHAnsi" w:eastAsia="MS Mincho" w:hAnsiTheme="minorHAnsi" w:cstheme="minorHAnsi"/>
              </w:rPr>
              <w:t xml:space="preserve">) clear procedures in place in case of COVID19 reinstatement of restrictions, approved during project inception (ii) use of protective equipment, maintaining social distancing and using remote methods of engagement whenever possible (iii) if adequate safeguards cannot be put in place, activities that entail close local communities engagement will be put on hold if necessary, and work </w:t>
            </w:r>
            <w:proofErr w:type="spellStart"/>
            <w:r w:rsidRPr="000421C1">
              <w:rPr>
                <w:rFonts w:asciiTheme="minorHAnsi" w:eastAsia="MS Mincho" w:hAnsiTheme="minorHAnsi" w:cstheme="minorHAnsi"/>
              </w:rPr>
              <w:t>programme</w:t>
            </w:r>
            <w:proofErr w:type="spellEnd"/>
            <w:r w:rsidRPr="000421C1">
              <w:rPr>
                <w:rFonts w:asciiTheme="minorHAnsi" w:eastAsia="MS Mincho" w:hAnsiTheme="minorHAnsi" w:cstheme="minorHAnsi"/>
              </w:rPr>
              <w:t xml:space="preserve">/budget will be revised as needed. </w:t>
            </w:r>
            <w:r w:rsidR="00527599" w:rsidRPr="000421C1">
              <w:rPr>
                <w:rFonts w:asciiTheme="minorHAnsi" w:eastAsia="MS Mincho" w:hAnsiTheme="minorHAnsi" w:cstheme="minorHAnsi"/>
              </w:rPr>
              <w:t>W</w:t>
            </w:r>
            <w:r w:rsidRPr="000421C1">
              <w:rPr>
                <w:rFonts w:asciiTheme="minorHAnsi" w:eastAsia="MS Mincho" w:hAnsiTheme="minorHAnsi" w:cstheme="minorHAnsi"/>
              </w:rPr>
              <w:t>herever possible on-line meeting platforms will be used and travel decreased.</w:t>
            </w:r>
            <w:r w:rsidR="00E55638" w:rsidRPr="000421C1">
              <w:rPr>
                <w:rFonts w:asciiTheme="minorHAnsi" w:eastAsia="MS Mincho" w:hAnsiTheme="minorHAnsi" w:cstheme="minorHAnsi"/>
              </w:rPr>
              <w:t xml:space="preserve"> All </w:t>
            </w:r>
            <w:r w:rsidR="00E55638" w:rsidRPr="000421C1">
              <w:rPr>
                <w:rFonts w:asciiTheme="minorHAnsi" w:hAnsiTheme="minorHAnsi" w:cstheme="minorHAnsi"/>
              </w:rPr>
              <w:t xml:space="preserve">project meetings will be organized mindful of government regulations and healthy standards and other appropriate safeguards (including those of UNDSS). </w:t>
            </w:r>
            <w:r w:rsidR="000772E1">
              <w:rPr>
                <w:rFonts w:asciiTheme="minorHAnsi" w:hAnsiTheme="minorHAnsi" w:cstheme="minorHAnsi"/>
              </w:rPr>
              <w:t xml:space="preserve">Under Output 3.1.2 Act. 3.1.2.4 the project will support the development of </w:t>
            </w:r>
            <w:r w:rsidR="000772E1" w:rsidRPr="0058475A">
              <w:rPr>
                <w:rFonts w:asciiTheme="minorHAnsi" w:hAnsiTheme="minorHAnsi" w:cstheme="minorHAnsi"/>
                <w:b/>
                <w:bCs/>
              </w:rPr>
              <w:t>COVID-19 safe tourism protocols</w:t>
            </w:r>
            <w:r w:rsidR="000772E1">
              <w:rPr>
                <w:rFonts w:asciiTheme="minorHAnsi" w:hAnsiTheme="minorHAnsi" w:cstheme="minorHAnsi"/>
              </w:rPr>
              <w:t xml:space="preserve"> by working with the National Tourism Authority and will apply/test these safety protocols within  the tourism itineraries/packages supported by the project.</w:t>
            </w:r>
          </w:p>
          <w:p w14:paraId="6D94DF83" w14:textId="77777777" w:rsidR="001266FD" w:rsidRPr="000421C1" w:rsidRDefault="001266FD" w:rsidP="00D9360A">
            <w:pPr>
              <w:jc w:val="both"/>
              <w:rPr>
                <w:rFonts w:asciiTheme="minorHAnsi" w:hAnsiTheme="minorHAnsi" w:cstheme="minorHAnsi"/>
                <w:b/>
              </w:rPr>
            </w:pPr>
          </w:p>
        </w:tc>
      </w:tr>
      <w:tr w:rsidR="006877F2" w:rsidRPr="00D9360A" w14:paraId="72AD8444" w14:textId="77777777" w:rsidTr="00D9360A">
        <w:tc>
          <w:tcPr>
            <w:tcW w:w="0" w:type="auto"/>
          </w:tcPr>
          <w:p w14:paraId="4F6CA14B" w14:textId="4CE9CB76" w:rsidR="00157393" w:rsidRPr="000421C1" w:rsidRDefault="00D622E8" w:rsidP="005D385E">
            <w:pPr>
              <w:jc w:val="both"/>
              <w:rPr>
                <w:rFonts w:asciiTheme="minorHAnsi" w:hAnsiTheme="minorHAnsi" w:cstheme="minorHAnsi"/>
                <w:bCs/>
              </w:rPr>
            </w:pPr>
            <w:bookmarkStart w:id="20" w:name="_Hlk73056582"/>
            <w:r w:rsidRPr="000421C1">
              <w:rPr>
                <w:rFonts w:asciiTheme="minorHAnsi" w:hAnsiTheme="minorHAnsi" w:cstheme="minorHAnsi"/>
                <w:b/>
                <w:bCs/>
              </w:rPr>
              <w:t>Risk 1</w:t>
            </w:r>
            <w:r w:rsidR="00BF74D6">
              <w:rPr>
                <w:rFonts w:asciiTheme="minorHAnsi" w:hAnsiTheme="minorHAnsi" w:cstheme="minorHAnsi"/>
                <w:b/>
                <w:bCs/>
              </w:rPr>
              <w:t>1</w:t>
            </w:r>
            <w:r w:rsidRPr="000421C1">
              <w:rPr>
                <w:rFonts w:asciiTheme="minorHAnsi" w:hAnsiTheme="minorHAnsi" w:cstheme="minorHAnsi"/>
              </w:rPr>
              <w:t xml:space="preserve">: </w:t>
            </w:r>
            <w:r w:rsidR="00157393" w:rsidRPr="000421C1">
              <w:rPr>
                <w:rFonts w:asciiTheme="minorHAnsi" w:hAnsiTheme="minorHAnsi" w:cstheme="minorHAnsi"/>
              </w:rPr>
              <w:t xml:space="preserve"> The project may inadvertently contribute to p</w:t>
            </w:r>
            <w:r w:rsidR="00C97781" w:rsidRPr="000421C1">
              <w:rPr>
                <w:rFonts w:asciiTheme="minorHAnsi" w:hAnsiTheme="minorHAnsi" w:cstheme="minorHAnsi"/>
              </w:rPr>
              <w:t>otential</w:t>
            </w:r>
            <w:r w:rsidR="003F3F89" w:rsidRPr="000421C1">
              <w:rPr>
                <w:rFonts w:asciiTheme="minorHAnsi" w:hAnsiTheme="minorHAnsi" w:cstheme="minorHAnsi"/>
              </w:rPr>
              <w:t xml:space="preserve"> </w:t>
            </w:r>
            <w:r w:rsidR="00D54255" w:rsidRPr="000421C1">
              <w:rPr>
                <w:rFonts w:asciiTheme="minorHAnsi" w:hAnsiTheme="minorHAnsi" w:cstheme="minorHAnsi"/>
              </w:rPr>
              <w:t xml:space="preserve">perpetuation </w:t>
            </w:r>
            <w:r w:rsidR="00C97781" w:rsidRPr="000421C1">
              <w:rPr>
                <w:rFonts w:asciiTheme="minorHAnsi" w:hAnsiTheme="minorHAnsi" w:cstheme="minorHAnsi"/>
              </w:rPr>
              <w:t>of discriminations against women</w:t>
            </w:r>
            <w:r w:rsidR="00157393" w:rsidRPr="000421C1">
              <w:rPr>
                <w:rFonts w:asciiTheme="minorHAnsi" w:hAnsiTheme="minorHAnsi" w:cstheme="minorHAnsi"/>
              </w:rPr>
              <w:t xml:space="preserve">. </w:t>
            </w:r>
            <w:r w:rsidR="00157393" w:rsidRPr="000421C1">
              <w:rPr>
                <w:rFonts w:asciiTheme="minorHAnsi" w:hAnsiTheme="minorHAnsi" w:cstheme="minorHAnsi"/>
                <w:bCs/>
              </w:rPr>
              <w:t>There are lingering  disparities between men and women, particularly in rural areas and in the patriarchal cultures of some of the ethnic minority communities, which could be inadvertently  replicated.</w:t>
            </w:r>
          </w:p>
          <w:bookmarkEnd w:id="20"/>
          <w:p w14:paraId="31EDF9CB" w14:textId="0803DE02" w:rsidR="00C97781" w:rsidRPr="000421C1" w:rsidRDefault="00C97781" w:rsidP="005D385E">
            <w:pPr>
              <w:jc w:val="both"/>
              <w:rPr>
                <w:rFonts w:asciiTheme="minorHAnsi" w:hAnsiTheme="minorHAnsi" w:cstheme="minorHAnsi"/>
                <w:u w:val="single"/>
              </w:rPr>
            </w:pPr>
          </w:p>
          <w:p w14:paraId="18280177" w14:textId="2864E653" w:rsidR="00D54255" w:rsidRPr="000421C1" w:rsidRDefault="00D54255" w:rsidP="005D385E">
            <w:pPr>
              <w:jc w:val="both"/>
              <w:rPr>
                <w:rFonts w:asciiTheme="minorHAnsi" w:hAnsiTheme="minorHAnsi" w:cstheme="minorHAnsi"/>
                <w:i/>
                <w:iCs/>
              </w:rPr>
            </w:pPr>
            <w:r w:rsidRPr="000421C1">
              <w:rPr>
                <w:rFonts w:asciiTheme="minorHAnsi" w:hAnsiTheme="minorHAnsi" w:cstheme="minorHAnsi"/>
                <w:i/>
                <w:iCs/>
              </w:rPr>
              <w:t>SES Principle 3, Gender, P10</w:t>
            </w:r>
            <w:r w:rsidR="001267D0">
              <w:rPr>
                <w:rFonts w:asciiTheme="minorHAnsi" w:hAnsiTheme="minorHAnsi" w:cstheme="minorHAnsi"/>
                <w:i/>
                <w:iCs/>
              </w:rPr>
              <w:t>, P12</w:t>
            </w:r>
          </w:p>
          <w:p w14:paraId="3AB94640" w14:textId="468284A8" w:rsidR="001266FD" w:rsidRPr="000421C1" w:rsidRDefault="001266FD" w:rsidP="005D385E">
            <w:pPr>
              <w:jc w:val="both"/>
              <w:rPr>
                <w:rFonts w:asciiTheme="minorHAnsi" w:hAnsiTheme="minorHAnsi" w:cstheme="minorHAnsi"/>
              </w:rPr>
            </w:pPr>
          </w:p>
        </w:tc>
        <w:tc>
          <w:tcPr>
            <w:tcW w:w="0" w:type="auto"/>
          </w:tcPr>
          <w:p w14:paraId="1E1FD015" w14:textId="12B48BE3" w:rsidR="001266FD" w:rsidRPr="000421C1" w:rsidRDefault="00675F42" w:rsidP="005D385E">
            <w:pPr>
              <w:jc w:val="both"/>
              <w:rPr>
                <w:rFonts w:asciiTheme="minorHAnsi" w:hAnsiTheme="minorHAnsi" w:cstheme="minorHAnsi"/>
              </w:rPr>
            </w:pPr>
            <w:r w:rsidRPr="000421C1">
              <w:rPr>
                <w:rFonts w:asciiTheme="minorHAnsi" w:hAnsiTheme="minorHAnsi" w:cstheme="minorHAnsi"/>
              </w:rPr>
              <w:t>I=</w:t>
            </w:r>
            <w:r w:rsidR="00973644" w:rsidRPr="000421C1">
              <w:rPr>
                <w:rFonts w:asciiTheme="minorHAnsi" w:hAnsiTheme="minorHAnsi" w:cstheme="minorHAnsi"/>
              </w:rPr>
              <w:t>2</w:t>
            </w:r>
          </w:p>
          <w:p w14:paraId="70C8CC34" w14:textId="6305C592" w:rsidR="00675F42" w:rsidRPr="000421C1" w:rsidRDefault="00675F42" w:rsidP="005D385E">
            <w:pPr>
              <w:jc w:val="both"/>
              <w:rPr>
                <w:rFonts w:asciiTheme="minorHAnsi" w:hAnsiTheme="minorHAnsi" w:cstheme="minorHAnsi"/>
              </w:rPr>
            </w:pPr>
            <w:r w:rsidRPr="000421C1">
              <w:rPr>
                <w:rFonts w:asciiTheme="minorHAnsi" w:hAnsiTheme="minorHAnsi" w:cstheme="minorHAnsi"/>
              </w:rPr>
              <w:t>L=3</w:t>
            </w:r>
          </w:p>
        </w:tc>
        <w:tc>
          <w:tcPr>
            <w:tcW w:w="0" w:type="auto"/>
          </w:tcPr>
          <w:p w14:paraId="624EE79E" w14:textId="01B37BB3" w:rsidR="001266FD" w:rsidRPr="000421C1" w:rsidRDefault="00675F42" w:rsidP="005D385E">
            <w:pPr>
              <w:jc w:val="both"/>
              <w:rPr>
                <w:rFonts w:asciiTheme="minorHAnsi" w:hAnsiTheme="minorHAnsi" w:cstheme="minorHAnsi"/>
                <w:b/>
              </w:rPr>
            </w:pPr>
            <w:r w:rsidRPr="000421C1">
              <w:rPr>
                <w:rFonts w:asciiTheme="minorHAnsi" w:hAnsiTheme="minorHAnsi" w:cstheme="minorHAnsi"/>
                <w:b/>
              </w:rPr>
              <w:t>Moderate</w:t>
            </w:r>
          </w:p>
        </w:tc>
        <w:tc>
          <w:tcPr>
            <w:tcW w:w="0" w:type="auto"/>
          </w:tcPr>
          <w:p w14:paraId="0F7853D6" w14:textId="5AA8D8FB" w:rsidR="001266FD" w:rsidRPr="000421C1" w:rsidRDefault="00C97781" w:rsidP="005D385E">
            <w:pPr>
              <w:jc w:val="both"/>
              <w:rPr>
                <w:rFonts w:asciiTheme="minorHAnsi" w:hAnsiTheme="minorHAnsi" w:cstheme="minorHAnsi"/>
              </w:rPr>
            </w:pPr>
            <w:r w:rsidRPr="000421C1">
              <w:rPr>
                <w:rFonts w:asciiTheme="minorHAnsi" w:hAnsiTheme="minorHAnsi" w:cstheme="minorHAnsi"/>
              </w:rPr>
              <w:t xml:space="preserve">The Project could potentially </w:t>
            </w:r>
            <w:r w:rsidR="00D54255" w:rsidRPr="000421C1">
              <w:rPr>
                <w:rFonts w:asciiTheme="minorHAnsi" w:hAnsiTheme="minorHAnsi" w:cstheme="minorHAnsi"/>
              </w:rPr>
              <w:t xml:space="preserve">perpetuate </w:t>
            </w:r>
            <w:r w:rsidRPr="000421C1">
              <w:rPr>
                <w:rFonts w:asciiTheme="minorHAnsi" w:hAnsiTheme="minorHAnsi" w:cstheme="minorHAnsi"/>
              </w:rPr>
              <w:t xml:space="preserve"> discriminations against women based on gender, especially regarding participation in design and implementation or access to opportunities. In the </w:t>
            </w:r>
            <w:r w:rsidR="00026939">
              <w:rPr>
                <w:rFonts w:asciiTheme="minorHAnsi" w:hAnsiTheme="minorHAnsi" w:cstheme="minorHAnsi"/>
              </w:rPr>
              <w:t>rural areas</w:t>
            </w:r>
            <w:r w:rsidRPr="000421C1">
              <w:rPr>
                <w:rFonts w:asciiTheme="minorHAnsi" w:hAnsiTheme="minorHAnsi" w:cstheme="minorHAnsi"/>
              </w:rPr>
              <w:t xml:space="preserve">, women account for  around 51-52% of the population. They are mainly engaged in housekeeping, teaching, and administrative support services. Many more women form part of the unpaid family </w:t>
            </w:r>
            <w:r w:rsidR="00AB0294" w:rsidRPr="000421C1">
              <w:rPr>
                <w:rFonts w:asciiTheme="minorHAnsi" w:hAnsiTheme="minorHAnsi" w:cstheme="minorHAnsi"/>
              </w:rPr>
              <w:t>labor</w:t>
            </w:r>
            <w:r w:rsidRPr="000421C1">
              <w:rPr>
                <w:rFonts w:asciiTheme="minorHAnsi" w:hAnsiTheme="minorHAnsi" w:cstheme="minorHAnsi"/>
              </w:rPr>
              <w:t xml:space="preserve"> </w:t>
            </w:r>
            <w:r w:rsidR="00026939">
              <w:rPr>
                <w:rFonts w:asciiTheme="minorHAnsi" w:hAnsiTheme="minorHAnsi" w:cstheme="minorHAnsi"/>
              </w:rPr>
              <w:t>in</w:t>
            </w:r>
            <w:r w:rsidRPr="000421C1">
              <w:rPr>
                <w:rFonts w:asciiTheme="minorHAnsi" w:hAnsiTheme="minorHAnsi" w:cstheme="minorHAnsi"/>
              </w:rPr>
              <w:t xml:space="preserve"> </w:t>
            </w:r>
            <w:r w:rsidR="00026939">
              <w:rPr>
                <w:rFonts w:asciiTheme="minorHAnsi" w:hAnsiTheme="minorHAnsi" w:cstheme="minorHAnsi"/>
              </w:rPr>
              <w:t xml:space="preserve">family farms. </w:t>
            </w:r>
          </w:p>
          <w:p w14:paraId="7DBB1169" w14:textId="77777777" w:rsidR="00F21419" w:rsidRPr="000421C1" w:rsidRDefault="00F21419" w:rsidP="005D385E">
            <w:pPr>
              <w:jc w:val="both"/>
              <w:rPr>
                <w:rFonts w:asciiTheme="minorHAnsi" w:hAnsiTheme="minorHAnsi" w:cstheme="minorHAnsi"/>
              </w:rPr>
            </w:pPr>
          </w:p>
          <w:p w14:paraId="081874A4" w14:textId="7226FFA3" w:rsidR="00F21419" w:rsidRPr="000421C1" w:rsidRDefault="00F21419" w:rsidP="005D385E">
            <w:pPr>
              <w:jc w:val="both"/>
              <w:rPr>
                <w:rFonts w:asciiTheme="minorHAnsi" w:hAnsiTheme="minorHAnsi" w:cstheme="minorHAnsi"/>
              </w:rPr>
            </w:pPr>
          </w:p>
        </w:tc>
        <w:tc>
          <w:tcPr>
            <w:tcW w:w="0" w:type="auto"/>
            <w:gridSpan w:val="3"/>
          </w:tcPr>
          <w:p w14:paraId="7DA4CF65" w14:textId="39CF07B1" w:rsidR="002C4ADC" w:rsidRPr="000421C1" w:rsidRDefault="00C97781" w:rsidP="00D9360A">
            <w:pPr>
              <w:jc w:val="both"/>
              <w:rPr>
                <w:rFonts w:asciiTheme="minorHAnsi" w:hAnsiTheme="minorHAnsi" w:cstheme="minorHAnsi"/>
              </w:rPr>
            </w:pPr>
            <w:r w:rsidRPr="000421C1">
              <w:rPr>
                <w:rFonts w:asciiTheme="minorHAnsi" w:hAnsiTheme="minorHAnsi" w:cstheme="minorHAnsi"/>
              </w:rPr>
              <w:t>The</w:t>
            </w:r>
            <w:r w:rsidR="00157393" w:rsidRPr="000421C1">
              <w:rPr>
                <w:rFonts w:asciiTheme="minorHAnsi" w:hAnsiTheme="minorHAnsi" w:cstheme="minorHAnsi"/>
              </w:rPr>
              <w:t xml:space="preserve"> management of this risk will be done  through the implementation of the </w:t>
            </w:r>
            <w:r w:rsidR="00157393" w:rsidRPr="000421C1">
              <w:rPr>
                <w:rFonts w:asciiTheme="minorHAnsi" w:hAnsiTheme="minorHAnsi" w:cstheme="minorHAnsi"/>
                <w:b/>
                <w:bCs/>
              </w:rPr>
              <w:t xml:space="preserve">Gender Action Plan (GAP) </w:t>
            </w:r>
            <w:r w:rsidR="00157393" w:rsidRPr="000421C1">
              <w:rPr>
                <w:rFonts w:asciiTheme="minorHAnsi" w:hAnsiTheme="minorHAnsi" w:cstheme="minorHAnsi"/>
              </w:rPr>
              <w:t xml:space="preserve">and will be monitored by the project specialized </w:t>
            </w:r>
            <w:r w:rsidR="00026939">
              <w:rPr>
                <w:rFonts w:asciiTheme="minorHAnsi" w:hAnsiTheme="minorHAnsi" w:cstheme="minorHAnsi"/>
              </w:rPr>
              <w:t>gender expert</w:t>
            </w:r>
            <w:r w:rsidR="00157393" w:rsidRPr="000421C1">
              <w:rPr>
                <w:rFonts w:asciiTheme="minorHAnsi" w:hAnsiTheme="minorHAnsi" w:cstheme="minorHAnsi"/>
              </w:rPr>
              <w:t xml:space="preserve">. </w:t>
            </w:r>
          </w:p>
          <w:p w14:paraId="53CC8C81" w14:textId="77777777" w:rsidR="006E5C26" w:rsidRDefault="00157393" w:rsidP="00D9360A">
            <w:pPr>
              <w:jc w:val="both"/>
              <w:rPr>
                <w:rFonts w:asciiTheme="minorHAnsi" w:hAnsiTheme="minorHAnsi" w:cstheme="minorHAnsi"/>
              </w:rPr>
            </w:pPr>
            <w:r w:rsidRPr="000421C1">
              <w:rPr>
                <w:rFonts w:asciiTheme="minorHAnsi" w:hAnsiTheme="minorHAnsi" w:cstheme="minorHAnsi"/>
              </w:rPr>
              <w:t xml:space="preserve">The project design has consistently mainstreamed gender sensitive approaches and has created opportunities for </w:t>
            </w:r>
            <w:r w:rsidR="00BC5FEA" w:rsidRPr="000421C1">
              <w:rPr>
                <w:rFonts w:asciiTheme="minorHAnsi" w:hAnsiTheme="minorHAnsi" w:cstheme="minorHAnsi"/>
              </w:rPr>
              <w:t>tackling women’s needs</w:t>
            </w:r>
            <w:r w:rsidR="00026939">
              <w:rPr>
                <w:rFonts w:asciiTheme="minorHAnsi" w:hAnsiTheme="minorHAnsi" w:cstheme="minorHAnsi"/>
              </w:rPr>
              <w:t xml:space="preserve"> and the differentiated ways men and women use natural resources</w:t>
            </w:r>
            <w:r w:rsidR="00BC5FEA" w:rsidRPr="000421C1">
              <w:rPr>
                <w:rFonts w:asciiTheme="minorHAnsi" w:hAnsiTheme="minorHAnsi" w:cstheme="minorHAnsi"/>
              </w:rPr>
              <w:t xml:space="preserve">. </w:t>
            </w:r>
            <w:r w:rsidRPr="000421C1">
              <w:rPr>
                <w:rFonts w:asciiTheme="minorHAnsi" w:hAnsiTheme="minorHAnsi" w:cstheme="minorHAnsi"/>
              </w:rPr>
              <w:t xml:space="preserve"> </w:t>
            </w:r>
            <w:r w:rsidR="00C97781" w:rsidRPr="000421C1">
              <w:rPr>
                <w:rFonts w:asciiTheme="minorHAnsi" w:hAnsiTheme="minorHAnsi" w:cstheme="minorHAnsi"/>
              </w:rPr>
              <w:t xml:space="preserve"> </w:t>
            </w:r>
            <w:r w:rsidRPr="000421C1">
              <w:rPr>
                <w:rFonts w:asciiTheme="minorHAnsi" w:hAnsiTheme="minorHAnsi" w:cstheme="minorHAnsi"/>
              </w:rPr>
              <w:t xml:space="preserve">The project will </w:t>
            </w:r>
            <w:r w:rsidR="00C97781" w:rsidRPr="000421C1">
              <w:rPr>
                <w:rFonts w:asciiTheme="minorHAnsi" w:hAnsiTheme="minorHAnsi" w:cstheme="minorHAnsi"/>
              </w:rPr>
              <w:t xml:space="preserve"> provide</w:t>
            </w:r>
            <w:r w:rsidRPr="000421C1">
              <w:rPr>
                <w:rFonts w:asciiTheme="minorHAnsi" w:hAnsiTheme="minorHAnsi" w:cstheme="minorHAnsi"/>
              </w:rPr>
              <w:t xml:space="preserve"> ample</w:t>
            </w:r>
            <w:r w:rsidR="00C97781" w:rsidRPr="000421C1">
              <w:rPr>
                <w:rFonts w:asciiTheme="minorHAnsi" w:hAnsiTheme="minorHAnsi" w:cstheme="minorHAnsi"/>
              </w:rPr>
              <w:t xml:space="preserve"> opportunities for women to learn about</w:t>
            </w:r>
            <w:r w:rsidR="00BC5FEA" w:rsidRPr="000421C1">
              <w:rPr>
                <w:rFonts w:asciiTheme="minorHAnsi" w:hAnsiTheme="minorHAnsi" w:cstheme="minorHAnsi"/>
              </w:rPr>
              <w:t xml:space="preserve"> </w:t>
            </w:r>
            <w:r w:rsidR="00026939">
              <w:rPr>
                <w:rFonts w:asciiTheme="minorHAnsi" w:hAnsiTheme="minorHAnsi" w:cstheme="minorHAnsi"/>
              </w:rPr>
              <w:t xml:space="preserve">biodiversity-friendly business opportunities in rural areas, and </w:t>
            </w:r>
            <w:r w:rsidR="006E5C26">
              <w:rPr>
                <w:rFonts w:asciiTheme="minorHAnsi" w:hAnsiTheme="minorHAnsi" w:cstheme="minorHAnsi"/>
              </w:rPr>
              <w:t xml:space="preserve">participate in the business opportunities facilitated by the project. </w:t>
            </w:r>
          </w:p>
          <w:p w14:paraId="0F281691" w14:textId="77777777" w:rsidR="006E5C26" w:rsidRDefault="00BC5FEA" w:rsidP="00D9360A">
            <w:pPr>
              <w:jc w:val="both"/>
              <w:rPr>
                <w:rFonts w:asciiTheme="minorHAnsi" w:hAnsiTheme="minorHAnsi" w:cstheme="minorHAnsi"/>
              </w:rPr>
            </w:pPr>
            <w:r w:rsidRPr="000421C1">
              <w:rPr>
                <w:rFonts w:asciiTheme="minorHAnsi" w:hAnsiTheme="minorHAnsi" w:cstheme="minorHAnsi"/>
              </w:rPr>
              <w:t xml:space="preserve">Though the </w:t>
            </w:r>
            <w:r w:rsidR="007C12FD" w:rsidRPr="000421C1">
              <w:rPr>
                <w:rFonts w:asciiTheme="minorHAnsi" w:hAnsiTheme="minorHAnsi" w:cstheme="minorHAnsi"/>
              </w:rPr>
              <w:t>training</w:t>
            </w:r>
            <w:r w:rsidRPr="000421C1">
              <w:rPr>
                <w:rFonts w:asciiTheme="minorHAnsi" w:hAnsiTheme="minorHAnsi" w:cstheme="minorHAnsi"/>
              </w:rPr>
              <w:t xml:space="preserve"> programs</w:t>
            </w:r>
            <w:r w:rsidR="006E5C26">
              <w:rPr>
                <w:rFonts w:asciiTheme="minorHAnsi" w:hAnsiTheme="minorHAnsi" w:cstheme="minorHAnsi"/>
              </w:rPr>
              <w:t xml:space="preserve"> for local natural resource users and SMEs </w:t>
            </w:r>
            <w:r w:rsidRPr="000421C1">
              <w:rPr>
                <w:rFonts w:asciiTheme="minorHAnsi" w:hAnsiTheme="minorHAnsi" w:cstheme="minorHAnsi"/>
              </w:rPr>
              <w:t xml:space="preserve"> </w:t>
            </w:r>
            <w:r w:rsidR="00C97781" w:rsidRPr="000421C1">
              <w:rPr>
                <w:rFonts w:asciiTheme="minorHAnsi" w:hAnsiTheme="minorHAnsi" w:cstheme="minorHAnsi"/>
              </w:rPr>
              <w:t xml:space="preserve">women </w:t>
            </w:r>
            <w:r w:rsidRPr="000421C1">
              <w:rPr>
                <w:rFonts w:asciiTheme="minorHAnsi" w:hAnsiTheme="minorHAnsi" w:cstheme="minorHAnsi"/>
              </w:rPr>
              <w:t xml:space="preserve">will </w:t>
            </w:r>
            <w:r w:rsidR="00C97781" w:rsidRPr="000421C1">
              <w:rPr>
                <w:rFonts w:asciiTheme="minorHAnsi" w:hAnsiTheme="minorHAnsi" w:cstheme="minorHAnsi"/>
              </w:rPr>
              <w:t xml:space="preserve">also </w:t>
            </w:r>
            <w:r w:rsidRPr="000421C1">
              <w:rPr>
                <w:rFonts w:asciiTheme="minorHAnsi" w:hAnsiTheme="minorHAnsi" w:cstheme="minorHAnsi"/>
              </w:rPr>
              <w:t xml:space="preserve"> be </w:t>
            </w:r>
            <w:r w:rsidR="00C97781" w:rsidRPr="000421C1">
              <w:rPr>
                <w:rFonts w:asciiTheme="minorHAnsi" w:hAnsiTheme="minorHAnsi" w:cstheme="minorHAnsi"/>
              </w:rPr>
              <w:t xml:space="preserve">able to access the capacity building and training required to practice </w:t>
            </w:r>
            <w:r w:rsidR="006E5C26">
              <w:rPr>
                <w:rFonts w:asciiTheme="minorHAnsi" w:hAnsiTheme="minorHAnsi" w:cstheme="minorHAnsi"/>
              </w:rPr>
              <w:t xml:space="preserve">green businesses </w:t>
            </w:r>
            <w:r w:rsidR="00C97781" w:rsidRPr="000421C1">
              <w:rPr>
                <w:rFonts w:asciiTheme="minorHAnsi" w:hAnsiTheme="minorHAnsi" w:cstheme="minorHAnsi"/>
              </w:rPr>
              <w:t xml:space="preserve">as well as to diversify their livelihoods in more resilient ways.  </w:t>
            </w:r>
          </w:p>
          <w:p w14:paraId="223001D5" w14:textId="26C2FC28" w:rsidR="006E5C26" w:rsidRDefault="00C97781" w:rsidP="00D9360A">
            <w:pPr>
              <w:jc w:val="both"/>
              <w:rPr>
                <w:rFonts w:asciiTheme="minorHAnsi" w:hAnsiTheme="minorHAnsi" w:cstheme="minorHAnsi"/>
              </w:rPr>
            </w:pPr>
            <w:r w:rsidRPr="000421C1">
              <w:rPr>
                <w:rFonts w:asciiTheme="minorHAnsi" w:hAnsiTheme="minorHAnsi" w:cstheme="minorHAnsi"/>
              </w:rPr>
              <w:lastRenderedPageBreak/>
              <w:t>The project will ensure gender balance in</w:t>
            </w:r>
            <w:r w:rsidR="002C4ADC" w:rsidRPr="000421C1">
              <w:rPr>
                <w:rFonts w:asciiTheme="minorHAnsi" w:hAnsiTheme="minorHAnsi" w:cstheme="minorHAnsi"/>
              </w:rPr>
              <w:t xml:space="preserve"> all</w:t>
            </w:r>
            <w:r w:rsidRPr="000421C1">
              <w:rPr>
                <w:rFonts w:asciiTheme="minorHAnsi" w:hAnsiTheme="minorHAnsi" w:cstheme="minorHAnsi"/>
              </w:rPr>
              <w:t xml:space="preserve"> project activities (e.g. seminars, community level events) </w:t>
            </w:r>
            <w:r w:rsidR="00BC5FEA" w:rsidRPr="000421C1">
              <w:rPr>
                <w:rFonts w:asciiTheme="minorHAnsi" w:hAnsiTheme="minorHAnsi" w:cstheme="minorHAnsi"/>
              </w:rPr>
              <w:t xml:space="preserve">including in the membership of different decision-making bodies ( Working groups; Project Board; Evaluation Committees) </w:t>
            </w:r>
            <w:r w:rsidRPr="000421C1">
              <w:rPr>
                <w:rFonts w:asciiTheme="minorHAnsi" w:hAnsiTheme="minorHAnsi" w:cstheme="minorHAnsi"/>
              </w:rPr>
              <w:t>including access to project financial assistance</w:t>
            </w:r>
            <w:r w:rsidR="00BC5FEA" w:rsidRPr="000421C1">
              <w:rPr>
                <w:rFonts w:asciiTheme="minorHAnsi" w:hAnsiTheme="minorHAnsi" w:cstheme="minorHAnsi"/>
              </w:rPr>
              <w:t xml:space="preserve"> </w:t>
            </w:r>
            <w:r w:rsidR="006E5C26">
              <w:rPr>
                <w:rFonts w:asciiTheme="minorHAnsi" w:hAnsiTheme="minorHAnsi" w:cstheme="minorHAnsi"/>
              </w:rPr>
              <w:t xml:space="preserve">and/or compensatory measures in case of potential economic displacement. </w:t>
            </w:r>
          </w:p>
          <w:p w14:paraId="6B036382" w14:textId="77777777" w:rsidR="001266FD" w:rsidRDefault="00C97781" w:rsidP="00D9360A">
            <w:pPr>
              <w:jc w:val="both"/>
              <w:rPr>
                <w:rFonts w:asciiTheme="minorHAnsi" w:hAnsiTheme="minorHAnsi" w:cstheme="minorHAnsi"/>
              </w:rPr>
            </w:pPr>
            <w:r w:rsidRPr="000421C1">
              <w:rPr>
                <w:rFonts w:asciiTheme="minorHAnsi" w:hAnsiTheme="minorHAnsi" w:cstheme="minorHAnsi"/>
              </w:rPr>
              <w:t>The project will also gather gender-disaggregated data for evaluation purposes and use gender sensitive indicators (particularly around beneficiaries) to facilitate planning, implementation and monitoring. Complaints will be addressed</w:t>
            </w:r>
            <w:r w:rsidR="006E5C26">
              <w:rPr>
                <w:rFonts w:asciiTheme="minorHAnsi" w:hAnsiTheme="minorHAnsi" w:cstheme="minorHAnsi"/>
              </w:rPr>
              <w:t xml:space="preserve"> and managed</w:t>
            </w:r>
            <w:r w:rsidRPr="000421C1">
              <w:rPr>
                <w:rFonts w:asciiTheme="minorHAnsi" w:hAnsiTheme="minorHAnsi" w:cstheme="minorHAnsi"/>
              </w:rPr>
              <w:t xml:space="preserve"> through the</w:t>
            </w:r>
            <w:r w:rsidR="00BC5FEA" w:rsidRPr="000421C1">
              <w:rPr>
                <w:rFonts w:asciiTheme="minorHAnsi" w:hAnsiTheme="minorHAnsi" w:cstheme="minorHAnsi"/>
              </w:rPr>
              <w:t xml:space="preserve"> </w:t>
            </w:r>
            <w:r w:rsidRPr="000421C1">
              <w:rPr>
                <w:rFonts w:asciiTheme="minorHAnsi" w:hAnsiTheme="minorHAnsi" w:cstheme="minorHAnsi"/>
              </w:rPr>
              <w:t xml:space="preserve">Grievance </w:t>
            </w:r>
            <w:r w:rsidR="006E5C26">
              <w:rPr>
                <w:rFonts w:asciiTheme="minorHAnsi" w:hAnsiTheme="minorHAnsi" w:cstheme="minorHAnsi"/>
              </w:rPr>
              <w:t>R</w:t>
            </w:r>
            <w:r w:rsidRPr="000421C1">
              <w:rPr>
                <w:rFonts w:asciiTheme="minorHAnsi" w:hAnsiTheme="minorHAnsi" w:cstheme="minorHAnsi"/>
              </w:rPr>
              <w:t xml:space="preserve">edress </w:t>
            </w:r>
            <w:r w:rsidR="006E5C26">
              <w:rPr>
                <w:rFonts w:asciiTheme="minorHAnsi" w:hAnsiTheme="minorHAnsi" w:cstheme="minorHAnsi"/>
              </w:rPr>
              <w:t>M</w:t>
            </w:r>
            <w:r w:rsidRPr="000421C1">
              <w:rPr>
                <w:rFonts w:asciiTheme="minorHAnsi" w:hAnsiTheme="minorHAnsi" w:cstheme="minorHAnsi"/>
              </w:rPr>
              <w:t>echanism</w:t>
            </w:r>
            <w:r w:rsidR="006E5C26">
              <w:rPr>
                <w:rFonts w:asciiTheme="minorHAnsi" w:hAnsiTheme="minorHAnsi" w:cstheme="minorHAnsi"/>
              </w:rPr>
              <w:t xml:space="preserve"> and the Project Board. </w:t>
            </w:r>
          </w:p>
          <w:p w14:paraId="2D3F5BB2" w14:textId="637DC535" w:rsidR="006E5C26" w:rsidRPr="000421C1" w:rsidRDefault="006E5C26" w:rsidP="00D9360A">
            <w:pPr>
              <w:jc w:val="both"/>
              <w:rPr>
                <w:rFonts w:asciiTheme="minorHAnsi" w:hAnsiTheme="minorHAnsi" w:cstheme="minorHAnsi"/>
                <w:b/>
              </w:rPr>
            </w:pPr>
          </w:p>
        </w:tc>
      </w:tr>
      <w:tr w:rsidR="006877F2" w:rsidRPr="00D9360A" w14:paraId="44A17D73" w14:textId="77777777" w:rsidTr="00D9360A">
        <w:tc>
          <w:tcPr>
            <w:tcW w:w="0" w:type="auto"/>
          </w:tcPr>
          <w:p w14:paraId="58774385" w14:textId="73D99FFA" w:rsidR="00D54255" w:rsidRDefault="00F27C3D" w:rsidP="002D7689">
            <w:pPr>
              <w:rPr>
                <w:rFonts w:asciiTheme="minorHAnsi" w:eastAsia="MS Mincho" w:hAnsiTheme="minorHAnsi" w:cstheme="minorHAnsi"/>
              </w:rPr>
            </w:pPr>
            <w:bookmarkStart w:id="21" w:name="_Hlk73056597"/>
            <w:bookmarkStart w:id="22" w:name="_Hlk77005088"/>
            <w:r w:rsidRPr="002D7689">
              <w:rPr>
                <w:rFonts w:asciiTheme="minorHAnsi" w:hAnsiTheme="minorHAnsi" w:cstheme="minorHAnsi"/>
                <w:b/>
                <w:bCs/>
              </w:rPr>
              <w:lastRenderedPageBreak/>
              <w:t>Risk 1</w:t>
            </w:r>
            <w:r w:rsidR="00BF74D6">
              <w:rPr>
                <w:rFonts w:asciiTheme="minorHAnsi" w:hAnsiTheme="minorHAnsi" w:cstheme="minorHAnsi"/>
                <w:b/>
                <w:bCs/>
              </w:rPr>
              <w:t>2</w:t>
            </w:r>
            <w:r w:rsidR="0065217D" w:rsidRPr="002D7689">
              <w:rPr>
                <w:rFonts w:asciiTheme="minorHAnsi" w:hAnsiTheme="minorHAnsi" w:cstheme="minorHAnsi"/>
                <w:b/>
                <w:bCs/>
              </w:rPr>
              <w:t>.</w:t>
            </w:r>
            <w:r w:rsidRPr="002D7689">
              <w:rPr>
                <w:rFonts w:asciiTheme="minorHAnsi" w:hAnsiTheme="minorHAnsi" w:cstheme="minorHAnsi"/>
              </w:rPr>
              <w:t xml:space="preserve"> </w:t>
            </w:r>
            <w:r w:rsidR="00D54255" w:rsidRPr="002D7689">
              <w:rPr>
                <w:rFonts w:asciiTheme="minorHAnsi" w:hAnsiTheme="minorHAnsi" w:cstheme="minorHAnsi"/>
              </w:rPr>
              <w:t xml:space="preserve"> </w:t>
            </w:r>
            <w:r w:rsidR="002D7689" w:rsidRPr="002D7689">
              <w:rPr>
                <w:rFonts w:asciiTheme="minorHAnsi" w:eastAsia="MS Mincho" w:hAnsiTheme="minorHAnsi" w:cstheme="minorHAnsi"/>
              </w:rPr>
              <w:t>Supported local  small businesses could involve third part</w:t>
            </w:r>
            <w:r w:rsidR="002D7689">
              <w:rPr>
                <w:rFonts w:asciiTheme="minorHAnsi" w:eastAsia="MS Mincho" w:hAnsiTheme="minorHAnsi" w:cstheme="minorHAnsi"/>
              </w:rPr>
              <w:t>y</w:t>
            </w:r>
            <w:r w:rsidR="002D7689" w:rsidRPr="002D7689">
              <w:rPr>
                <w:rFonts w:asciiTheme="minorHAnsi" w:eastAsia="MS Mincho" w:hAnsiTheme="minorHAnsi" w:cstheme="minorHAnsi"/>
              </w:rPr>
              <w:t xml:space="preserve"> subcontractors,  that may inadvertently fail to comply with international  labor standards including those related to child labor  and/or  may inadvertently fail to provide for occupational health and safety standards </w:t>
            </w:r>
            <w:r w:rsidR="002D7689">
              <w:rPr>
                <w:rFonts w:asciiTheme="minorHAnsi" w:eastAsia="MS Mincho" w:hAnsiTheme="minorHAnsi" w:cstheme="minorHAnsi"/>
              </w:rPr>
              <w:t xml:space="preserve">. </w:t>
            </w:r>
            <w:bookmarkEnd w:id="21"/>
          </w:p>
          <w:bookmarkEnd w:id="22"/>
          <w:p w14:paraId="2482A76C" w14:textId="77777777" w:rsidR="00D9481D" w:rsidRPr="002D7689" w:rsidRDefault="00D9481D" w:rsidP="002D7689">
            <w:pPr>
              <w:rPr>
                <w:rFonts w:asciiTheme="minorHAnsi" w:eastAsia="MS Mincho" w:hAnsiTheme="minorHAnsi" w:cstheme="minorHAnsi"/>
              </w:rPr>
            </w:pPr>
          </w:p>
          <w:p w14:paraId="6D1DBFA2" w14:textId="60A8409E" w:rsidR="00D54255" w:rsidRPr="000421C1" w:rsidRDefault="00D54255" w:rsidP="005D385E">
            <w:pPr>
              <w:jc w:val="both"/>
              <w:rPr>
                <w:rFonts w:asciiTheme="minorHAnsi" w:hAnsiTheme="minorHAnsi" w:cstheme="minorHAnsi"/>
                <w:i/>
                <w:iCs/>
              </w:rPr>
            </w:pPr>
            <w:r w:rsidRPr="000421C1">
              <w:rPr>
                <w:rFonts w:asciiTheme="minorHAnsi" w:hAnsiTheme="minorHAnsi" w:cstheme="minorHAnsi"/>
                <w:i/>
                <w:iCs/>
              </w:rPr>
              <w:t xml:space="preserve">SES Standard 7; 7.1 </w:t>
            </w:r>
          </w:p>
          <w:p w14:paraId="2239161C" w14:textId="560012B4" w:rsidR="008222DA" w:rsidRPr="000421C1" w:rsidRDefault="008222DA" w:rsidP="005D385E">
            <w:pPr>
              <w:jc w:val="both"/>
              <w:rPr>
                <w:rFonts w:asciiTheme="minorHAnsi" w:hAnsiTheme="minorHAnsi" w:cstheme="minorHAnsi"/>
              </w:rPr>
            </w:pPr>
            <w:r w:rsidRPr="000421C1">
              <w:rPr>
                <w:rFonts w:asciiTheme="minorHAnsi" w:hAnsiTheme="minorHAnsi" w:cstheme="minorHAnsi"/>
                <w:i/>
                <w:iCs/>
              </w:rPr>
              <w:t>SES Standard 7; 7.3</w:t>
            </w:r>
            <w:r w:rsidR="00F05AF5">
              <w:rPr>
                <w:rFonts w:asciiTheme="minorHAnsi" w:hAnsiTheme="minorHAnsi" w:cstheme="minorHAnsi"/>
                <w:i/>
                <w:iCs/>
              </w:rPr>
              <w:t>,7.4</w:t>
            </w:r>
          </w:p>
        </w:tc>
        <w:tc>
          <w:tcPr>
            <w:tcW w:w="0" w:type="auto"/>
          </w:tcPr>
          <w:p w14:paraId="07F53D12" w14:textId="2A971D23" w:rsidR="007564E3" w:rsidRPr="000421C1" w:rsidRDefault="007564E3" w:rsidP="005D385E">
            <w:pPr>
              <w:jc w:val="both"/>
              <w:rPr>
                <w:rFonts w:asciiTheme="minorHAnsi" w:hAnsiTheme="minorHAnsi" w:cstheme="minorHAnsi"/>
              </w:rPr>
            </w:pPr>
            <w:r w:rsidRPr="000421C1">
              <w:rPr>
                <w:rFonts w:asciiTheme="minorHAnsi" w:hAnsiTheme="minorHAnsi" w:cstheme="minorHAnsi"/>
              </w:rPr>
              <w:t>I=</w:t>
            </w:r>
            <w:r w:rsidR="002022DE" w:rsidRPr="000421C1">
              <w:rPr>
                <w:rFonts w:asciiTheme="minorHAnsi" w:hAnsiTheme="minorHAnsi" w:cstheme="minorHAnsi"/>
              </w:rPr>
              <w:t>3</w:t>
            </w:r>
          </w:p>
          <w:p w14:paraId="031203B9" w14:textId="50B82EFB" w:rsidR="007564E3" w:rsidRPr="000421C1" w:rsidRDefault="007564E3" w:rsidP="005D385E">
            <w:pPr>
              <w:jc w:val="both"/>
              <w:rPr>
                <w:rFonts w:asciiTheme="minorHAnsi" w:hAnsiTheme="minorHAnsi" w:cstheme="minorHAnsi"/>
              </w:rPr>
            </w:pPr>
            <w:r w:rsidRPr="000421C1">
              <w:rPr>
                <w:rFonts w:asciiTheme="minorHAnsi" w:hAnsiTheme="minorHAnsi" w:cstheme="minorHAnsi"/>
              </w:rPr>
              <w:t>L=</w:t>
            </w:r>
            <w:r w:rsidR="00FB3400" w:rsidRPr="000421C1">
              <w:rPr>
                <w:rFonts w:asciiTheme="minorHAnsi" w:hAnsiTheme="minorHAnsi" w:cstheme="minorHAnsi"/>
              </w:rPr>
              <w:t>3</w:t>
            </w:r>
          </w:p>
        </w:tc>
        <w:tc>
          <w:tcPr>
            <w:tcW w:w="0" w:type="auto"/>
          </w:tcPr>
          <w:p w14:paraId="652571A0" w14:textId="58927144" w:rsidR="001266FD" w:rsidRPr="000421C1" w:rsidRDefault="00FB3400" w:rsidP="005D385E">
            <w:pPr>
              <w:jc w:val="both"/>
              <w:rPr>
                <w:rFonts w:asciiTheme="minorHAnsi" w:hAnsiTheme="minorHAnsi" w:cstheme="minorHAnsi"/>
                <w:b/>
              </w:rPr>
            </w:pPr>
            <w:r w:rsidRPr="000421C1">
              <w:rPr>
                <w:rFonts w:asciiTheme="minorHAnsi" w:hAnsiTheme="minorHAnsi" w:cstheme="minorHAnsi"/>
                <w:b/>
              </w:rPr>
              <w:t>Moderate</w:t>
            </w:r>
            <w:r w:rsidR="001C0A35" w:rsidRPr="000421C1">
              <w:rPr>
                <w:rStyle w:val="FootnoteReference"/>
                <w:rFonts w:asciiTheme="minorHAnsi" w:hAnsiTheme="minorHAnsi" w:cstheme="minorHAnsi"/>
                <w:b/>
              </w:rPr>
              <w:footnoteReference w:id="2"/>
            </w:r>
          </w:p>
        </w:tc>
        <w:tc>
          <w:tcPr>
            <w:tcW w:w="0" w:type="auto"/>
          </w:tcPr>
          <w:p w14:paraId="0A17D189" w14:textId="6A98B33C" w:rsidR="002D7689" w:rsidRPr="002D7689" w:rsidRDefault="002D7689" w:rsidP="002D7689">
            <w:pPr>
              <w:rPr>
                <w:rFonts w:asciiTheme="minorHAnsi" w:eastAsia="MS Mincho" w:hAnsiTheme="minorHAnsi" w:cstheme="minorHAnsi"/>
              </w:rPr>
            </w:pPr>
            <w:r w:rsidRPr="002D7689">
              <w:rPr>
                <w:rFonts w:asciiTheme="minorHAnsi" w:eastAsia="MS Mincho" w:hAnsiTheme="minorHAnsi" w:cstheme="minorHAnsi"/>
              </w:rPr>
              <w:t>The project will support small local businesses to access financing in order to implement local initiatives that will boost their livelihoods.</w:t>
            </w:r>
            <w:r>
              <w:rPr>
                <w:rFonts w:asciiTheme="minorHAnsi" w:eastAsia="MS Mincho" w:hAnsiTheme="minorHAnsi" w:cstheme="minorHAnsi"/>
              </w:rPr>
              <w:t xml:space="preserve"> In addition, there will be construction works related to the restoration activities under Output 2.2.</w:t>
            </w:r>
          </w:p>
          <w:p w14:paraId="4ECE2433" w14:textId="77777777" w:rsidR="002D7689" w:rsidRPr="002D7689" w:rsidRDefault="002D7689" w:rsidP="002D7689">
            <w:pPr>
              <w:rPr>
                <w:rFonts w:asciiTheme="minorHAnsi" w:eastAsia="MS Mincho" w:hAnsiTheme="minorHAnsi" w:cstheme="minorHAnsi"/>
              </w:rPr>
            </w:pPr>
            <w:r w:rsidRPr="002D7689">
              <w:rPr>
                <w:rFonts w:asciiTheme="minorHAnsi" w:eastAsia="MS Mincho" w:hAnsiTheme="minorHAnsi" w:cstheme="minorHAnsi"/>
              </w:rPr>
              <w:t>Likelihood of non-observance of UN standards and policies of labor and working conditions especially child labor has been considered based also on some existing reports:</w:t>
            </w:r>
          </w:p>
          <w:p w14:paraId="554F918B" w14:textId="77777777" w:rsidR="002D7689" w:rsidRPr="002D7689" w:rsidRDefault="006E6D6C" w:rsidP="002D7689">
            <w:pPr>
              <w:rPr>
                <w:rFonts w:asciiTheme="minorHAnsi" w:eastAsia="MS Mincho" w:hAnsiTheme="minorHAnsi" w:cstheme="minorHAnsi"/>
              </w:rPr>
            </w:pPr>
            <w:hyperlink r:id="rId12" w:history="1">
              <w:r w:rsidR="002D7689" w:rsidRPr="002D7689">
                <w:rPr>
                  <w:rFonts w:asciiTheme="minorHAnsi" w:hAnsiTheme="minorHAnsi" w:cstheme="minorHAnsi"/>
                  <w:color w:val="0000FF"/>
                  <w:u w:val="single"/>
                </w:rPr>
                <w:t>https://www.dol.gov/agencies/ilab/resources/reports/child-labor/moldova</w:t>
              </w:r>
            </w:hyperlink>
          </w:p>
          <w:p w14:paraId="6050B71C" w14:textId="77777777" w:rsidR="00C97781" w:rsidRPr="002D7689" w:rsidRDefault="00C97781" w:rsidP="005D385E">
            <w:pPr>
              <w:jc w:val="both"/>
              <w:rPr>
                <w:rFonts w:asciiTheme="minorHAnsi" w:hAnsiTheme="minorHAnsi" w:cstheme="minorHAnsi"/>
              </w:rPr>
            </w:pPr>
          </w:p>
          <w:p w14:paraId="1CBD0107" w14:textId="77777777" w:rsidR="00C97781" w:rsidRPr="002D7689" w:rsidRDefault="00C97781" w:rsidP="005D385E">
            <w:pPr>
              <w:jc w:val="both"/>
              <w:rPr>
                <w:rFonts w:asciiTheme="minorHAnsi" w:hAnsiTheme="minorHAnsi" w:cstheme="minorHAnsi"/>
              </w:rPr>
            </w:pPr>
          </w:p>
          <w:p w14:paraId="6884E16A" w14:textId="21999A31" w:rsidR="00C97781" w:rsidRPr="000421C1" w:rsidRDefault="00C97781" w:rsidP="005D385E">
            <w:pPr>
              <w:jc w:val="both"/>
              <w:rPr>
                <w:rFonts w:asciiTheme="minorHAnsi" w:hAnsiTheme="minorHAnsi" w:cstheme="minorHAnsi"/>
              </w:rPr>
            </w:pPr>
          </w:p>
        </w:tc>
        <w:tc>
          <w:tcPr>
            <w:tcW w:w="0" w:type="auto"/>
            <w:gridSpan w:val="3"/>
          </w:tcPr>
          <w:p w14:paraId="5B08B4E7" w14:textId="424CCEAC" w:rsidR="001C0A35" w:rsidRPr="000421C1" w:rsidRDefault="00670F13" w:rsidP="002C4ADC">
            <w:pPr>
              <w:jc w:val="both"/>
              <w:rPr>
                <w:rFonts w:asciiTheme="minorHAnsi" w:hAnsiTheme="minorHAnsi" w:cstheme="minorHAnsi"/>
              </w:rPr>
            </w:pPr>
            <w:r w:rsidRPr="000421C1">
              <w:rPr>
                <w:rFonts w:asciiTheme="minorHAnsi" w:hAnsiTheme="minorHAnsi" w:cstheme="minorHAnsi"/>
              </w:rPr>
              <w:t xml:space="preserve">The </w:t>
            </w:r>
            <w:r w:rsidRPr="000421C1">
              <w:rPr>
                <w:rFonts w:asciiTheme="minorHAnsi" w:hAnsiTheme="minorHAnsi" w:cstheme="minorHAnsi"/>
                <w:b/>
                <w:bCs/>
              </w:rPr>
              <w:t>management measures will be devised on case by case basis</w:t>
            </w:r>
            <w:r w:rsidR="00DF74BC">
              <w:rPr>
                <w:rFonts w:asciiTheme="minorHAnsi" w:hAnsiTheme="minorHAnsi" w:cstheme="minorHAnsi"/>
                <w:b/>
                <w:bCs/>
              </w:rPr>
              <w:t xml:space="preserve"> per the procedures described in the ESMF</w:t>
            </w:r>
            <w:r w:rsidR="00527599" w:rsidRPr="000421C1">
              <w:rPr>
                <w:rFonts w:asciiTheme="minorHAnsi" w:hAnsiTheme="minorHAnsi" w:cstheme="minorHAnsi"/>
                <w:b/>
                <w:bCs/>
              </w:rPr>
              <w:t xml:space="preserve">. </w:t>
            </w:r>
            <w:r w:rsidR="00C97781" w:rsidRPr="000421C1">
              <w:rPr>
                <w:rFonts w:asciiTheme="minorHAnsi" w:hAnsiTheme="minorHAnsi" w:cstheme="minorHAnsi"/>
              </w:rPr>
              <w:t>The project will ensure that national working standards (</w:t>
            </w:r>
            <w:r w:rsidR="00B6193D" w:rsidRPr="000421C1">
              <w:rPr>
                <w:rFonts w:asciiTheme="minorHAnsi" w:hAnsiTheme="minorHAnsi" w:cstheme="minorHAnsi"/>
              </w:rPr>
              <w:t>Labor</w:t>
            </w:r>
            <w:r w:rsidR="00C97781" w:rsidRPr="000421C1">
              <w:rPr>
                <w:rFonts w:asciiTheme="minorHAnsi" w:hAnsiTheme="minorHAnsi" w:cstheme="minorHAnsi"/>
              </w:rPr>
              <w:t xml:space="preserve"> Code) are respected</w:t>
            </w:r>
            <w:r w:rsidR="00973644" w:rsidRPr="000421C1">
              <w:rPr>
                <w:rFonts w:asciiTheme="minorHAnsi" w:hAnsiTheme="minorHAnsi" w:cstheme="minorHAnsi"/>
              </w:rPr>
              <w:t xml:space="preserve"> for all the project activities</w:t>
            </w:r>
            <w:r w:rsidR="009E4A3B" w:rsidRPr="000421C1">
              <w:rPr>
                <w:rFonts w:asciiTheme="minorHAnsi" w:hAnsiTheme="minorHAnsi" w:cstheme="minorHAnsi"/>
              </w:rPr>
              <w:t xml:space="preserve">. </w:t>
            </w:r>
            <w:r w:rsidR="00FB3400" w:rsidRPr="000421C1">
              <w:rPr>
                <w:rStyle w:val="ms-rtethemeforecolor-4-5"/>
                <w:rFonts w:asciiTheme="minorHAnsi" w:hAnsiTheme="minorHAnsi" w:cstheme="minorHAnsi"/>
              </w:rPr>
              <w:t>The requirements of this Standard are to be applied in an appropriately-scaled manner based on the nature and scale of the project, its specific activities, the project's associated social and environmental risks and impacts, and the type of contractual relationships with project workers.</w:t>
            </w:r>
            <w:r w:rsidR="00FB3400" w:rsidRPr="000421C1">
              <w:rPr>
                <w:rFonts w:asciiTheme="minorHAnsi" w:hAnsiTheme="minorHAnsi" w:cstheme="minorHAnsi"/>
              </w:rPr>
              <w:t> </w:t>
            </w:r>
          </w:p>
          <w:p w14:paraId="512C2643" w14:textId="01AF5207" w:rsidR="00FB3400" w:rsidRPr="000421C1" w:rsidRDefault="00FB3400" w:rsidP="005D385E">
            <w:pPr>
              <w:pStyle w:val="CommentText"/>
              <w:jc w:val="both"/>
              <w:rPr>
                <w:rFonts w:asciiTheme="minorHAnsi" w:hAnsiTheme="minorHAnsi" w:cstheme="minorHAnsi"/>
                <w:sz w:val="18"/>
                <w:szCs w:val="18"/>
              </w:rPr>
            </w:pPr>
            <w:r w:rsidRPr="000421C1">
              <w:rPr>
                <w:rFonts w:asciiTheme="minorHAnsi" w:hAnsiTheme="minorHAnsi" w:cstheme="minorHAnsi"/>
                <w:b/>
                <w:bCs/>
                <w:sz w:val="18"/>
                <w:szCs w:val="18"/>
              </w:rPr>
              <w:t>The management procedures will be that specific requirements of the terms and conditions of the employment will be established</w:t>
            </w:r>
            <w:r w:rsidRPr="000421C1">
              <w:rPr>
                <w:rFonts w:asciiTheme="minorHAnsi" w:hAnsiTheme="minorHAnsi" w:cstheme="minorHAnsi"/>
                <w:sz w:val="18"/>
                <w:szCs w:val="18"/>
              </w:rPr>
              <w:t xml:space="preserve">, that will: </w:t>
            </w:r>
          </w:p>
          <w:p w14:paraId="4DB5DB9B" w14:textId="7D5A8A95"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Comply with minimum age requirements set out in International </w:t>
            </w:r>
            <w:proofErr w:type="spellStart"/>
            <w:r w:rsidRPr="000421C1">
              <w:rPr>
                <w:rFonts w:asciiTheme="minorHAnsi" w:hAnsiTheme="minorHAnsi" w:cstheme="minorHAnsi"/>
                <w:sz w:val="18"/>
                <w:szCs w:val="18"/>
              </w:rPr>
              <w:t>Labour</w:t>
            </w:r>
            <w:proofErr w:type="spellEnd"/>
            <w:r w:rsidRPr="000421C1">
              <w:rPr>
                <w:rFonts w:asciiTheme="minorHAnsi" w:hAnsiTheme="minorHAnsi" w:cstheme="minorHAnsi"/>
                <w:sz w:val="18"/>
                <w:szCs w:val="18"/>
              </w:rPr>
              <w:t xml:space="preserve"> Organization (ILO) Conventions or national legislation (whichever offers the greatest protection to young people under the age of 18) and keep </w:t>
            </w:r>
            <w:r w:rsidRPr="000421C1">
              <w:rPr>
                <w:rFonts w:asciiTheme="minorHAnsi" w:hAnsiTheme="minorHAnsi" w:cstheme="minorHAnsi"/>
                <w:sz w:val="18"/>
                <w:szCs w:val="18"/>
              </w:rPr>
              <w:lastRenderedPageBreak/>
              <w:t xml:space="preserve">records of the dates of birth of all employees verified by official documentation </w:t>
            </w:r>
          </w:p>
          <w:p w14:paraId="1C4B60C5" w14:textId="7D6D10B6"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Check the activities carried out by young workers and ensure that children under 18 are not employed in hazardous work, including in contractor workforces. Hazardous work will normally be defined in national legislation and will be likely to include most tasks in construction and several in agriculture. </w:t>
            </w:r>
          </w:p>
          <w:p w14:paraId="67DE75FA" w14:textId="67E0A718"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Assess the safety risks relating to any work by children under 18 and carry out regular monitoring of their health, working conditions and hours of work</w:t>
            </w:r>
          </w:p>
          <w:p w14:paraId="6405D125" w14:textId="75A2DFE0"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 xml:space="preserve">Ensure that any workers aged 13-15 are only doing light work outside school hours, in accordance with national legislation, or working in a government-approved training </w:t>
            </w:r>
            <w:proofErr w:type="spellStart"/>
            <w:r w:rsidRPr="000421C1">
              <w:rPr>
                <w:rFonts w:asciiTheme="minorHAnsi" w:hAnsiTheme="minorHAnsi" w:cstheme="minorHAnsi"/>
                <w:sz w:val="18"/>
                <w:szCs w:val="18"/>
              </w:rPr>
              <w:t>programme</w:t>
            </w:r>
            <w:proofErr w:type="spellEnd"/>
            <w:r w:rsidRPr="000421C1">
              <w:rPr>
                <w:rFonts w:asciiTheme="minorHAnsi" w:hAnsiTheme="minorHAnsi" w:cstheme="minorHAnsi"/>
                <w:sz w:val="18"/>
                <w:szCs w:val="18"/>
              </w:rPr>
              <w:t xml:space="preserve"> </w:t>
            </w:r>
          </w:p>
          <w:p w14:paraId="539631DA" w14:textId="08EAA3ED" w:rsidR="00FB3400" w:rsidRPr="000421C1" w:rsidRDefault="00FB3400" w:rsidP="005D385E">
            <w:pPr>
              <w:pStyle w:val="CommentText"/>
              <w:numPr>
                <w:ilvl w:val="0"/>
                <w:numId w:val="11"/>
              </w:numPr>
              <w:jc w:val="both"/>
              <w:rPr>
                <w:rFonts w:asciiTheme="minorHAnsi" w:hAnsiTheme="minorHAnsi" w:cstheme="minorHAnsi"/>
                <w:sz w:val="18"/>
                <w:szCs w:val="18"/>
              </w:rPr>
            </w:pPr>
            <w:r w:rsidRPr="000421C1">
              <w:rPr>
                <w:rFonts w:asciiTheme="minorHAnsi" w:hAnsiTheme="minorHAnsi" w:cstheme="minorHAnsi"/>
                <w:sz w:val="18"/>
                <w:szCs w:val="18"/>
              </w:rPr>
              <w:t>Ensure that contractors have adequate systems in place to check workers’ ages, identify workers under the age of 18 and to ensure that they are not engaged in hazardous work, and that their work is subject to appropriate risk assessment and health monitoring</w:t>
            </w:r>
          </w:p>
          <w:p w14:paraId="4FDEE463" w14:textId="77777777" w:rsidR="00FB3400" w:rsidRPr="000421C1" w:rsidRDefault="00FB3400" w:rsidP="005D385E">
            <w:pPr>
              <w:jc w:val="both"/>
              <w:rPr>
                <w:rFonts w:asciiTheme="minorHAnsi" w:hAnsiTheme="minorHAnsi" w:cstheme="minorHAnsi"/>
              </w:rPr>
            </w:pPr>
          </w:p>
          <w:p w14:paraId="61D5EDE5" w14:textId="12C7BEFF" w:rsidR="001C0A35" w:rsidRPr="00075AAA" w:rsidRDefault="00727097" w:rsidP="005D385E">
            <w:pPr>
              <w:jc w:val="both"/>
              <w:rPr>
                <w:rFonts w:asciiTheme="minorHAnsi" w:hAnsiTheme="minorHAnsi" w:cstheme="minorHAnsi"/>
              </w:rPr>
            </w:pPr>
            <w:r w:rsidRPr="000421C1">
              <w:rPr>
                <w:rFonts w:asciiTheme="minorHAnsi" w:hAnsiTheme="minorHAnsi" w:cstheme="minorHAnsi"/>
              </w:rPr>
              <w:t xml:space="preserve">In addition, </w:t>
            </w:r>
            <w:r w:rsidR="00C97781" w:rsidRPr="000421C1">
              <w:rPr>
                <w:rFonts w:asciiTheme="minorHAnsi" w:hAnsiTheme="minorHAnsi" w:cstheme="minorHAnsi"/>
              </w:rPr>
              <w:t xml:space="preserve"> the Pro</w:t>
            </w:r>
            <w:r w:rsidRPr="000421C1">
              <w:rPr>
                <w:rFonts w:asciiTheme="minorHAnsi" w:hAnsiTheme="minorHAnsi" w:cstheme="minorHAnsi"/>
              </w:rPr>
              <w:t xml:space="preserve">ject </w:t>
            </w:r>
            <w:r w:rsidR="00C97781" w:rsidRPr="000421C1">
              <w:rPr>
                <w:rFonts w:asciiTheme="minorHAnsi" w:hAnsiTheme="minorHAnsi" w:cstheme="minorHAnsi"/>
              </w:rPr>
              <w:t>will ensure that appropriate wages will be paid per assigned task</w:t>
            </w:r>
            <w:r w:rsidRPr="000421C1">
              <w:rPr>
                <w:rFonts w:asciiTheme="minorHAnsi" w:hAnsiTheme="minorHAnsi" w:cstheme="minorHAnsi"/>
              </w:rPr>
              <w:t>s</w:t>
            </w:r>
            <w:r w:rsidR="00C97781" w:rsidRPr="000421C1">
              <w:rPr>
                <w:rFonts w:asciiTheme="minorHAnsi" w:hAnsiTheme="minorHAnsi" w:cstheme="minorHAnsi"/>
              </w:rPr>
              <w:t xml:space="preserve">. Security and safety standards will also be respected and enforced. </w:t>
            </w:r>
            <w:r w:rsidR="00D34128" w:rsidRPr="000421C1">
              <w:rPr>
                <w:rFonts w:asciiTheme="minorHAnsi" w:hAnsiTheme="minorHAnsi" w:cstheme="minorHAnsi"/>
              </w:rPr>
              <w:t xml:space="preserve">In addition to the UNDP Stakeholder response mechanism, </w:t>
            </w:r>
            <w:r w:rsidR="002D7689">
              <w:rPr>
                <w:rFonts w:asciiTheme="minorHAnsi" w:hAnsiTheme="minorHAnsi" w:cstheme="minorHAnsi"/>
              </w:rPr>
              <w:t xml:space="preserve">part of the </w:t>
            </w:r>
            <w:r w:rsidR="00C97781" w:rsidRPr="000421C1">
              <w:rPr>
                <w:rFonts w:asciiTheme="minorHAnsi" w:hAnsiTheme="minorHAnsi" w:cstheme="minorHAnsi"/>
              </w:rPr>
              <w:t xml:space="preserve">Grievance Redress Mechanism </w:t>
            </w:r>
            <w:r w:rsidR="002D7689">
              <w:rPr>
                <w:rFonts w:asciiTheme="minorHAnsi" w:hAnsiTheme="minorHAnsi" w:cstheme="minorHAnsi"/>
              </w:rPr>
              <w:t xml:space="preserve">will </w:t>
            </w:r>
            <w:r w:rsidR="00C97781" w:rsidRPr="000421C1">
              <w:rPr>
                <w:rFonts w:asciiTheme="minorHAnsi" w:hAnsiTheme="minorHAnsi" w:cstheme="minorHAnsi"/>
              </w:rPr>
              <w:t xml:space="preserve"> </w:t>
            </w:r>
            <w:r w:rsidR="00D34128" w:rsidRPr="000421C1">
              <w:rPr>
                <w:rFonts w:asciiTheme="minorHAnsi" w:hAnsiTheme="minorHAnsi" w:cstheme="minorHAnsi"/>
              </w:rPr>
              <w:t>provide for a</w:t>
            </w:r>
            <w:r w:rsidRPr="000421C1">
              <w:rPr>
                <w:rFonts w:asciiTheme="minorHAnsi" w:hAnsiTheme="minorHAnsi" w:cstheme="minorHAnsi"/>
              </w:rPr>
              <w:t xml:space="preserve"> fair and free from influence entry point for their potential </w:t>
            </w:r>
            <w:r w:rsidR="00C97781" w:rsidRPr="000421C1">
              <w:rPr>
                <w:rFonts w:asciiTheme="minorHAnsi" w:hAnsiTheme="minorHAnsi" w:cstheme="minorHAnsi"/>
              </w:rPr>
              <w:t>complaint</w:t>
            </w:r>
            <w:r w:rsidRPr="000421C1">
              <w:rPr>
                <w:rFonts w:asciiTheme="minorHAnsi" w:hAnsiTheme="minorHAnsi" w:cstheme="minorHAnsi"/>
              </w:rPr>
              <w:t>s</w:t>
            </w:r>
            <w:r w:rsidR="00C97781" w:rsidRPr="000421C1">
              <w:rPr>
                <w:rFonts w:asciiTheme="minorHAnsi" w:hAnsiTheme="minorHAnsi" w:cstheme="minorHAnsi"/>
              </w:rPr>
              <w:t xml:space="preserve"> and/or grievance</w:t>
            </w:r>
            <w:r w:rsidRPr="000421C1">
              <w:rPr>
                <w:rFonts w:asciiTheme="minorHAnsi" w:hAnsiTheme="minorHAnsi" w:cstheme="minorHAnsi"/>
              </w:rPr>
              <w:t>s</w:t>
            </w:r>
            <w:r w:rsidR="00C97781" w:rsidRPr="000421C1">
              <w:rPr>
                <w:rFonts w:asciiTheme="minorHAnsi" w:hAnsiTheme="minorHAnsi" w:cstheme="minorHAnsi"/>
              </w:rPr>
              <w:t xml:space="preserve">. The Complaints Register and </w:t>
            </w:r>
            <w:r w:rsidR="00C97781" w:rsidRPr="00075AAA">
              <w:rPr>
                <w:rFonts w:asciiTheme="minorHAnsi" w:hAnsiTheme="minorHAnsi" w:cstheme="minorHAnsi"/>
              </w:rPr>
              <w:t xml:space="preserve">Grievance Redress Mechanism will provide an accessible, rapid, fair and effective response to concerned stakeholders, especially any </w:t>
            </w:r>
            <w:r w:rsidR="00C97781" w:rsidRPr="00075AAA">
              <w:rPr>
                <w:rFonts w:asciiTheme="minorHAnsi" w:hAnsiTheme="minorHAnsi" w:cstheme="minorHAnsi"/>
              </w:rPr>
              <w:lastRenderedPageBreak/>
              <w:t>vulnerable group who often lack access to formal legal regimes</w:t>
            </w:r>
            <w:r w:rsidR="00B6193D" w:rsidRPr="00075AAA">
              <w:rPr>
                <w:rFonts w:asciiTheme="minorHAnsi" w:hAnsiTheme="minorHAnsi" w:cstheme="minorHAnsi"/>
              </w:rPr>
              <w:t>.</w:t>
            </w:r>
          </w:p>
          <w:p w14:paraId="13F6EB52" w14:textId="77777777" w:rsidR="00075AAA" w:rsidRPr="00075AAA" w:rsidRDefault="00075AAA" w:rsidP="005D385E">
            <w:pPr>
              <w:jc w:val="both"/>
              <w:rPr>
                <w:rFonts w:asciiTheme="minorHAnsi" w:hAnsiTheme="minorHAnsi" w:cstheme="minorHAnsi"/>
              </w:rPr>
            </w:pPr>
          </w:p>
          <w:p w14:paraId="6714569C" w14:textId="77777777" w:rsidR="00075AAA" w:rsidRPr="00075AAA" w:rsidRDefault="00075AAA" w:rsidP="00075AAA">
            <w:pPr>
              <w:jc w:val="both"/>
              <w:rPr>
                <w:rFonts w:asciiTheme="minorHAnsi" w:eastAsia="Calibri" w:hAnsiTheme="minorHAnsi" w:cstheme="minorHAnsi"/>
              </w:rPr>
            </w:pPr>
            <w:r w:rsidRPr="00075AAA">
              <w:rPr>
                <w:rFonts w:asciiTheme="minorHAnsi" w:eastAsia="Calibri" w:hAnsiTheme="minorHAnsi" w:cstheme="minorHAnsi"/>
              </w:rPr>
              <w:t>For any sub-contractors due diligence will be conducted as necessary to ascertain that third parties who engage project workers are legitimate and reliable entities and have in place appropriate policies, processes and systems that allow them to operate in accordance with the minimum requirements herein.</w:t>
            </w:r>
          </w:p>
          <w:p w14:paraId="124B9882" w14:textId="77777777" w:rsidR="00075AAA" w:rsidRPr="00075AAA" w:rsidRDefault="00075AAA" w:rsidP="00075AAA">
            <w:pPr>
              <w:jc w:val="both"/>
              <w:rPr>
                <w:rFonts w:asciiTheme="minorHAnsi" w:eastAsia="Calibri" w:hAnsiTheme="minorHAnsi" w:cstheme="minorHAnsi"/>
              </w:rPr>
            </w:pPr>
          </w:p>
          <w:p w14:paraId="54ACB80A" w14:textId="77777777" w:rsidR="00075AAA" w:rsidRDefault="00075AAA" w:rsidP="00075AAA">
            <w:pPr>
              <w:jc w:val="both"/>
              <w:rPr>
                <w:rFonts w:asciiTheme="minorHAnsi" w:eastAsia="Calibri" w:hAnsiTheme="minorHAnsi" w:cstheme="minorHAnsi"/>
              </w:rPr>
            </w:pPr>
            <w:r w:rsidRPr="00075AAA">
              <w:rPr>
                <w:rFonts w:asciiTheme="minorHAnsi" w:eastAsia="Calibri" w:hAnsiTheme="minorHAnsi" w:cstheme="minorHAnsi"/>
              </w:rPr>
              <w:t>The Project manager and UNDP CO will ensure that procedures are established and applied during implementation for managing and monitoring the performance of such third parties in relation to the minimum requirements herein, including incorporation of the minimum requirements into contractual agreements with such third parties, together with appropriate noncompliance remedies. In the case of subcontracting, third parties are required to include equivalent requirements and remedies in their contractual agreements with subcontractors.</w:t>
            </w:r>
          </w:p>
          <w:p w14:paraId="4CC88BA1" w14:textId="67376F10" w:rsidR="00075AAA" w:rsidRPr="00075AAA" w:rsidRDefault="00075AAA" w:rsidP="00075AAA">
            <w:pPr>
              <w:jc w:val="both"/>
              <w:rPr>
                <w:rFonts w:asciiTheme="minorHAnsi" w:eastAsia="Calibri" w:hAnsiTheme="minorHAnsi" w:cstheme="minorHAnsi"/>
              </w:rPr>
            </w:pPr>
          </w:p>
        </w:tc>
      </w:tr>
      <w:tr w:rsidR="00035060" w:rsidRPr="00D9360A" w14:paraId="18E367CF" w14:textId="77777777" w:rsidTr="00D9360A">
        <w:tc>
          <w:tcPr>
            <w:tcW w:w="0" w:type="auto"/>
          </w:tcPr>
          <w:p w14:paraId="1AB890D2" w14:textId="51909E9C" w:rsidR="00035060" w:rsidRDefault="00035060" w:rsidP="002D7689">
            <w:pPr>
              <w:rPr>
                <w:rFonts w:asciiTheme="minorHAnsi" w:hAnsiTheme="minorHAnsi" w:cstheme="minorHAnsi"/>
                <w:b/>
                <w:bCs/>
              </w:rPr>
            </w:pPr>
            <w:r>
              <w:rPr>
                <w:rFonts w:asciiTheme="minorHAnsi" w:hAnsiTheme="minorHAnsi" w:cstheme="minorHAnsi"/>
                <w:b/>
                <w:bCs/>
              </w:rPr>
              <w:lastRenderedPageBreak/>
              <w:t>Risk 1</w:t>
            </w:r>
            <w:r w:rsidR="00BF74D6">
              <w:rPr>
                <w:rFonts w:asciiTheme="minorHAnsi" w:hAnsiTheme="minorHAnsi" w:cstheme="minorHAnsi"/>
                <w:b/>
                <w:bCs/>
              </w:rPr>
              <w:t>3</w:t>
            </w:r>
            <w:r>
              <w:rPr>
                <w:rFonts w:asciiTheme="minorHAnsi" w:hAnsiTheme="minorHAnsi" w:cstheme="minorHAnsi"/>
                <w:b/>
                <w:bCs/>
              </w:rPr>
              <w:t>: The project may inadvertently support legal/policy amendments that will allow oil drilling in</w:t>
            </w:r>
            <w:r w:rsidR="00FC100B">
              <w:rPr>
                <w:rFonts w:asciiTheme="minorHAnsi" w:hAnsiTheme="minorHAnsi" w:cstheme="minorHAnsi"/>
                <w:b/>
                <w:bCs/>
              </w:rPr>
              <w:t xml:space="preserve"> </w:t>
            </w:r>
            <w:r>
              <w:rPr>
                <w:rFonts w:asciiTheme="minorHAnsi" w:hAnsiTheme="minorHAnsi" w:cstheme="minorHAnsi"/>
                <w:b/>
                <w:bCs/>
              </w:rPr>
              <w:t xml:space="preserve">Protected Areas. </w:t>
            </w:r>
          </w:p>
          <w:p w14:paraId="08FDF83E" w14:textId="1C10C5DB" w:rsidR="00DF3456" w:rsidRDefault="00DF3456" w:rsidP="002D7689">
            <w:pPr>
              <w:rPr>
                <w:rFonts w:asciiTheme="minorHAnsi" w:hAnsiTheme="minorHAnsi" w:cstheme="minorHAnsi"/>
                <w:b/>
                <w:bCs/>
              </w:rPr>
            </w:pPr>
          </w:p>
          <w:p w14:paraId="15F2EBE6" w14:textId="428C1CC8" w:rsidR="003C05C9" w:rsidRDefault="003C05C9" w:rsidP="003C05C9">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1 Biodiversity and NRM, 1.1</w:t>
            </w:r>
            <w:r>
              <w:rPr>
                <w:rFonts w:asciiTheme="minorHAnsi" w:eastAsia="SimSun" w:hAnsiTheme="minorHAnsi" w:cstheme="minorHAnsi"/>
                <w:color w:val="000000" w:themeColor="text1"/>
              </w:rPr>
              <w:t>; 1.2; 1.4; 1.7; 1</w:t>
            </w:r>
            <w:r w:rsidR="00787DD8">
              <w:rPr>
                <w:rFonts w:asciiTheme="minorHAnsi" w:eastAsia="SimSun" w:hAnsiTheme="minorHAnsi" w:cstheme="minorHAnsi"/>
                <w:color w:val="000000" w:themeColor="text1"/>
              </w:rPr>
              <w:t>.14</w:t>
            </w:r>
            <w:r>
              <w:rPr>
                <w:rFonts w:asciiTheme="minorHAnsi" w:eastAsia="SimSun" w:hAnsiTheme="minorHAnsi" w:cstheme="minorHAnsi"/>
                <w:color w:val="000000" w:themeColor="text1"/>
              </w:rPr>
              <w:t xml:space="preserve"> </w:t>
            </w:r>
          </w:p>
          <w:p w14:paraId="235094BF" w14:textId="77777777" w:rsidR="003C05C9" w:rsidRPr="000421C1" w:rsidRDefault="003C05C9" w:rsidP="003C05C9">
            <w:pPr>
              <w:spacing w:after="60"/>
              <w:jc w:val="both"/>
              <w:rPr>
                <w:rFonts w:asciiTheme="minorHAnsi" w:eastAsia="SimSun" w:hAnsiTheme="minorHAnsi" w:cstheme="minorHAnsi"/>
                <w:b/>
                <w:bCs/>
                <w:color w:val="000000" w:themeColor="text1"/>
              </w:rPr>
            </w:pPr>
          </w:p>
          <w:p w14:paraId="65673415" w14:textId="0327ABEC" w:rsidR="003C05C9" w:rsidRDefault="003C05C9" w:rsidP="003C05C9">
            <w:pPr>
              <w:rPr>
                <w:rFonts w:asciiTheme="minorHAnsi" w:hAnsiTheme="minorHAnsi" w:cstheme="minorHAnsi"/>
              </w:rPr>
            </w:pPr>
            <w:r>
              <w:rPr>
                <w:rFonts w:asciiTheme="minorHAnsi" w:hAnsiTheme="minorHAnsi" w:cstheme="minorHAnsi"/>
              </w:rPr>
              <w:t>SES Standard 3 Community Health, Safety and Security, 3.5; 3.6</w:t>
            </w:r>
          </w:p>
          <w:p w14:paraId="4345FB85" w14:textId="77777777" w:rsidR="003C05C9" w:rsidRDefault="003C05C9" w:rsidP="003C05C9">
            <w:pPr>
              <w:spacing w:after="60"/>
              <w:jc w:val="both"/>
              <w:rPr>
                <w:rFonts w:asciiTheme="minorHAnsi" w:eastAsia="SimSun" w:hAnsiTheme="minorHAnsi" w:cstheme="minorHAnsi"/>
                <w:color w:val="000000" w:themeColor="text1"/>
              </w:rPr>
            </w:pPr>
          </w:p>
          <w:p w14:paraId="6ECEFAC0" w14:textId="5BCCE3EC"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w:t>
            </w:r>
            <w:r w:rsidR="00787DD8">
              <w:rPr>
                <w:rFonts w:asciiTheme="minorHAnsi" w:eastAsia="SimSun" w:hAnsiTheme="minorHAnsi" w:cstheme="minorHAnsi"/>
              </w:rPr>
              <w:t>4</w:t>
            </w:r>
          </w:p>
          <w:p w14:paraId="72B13653" w14:textId="34219BCB" w:rsidR="00035060" w:rsidRPr="002D7689" w:rsidRDefault="003C05C9" w:rsidP="002D7689">
            <w:pPr>
              <w:rPr>
                <w:rFonts w:asciiTheme="minorHAnsi" w:hAnsiTheme="minorHAnsi" w:cstheme="minorHAnsi"/>
                <w:b/>
                <w:bCs/>
              </w:rPr>
            </w:pPr>
            <w:r w:rsidRPr="000421C1">
              <w:rPr>
                <w:rFonts w:asciiTheme="minorHAnsi" w:eastAsia="SimSun" w:hAnsiTheme="minorHAnsi" w:cstheme="minorHAnsi"/>
                <w:color w:val="000000" w:themeColor="text1"/>
              </w:rPr>
              <w:lastRenderedPageBreak/>
              <w:t>SES Standard 8 Pollution Prevention and Resource Efficiency 8.2</w:t>
            </w:r>
            <w:r w:rsidR="00787DD8">
              <w:rPr>
                <w:rFonts w:asciiTheme="minorHAnsi" w:eastAsia="SimSun" w:hAnsiTheme="minorHAnsi" w:cstheme="minorHAnsi"/>
                <w:color w:val="000000" w:themeColor="text1"/>
              </w:rPr>
              <w:t xml:space="preserve">, </w:t>
            </w:r>
            <w:r>
              <w:rPr>
                <w:rFonts w:asciiTheme="minorHAnsi" w:eastAsia="SimSun" w:hAnsiTheme="minorHAnsi" w:cstheme="minorHAnsi"/>
                <w:color w:val="000000" w:themeColor="text1"/>
              </w:rPr>
              <w:t>8.6</w:t>
            </w:r>
          </w:p>
        </w:tc>
        <w:tc>
          <w:tcPr>
            <w:tcW w:w="0" w:type="auto"/>
          </w:tcPr>
          <w:p w14:paraId="7DF3CB1D" w14:textId="77777777" w:rsidR="00035060" w:rsidRDefault="00FC100B" w:rsidP="005D385E">
            <w:pPr>
              <w:jc w:val="both"/>
              <w:rPr>
                <w:rFonts w:asciiTheme="minorHAnsi" w:hAnsiTheme="minorHAnsi" w:cstheme="minorHAnsi"/>
              </w:rPr>
            </w:pPr>
            <w:r>
              <w:rPr>
                <w:rFonts w:asciiTheme="minorHAnsi" w:hAnsiTheme="minorHAnsi" w:cstheme="minorHAnsi"/>
              </w:rPr>
              <w:lastRenderedPageBreak/>
              <w:t>I=3</w:t>
            </w:r>
          </w:p>
          <w:p w14:paraId="137DF81B" w14:textId="4132CE0F" w:rsidR="00FC100B" w:rsidRPr="000421C1" w:rsidRDefault="00FC100B" w:rsidP="005D385E">
            <w:pPr>
              <w:jc w:val="both"/>
              <w:rPr>
                <w:rFonts w:asciiTheme="minorHAnsi" w:hAnsiTheme="minorHAnsi" w:cstheme="minorHAnsi"/>
              </w:rPr>
            </w:pPr>
            <w:r>
              <w:rPr>
                <w:rFonts w:asciiTheme="minorHAnsi" w:hAnsiTheme="minorHAnsi" w:cstheme="minorHAnsi"/>
              </w:rPr>
              <w:t>L=3</w:t>
            </w:r>
          </w:p>
        </w:tc>
        <w:tc>
          <w:tcPr>
            <w:tcW w:w="0" w:type="auto"/>
          </w:tcPr>
          <w:p w14:paraId="62A3D14A" w14:textId="01616A0D" w:rsidR="00035060" w:rsidRPr="000421C1" w:rsidRDefault="00FC100B" w:rsidP="005D385E">
            <w:pPr>
              <w:jc w:val="both"/>
              <w:rPr>
                <w:rFonts w:asciiTheme="minorHAnsi" w:hAnsiTheme="minorHAnsi" w:cstheme="minorHAnsi"/>
                <w:b/>
              </w:rPr>
            </w:pPr>
            <w:r>
              <w:rPr>
                <w:rFonts w:asciiTheme="minorHAnsi" w:hAnsiTheme="minorHAnsi" w:cstheme="minorHAnsi"/>
                <w:b/>
              </w:rPr>
              <w:t>Moderate</w:t>
            </w:r>
          </w:p>
        </w:tc>
        <w:tc>
          <w:tcPr>
            <w:tcW w:w="0" w:type="auto"/>
          </w:tcPr>
          <w:p w14:paraId="41A0E78A" w14:textId="5CF1D10E" w:rsidR="00035060" w:rsidRPr="002D7689" w:rsidRDefault="00FC100B" w:rsidP="002D7689">
            <w:pPr>
              <w:rPr>
                <w:rFonts w:asciiTheme="minorHAnsi" w:eastAsia="MS Mincho" w:hAnsiTheme="minorHAnsi" w:cstheme="minorHAnsi"/>
              </w:rPr>
            </w:pPr>
            <w:r>
              <w:rPr>
                <w:rFonts w:asciiTheme="minorHAnsi" w:eastAsia="MS Mincho" w:hAnsiTheme="minorHAnsi" w:cstheme="minorHAnsi"/>
              </w:rPr>
              <w:t>The project will offer legal assistance to the Ministry  of Environment and the Ministerial Committee in charge with monitoring the oil exploitation in Lower Prut Biosphere Reserve, in order to modify the legal provisions and regulations related to concessions of mineral resources.</w:t>
            </w:r>
          </w:p>
        </w:tc>
        <w:tc>
          <w:tcPr>
            <w:tcW w:w="0" w:type="auto"/>
            <w:gridSpan w:val="3"/>
          </w:tcPr>
          <w:p w14:paraId="54DF62F0" w14:textId="2F8786C9" w:rsidR="00035060" w:rsidRPr="000421C1" w:rsidRDefault="00FC100B" w:rsidP="002C4ADC">
            <w:pPr>
              <w:jc w:val="both"/>
              <w:rPr>
                <w:rFonts w:asciiTheme="minorHAnsi" w:hAnsiTheme="minorHAnsi" w:cstheme="minorHAnsi"/>
              </w:rPr>
            </w:pPr>
            <w:r>
              <w:rPr>
                <w:rFonts w:asciiTheme="minorHAnsi" w:hAnsiTheme="minorHAnsi" w:cstheme="minorHAnsi"/>
              </w:rPr>
              <w:t>The risk will be mitigated by the SESA approach. The project will also ensure that the legal amendments will adhere to the MAB UNESCO requirements</w:t>
            </w:r>
            <w:r w:rsidR="003C05C9">
              <w:rPr>
                <w:rFonts w:asciiTheme="minorHAnsi" w:hAnsiTheme="minorHAnsi" w:cstheme="minorHAnsi"/>
              </w:rPr>
              <w:t xml:space="preserve"> for the biosphere reserve designated in the Lower Prut</w:t>
            </w:r>
            <w:r>
              <w:rPr>
                <w:rFonts w:asciiTheme="minorHAnsi" w:hAnsiTheme="minorHAnsi" w:cstheme="minorHAnsi"/>
              </w:rPr>
              <w:t xml:space="preserve">. </w:t>
            </w:r>
          </w:p>
        </w:tc>
      </w:tr>
      <w:tr w:rsidR="008B0A36" w:rsidRPr="00D9360A" w14:paraId="5DCF722D" w14:textId="77777777" w:rsidTr="00D9360A">
        <w:tc>
          <w:tcPr>
            <w:tcW w:w="0" w:type="auto"/>
          </w:tcPr>
          <w:p w14:paraId="43BEC238" w14:textId="5CAC28D0" w:rsidR="008B0A36" w:rsidRDefault="008B0A36" w:rsidP="002D7689">
            <w:pPr>
              <w:rPr>
                <w:rFonts w:asciiTheme="minorHAnsi" w:hAnsiTheme="minorHAnsi" w:cstheme="minorHAnsi"/>
                <w:b/>
                <w:bCs/>
              </w:rPr>
            </w:pPr>
            <w:r>
              <w:rPr>
                <w:rFonts w:asciiTheme="minorHAnsi" w:hAnsiTheme="minorHAnsi" w:cstheme="minorHAnsi"/>
                <w:b/>
                <w:bCs/>
              </w:rPr>
              <w:t>Risk 1</w:t>
            </w:r>
            <w:r w:rsidR="00BF74D6">
              <w:rPr>
                <w:rFonts w:asciiTheme="minorHAnsi" w:hAnsiTheme="minorHAnsi" w:cstheme="minorHAnsi"/>
                <w:b/>
                <w:bCs/>
              </w:rPr>
              <w:t>4</w:t>
            </w:r>
            <w:r>
              <w:rPr>
                <w:rFonts w:asciiTheme="minorHAnsi" w:hAnsiTheme="minorHAnsi" w:cstheme="minorHAnsi"/>
                <w:b/>
                <w:bCs/>
              </w:rPr>
              <w:t xml:space="preserve"> The project supported Innovation Challenge may inadvertently promote innovative products that could pose environmental or social risks. </w:t>
            </w:r>
          </w:p>
          <w:p w14:paraId="1529EF63" w14:textId="05B7CD03" w:rsidR="003C05C9" w:rsidRDefault="003C05C9" w:rsidP="002D7689">
            <w:pPr>
              <w:rPr>
                <w:rFonts w:asciiTheme="minorHAnsi" w:hAnsiTheme="minorHAnsi" w:cstheme="minorHAnsi"/>
                <w:b/>
                <w:bCs/>
              </w:rPr>
            </w:pPr>
          </w:p>
          <w:p w14:paraId="6BFAADA9" w14:textId="775B9DE4" w:rsidR="003C05C9" w:rsidRDefault="003C05C9" w:rsidP="003C05C9">
            <w:pPr>
              <w:spacing w:after="60"/>
              <w:rPr>
                <w:rFonts w:asciiTheme="minorHAnsi" w:eastAsia="SimSun" w:hAnsiTheme="minorHAnsi" w:cstheme="minorHAnsi"/>
                <w:color w:val="000000" w:themeColor="text1"/>
              </w:rPr>
            </w:pPr>
            <w:r w:rsidRPr="000421C1">
              <w:rPr>
                <w:rFonts w:asciiTheme="minorHAnsi" w:eastAsia="SimSun" w:hAnsiTheme="minorHAnsi" w:cstheme="minorHAnsi"/>
                <w:color w:val="000000" w:themeColor="text1"/>
              </w:rPr>
              <w:t>SES Standard 1 Biodiversity and NRM, 1.1</w:t>
            </w:r>
            <w:r>
              <w:rPr>
                <w:rFonts w:asciiTheme="minorHAnsi" w:eastAsia="SimSun" w:hAnsiTheme="minorHAnsi" w:cstheme="minorHAnsi"/>
                <w:color w:val="000000" w:themeColor="text1"/>
              </w:rPr>
              <w:t xml:space="preserve">; 1.2; 1.4; </w:t>
            </w:r>
          </w:p>
          <w:p w14:paraId="24B2E452" w14:textId="280AD026"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 xml:space="preserve">SES Standard 2 Climate Change, </w:t>
            </w:r>
            <w:r w:rsidR="00787DD8">
              <w:rPr>
                <w:rFonts w:asciiTheme="minorHAnsi" w:eastAsia="SimSun" w:hAnsiTheme="minorHAnsi" w:cstheme="minorHAnsi"/>
              </w:rPr>
              <w:t>2.4</w:t>
            </w:r>
          </w:p>
          <w:p w14:paraId="7740B12C" w14:textId="77777777" w:rsidR="003C05C9" w:rsidRDefault="003C05C9" w:rsidP="002D7689">
            <w:pPr>
              <w:rPr>
                <w:rFonts w:asciiTheme="minorHAnsi" w:hAnsiTheme="minorHAnsi" w:cstheme="minorHAnsi"/>
                <w:b/>
                <w:bCs/>
              </w:rPr>
            </w:pPr>
          </w:p>
          <w:p w14:paraId="328126D2" w14:textId="73273F92" w:rsidR="008B0A36" w:rsidRDefault="008B0A36" w:rsidP="002D7689">
            <w:pPr>
              <w:rPr>
                <w:rFonts w:asciiTheme="minorHAnsi" w:hAnsiTheme="minorHAnsi" w:cstheme="minorHAnsi"/>
                <w:b/>
                <w:bCs/>
              </w:rPr>
            </w:pPr>
          </w:p>
        </w:tc>
        <w:tc>
          <w:tcPr>
            <w:tcW w:w="0" w:type="auto"/>
          </w:tcPr>
          <w:p w14:paraId="66E34811" w14:textId="77777777" w:rsidR="008B0A36" w:rsidRDefault="00DD1D04" w:rsidP="005D385E">
            <w:pPr>
              <w:jc w:val="both"/>
              <w:rPr>
                <w:rFonts w:asciiTheme="minorHAnsi" w:hAnsiTheme="minorHAnsi" w:cstheme="minorHAnsi"/>
              </w:rPr>
            </w:pPr>
            <w:r>
              <w:rPr>
                <w:rFonts w:asciiTheme="minorHAnsi" w:hAnsiTheme="minorHAnsi" w:cstheme="minorHAnsi"/>
              </w:rPr>
              <w:t>I=3</w:t>
            </w:r>
          </w:p>
          <w:p w14:paraId="1FBB0CF3" w14:textId="43B86D06" w:rsidR="00DD1D04" w:rsidRDefault="00DD1D04" w:rsidP="005D385E">
            <w:pPr>
              <w:jc w:val="both"/>
              <w:rPr>
                <w:rFonts w:asciiTheme="minorHAnsi" w:hAnsiTheme="minorHAnsi" w:cstheme="minorHAnsi"/>
              </w:rPr>
            </w:pPr>
            <w:r>
              <w:rPr>
                <w:rFonts w:asciiTheme="minorHAnsi" w:hAnsiTheme="minorHAnsi" w:cstheme="minorHAnsi"/>
              </w:rPr>
              <w:t>L=3</w:t>
            </w:r>
          </w:p>
        </w:tc>
        <w:tc>
          <w:tcPr>
            <w:tcW w:w="0" w:type="auto"/>
          </w:tcPr>
          <w:p w14:paraId="65EC84C4" w14:textId="7A485050" w:rsidR="008B0A36" w:rsidRDefault="00DD1D04" w:rsidP="005D385E">
            <w:pPr>
              <w:jc w:val="both"/>
              <w:rPr>
                <w:rFonts w:asciiTheme="minorHAnsi" w:hAnsiTheme="minorHAnsi" w:cstheme="minorHAnsi"/>
                <w:b/>
              </w:rPr>
            </w:pPr>
            <w:r>
              <w:rPr>
                <w:rFonts w:asciiTheme="minorHAnsi" w:hAnsiTheme="minorHAnsi" w:cstheme="minorHAnsi"/>
                <w:b/>
              </w:rPr>
              <w:t>Moderate</w:t>
            </w:r>
          </w:p>
        </w:tc>
        <w:tc>
          <w:tcPr>
            <w:tcW w:w="0" w:type="auto"/>
          </w:tcPr>
          <w:p w14:paraId="3DAE3FC6" w14:textId="0C2A6CC8" w:rsidR="008B0A36" w:rsidRPr="00DD1D04" w:rsidRDefault="00DD1D04" w:rsidP="002D7689">
            <w:pPr>
              <w:rPr>
                <w:rFonts w:asciiTheme="minorHAnsi" w:eastAsia="MS Mincho" w:hAnsiTheme="minorHAnsi" w:cstheme="minorHAnsi"/>
              </w:rPr>
            </w:pPr>
            <w:r w:rsidRPr="00DD1D04">
              <w:rPr>
                <w:rFonts w:asciiTheme="minorHAnsi" w:eastAsia="MS Mincho" w:hAnsiTheme="minorHAnsi" w:cstheme="minorHAnsi"/>
              </w:rPr>
              <w:t>The project’</w:t>
            </w:r>
            <w:r w:rsidRPr="00D12590">
              <w:rPr>
                <w:rFonts w:asciiTheme="minorHAnsi" w:eastAsia="MS Mincho" w:hAnsiTheme="minorHAnsi" w:cstheme="minorHAnsi"/>
              </w:rPr>
              <w:t xml:space="preserve">s work under Output 3.1.2 is focusing on the organization of an Innovation Challenge in order to identify. </w:t>
            </w:r>
            <w:r w:rsidRPr="002234EA">
              <w:rPr>
                <w:rFonts w:asciiTheme="minorHAnsi" w:hAnsiTheme="minorHAnsi"/>
                <w:lang w:val="en-GB" w:eastAsia="en-GB"/>
              </w:rPr>
              <w:t xml:space="preserve">innovative SMART “biodiversity </w:t>
            </w:r>
            <w:r w:rsidRPr="00DD1D04">
              <w:rPr>
                <w:rFonts w:asciiTheme="minorHAnsi" w:hAnsiTheme="minorHAnsi"/>
                <w:lang w:val="en-GB" w:eastAsia="en-GB"/>
              </w:rPr>
              <w:t>passport”,</w:t>
            </w:r>
            <w:r>
              <w:rPr>
                <w:rFonts w:asciiTheme="minorHAnsi" w:hAnsiTheme="minorHAnsi"/>
                <w:lang w:val="en-GB" w:eastAsia="en-GB"/>
              </w:rPr>
              <w:t xml:space="preserve"> possibly </w:t>
            </w:r>
            <w:r w:rsidRPr="002234EA">
              <w:rPr>
                <w:rFonts w:asciiTheme="minorHAnsi" w:hAnsiTheme="minorHAnsi"/>
                <w:lang w:val="en-GB" w:eastAsia="en-GB"/>
              </w:rPr>
              <w:t xml:space="preserve"> a downloadable </w:t>
            </w:r>
            <w:r w:rsidRPr="002234EA">
              <w:rPr>
                <w:rFonts w:asciiTheme="minorHAnsi" w:hAnsiTheme="minorHAnsi"/>
                <w:i/>
                <w:iCs/>
                <w:lang w:val="en-GB" w:eastAsia="en-GB"/>
              </w:rPr>
              <w:t xml:space="preserve">Smart Phone App </w:t>
            </w:r>
            <w:r w:rsidRPr="002234EA">
              <w:rPr>
                <w:rFonts w:asciiTheme="minorHAnsi" w:hAnsiTheme="minorHAnsi"/>
                <w:lang w:val="en-GB" w:eastAsia="en-GB"/>
              </w:rPr>
              <w:t xml:space="preserve">that will be promoted as the preferred means to download a single ID/code which would give access to information on  protected area sites and tourism facilities in the Lower Prut Biosphere Reserve and the Royal Forest Nature Reserve </w:t>
            </w:r>
            <w:r w:rsidRPr="002234EA">
              <w:rPr>
                <w:rFonts w:asciiTheme="minorHAnsi" w:hAnsiTheme="minorHAnsi" w:cstheme="minorHAnsi"/>
                <w:lang w:val="en-GB" w:eastAsia="en-GB"/>
              </w:rPr>
              <w:t>and the Danube Delta Biosphere Reserve in Romania.</w:t>
            </w:r>
          </w:p>
        </w:tc>
        <w:tc>
          <w:tcPr>
            <w:tcW w:w="0" w:type="auto"/>
            <w:gridSpan w:val="3"/>
          </w:tcPr>
          <w:p w14:paraId="60D17056" w14:textId="46EB0D32" w:rsidR="008B0A36" w:rsidRDefault="00DD1D04" w:rsidP="002C4ADC">
            <w:pPr>
              <w:jc w:val="both"/>
              <w:rPr>
                <w:rFonts w:asciiTheme="minorHAnsi" w:hAnsiTheme="minorHAnsi" w:cstheme="minorHAnsi"/>
              </w:rPr>
            </w:pPr>
            <w:r>
              <w:rPr>
                <w:rFonts w:asciiTheme="minorHAnsi" w:hAnsiTheme="minorHAnsi" w:cstheme="minorHAnsi"/>
              </w:rPr>
              <w:t xml:space="preserve">The risk will be mitigated through SES (screening against UNDP SES criteria). </w:t>
            </w:r>
            <w:r w:rsidR="0016492A">
              <w:rPr>
                <w:rFonts w:asciiTheme="minorHAnsi" w:hAnsiTheme="minorHAnsi" w:cstheme="minorHAnsi"/>
              </w:rPr>
              <w:t>The Innovation Challenge will be organized according to UNDP procedures and the screening of proposals will be aligned with UNDP SES requirements (please see ESMF Annex 10)</w:t>
            </w:r>
          </w:p>
        </w:tc>
      </w:tr>
      <w:tr w:rsidR="008B0A36" w:rsidRPr="00D9360A" w14:paraId="68210FD9" w14:textId="77777777" w:rsidTr="00D9360A">
        <w:tc>
          <w:tcPr>
            <w:tcW w:w="0" w:type="auto"/>
          </w:tcPr>
          <w:p w14:paraId="103F1C99" w14:textId="388C7E9D" w:rsidR="008B0A36" w:rsidRDefault="008B0A36" w:rsidP="002D7689">
            <w:pPr>
              <w:rPr>
                <w:rFonts w:asciiTheme="minorHAnsi" w:hAnsiTheme="minorHAnsi" w:cstheme="minorHAnsi"/>
                <w:b/>
                <w:bCs/>
              </w:rPr>
            </w:pPr>
            <w:r>
              <w:rPr>
                <w:rFonts w:asciiTheme="minorHAnsi" w:hAnsiTheme="minorHAnsi" w:cstheme="minorHAnsi"/>
                <w:b/>
                <w:bCs/>
              </w:rPr>
              <w:t>Risk 1</w:t>
            </w:r>
            <w:r w:rsidR="00BF74D6">
              <w:rPr>
                <w:rFonts w:asciiTheme="minorHAnsi" w:hAnsiTheme="minorHAnsi" w:cstheme="minorHAnsi"/>
                <w:b/>
                <w:bCs/>
              </w:rPr>
              <w:t>5</w:t>
            </w:r>
            <w:r>
              <w:rPr>
                <w:rFonts w:asciiTheme="minorHAnsi" w:hAnsiTheme="minorHAnsi" w:cstheme="minorHAnsi"/>
                <w:b/>
                <w:bCs/>
              </w:rPr>
              <w:t xml:space="preserve"> The project supported </w:t>
            </w:r>
            <w:r w:rsidR="00DD1D04">
              <w:rPr>
                <w:rFonts w:asciiTheme="minorHAnsi" w:hAnsiTheme="minorHAnsi" w:cstheme="minorHAnsi"/>
                <w:b/>
                <w:bCs/>
              </w:rPr>
              <w:t xml:space="preserve">eco-tourism routes may pose environmental or social risks. </w:t>
            </w:r>
          </w:p>
          <w:p w14:paraId="1773A09F" w14:textId="7CEACAAE" w:rsidR="003C05C9" w:rsidRDefault="003C05C9" w:rsidP="002D7689">
            <w:pPr>
              <w:rPr>
                <w:rFonts w:asciiTheme="minorHAnsi" w:hAnsiTheme="minorHAnsi" w:cstheme="minorHAnsi"/>
                <w:b/>
                <w:bCs/>
              </w:rPr>
            </w:pPr>
          </w:p>
          <w:p w14:paraId="381CF7BD" w14:textId="77777777" w:rsidR="003C05C9" w:rsidRDefault="003C05C9" w:rsidP="003C05C9">
            <w:pPr>
              <w:jc w:val="both"/>
              <w:rPr>
                <w:rFonts w:asciiTheme="minorHAnsi" w:hAnsiTheme="minorHAnsi" w:cstheme="minorHAnsi"/>
                <w:i/>
                <w:iCs/>
              </w:rPr>
            </w:pPr>
            <w:r w:rsidRPr="000421C1">
              <w:rPr>
                <w:rFonts w:asciiTheme="minorHAnsi" w:hAnsiTheme="minorHAnsi" w:cstheme="minorHAnsi"/>
                <w:i/>
                <w:iCs/>
              </w:rPr>
              <w:t xml:space="preserve">SES Principle </w:t>
            </w:r>
            <w:r>
              <w:rPr>
                <w:rFonts w:asciiTheme="minorHAnsi" w:hAnsiTheme="minorHAnsi" w:cstheme="minorHAnsi"/>
                <w:i/>
                <w:iCs/>
              </w:rPr>
              <w:t>2 Human Rights</w:t>
            </w:r>
          </w:p>
          <w:p w14:paraId="656A2C77" w14:textId="77777777" w:rsidR="003C05C9" w:rsidRDefault="003C05C9" w:rsidP="003C05C9">
            <w:pPr>
              <w:jc w:val="both"/>
              <w:rPr>
                <w:rFonts w:asciiTheme="minorHAnsi" w:hAnsiTheme="minorHAnsi" w:cstheme="minorHAnsi"/>
                <w:i/>
                <w:iCs/>
              </w:rPr>
            </w:pPr>
            <w:r>
              <w:rPr>
                <w:rFonts w:asciiTheme="minorHAnsi" w:hAnsiTheme="minorHAnsi" w:cstheme="minorHAnsi"/>
                <w:i/>
                <w:iCs/>
              </w:rPr>
              <w:t>P5, P7</w:t>
            </w:r>
          </w:p>
          <w:p w14:paraId="201B1D60" w14:textId="77777777" w:rsidR="003C05C9" w:rsidRDefault="003C05C9" w:rsidP="003C05C9">
            <w:pPr>
              <w:jc w:val="both"/>
              <w:rPr>
                <w:rFonts w:asciiTheme="minorHAnsi" w:hAnsiTheme="minorHAnsi" w:cstheme="minorHAnsi"/>
                <w:i/>
                <w:iCs/>
              </w:rPr>
            </w:pPr>
            <w:r>
              <w:rPr>
                <w:rFonts w:asciiTheme="minorHAnsi" w:hAnsiTheme="minorHAnsi" w:cstheme="minorHAnsi"/>
                <w:i/>
                <w:iCs/>
              </w:rPr>
              <w:t>SES Principle 3 Gender</w:t>
            </w:r>
          </w:p>
          <w:p w14:paraId="43E5A5D0" w14:textId="2573814D" w:rsidR="003C05C9" w:rsidRDefault="003C05C9" w:rsidP="003C05C9">
            <w:pPr>
              <w:jc w:val="both"/>
              <w:rPr>
                <w:rFonts w:asciiTheme="minorHAnsi" w:hAnsiTheme="minorHAnsi" w:cstheme="minorHAnsi"/>
                <w:i/>
                <w:iCs/>
              </w:rPr>
            </w:pPr>
            <w:r>
              <w:rPr>
                <w:rFonts w:asciiTheme="minorHAnsi" w:hAnsiTheme="minorHAnsi" w:cstheme="minorHAnsi"/>
                <w:i/>
                <w:iCs/>
              </w:rPr>
              <w:t xml:space="preserve"> P10, P12</w:t>
            </w:r>
          </w:p>
          <w:p w14:paraId="5B343053" w14:textId="3C7F1018" w:rsidR="003C05C9" w:rsidRDefault="003C05C9" w:rsidP="003C05C9">
            <w:pPr>
              <w:jc w:val="both"/>
              <w:rPr>
                <w:rFonts w:asciiTheme="minorHAnsi" w:hAnsiTheme="minorHAnsi" w:cstheme="minorHAnsi"/>
                <w:i/>
                <w:iCs/>
              </w:rPr>
            </w:pPr>
            <w:r>
              <w:rPr>
                <w:rFonts w:asciiTheme="minorHAnsi" w:hAnsiTheme="minorHAnsi" w:cstheme="minorHAnsi"/>
                <w:i/>
                <w:iCs/>
              </w:rPr>
              <w:t>SES Principle Accountability and Resilience</w:t>
            </w:r>
          </w:p>
          <w:p w14:paraId="719947E0" w14:textId="65BA51E9" w:rsidR="003C05C9" w:rsidRDefault="003C05C9" w:rsidP="003C05C9">
            <w:pPr>
              <w:jc w:val="both"/>
              <w:rPr>
                <w:rFonts w:asciiTheme="minorHAnsi" w:hAnsiTheme="minorHAnsi" w:cstheme="minorHAnsi"/>
                <w:i/>
                <w:iCs/>
              </w:rPr>
            </w:pPr>
            <w:r>
              <w:rPr>
                <w:rFonts w:asciiTheme="minorHAnsi" w:hAnsiTheme="minorHAnsi" w:cstheme="minorHAnsi"/>
                <w:i/>
                <w:iCs/>
              </w:rPr>
              <w:t>P13</w:t>
            </w:r>
          </w:p>
          <w:p w14:paraId="37E5354E" w14:textId="506598ED" w:rsidR="003C05C9" w:rsidRDefault="003C05C9" w:rsidP="003C05C9">
            <w:pPr>
              <w:jc w:val="both"/>
              <w:rPr>
                <w:rFonts w:asciiTheme="minorHAnsi" w:hAnsiTheme="minorHAnsi" w:cstheme="minorHAnsi"/>
                <w:i/>
                <w:iCs/>
              </w:rPr>
            </w:pPr>
            <w:r>
              <w:rPr>
                <w:rFonts w:asciiTheme="minorHAnsi" w:hAnsiTheme="minorHAnsi" w:cstheme="minorHAnsi"/>
                <w:i/>
                <w:iCs/>
              </w:rPr>
              <w:t>Standard 1 Biodiversity Conservation and NRM</w:t>
            </w:r>
          </w:p>
          <w:p w14:paraId="64A89A48" w14:textId="3FA61F22" w:rsidR="003C05C9" w:rsidRPr="000421C1" w:rsidRDefault="00502A16" w:rsidP="003C05C9">
            <w:pPr>
              <w:jc w:val="both"/>
              <w:rPr>
                <w:rFonts w:asciiTheme="minorHAnsi" w:hAnsiTheme="minorHAnsi" w:cstheme="minorHAnsi"/>
                <w:i/>
                <w:iCs/>
              </w:rPr>
            </w:pPr>
            <w:r>
              <w:rPr>
                <w:rFonts w:asciiTheme="minorHAnsi" w:hAnsiTheme="minorHAnsi" w:cstheme="minorHAnsi"/>
                <w:i/>
                <w:iCs/>
              </w:rPr>
              <w:t>1.2,1.4</w:t>
            </w:r>
          </w:p>
          <w:p w14:paraId="10E763C1" w14:textId="77777777" w:rsidR="003C05C9" w:rsidRDefault="003C05C9" w:rsidP="003C05C9">
            <w:pPr>
              <w:spacing w:after="60"/>
              <w:jc w:val="both"/>
              <w:rPr>
                <w:rFonts w:asciiTheme="minorHAnsi" w:eastAsia="SimSun" w:hAnsiTheme="minorHAnsi" w:cstheme="minorHAnsi"/>
                <w:color w:val="000000" w:themeColor="text1"/>
              </w:rPr>
            </w:pPr>
          </w:p>
          <w:p w14:paraId="17EA934C" w14:textId="4C9B7961" w:rsidR="003C05C9" w:rsidRDefault="003C05C9" w:rsidP="003C05C9">
            <w:pPr>
              <w:spacing w:after="60"/>
              <w:jc w:val="both"/>
              <w:rPr>
                <w:rFonts w:asciiTheme="minorHAnsi" w:eastAsia="SimSun" w:hAnsiTheme="minorHAnsi" w:cstheme="minorHAnsi"/>
              </w:rPr>
            </w:pPr>
            <w:r w:rsidRPr="00127F4A">
              <w:rPr>
                <w:rFonts w:asciiTheme="minorHAnsi" w:eastAsia="SimSun" w:hAnsiTheme="minorHAnsi" w:cstheme="minorHAnsi"/>
              </w:rPr>
              <w:t>SES Standard 2 Climate Change, 2.</w:t>
            </w:r>
            <w:r w:rsidR="00502A16">
              <w:rPr>
                <w:rFonts w:asciiTheme="minorHAnsi" w:eastAsia="SimSun" w:hAnsiTheme="minorHAnsi" w:cstheme="minorHAnsi"/>
              </w:rPr>
              <w:t>4</w:t>
            </w:r>
          </w:p>
          <w:p w14:paraId="038C59BB" w14:textId="240ACD66" w:rsidR="00502A16" w:rsidRDefault="00502A16" w:rsidP="003C05C9">
            <w:pPr>
              <w:spacing w:after="60"/>
              <w:jc w:val="both"/>
              <w:rPr>
                <w:rFonts w:asciiTheme="minorHAnsi" w:eastAsia="SimSun" w:hAnsiTheme="minorHAnsi" w:cstheme="minorHAnsi"/>
              </w:rPr>
            </w:pPr>
            <w:r>
              <w:rPr>
                <w:rFonts w:asciiTheme="minorHAnsi" w:eastAsia="SimSun" w:hAnsiTheme="minorHAnsi" w:cstheme="minorHAnsi"/>
              </w:rPr>
              <w:t>Standard 7 Labor and Working Condition</w:t>
            </w:r>
          </w:p>
          <w:p w14:paraId="69A6BEDF" w14:textId="01B51910" w:rsidR="00502A16" w:rsidRDefault="00502A16" w:rsidP="003C05C9">
            <w:pPr>
              <w:spacing w:after="60"/>
              <w:jc w:val="both"/>
              <w:rPr>
                <w:rFonts w:asciiTheme="minorHAnsi" w:eastAsia="SimSun" w:hAnsiTheme="minorHAnsi" w:cstheme="minorHAnsi"/>
              </w:rPr>
            </w:pPr>
            <w:r>
              <w:rPr>
                <w:rFonts w:asciiTheme="minorHAnsi" w:eastAsia="SimSun" w:hAnsiTheme="minorHAnsi" w:cstheme="minorHAnsi"/>
              </w:rPr>
              <w:t xml:space="preserve">7.3, </w:t>
            </w:r>
          </w:p>
          <w:p w14:paraId="0CF3A887" w14:textId="77777777" w:rsidR="00502A16" w:rsidRDefault="00502A16" w:rsidP="003C05C9">
            <w:pPr>
              <w:spacing w:after="60"/>
              <w:jc w:val="both"/>
              <w:rPr>
                <w:rFonts w:asciiTheme="minorHAnsi" w:eastAsia="SimSun" w:hAnsiTheme="minorHAnsi" w:cstheme="minorHAnsi"/>
              </w:rPr>
            </w:pPr>
          </w:p>
          <w:p w14:paraId="64D0F6C9" w14:textId="77777777" w:rsidR="003C05C9" w:rsidRDefault="003C05C9" w:rsidP="002D7689">
            <w:pPr>
              <w:rPr>
                <w:rFonts w:asciiTheme="minorHAnsi" w:hAnsiTheme="minorHAnsi" w:cstheme="minorHAnsi"/>
                <w:b/>
                <w:bCs/>
              </w:rPr>
            </w:pPr>
          </w:p>
          <w:p w14:paraId="7A6E1A00" w14:textId="1169506D" w:rsidR="00DD1D04" w:rsidRDefault="00DD1D04" w:rsidP="002D7689">
            <w:pPr>
              <w:rPr>
                <w:rFonts w:asciiTheme="minorHAnsi" w:hAnsiTheme="minorHAnsi" w:cstheme="minorHAnsi"/>
                <w:b/>
                <w:bCs/>
              </w:rPr>
            </w:pPr>
          </w:p>
        </w:tc>
        <w:tc>
          <w:tcPr>
            <w:tcW w:w="0" w:type="auto"/>
          </w:tcPr>
          <w:p w14:paraId="4620C10B" w14:textId="77777777" w:rsidR="008B0A36" w:rsidRDefault="00DD1D04" w:rsidP="005D385E">
            <w:pPr>
              <w:jc w:val="both"/>
              <w:rPr>
                <w:rFonts w:asciiTheme="minorHAnsi" w:hAnsiTheme="minorHAnsi" w:cstheme="minorHAnsi"/>
              </w:rPr>
            </w:pPr>
            <w:r>
              <w:rPr>
                <w:rFonts w:asciiTheme="minorHAnsi" w:hAnsiTheme="minorHAnsi" w:cstheme="minorHAnsi"/>
              </w:rPr>
              <w:lastRenderedPageBreak/>
              <w:t>I=3</w:t>
            </w:r>
          </w:p>
          <w:p w14:paraId="6CE86144" w14:textId="04AA67F0" w:rsidR="00DD1D04" w:rsidRDefault="00DD1D04" w:rsidP="005D385E">
            <w:pPr>
              <w:jc w:val="both"/>
              <w:rPr>
                <w:rFonts w:asciiTheme="minorHAnsi" w:hAnsiTheme="minorHAnsi" w:cstheme="minorHAnsi"/>
              </w:rPr>
            </w:pPr>
            <w:r>
              <w:rPr>
                <w:rFonts w:asciiTheme="minorHAnsi" w:hAnsiTheme="minorHAnsi" w:cstheme="minorHAnsi"/>
              </w:rPr>
              <w:t>L=3</w:t>
            </w:r>
          </w:p>
        </w:tc>
        <w:tc>
          <w:tcPr>
            <w:tcW w:w="0" w:type="auto"/>
          </w:tcPr>
          <w:p w14:paraId="29E863DE" w14:textId="09B9F209" w:rsidR="008B0A36" w:rsidRDefault="00DD1D04" w:rsidP="005D385E">
            <w:pPr>
              <w:jc w:val="both"/>
              <w:rPr>
                <w:rFonts w:asciiTheme="minorHAnsi" w:hAnsiTheme="minorHAnsi" w:cstheme="minorHAnsi"/>
                <w:b/>
              </w:rPr>
            </w:pPr>
            <w:r>
              <w:rPr>
                <w:rFonts w:asciiTheme="minorHAnsi" w:hAnsiTheme="minorHAnsi" w:cstheme="minorHAnsi"/>
                <w:b/>
              </w:rPr>
              <w:t xml:space="preserve">Moderate </w:t>
            </w:r>
          </w:p>
        </w:tc>
        <w:tc>
          <w:tcPr>
            <w:tcW w:w="0" w:type="auto"/>
          </w:tcPr>
          <w:p w14:paraId="6C271021" w14:textId="77777777" w:rsidR="008B0A36" w:rsidRDefault="0016492A" w:rsidP="002D7689">
            <w:pPr>
              <w:rPr>
                <w:rFonts w:asciiTheme="minorHAnsi" w:eastAsia="MS Mincho" w:hAnsiTheme="minorHAnsi" w:cstheme="minorHAnsi"/>
              </w:rPr>
            </w:pPr>
            <w:r>
              <w:rPr>
                <w:rFonts w:asciiTheme="minorHAnsi" w:eastAsia="MS Mincho" w:hAnsiTheme="minorHAnsi" w:cstheme="minorHAnsi"/>
              </w:rPr>
              <w:t xml:space="preserve">Under Output 3.1.2 the project will support the development of local eco-tourism routes (Act 3.1.2.1) and a cross-border tourist package Moldova-Romania (Act 3.1.2.2), building upon the existing local tourists attractions and involving the support of the Local Action Group Lower Prut. </w:t>
            </w:r>
          </w:p>
          <w:p w14:paraId="534C005B" w14:textId="3E1A0004" w:rsidR="003C05C9" w:rsidRDefault="003C05C9" w:rsidP="002D7689">
            <w:pPr>
              <w:rPr>
                <w:rFonts w:asciiTheme="minorHAnsi" w:eastAsia="MS Mincho" w:hAnsiTheme="minorHAnsi" w:cstheme="minorHAnsi"/>
              </w:rPr>
            </w:pPr>
            <w:r>
              <w:rPr>
                <w:rFonts w:asciiTheme="minorHAnsi" w:eastAsia="MS Mincho" w:hAnsiTheme="minorHAnsi" w:cstheme="minorHAnsi"/>
              </w:rPr>
              <w:t>The risks considered here are related to the project potential failure to consider</w:t>
            </w:r>
            <w:r w:rsidR="00502A16">
              <w:rPr>
                <w:rFonts w:asciiTheme="minorHAnsi" w:eastAsia="MS Mincho" w:hAnsiTheme="minorHAnsi" w:cstheme="minorHAnsi"/>
              </w:rPr>
              <w:t xml:space="preserve"> : (</w:t>
            </w:r>
            <w:proofErr w:type="spellStart"/>
            <w:r w:rsidR="00502A16">
              <w:rPr>
                <w:rFonts w:asciiTheme="minorHAnsi" w:eastAsia="MS Mincho" w:hAnsiTheme="minorHAnsi" w:cstheme="minorHAnsi"/>
              </w:rPr>
              <w:t>i</w:t>
            </w:r>
            <w:proofErr w:type="spellEnd"/>
            <w:r w:rsidR="00502A16">
              <w:rPr>
                <w:rFonts w:asciiTheme="minorHAnsi" w:eastAsia="MS Mincho" w:hAnsiTheme="minorHAnsi" w:cstheme="minorHAnsi"/>
              </w:rPr>
              <w:t xml:space="preserve">) </w:t>
            </w:r>
            <w:r>
              <w:rPr>
                <w:rFonts w:asciiTheme="minorHAnsi" w:eastAsia="MS Mincho" w:hAnsiTheme="minorHAnsi" w:cstheme="minorHAnsi"/>
              </w:rPr>
              <w:t xml:space="preserve"> inclusive participation of local communities in the development of the tourist itineraries, especially with respect to gender and vulnerable communities and </w:t>
            </w:r>
            <w:r w:rsidR="00502A16">
              <w:rPr>
                <w:rFonts w:asciiTheme="minorHAnsi" w:eastAsia="MS Mincho" w:hAnsiTheme="minorHAnsi" w:cstheme="minorHAnsi"/>
              </w:rPr>
              <w:t xml:space="preserve">(ii) risks related to labor conditions, (iii) </w:t>
            </w:r>
            <w:r>
              <w:rPr>
                <w:rFonts w:asciiTheme="minorHAnsi" w:eastAsia="MS Mincho" w:hAnsiTheme="minorHAnsi" w:cstheme="minorHAnsi"/>
              </w:rPr>
              <w:t>risks related to the potential support to unsustainable use of natural resources</w:t>
            </w:r>
            <w:r w:rsidR="00502A16">
              <w:rPr>
                <w:rFonts w:asciiTheme="minorHAnsi" w:eastAsia="MS Mincho" w:hAnsiTheme="minorHAnsi" w:cstheme="minorHAnsi"/>
              </w:rPr>
              <w:t xml:space="preserve"> </w:t>
            </w:r>
            <w:proofErr w:type="spellStart"/>
            <w:r w:rsidR="00502A16">
              <w:rPr>
                <w:rFonts w:asciiTheme="minorHAnsi" w:eastAsia="MS Mincho" w:hAnsiTheme="minorHAnsi" w:cstheme="minorHAnsi"/>
              </w:rPr>
              <w:t>etc</w:t>
            </w:r>
            <w:proofErr w:type="spellEnd"/>
          </w:p>
        </w:tc>
        <w:tc>
          <w:tcPr>
            <w:tcW w:w="0" w:type="auto"/>
            <w:gridSpan w:val="3"/>
          </w:tcPr>
          <w:p w14:paraId="25B6928E" w14:textId="47548C4F" w:rsidR="008B0A36" w:rsidRDefault="0016492A" w:rsidP="002C4ADC">
            <w:pPr>
              <w:jc w:val="both"/>
              <w:rPr>
                <w:rFonts w:asciiTheme="minorHAnsi" w:hAnsiTheme="minorHAnsi" w:cstheme="minorHAnsi"/>
              </w:rPr>
            </w:pPr>
            <w:r>
              <w:rPr>
                <w:rFonts w:asciiTheme="minorHAnsi" w:hAnsiTheme="minorHAnsi" w:cstheme="minorHAnsi"/>
              </w:rPr>
              <w:t xml:space="preserve">The risk will be mitigated through SES, using the UNDP social and environmental screening procedures in order to identify and avoid possible risks (Please see ESMF Annex 10). </w:t>
            </w:r>
          </w:p>
        </w:tc>
      </w:tr>
      <w:tr w:rsidR="006877F2" w:rsidRPr="00D9360A" w14:paraId="4B0C6F2C" w14:textId="77777777" w:rsidTr="00D9360A">
        <w:tc>
          <w:tcPr>
            <w:tcW w:w="0" w:type="auto"/>
          </w:tcPr>
          <w:p w14:paraId="4025DF69" w14:textId="08627B6A" w:rsidR="00F17CE3" w:rsidRDefault="00F17CE3" w:rsidP="002D7689">
            <w:pPr>
              <w:rPr>
                <w:rFonts w:asciiTheme="minorHAnsi" w:hAnsiTheme="minorHAnsi" w:cstheme="minorHAnsi"/>
              </w:rPr>
            </w:pPr>
            <w:bookmarkStart w:id="23" w:name="_Hlk77005104"/>
            <w:r>
              <w:rPr>
                <w:rFonts w:asciiTheme="minorHAnsi" w:hAnsiTheme="minorHAnsi" w:cstheme="minorHAnsi"/>
                <w:b/>
                <w:bCs/>
              </w:rPr>
              <w:t>Risk 1</w:t>
            </w:r>
            <w:r w:rsidR="00BF74D6">
              <w:rPr>
                <w:rFonts w:asciiTheme="minorHAnsi" w:hAnsiTheme="minorHAnsi" w:cstheme="minorHAnsi"/>
                <w:b/>
                <w:bCs/>
              </w:rPr>
              <w:t>6</w:t>
            </w:r>
            <w:r>
              <w:rPr>
                <w:rFonts w:asciiTheme="minorHAnsi" w:hAnsiTheme="minorHAnsi" w:cstheme="minorHAnsi"/>
                <w:b/>
                <w:bCs/>
              </w:rPr>
              <w:t xml:space="preserve">: </w:t>
            </w:r>
            <w:r w:rsidRPr="00A95571">
              <w:rPr>
                <w:rFonts w:asciiTheme="minorHAnsi" w:hAnsiTheme="minorHAnsi" w:cstheme="minorHAnsi"/>
              </w:rPr>
              <w:t xml:space="preserve">Oil exploitation operations  in the Lower Prut Biosphere Reserve </w:t>
            </w:r>
            <w:r w:rsidR="0065288F">
              <w:rPr>
                <w:rFonts w:asciiTheme="minorHAnsi" w:hAnsiTheme="minorHAnsi" w:cstheme="minorHAnsi"/>
              </w:rPr>
              <w:t>do not observe</w:t>
            </w:r>
            <w:r w:rsidR="00C15F66" w:rsidRPr="00A95571">
              <w:rPr>
                <w:rFonts w:asciiTheme="minorHAnsi" w:hAnsiTheme="minorHAnsi" w:cstheme="minorHAnsi"/>
              </w:rPr>
              <w:t xml:space="preserve"> the minimum environmental standards, and </w:t>
            </w:r>
            <w:r w:rsidRPr="00A95571">
              <w:rPr>
                <w:rFonts w:asciiTheme="minorHAnsi" w:hAnsiTheme="minorHAnsi" w:cstheme="minorHAnsi"/>
              </w:rPr>
              <w:t xml:space="preserve"> constitute a likely source of water pollution and fire hazards, posing a risk to the natural habitats and ecosystems in the project’s targeted PAs. </w:t>
            </w:r>
          </w:p>
          <w:bookmarkEnd w:id="23"/>
          <w:p w14:paraId="35F959AC" w14:textId="39F1D8DA" w:rsidR="00724F68" w:rsidRDefault="00724F68" w:rsidP="002D7689">
            <w:pPr>
              <w:rPr>
                <w:rFonts w:asciiTheme="minorHAnsi" w:hAnsiTheme="minorHAnsi" w:cstheme="minorHAnsi"/>
              </w:rPr>
            </w:pPr>
          </w:p>
          <w:p w14:paraId="6A7A53CA" w14:textId="0FBBD91C" w:rsidR="000C0BF9" w:rsidRDefault="000C0BF9" w:rsidP="002D7689">
            <w:pPr>
              <w:rPr>
                <w:rFonts w:asciiTheme="minorHAnsi" w:hAnsiTheme="minorHAnsi" w:cstheme="minorHAnsi"/>
              </w:rPr>
            </w:pPr>
            <w:r>
              <w:rPr>
                <w:rFonts w:asciiTheme="minorHAnsi" w:hAnsiTheme="minorHAnsi" w:cstheme="minorHAnsi"/>
              </w:rPr>
              <w:t>Standard 1 Biodiversity Conservation and Sustainable Natural Resource Management</w:t>
            </w:r>
          </w:p>
          <w:p w14:paraId="3484CBE2" w14:textId="3E754BEA" w:rsidR="000C0BF9" w:rsidRDefault="000C0BF9" w:rsidP="002D7689">
            <w:pPr>
              <w:rPr>
                <w:rFonts w:asciiTheme="minorHAnsi" w:hAnsiTheme="minorHAnsi" w:cstheme="minorHAnsi"/>
              </w:rPr>
            </w:pPr>
            <w:r>
              <w:rPr>
                <w:rFonts w:asciiTheme="minorHAnsi" w:hAnsiTheme="minorHAnsi" w:cstheme="minorHAnsi"/>
              </w:rPr>
              <w:t>1.2; 1.4; 1.7; 1.10; 1.14</w:t>
            </w:r>
          </w:p>
          <w:p w14:paraId="39FE4CDA" w14:textId="77777777" w:rsidR="000C0BF9" w:rsidRDefault="000C0BF9" w:rsidP="002D7689">
            <w:pPr>
              <w:rPr>
                <w:rFonts w:asciiTheme="minorHAnsi" w:hAnsiTheme="minorHAnsi" w:cstheme="minorHAnsi"/>
              </w:rPr>
            </w:pPr>
          </w:p>
          <w:p w14:paraId="5BA8D93E" w14:textId="74674CE8" w:rsidR="00724F68" w:rsidRPr="00A95571" w:rsidRDefault="00724F68" w:rsidP="002D7689">
            <w:pPr>
              <w:rPr>
                <w:rFonts w:asciiTheme="minorHAnsi" w:hAnsiTheme="minorHAnsi" w:cstheme="minorHAnsi"/>
              </w:rPr>
            </w:pPr>
            <w:r>
              <w:rPr>
                <w:rFonts w:asciiTheme="minorHAnsi" w:hAnsiTheme="minorHAnsi" w:cstheme="minorHAnsi"/>
              </w:rPr>
              <w:t>Standard 8 Pollution Prevention and resource Efficiency; 8.1, 8.2</w:t>
            </w:r>
          </w:p>
          <w:p w14:paraId="125DDF61" w14:textId="77777777" w:rsidR="00F17CE3" w:rsidRDefault="00F17CE3" w:rsidP="002D7689">
            <w:pPr>
              <w:rPr>
                <w:rFonts w:asciiTheme="minorHAnsi" w:hAnsiTheme="minorHAnsi" w:cstheme="minorHAnsi"/>
                <w:b/>
                <w:bCs/>
              </w:rPr>
            </w:pPr>
          </w:p>
          <w:p w14:paraId="17E7B131" w14:textId="77777777" w:rsidR="00F17CE3" w:rsidRDefault="00F17CE3" w:rsidP="002D7689">
            <w:pPr>
              <w:rPr>
                <w:rFonts w:asciiTheme="minorHAnsi" w:hAnsiTheme="minorHAnsi" w:cstheme="minorHAnsi"/>
                <w:b/>
                <w:bCs/>
              </w:rPr>
            </w:pPr>
          </w:p>
          <w:p w14:paraId="4E5E9908" w14:textId="77777777" w:rsidR="00F17CE3" w:rsidRDefault="00F17CE3" w:rsidP="002D7689">
            <w:pPr>
              <w:rPr>
                <w:rFonts w:asciiTheme="minorHAnsi" w:hAnsiTheme="minorHAnsi" w:cstheme="minorHAnsi"/>
                <w:b/>
                <w:bCs/>
              </w:rPr>
            </w:pPr>
          </w:p>
          <w:p w14:paraId="0B5DED07" w14:textId="77777777" w:rsidR="00F17CE3" w:rsidRDefault="00F17CE3" w:rsidP="002D7689">
            <w:pPr>
              <w:rPr>
                <w:rFonts w:asciiTheme="minorHAnsi" w:hAnsiTheme="minorHAnsi" w:cstheme="minorHAnsi"/>
                <w:b/>
                <w:bCs/>
              </w:rPr>
            </w:pPr>
          </w:p>
          <w:p w14:paraId="1460D1DE" w14:textId="1E21A259" w:rsidR="00F17CE3" w:rsidRDefault="00F17CE3" w:rsidP="002D7689">
            <w:pPr>
              <w:rPr>
                <w:rFonts w:asciiTheme="minorHAnsi" w:hAnsiTheme="minorHAnsi" w:cstheme="minorHAnsi"/>
                <w:b/>
                <w:bCs/>
              </w:rPr>
            </w:pPr>
          </w:p>
        </w:tc>
        <w:tc>
          <w:tcPr>
            <w:tcW w:w="0" w:type="auto"/>
          </w:tcPr>
          <w:p w14:paraId="1B0A2367" w14:textId="77777777" w:rsidR="00F17CE3" w:rsidRDefault="00F17CE3" w:rsidP="005D385E">
            <w:pPr>
              <w:jc w:val="both"/>
              <w:rPr>
                <w:rFonts w:asciiTheme="minorHAnsi" w:hAnsiTheme="minorHAnsi" w:cstheme="minorHAnsi"/>
              </w:rPr>
            </w:pPr>
            <w:r>
              <w:rPr>
                <w:rFonts w:asciiTheme="minorHAnsi" w:hAnsiTheme="minorHAnsi" w:cstheme="minorHAnsi"/>
              </w:rPr>
              <w:t>I-4</w:t>
            </w:r>
          </w:p>
          <w:p w14:paraId="615FF05D" w14:textId="550B6A77" w:rsidR="00F17CE3" w:rsidRPr="000421C1" w:rsidRDefault="00F17CE3" w:rsidP="005D385E">
            <w:pPr>
              <w:jc w:val="both"/>
              <w:rPr>
                <w:rFonts w:asciiTheme="minorHAnsi" w:hAnsiTheme="minorHAnsi" w:cstheme="minorHAnsi"/>
              </w:rPr>
            </w:pPr>
            <w:r>
              <w:rPr>
                <w:rFonts w:asciiTheme="minorHAnsi" w:hAnsiTheme="minorHAnsi" w:cstheme="minorHAnsi"/>
              </w:rPr>
              <w:t>L=4</w:t>
            </w:r>
          </w:p>
        </w:tc>
        <w:tc>
          <w:tcPr>
            <w:tcW w:w="0" w:type="auto"/>
          </w:tcPr>
          <w:p w14:paraId="3894FAE6" w14:textId="62F1D35B" w:rsidR="00F17CE3" w:rsidRPr="000421C1" w:rsidRDefault="00A81838" w:rsidP="005D385E">
            <w:pPr>
              <w:jc w:val="both"/>
              <w:rPr>
                <w:rFonts w:asciiTheme="minorHAnsi" w:hAnsiTheme="minorHAnsi" w:cstheme="minorHAnsi"/>
                <w:b/>
              </w:rPr>
            </w:pPr>
            <w:r>
              <w:rPr>
                <w:rFonts w:asciiTheme="minorHAnsi" w:hAnsiTheme="minorHAnsi" w:cstheme="minorHAnsi"/>
                <w:b/>
              </w:rPr>
              <w:t xml:space="preserve">Substantial </w:t>
            </w:r>
          </w:p>
        </w:tc>
        <w:tc>
          <w:tcPr>
            <w:tcW w:w="0" w:type="auto"/>
          </w:tcPr>
          <w:p w14:paraId="54583C5D" w14:textId="3F3214D5" w:rsidR="00C97560" w:rsidRPr="00DD726C" w:rsidRDefault="00C97560" w:rsidP="002D7689">
            <w:pPr>
              <w:rPr>
                <w:rFonts w:asciiTheme="minorHAnsi" w:hAnsiTheme="minorHAnsi" w:cstheme="minorHAnsi"/>
                <w:b/>
              </w:rPr>
            </w:pPr>
            <w:r w:rsidRPr="00DD726C">
              <w:rPr>
                <w:rFonts w:asciiTheme="minorHAnsi" w:hAnsiTheme="minorHAnsi" w:cstheme="minorHAnsi"/>
                <w:b/>
              </w:rPr>
              <w:t xml:space="preserve">This risk relates to the project’s area of influence, and does not stem from project activities. The measures (to the right) reflect this fact. </w:t>
            </w:r>
          </w:p>
          <w:p w14:paraId="10AD5CC3" w14:textId="77777777" w:rsidR="00C97560" w:rsidRDefault="00C97560" w:rsidP="002D7689">
            <w:pPr>
              <w:rPr>
                <w:rFonts w:asciiTheme="minorHAnsi" w:hAnsiTheme="minorHAnsi" w:cstheme="minorHAnsi"/>
                <w:bCs/>
              </w:rPr>
            </w:pPr>
          </w:p>
          <w:p w14:paraId="7DFDA55F" w14:textId="58109EEA" w:rsidR="00C15F66" w:rsidRDefault="00F17CE3" w:rsidP="002D7689">
            <w:pPr>
              <w:rPr>
                <w:rFonts w:asciiTheme="minorHAnsi" w:hAnsiTheme="minorHAnsi" w:cstheme="minorHAnsi"/>
                <w:bCs/>
              </w:rPr>
            </w:pPr>
            <w:r w:rsidRPr="00F17CE3">
              <w:rPr>
                <w:rFonts w:asciiTheme="minorHAnsi" w:hAnsiTheme="minorHAnsi" w:cstheme="minorHAnsi"/>
                <w:bCs/>
              </w:rPr>
              <w:t xml:space="preserve">Oil exploitation in a core area of a MAB/UNESCO Biosphere reserve in Lower Prut is based on unclear legal arrangements. </w:t>
            </w:r>
            <w:r w:rsidR="005172E3">
              <w:rPr>
                <w:rFonts w:asciiTheme="minorHAnsi" w:hAnsiTheme="minorHAnsi" w:cstheme="minorHAnsi"/>
                <w:bCs/>
              </w:rPr>
              <w:t>Oil exploitation platform is functioning on subpar environmental standards,  that can (an did) ignite fire hazards, affecting critical habitats in 2020</w:t>
            </w:r>
            <w:r w:rsidR="000329DB">
              <w:rPr>
                <w:rFonts w:asciiTheme="minorHAnsi" w:hAnsiTheme="minorHAnsi" w:cstheme="minorHAnsi"/>
                <w:bCs/>
              </w:rPr>
              <w:t>.</w:t>
            </w:r>
          </w:p>
          <w:p w14:paraId="45DBDA9C" w14:textId="77777777" w:rsidR="00C15F66" w:rsidRDefault="00C15F66" w:rsidP="002D7689">
            <w:pPr>
              <w:rPr>
                <w:rFonts w:asciiTheme="minorHAnsi" w:hAnsiTheme="minorHAnsi" w:cstheme="minorHAnsi"/>
                <w:bCs/>
              </w:rPr>
            </w:pPr>
          </w:p>
          <w:p w14:paraId="466A1E99" w14:textId="0FC5533B" w:rsidR="00F17CE3" w:rsidRPr="00F17CE3" w:rsidRDefault="00F17CE3" w:rsidP="002D7689">
            <w:pPr>
              <w:rPr>
                <w:rFonts w:asciiTheme="minorHAnsi" w:eastAsia="MS Mincho" w:hAnsiTheme="minorHAnsi" w:cstheme="minorHAnsi"/>
              </w:rPr>
            </w:pPr>
            <w:r w:rsidRPr="00F17CE3">
              <w:rPr>
                <w:rFonts w:asciiTheme="minorHAnsi" w:hAnsiTheme="minorHAnsi" w:cstheme="minorHAnsi"/>
                <w:bCs/>
              </w:rPr>
              <w:t xml:space="preserve">The Law on Protected Areas (article 26) does stipulate that economic activities affecting natural ecosystem are forbidden in the scientific reserves but provides an exception for the exploitation of natural and mineral resources that are of national interest (such as oil and gas) with the only caveat to respect environmental norms, the latter of which are not observed by private entities. The article 56 of the same law however forbids any economic activity in a core area of a MAB UNESCO Biosphere Reserve, however the oil exploitation platform in a core area of the Lower Prut Biosphere Reserve is still operational. The current  oil concession holder </w:t>
            </w:r>
            <w:r w:rsidR="000C0BF9">
              <w:rPr>
                <w:rFonts w:asciiTheme="minorHAnsi" w:hAnsiTheme="minorHAnsi" w:cstheme="minorHAnsi"/>
                <w:bCs/>
              </w:rPr>
              <w:t xml:space="preserve">has </w:t>
            </w:r>
            <w:r w:rsidRPr="00F17CE3">
              <w:rPr>
                <w:rFonts w:asciiTheme="minorHAnsi" w:hAnsiTheme="minorHAnsi" w:cstheme="minorHAnsi"/>
                <w:bCs/>
              </w:rPr>
              <w:t xml:space="preserve">filed for bankruptcy and its contract expired. Currently (at the time of this </w:t>
            </w:r>
            <w:r w:rsidR="000C0BF9">
              <w:rPr>
                <w:rFonts w:asciiTheme="minorHAnsi" w:hAnsiTheme="minorHAnsi" w:cstheme="minorHAnsi"/>
                <w:bCs/>
              </w:rPr>
              <w:t>SESP)</w:t>
            </w:r>
            <w:r w:rsidRPr="00F17CE3">
              <w:rPr>
                <w:rFonts w:asciiTheme="minorHAnsi" w:hAnsiTheme="minorHAnsi" w:cstheme="minorHAnsi"/>
                <w:bCs/>
              </w:rPr>
              <w:t xml:space="preserve"> the Ministry of Environment is seeking to reach a final resolution on the  oil exploitation in the Lower Prut Biosphere Reserve.</w:t>
            </w:r>
            <w:r w:rsidR="005172E3">
              <w:rPr>
                <w:rFonts w:asciiTheme="minorHAnsi" w:hAnsiTheme="minorHAnsi" w:cstheme="minorHAnsi"/>
                <w:bCs/>
              </w:rPr>
              <w:t xml:space="preserve"> </w:t>
            </w:r>
          </w:p>
        </w:tc>
        <w:tc>
          <w:tcPr>
            <w:tcW w:w="0" w:type="auto"/>
            <w:gridSpan w:val="3"/>
          </w:tcPr>
          <w:p w14:paraId="118898C1" w14:textId="25A17835" w:rsidR="00F17CE3" w:rsidRDefault="009E6FAB" w:rsidP="002C4ADC">
            <w:pPr>
              <w:jc w:val="both"/>
              <w:rPr>
                <w:rFonts w:asciiTheme="minorHAnsi" w:hAnsiTheme="minorHAnsi" w:cstheme="minorHAnsi"/>
              </w:rPr>
            </w:pPr>
            <w:r>
              <w:rPr>
                <w:rFonts w:asciiTheme="minorHAnsi" w:hAnsiTheme="minorHAnsi" w:cstheme="minorHAnsi"/>
              </w:rPr>
              <w:t xml:space="preserve">Indirect/circumstantial </w:t>
            </w:r>
            <w:r w:rsidR="00C15F66">
              <w:rPr>
                <w:rFonts w:asciiTheme="minorHAnsi" w:hAnsiTheme="minorHAnsi" w:cstheme="minorHAnsi"/>
              </w:rPr>
              <w:t xml:space="preserve"> ri</w:t>
            </w:r>
            <w:r w:rsidR="00F17CE3">
              <w:rPr>
                <w:rFonts w:asciiTheme="minorHAnsi" w:hAnsiTheme="minorHAnsi" w:cstheme="minorHAnsi"/>
              </w:rPr>
              <w:t>sk mitigation measures:</w:t>
            </w:r>
          </w:p>
          <w:p w14:paraId="108EAC6C" w14:textId="77777777" w:rsidR="00F17CE3" w:rsidRDefault="00F17CE3" w:rsidP="002C4ADC">
            <w:pPr>
              <w:jc w:val="both"/>
              <w:rPr>
                <w:rFonts w:asciiTheme="minorHAnsi" w:hAnsiTheme="minorHAnsi" w:cstheme="minorHAnsi"/>
              </w:rPr>
            </w:pPr>
          </w:p>
          <w:p w14:paraId="2A49CB7F" w14:textId="2AB1D507" w:rsidR="00F17CE3" w:rsidRDefault="00F17CE3"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Under </w:t>
            </w:r>
            <w:r w:rsidR="00C15F66">
              <w:rPr>
                <w:rFonts w:asciiTheme="minorHAnsi" w:hAnsiTheme="minorHAnsi" w:cstheme="minorHAnsi"/>
              </w:rPr>
              <w:t>Output</w:t>
            </w:r>
            <w:r>
              <w:rPr>
                <w:rFonts w:asciiTheme="minorHAnsi" w:hAnsiTheme="minorHAnsi" w:cstheme="minorHAnsi"/>
              </w:rPr>
              <w:t xml:space="preserve"> 1.1. Act. 1.1.1.1 the project will develop legal </w:t>
            </w:r>
            <w:r w:rsidR="00C15F66">
              <w:rPr>
                <w:rFonts w:asciiTheme="minorHAnsi" w:hAnsiTheme="minorHAnsi" w:cstheme="minorHAnsi"/>
              </w:rPr>
              <w:t>amendments</w:t>
            </w:r>
            <w:r>
              <w:rPr>
                <w:rFonts w:asciiTheme="minorHAnsi" w:hAnsiTheme="minorHAnsi" w:cstheme="minorHAnsi"/>
              </w:rPr>
              <w:t xml:space="preserve"> that </w:t>
            </w:r>
            <w:r w:rsidR="00FA62BC">
              <w:rPr>
                <w:rFonts w:asciiTheme="minorHAnsi" w:hAnsiTheme="minorHAnsi" w:cstheme="minorHAnsi"/>
              </w:rPr>
              <w:t xml:space="preserve">when </w:t>
            </w:r>
            <w:r>
              <w:rPr>
                <w:rFonts w:asciiTheme="minorHAnsi" w:hAnsiTheme="minorHAnsi" w:cstheme="minorHAnsi"/>
              </w:rPr>
              <w:t>approved</w:t>
            </w:r>
            <w:r w:rsidR="00FA62BC">
              <w:rPr>
                <w:rFonts w:asciiTheme="minorHAnsi" w:hAnsiTheme="minorHAnsi" w:cstheme="minorHAnsi"/>
              </w:rPr>
              <w:t>,</w:t>
            </w:r>
            <w:r>
              <w:rPr>
                <w:rFonts w:asciiTheme="minorHAnsi" w:hAnsiTheme="minorHAnsi" w:cstheme="minorHAnsi"/>
              </w:rPr>
              <w:t xml:space="preserve"> will clarify </w:t>
            </w:r>
            <w:r w:rsidR="00AF5329">
              <w:rPr>
                <w:rFonts w:asciiTheme="minorHAnsi" w:hAnsiTheme="minorHAnsi" w:cstheme="minorHAnsi"/>
              </w:rPr>
              <w:t xml:space="preserve">any potential </w:t>
            </w:r>
            <w:r>
              <w:rPr>
                <w:rFonts w:asciiTheme="minorHAnsi" w:hAnsiTheme="minorHAnsi" w:cstheme="minorHAnsi"/>
              </w:rPr>
              <w:t xml:space="preserve"> legal ambiguities surrounding the oil exploitation in the </w:t>
            </w:r>
            <w:r w:rsidR="00B9615D">
              <w:rPr>
                <w:rFonts w:asciiTheme="minorHAnsi" w:hAnsiTheme="minorHAnsi" w:cstheme="minorHAnsi"/>
              </w:rPr>
              <w:t>MAB</w:t>
            </w:r>
            <w:r>
              <w:rPr>
                <w:rFonts w:asciiTheme="minorHAnsi" w:hAnsiTheme="minorHAnsi" w:cstheme="minorHAnsi"/>
              </w:rPr>
              <w:t xml:space="preserve"> UNESCO Biosphere </w:t>
            </w:r>
            <w:r w:rsidR="00A95571">
              <w:rPr>
                <w:rFonts w:asciiTheme="minorHAnsi" w:hAnsiTheme="minorHAnsi" w:cstheme="minorHAnsi"/>
              </w:rPr>
              <w:t>R</w:t>
            </w:r>
            <w:r>
              <w:rPr>
                <w:rFonts w:asciiTheme="minorHAnsi" w:hAnsiTheme="minorHAnsi" w:cstheme="minorHAnsi"/>
              </w:rPr>
              <w:t xml:space="preserve">eserve. </w:t>
            </w:r>
          </w:p>
          <w:p w14:paraId="17236F33" w14:textId="5103EFB1" w:rsidR="00C15F66" w:rsidRDefault="00C15F66" w:rsidP="00F17CE3">
            <w:pPr>
              <w:pStyle w:val="ListParagraph"/>
              <w:numPr>
                <w:ilvl w:val="0"/>
                <w:numId w:val="11"/>
              </w:numPr>
              <w:jc w:val="both"/>
              <w:rPr>
                <w:rFonts w:asciiTheme="minorHAnsi" w:hAnsiTheme="minorHAnsi" w:cstheme="minorHAnsi"/>
              </w:rPr>
            </w:pPr>
            <w:r>
              <w:rPr>
                <w:rFonts w:asciiTheme="minorHAnsi" w:hAnsiTheme="minorHAnsi" w:cstheme="minorHAnsi"/>
              </w:rPr>
              <w:t>The project will work with the Organization for SME sector development tin Mo</w:t>
            </w:r>
            <w:r w:rsidR="00A95571">
              <w:rPr>
                <w:rFonts w:asciiTheme="minorHAnsi" w:hAnsiTheme="minorHAnsi" w:cstheme="minorHAnsi"/>
              </w:rPr>
              <w:t>ldova</w:t>
            </w:r>
            <w:r>
              <w:rPr>
                <w:rFonts w:asciiTheme="minorHAnsi" w:hAnsiTheme="minorHAnsi" w:cstheme="minorHAnsi"/>
              </w:rPr>
              <w:t xml:space="preserve"> (ODIMM) and will develop and deliver ISO14001:2015 training modules to promote mandatory ISO 14001 certification and development of capacities for increasing environmental standard</w:t>
            </w:r>
            <w:r w:rsidR="006767AE">
              <w:rPr>
                <w:rFonts w:asciiTheme="minorHAnsi" w:hAnsiTheme="minorHAnsi" w:cstheme="minorHAnsi"/>
              </w:rPr>
              <w:t>s. The trainings are primarily destined to oil companies but also for</w:t>
            </w:r>
            <w:r>
              <w:rPr>
                <w:rFonts w:asciiTheme="minorHAnsi" w:hAnsiTheme="minorHAnsi" w:cstheme="minorHAnsi"/>
              </w:rPr>
              <w:t xml:space="preserve"> economic operators that are posing medium and high risks of polluting the water resources.</w:t>
            </w:r>
          </w:p>
          <w:p w14:paraId="3D75C5B0" w14:textId="77777777" w:rsidR="00C15F66" w:rsidRDefault="00C15F66"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The project will be coordinated with the active NGOS and media in order to advocate for stopping the oil exploitation in core area of the targeted PA. </w:t>
            </w:r>
          </w:p>
          <w:p w14:paraId="7024B3A3" w14:textId="4604D265" w:rsidR="0065288F" w:rsidRPr="00F17CE3" w:rsidRDefault="00AF5329" w:rsidP="00F17CE3">
            <w:pPr>
              <w:pStyle w:val="ListParagraph"/>
              <w:numPr>
                <w:ilvl w:val="0"/>
                <w:numId w:val="11"/>
              </w:numPr>
              <w:jc w:val="both"/>
              <w:rPr>
                <w:rFonts w:asciiTheme="minorHAnsi" w:hAnsiTheme="minorHAnsi" w:cstheme="minorHAnsi"/>
              </w:rPr>
            </w:pPr>
            <w:r>
              <w:rPr>
                <w:rFonts w:asciiTheme="minorHAnsi" w:hAnsiTheme="minorHAnsi" w:cstheme="minorHAnsi"/>
              </w:rPr>
              <w:t xml:space="preserve">The </w:t>
            </w:r>
            <w:r w:rsidR="00C15F66">
              <w:rPr>
                <w:rFonts w:asciiTheme="minorHAnsi" w:hAnsiTheme="minorHAnsi" w:cstheme="minorHAnsi"/>
              </w:rPr>
              <w:t xml:space="preserve"> project will support the Ministerial Committee that will be in charge to supervise the oil concessional contract and will provide technical </w:t>
            </w:r>
            <w:r>
              <w:rPr>
                <w:rFonts w:asciiTheme="minorHAnsi" w:hAnsiTheme="minorHAnsi" w:cstheme="minorHAnsi"/>
              </w:rPr>
              <w:t xml:space="preserve">legal </w:t>
            </w:r>
            <w:r w:rsidR="00C15F66">
              <w:rPr>
                <w:rFonts w:asciiTheme="minorHAnsi" w:hAnsiTheme="minorHAnsi" w:cstheme="minorHAnsi"/>
              </w:rPr>
              <w:t>advisory services as necessary</w:t>
            </w:r>
            <w:r w:rsidR="00B9615D">
              <w:rPr>
                <w:rFonts w:asciiTheme="minorHAnsi" w:hAnsiTheme="minorHAnsi" w:cstheme="minorHAnsi"/>
              </w:rPr>
              <w:t>,</w:t>
            </w:r>
            <w:r>
              <w:rPr>
                <w:rFonts w:asciiTheme="minorHAnsi" w:hAnsiTheme="minorHAnsi" w:cstheme="minorHAnsi"/>
              </w:rPr>
              <w:t xml:space="preserve"> aiming at increasing </w:t>
            </w:r>
            <w:r w:rsidR="0083645F">
              <w:rPr>
                <w:rFonts w:asciiTheme="minorHAnsi" w:hAnsiTheme="minorHAnsi" w:cstheme="minorHAnsi"/>
              </w:rPr>
              <w:t xml:space="preserve">technical capacity to  mainstream  mandatory higher </w:t>
            </w:r>
            <w:r>
              <w:rPr>
                <w:rFonts w:asciiTheme="minorHAnsi" w:hAnsiTheme="minorHAnsi" w:cstheme="minorHAnsi"/>
              </w:rPr>
              <w:t>environmental standards for economic activities in PAs</w:t>
            </w:r>
            <w:r w:rsidR="00B9615D">
              <w:rPr>
                <w:rFonts w:asciiTheme="minorHAnsi" w:hAnsiTheme="minorHAnsi" w:cstheme="minorHAnsi"/>
              </w:rPr>
              <w:t xml:space="preserve"> in </w:t>
            </w:r>
            <w:r w:rsidR="0083645F">
              <w:rPr>
                <w:rFonts w:asciiTheme="minorHAnsi" w:hAnsiTheme="minorHAnsi" w:cstheme="minorHAnsi"/>
              </w:rPr>
              <w:t xml:space="preserve">the current regulatory framework. </w:t>
            </w:r>
            <w:r w:rsidR="0065288F">
              <w:rPr>
                <w:rFonts w:asciiTheme="minorHAnsi" w:hAnsiTheme="minorHAnsi" w:cstheme="minorHAnsi"/>
              </w:rPr>
              <w:t xml:space="preserve">The project will support the Lower Prut Biosphere </w:t>
            </w:r>
            <w:r w:rsidR="00B9615D">
              <w:rPr>
                <w:rFonts w:asciiTheme="minorHAnsi" w:hAnsiTheme="minorHAnsi" w:cstheme="minorHAnsi"/>
              </w:rPr>
              <w:t>R</w:t>
            </w:r>
            <w:r w:rsidR="0065288F">
              <w:rPr>
                <w:rFonts w:asciiTheme="minorHAnsi" w:hAnsiTheme="minorHAnsi" w:cstheme="minorHAnsi"/>
              </w:rPr>
              <w:t xml:space="preserve">eserve Administration to </w:t>
            </w:r>
            <w:r w:rsidR="0065288F">
              <w:rPr>
                <w:rFonts w:asciiTheme="minorHAnsi" w:hAnsiTheme="minorHAnsi" w:cstheme="minorHAnsi"/>
              </w:rPr>
              <w:lastRenderedPageBreak/>
              <w:t xml:space="preserve">conclude local agreements with environmental inspectorates and local police and facilitate rapid interventions in case of fire or other hazards resulting from the oil exploitation platform. </w:t>
            </w:r>
            <w:r w:rsidR="00DA2036">
              <w:rPr>
                <w:rFonts w:asciiTheme="minorHAnsi" w:hAnsiTheme="minorHAnsi" w:cstheme="minorHAnsi"/>
              </w:rPr>
              <w:t>Such Agreements may include scoped ESIA and/or an Emergency Management Plan as necessary</w:t>
            </w:r>
            <w:r w:rsidR="00B9615D">
              <w:rPr>
                <w:rFonts w:asciiTheme="minorHAnsi" w:hAnsiTheme="minorHAnsi" w:cstheme="minorHAnsi"/>
              </w:rPr>
              <w:t>.</w:t>
            </w:r>
          </w:p>
        </w:tc>
      </w:tr>
      <w:tr w:rsidR="00EC004F" w:rsidRPr="00D9360A" w14:paraId="69FC12AE" w14:textId="77777777" w:rsidTr="00D9360A">
        <w:trPr>
          <w:trHeight w:val="593"/>
        </w:trPr>
        <w:tc>
          <w:tcPr>
            <w:tcW w:w="0" w:type="auto"/>
            <w:vMerge w:val="restart"/>
          </w:tcPr>
          <w:p w14:paraId="51B9A6B2" w14:textId="77777777" w:rsidR="005E5F0D" w:rsidRPr="000421C1" w:rsidRDefault="005E5F0D" w:rsidP="007C585A">
            <w:pPr>
              <w:rPr>
                <w:rFonts w:asciiTheme="minorHAnsi" w:hAnsiTheme="minorHAnsi" w:cstheme="minorHAnsi"/>
                <w:b/>
              </w:rPr>
            </w:pPr>
          </w:p>
        </w:tc>
        <w:tc>
          <w:tcPr>
            <w:tcW w:w="0" w:type="auto"/>
            <w:gridSpan w:val="6"/>
            <w:shd w:val="clear" w:color="auto" w:fill="0F243E"/>
          </w:tcPr>
          <w:p w14:paraId="5A3CCFC8" w14:textId="77777777" w:rsidR="005E5F0D" w:rsidRPr="000421C1" w:rsidRDefault="005E5F0D" w:rsidP="007C585A">
            <w:pPr>
              <w:rPr>
                <w:rFonts w:asciiTheme="minorHAnsi" w:hAnsiTheme="minorHAnsi" w:cstheme="minorHAnsi"/>
                <w:b/>
              </w:rPr>
            </w:pPr>
            <w:r w:rsidRPr="000421C1">
              <w:rPr>
                <w:rFonts w:asciiTheme="minorHAnsi" w:hAnsiTheme="minorHAnsi" w:cstheme="minorHAnsi"/>
                <w:b/>
              </w:rPr>
              <w:t xml:space="preserve">QUESTION 4: What is the overall project risk categorization? </w:t>
            </w:r>
          </w:p>
        </w:tc>
      </w:tr>
      <w:tr w:rsidR="00EC004F" w:rsidRPr="00D9360A" w14:paraId="0C88B2C5" w14:textId="77777777" w:rsidTr="00D9360A">
        <w:trPr>
          <w:trHeight w:val="125"/>
        </w:trPr>
        <w:tc>
          <w:tcPr>
            <w:tcW w:w="0" w:type="auto"/>
            <w:vMerge/>
          </w:tcPr>
          <w:p w14:paraId="0665940D" w14:textId="77777777" w:rsidR="005E5F0D" w:rsidRPr="000421C1" w:rsidRDefault="005E5F0D" w:rsidP="007C585A">
            <w:pPr>
              <w:rPr>
                <w:rFonts w:asciiTheme="minorHAnsi" w:hAnsiTheme="minorHAnsi" w:cstheme="minorHAnsi"/>
                <w:u w:val="single"/>
              </w:rPr>
            </w:pPr>
          </w:p>
        </w:tc>
        <w:tc>
          <w:tcPr>
            <w:tcW w:w="0" w:type="auto"/>
            <w:gridSpan w:val="6"/>
          </w:tcPr>
          <w:p w14:paraId="01ED6D59" w14:textId="77777777" w:rsidR="005E5F0D" w:rsidRPr="000421C1" w:rsidRDefault="005E5F0D" w:rsidP="007C585A">
            <w:pPr>
              <w:jc w:val="center"/>
              <w:rPr>
                <w:rFonts w:asciiTheme="minorHAnsi" w:hAnsiTheme="minorHAnsi" w:cstheme="minorHAnsi"/>
                <w:b/>
              </w:rPr>
            </w:pPr>
          </w:p>
        </w:tc>
      </w:tr>
      <w:tr w:rsidR="00A81838" w:rsidRPr="00D9360A" w14:paraId="2D39041F" w14:textId="77777777" w:rsidTr="00D9360A">
        <w:trPr>
          <w:trHeight w:val="251"/>
        </w:trPr>
        <w:tc>
          <w:tcPr>
            <w:tcW w:w="0" w:type="auto"/>
            <w:vMerge/>
          </w:tcPr>
          <w:p w14:paraId="733EF553"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156661B" w14:textId="77777777" w:rsidR="005E5F0D" w:rsidRPr="000421C1" w:rsidRDefault="005E5F0D" w:rsidP="007C585A">
            <w:pPr>
              <w:jc w:val="right"/>
              <w:rPr>
                <w:rFonts w:asciiTheme="minorHAnsi" w:hAnsiTheme="minorHAnsi" w:cstheme="minorHAnsi"/>
                <w:b/>
              </w:rPr>
            </w:pPr>
            <w:r w:rsidRPr="000421C1">
              <w:rPr>
                <w:rFonts w:asciiTheme="minorHAnsi" w:hAnsiTheme="minorHAnsi" w:cstheme="minorHAnsi"/>
                <w:b/>
              </w:rPr>
              <w:t>Low Risk</w:t>
            </w:r>
          </w:p>
        </w:tc>
        <w:tc>
          <w:tcPr>
            <w:tcW w:w="0" w:type="auto"/>
          </w:tcPr>
          <w:p w14:paraId="7A97F930" w14:textId="77777777" w:rsidR="005E5F0D" w:rsidRPr="000421C1" w:rsidRDefault="005E5F0D"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333FAF68" w14:textId="77777777" w:rsidR="005E5F0D" w:rsidRPr="000421C1" w:rsidRDefault="005E5F0D" w:rsidP="007C585A">
            <w:pPr>
              <w:rPr>
                <w:rFonts w:asciiTheme="minorHAnsi" w:hAnsiTheme="minorHAnsi" w:cstheme="minorHAnsi"/>
                <w:b/>
              </w:rPr>
            </w:pPr>
          </w:p>
        </w:tc>
      </w:tr>
      <w:tr w:rsidR="00A81838" w:rsidRPr="00D9360A" w14:paraId="5665CA39" w14:textId="77777777" w:rsidTr="00D9360A">
        <w:tc>
          <w:tcPr>
            <w:tcW w:w="0" w:type="auto"/>
            <w:vMerge/>
          </w:tcPr>
          <w:p w14:paraId="7F5FDCD8"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1BA84488" w14:textId="77777777" w:rsidR="005E5F0D" w:rsidRPr="000421C1" w:rsidRDefault="005E5F0D" w:rsidP="007C585A">
            <w:pPr>
              <w:jc w:val="right"/>
              <w:rPr>
                <w:rFonts w:asciiTheme="minorHAnsi" w:hAnsiTheme="minorHAnsi" w:cstheme="minorHAnsi"/>
                <w:b/>
              </w:rPr>
            </w:pPr>
            <w:r w:rsidRPr="000421C1">
              <w:rPr>
                <w:rFonts w:asciiTheme="minorHAnsi" w:hAnsiTheme="minorHAnsi" w:cstheme="minorHAnsi"/>
                <w:b/>
              </w:rPr>
              <w:t>Moderate Risk</w:t>
            </w:r>
          </w:p>
        </w:tc>
        <w:tc>
          <w:tcPr>
            <w:tcW w:w="0" w:type="auto"/>
          </w:tcPr>
          <w:p w14:paraId="2159C4D7" w14:textId="36492E64" w:rsidR="005E5F0D" w:rsidRPr="000421C1" w:rsidRDefault="0058475A"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0BE11EC3" w14:textId="77777777" w:rsidR="005E5F0D" w:rsidRPr="000421C1" w:rsidRDefault="005E5F0D" w:rsidP="007C585A">
            <w:pPr>
              <w:rPr>
                <w:rFonts w:asciiTheme="minorHAnsi" w:hAnsiTheme="minorHAnsi" w:cstheme="minorHAnsi"/>
                <w:b/>
              </w:rPr>
            </w:pPr>
          </w:p>
        </w:tc>
      </w:tr>
      <w:tr w:rsidR="00A81838" w:rsidRPr="00D9360A" w14:paraId="18FCEC1A" w14:textId="77777777" w:rsidTr="00D9360A">
        <w:tc>
          <w:tcPr>
            <w:tcW w:w="0" w:type="auto"/>
            <w:vMerge/>
          </w:tcPr>
          <w:p w14:paraId="1A0BCD11"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1C6CF47" w14:textId="77777777" w:rsidR="005E5F0D" w:rsidRPr="000421C1" w:rsidRDefault="005E5F0D" w:rsidP="007C585A">
            <w:pPr>
              <w:jc w:val="right"/>
              <w:rPr>
                <w:rFonts w:asciiTheme="minorHAnsi" w:hAnsiTheme="minorHAnsi" w:cstheme="minorHAnsi"/>
                <w:b/>
              </w:rPr>
            </w:pPr>
            <w:r w:rsidRPr="00BD0965">
              <w:rPr>
                <w:rFonts w:asciiTheme="minorHAnsi" w:hAnsiTheme="minorHAnsi" w:cstheme="minorHAnsi"/>
                <w:b/>
                <w:highlight w:val="yellow"/>
              </w:rPr>
              <w:t>Substantial Risk</w:t>
            </w:r>
          </w:p>
        </w:tc>
        <w:tc>
          <w:tcPr>
            <w:tcW w:w="0" w:type="auto"/>
          </w:tcPr>
          <w:p w14:paraId="530AC948" w14:textId="4E4EDEBD" w:rsidR="005E5F0D" w:rsidRPr="000421C1" w:rsidRDefault="00BD0965" w:rsidP="007C585A">
            <w:pPr>
              <w:ind w:left="-2230" w:firstLine="2230"/>
              <w:rPr>
                <w:rFonts w:asciiTheme="minorHAnsi" w:hAnsiTheme="minorHAnsi" w:cstheme="minorHAnsi"/>
                <w:b/>
              </w:rPr>
            </w:pPr>
            <w:r>
              <w:rPr>
                <w:rFonts w:asciiTheme="minorHAnsi" w:hAnsiTheme="minorHAnsi" w:cstheme="minorHAnsi"/>
                <w:b/>
              </w:rPr>
              <w:t>X</w:t>
            </w:r>
          </w:p>
        </w:tc>
        <w:tc>
          <w:tcPr>
            <w:tcW w:w="0" w:type="auto"/>
            <w:gridSpan w:val="3"/>
          </w:tcPr>
          <w:p w14:paraId="5FD8BDF9" w14:textId="3DD21C38" w:rsidR="005E5F0D" w:rsidRPr="000421C1" w:rsidRDefault="00D92385" w:rsidP="007C585A">
            <w:pPr>
              <w:rPr>
                <w:rFonts w:asciiTheme="minorHAnsi" w:hAnsiTheme="minorHAnsi" w:cstheme="minorHAnsi"/>
                <w:b/>
              </w:rPr>
            </w:pPr>
            <w:r w:rsidRPr="000421C1">
              <w:rPr>
                <w:rFonts w:asciiTheme="minorHAnsi" w:hAnsiTheme="minorHAnsi" w:cstheme="minorHAnsi"/>
                <w:b/>
              </w:rPr>
              <w:t xml:space="preserve"> </w:t>
            </w:r>
          </w:p>
        </w:tc>
      </w:tr>
      <w:tr w:rsidR="00A81838" w:rsidRPr="00D9360A" w14:paraId="3077E466" w14:textId="77777777" w:rsidTr="00D9360A">
        <w:tc>
          <w:tcPr>
            <w:tcW w:w="0" w:type="auto"/>
            <w:vMerge/>
          </w:tcPr>
          <w:p w14:paraId="39FA517A" w14:textId="77777777" w:rsidR="005E5F0D" w:rsidRPr="000421C1" w:rsidRDefault="005E5F0D" w:rsidP="007C585A">
            <w:pPr>
              <w:rPr>
                <w:rFonts w:asciiTheme="minorHAnsi" w:hAnsiTheme="minorHAnsi" w:cstheme="minorHAnsi"/>
              </w:rPr>
            </w:pPr>
          </w:p>
        </w:tc>
        <w:tc>
          <w:tcPr>
            <w:tcW w:w="0" w:type="auto"/>
            <w:gridSpan w:val="2"/>
            <w:shd w:val="clear" w:color="auto" w:fill="auto"/>
          </w:tcPr>
          <w:p w14:paraId="5314795B" w14:textId="77777777" w:rsidR="005E5F0D" w:rsidRPr="0058475A" w:rsidRDefault="005E5F0D" w:rsidP="007C585A">
            <w:pPr>
              <w:jc w:val="right"/>
              <w:rPr>
                <w:rFonts w:asciiTheme="minorHAnsi" w:hAnsiTheme="minorHAnsi" w:cstheme="minorHAnsi"/>
                <w:b/>
                <w:highlight w:val="yellow"/>
              </w:rPr>
            </w:pPr>
            <w:r w:rsidRPr="00BD0965">
              <w:rPr>
                <w:rFonts w:asciiTheme="minorHAnsi" w:hAnsiTheme="minorHAnsi" w:cstheme="minorHAnsi"/>
                <w:b/>
              </w:rPr>
              <w:t>High Risk</w:t>
            </w:r>
          </w:p>
        </w:tc>
        <w:tc>
          <w:tcPr>
            <w:tcW w:w="0" w:type="auto"/>
          </w:tcPr>
          <w:p w14:paraId="53806F33" w14:textId="0158FF82" w:rsidR="005E5F0D" w:rsidRPr="000421C1" w:rsidRDefault="00BD0965" w:rsidP="007C585A">
            <w:pPr>
              <w:ind w:left="-2230" w:firstLine="2230"/>
              <w:rPr>
                <w:rFonts w:asciiTheme="minorHAnsi" w:hAnsiTheme="minorHAnsi" w:cstheme="minorHAnsi"/>
                <w:b/>
              </w:rPr>
            </w:pPr>
            <w:r w:rsidRPr="000421C1">
              <w:rPr>
                <w:rFonts w:ascii="Segoe UI Symbol" w:hAnsi="Segoe UI Symbol" w:cs="Segoe UI Symbol"/>
                <w:b/>
              </w:rPr>
              <w:t>☐</w:t>
            </w:r>
          </w:p>
        </w:tc>
        <w:tc>
          <w:tcPr>
            <w:tcW w:w="0" w:type="auto"/>
            <w:gridSpan w:val="3"/>
          </w:tcPr>
          <w:p w14:paraId="0136DAE3" w14:textId="77777777" w:rsidR="005E5F0D" w:rsidRPr="000421C1" w:rsidRDefault="005E5F0D" w:rsidP="007C585A">
            <w:pPr>
              <w:rPr>
                <w:rFonts w:asciiTheme="minorHAnsi" w:hAnsiTheme="minorHAnsi" w:cstheme="minorHAnsi"/>
                <w:b/>
              </w:rPr>
            </w:pPr>
          </w:p>
        </w:tc>
      </w:tr>
      <w:tr w:rsidR="00EC004F" w:rsidRPr="00D9360A" w14:paraId="22962275" w14:textId="77777777" w:rsidTr="00D9360A">
        <w:trPr>
          <w:trHeight w:val="782"/>
        </w:trPr>
        <w:tc>
          <w:tcPr>
            <w:tcW w:w="0" w:type="auto"/>
            <w:vMerge w:val="restart"/>
            <w:shd w:val="clear" w:color="auto" w:fill="FFFFFF"/>
          </w:tcPr>
          <w:p w14:paraId="0281DDCC" w14:textId="77777777" w:rsidR="005E5F0D" w:rsidRPr="000421C1" w:rsidRDefault="005E5F0D" w:rsidP="007C585A">
            <w:pPr>
              <w:ind w:hanging="18"/>
              <w:rPr>
                <w:rFonts w:asciiTheme="minorHAnsi" w:hAnsiTheme="minorHAnsi" w:cstheme="minorHAnsi"/>
                <w:b/>
              </w:rPr>
            </w:pPr>
            <w:r w:rsidRPr="000421C1">
              <w:rPr>
                <w:rFonts w:asciiTheme="minorHAnsi" w:hAnsiTheme="minorHAnsi" w:cstheme="minorHAnsi"/>
                <w:b/>
              </w:rPr>
              <w:t xml:space="preserve"> </w:t>
            </w:r>
          </w:p>
        </w:tc>
        <w:tc>
          <w:tcPr>
            <w:tcW w:w="0" w:type="auto"/>
            <w:gridSpan w:val="6"/>
            <w:shd w:val="clear" w:color="auto" w:fill="0F243E"/>
          </w:tcPr>
          <w:p w14:paraId="4B2697B0" w14:textId="77777777" w:rsidR="005E5F0D" w:rsidRPr="000421C1" w:rsidRDefault="005E5F0D" w:rsidP="007C585A">
            <w:pPr>
              <w:tabs>
                <w:tab w:val="left" w:pos="360"/>
              </w:tabs>
              <w:jc w:val="center"/>
              <w:rPr>
                <w:rFonts w:asciiTheme="minorHAnsi" w:hAnsiTheme="minorHAnsi" w:cstheme="minorHAnsi"/>
                <w:b/>
              </w:rPr>
            </w:pPr>
            <w:r w:rsidRPr="000421C1">
              <w:rPr>
                <w:rFonts w:asciiTheme="minorHAnsi" w:hAnsiTheme="minorHAnsi" w:cstheme="minorHAnsi"/>
                <w:b/>
              </w:rPr>
              <w:t>QUESTION 5: Based on the identified risks and risk categorization, what requirements of the SES are triggered? (check all that apply)</w:t>
            </w:r>
          </w:p>
        </w:tc>
      </w:tr>
      <w:tr w:rsidR="00EC004F" w:rsidRPr="00D9360A" w14:paraId="58910FFB" w14:textId="77777777" w:rsidTr="00D9360A">
        <w:trPr>
          <w:trHeight w:val="188"/>
        </w:trPr>
        <w:tc>
          <w:tcPr>
            <w:tcW w:w="0" w:type="auto"/>
            <w:vMerge/>
            <w:shd w:val="clear" w:color="auto" w:fill="FFFFFF"/>
          </w:tcPr>
          <w:p w14:paraId="74B49753" w14:textId="77777777" w:rsidR="005E5F0D" w:rsidRPr="000421C1" w:rsidRDefault="005E5F0D" w:rsidP="007C585A">
            <w:pPr>
              <w:rPr>
                <w:rFonts w:asciiTheme="minorHAnsi" w:hAnsiTheme="minorHAnsi" w:cstheme="minorHAnsi"/>
                <w:u w:val="single"/>
              </w:rPr>
            </w:pPr>
          </w:p>
        </w:tc>
        <w:tc>
          <w:tcPr>
            <w:tcW w:w="0" w:type="auto"/>
            <w:gridSpan w:val="6"/>
          </w:tcPr>
          <w:p w14:paraId="4F1E4D87" w14:textId="77777777" w:rsidR="005E5F0D" w:rsidRPr="000421C1" w:rsidRDefault="005E5F0D" w:rsidP="007C585A">
            <w:pPr>
              <w:tabs>
                <w:tab w:val="left" w:pos="360"/>
              </w:tabs>
              <w:rPr>
                <w:rFonts w:asciiTheme="minorHAnsi" w:hAnsiTheme="minorHAnsi" w:cstheme="minorHAnsi"/>
                <w:b/>
              </w:rPr>
            </w:pPr>
            <w:r w:rsidRPr="000421C1">
              <w:rPr>
                <w:rFonts w:asciiTheme="minorHAnsi" w:hAnsiTheme="minorHAnsi" w:cstheme="minorHAnsi"/>
              </w:rPr>
              <w:t xml:space="preserve">Question only required for Moderate, Substantial and High Risk projects </w:t>
            </w:r>
          </w:p>
        </w:tc>
      </w:tr>
      <w:tr w:rsidR="006877F2" w:rsidRPr="00D9360A" w14:paraId="39D5F8CB" w14:textId="77777777" w:rsidTr="00D9360A">
        <w:trPr>
          <w:trHeight w:val="98"/>
        </w:trPr>
        <w:tc>
          <w:tcPr>
            <w:tcW w:w="0" w:type="auto"/>
            <w:vMerge/>
            <w:shd w:val="clear" w:color="auto" w:fill="FFFFFF"/>
          </w:tcPr>
          <w:p w14:paraId="501EE527" w14:textId="77777777" w:rsidR="005E5F0D" w:rsidRPr="000421C1" w:rsidRDefault="005E5F0D" w:rsidP="007C585A">
            <w:pPr>
              <w:rPr>
                <w:rFonts w:asciiTheme="minorHAnsi" w:hAnsiTheme="minorHAnsi" w:cstheme="minorHAnsi"/>
                <w:u w:val="single"/>
              </w:rPr>
            </w:pPr>
          </w:p>
        </w:tc>
        <w:tc>
          <w:tcPr>
            <w:tcW w:w="0" w:type="auto"/>
            <w:gridSpan w:val="2"/>
          </w:tcPr>
          <w:p w14:paraId="4C49E242" w14:textId="77777777" w:rsidR="005E5F0D" w:rsidRPr="000421C1" w:rsidRDefault="005E5F0D" w:rsidP="007C585A">
            <w:pPr>
              <w:tabs>
                <w:tab w:val="left" w:pos="360"/>
              </w:tabs>
              <w:rPr>
                <w:rFonts w:asciiTheme="minorHAnsi" w:hAnsiTheme="minorHAnsi" w:cstheme="minorHAnsi"/>
                <w:b/>
                <w:u w:val="single"/>
              </w:rPr>
            </w:pPr>
            <w:r w:rsidRPr="000421C1">
              <w:rPr>
                <w:rFonts w:asciiTheme="minorHAnsi" w:hAnsiTheme="minorHAnsi" w:cstheme="minorHAnsi"/>
                <w:b/>
                <w:u w:val="single"/>
              </w:rPr>
              <w:t>Is assessment required? (check if “yes”)</w:t>
            </w:r>
          </w:p>
        </w:tc>
        <w:tc>
          <w:tcPr>
            <w:tcW w:w="0" w:type="auto"/>
          </w:tcPr>
          <w:p w14:paraId="4979D6B1" w14:textId="77F25414" w:rsidR="005E5F0D" w:rsidRPr="000421C1" w:rsidRDefault="00E85A85" w:rsidP="007C585A">
            <w:pPr>
              <w:tabs>
                <w:tab w:val="left" w:pos="360"/>
              </w:tabs>
              <w:rPr>
                <w:rFonts w:asciiTheme="minorHAnsi" w:hAnsiTheme="minorHAnsi" w:cstheme="minorHAnsi"/>
                <w:u w:val="single"/>
              </w:rPr>
            </w:pPr>
            <w:r w:rsidRPr="000421C1">
              <w:rPr>
                <w:rFonts w:asciiTheme="minorHAnsi" w:hAnsiTheme="minorHAnsi" w:cstheme="minorHAnsi"/>
                <w:b/>
              </w:rPr>
              <w:t>x</w:t>
            </w:r>
          </w:p>
        </w:tc>
        <w:tc>
          <w:tcPr>
            <w:tcW w:w="0" w:type="auto"/>
          </w:tcPr>
          <w:p w14:paraId="622E2089" w14:textId="77777777" w:rsidR="005E5F0D" w:rsidRPr="000421C1" w:rsidRDefault="005E5F0D" w:rsidP="007C585A">
            <w:pPr>
              <w:tabs>
                <w:tab w:val="left" w:pos="360"/>
              </w:tabs>
              <w:rPr>
                <w:rFonts w:asciiTheme="minorHAnsi" w:hAnsiTheme="minorHAnsi" w:cstheme="minorHAnsi"/>
                <w:b/>
              </w:rPr>
            </w:pPr>
          </w:p>
        </w:tc>
        <w:tc>
          <w:tcPr>
            <w:tcW w:w="0" w:type="auto"/>
          </w:tcPr>
          <w:p w14:paraId="1EA3189D" w14:textId="77777777" w:rsidR="005E5F0D" w:rsidRPr="000421C1" w:rsidRDefault="005E5F0D" w:rsidP="007C585A">
            <w:pPr>
              <w:tabs>
                <w:tab w:val="left" w:pos="360"/>
              </w:tabs>
              <w:rPr>
                <w:rFonts w:asciiTheme="minorHAnsi" w:hAnsiTheme="minorHAnsi" w:cstheme="minorHAnsi"/>
                <w:b/>
              </w:rPr>
            </w:pPr>
          </w:p>
        </w:tc>
        <w:tc>
          <w:tcPr>
            <w:tcW w:w="0" w:type="auto"/>
          </w:tcPr>
          <w:p w14:paraId="71F407A3" w14:textId="77777777" w:rsidR="005E5F0D" w:rsidRPr="000421C1" w:rsidRDefault="005E5F0D" w:rsidP="007C585A">
            <w:pPr>
              <w:tabs>
                <w:tab w:val="left" w:pos="360"/>
              </w:tabs>
              <w:rPr>
                <w:rFonts w:asciiTheme="minorHAnsi" w:hAnsiTheme="minorHAnsi" w:cstheme="minorHAnsi"/>
                <w:b/>
              </w:rPr>
            </w:pPr>
            <w:r w:rsidRPr="000421C1">
              <w:rPr>
                <w:rFonts w:asciiTheme="minorHAnsi" w:hAnsiTheme="minorHAnsi" w:cstheme="minorHAnsi"/>
                <w:b/>
              </w:rPr>
              <w:t>Status? (completed, planned)</w:t>
            </w:r>
          </w:p>
        </w:tc>
      </w:tr>
      <w:tr w:rsidR="006877F2" w:rsidRPr="00D9360A" w14:paraId="6FF4F3F2" w14:textId="77777777" w:rsidTr="00D9360A">
        <w:tc>
          <w:tcPr>
            <w:tcW w:w="0" w:type="auto"/>
            <w:vMerge/>
            <w:shd w:val="clear" w:color="auto" w:fill="FFFFFF"/>
          </w:tcPr>
          <w:p w14:paraId="60B651E5"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val="restart"/>
            <w:shd w:val="clear" w:color="auto" w:fill="auto"/>
          </w:tcPr>
          <w:p w14:paraId="4D70A957" w14:textId="77777777" w:rsidR="005E5F0D" w:rsidRPr="000421C1" w:rsidRDefault="005E5F0D" w:rsidP="007C585A">
            <w:pPr>
              <w:tabs>
                <w:tab w:val="left" w:pos="270"/>
              </w:tabs>
              <w:jc w:val="right"/>
              <w:rPr>
                <w:rFonts w:asciiTheme="minorHAnsi" w:hAnsiTheme="minorHAnsi" w:cstheme="minorHAnsi"/>
                <w:color w:val="000000"/>
              </w:rPr>
            </w:pPr>
            <w:r w:rsidRPr="000421C1">
              <w:rPr>
                <w:rFonts w:asciiTheme="minorHAnsi" w:hAnsiTheme="minorHAnsi" w:cstheme="minorHAnsi"/>
                <w:color w:val="000000"/>
              </w:rPr>
              <w:t>if yes, indicate overall type and status</w:t>
            </w:r>
          </w:p>
        </w:tc>
        <w:tc>
          <w:tcPr>
            <w:tcW w:w="0" w:type="auto"/>
          </w:tcPr>
          <w:p w14:paraId="761D3EB3" w14:textId="77777777" w:rsidR="005E5F0D" w:rsidRPr="000421C1" w:rsidDel="00E47BCB" w:rsidRDefault="005E5F0D" w:rsidP="007C585A">
            <w:pPr>
              <w:tabs>
                <w:tab w:val="left" w:pos="360"/>
              </w:tabs>
              <w:rPr>
                <w:rFonts w:asciiTheme="minorHAnsi" w:hAnsiTheme="minorHAnsi" w:cstheme="minorHAnsi"/>
                <w:b/>
              </w:rPr>
            </w:pPr>
          </w:p>
        </w:tc>
        <w:tc>
          <w:tcPr>
            <w:tcW w:w="0" w:type="auto"/>
          </w:tcPr>
          <w:p w14:paraId="5AFB5FE6" w14:textId="684A8581"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789AD298" w14:textId="77777777" w:rsidR="005E5F0D" w:rsidRPr="000421C1" w:rsidRDefault="005E5F0D" w:rsidP="007C585A">
            <w:pPr>
              <w:tabs>
                <w:tab w:val="left" w:pos="360"/>
              </w:tabs>
              <w:rPr>
                <w:rFonts w:asciiTheme="minorHAnsi" w:hAnsiTheme="minorHAnsi" w:cstheme="minorHAnsi"/>
              </w:rPr>
            </w:pPr>
            <w:r w:rsidRPr="000421C1">
              <w:rPr>
                <w:rFonts w:asciiTheme="minorHAnsi" w:hAnsiTheme="minorHAnsi" w:cstheme="minorHAnsi"/>
              </w:rPr>
              <w:t>Targeted assessment(s)</w:t>
            </w:r>
            <w:r w:rsidRPr="000421C1" w:rsidDel="00ED7190">
              <w:rPr>
                <w:rFonts w:asciiTheme="minorHAnsi" w:hAnsiTheme="minorHAnsi" w:cstheme="minorHAnsi"/>
              </w:rPr>
              <w:t xml:space="preserve"> </w:t>
            </w:r>
          </w:p>
        </w:tc>
        <w:tc>
          <w:tcPr>
            <w:tcW w:w="0" w:type="auto"/>
          </w:tcPr>
          <w:p w14:paraId="42E0C6F1"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t>Completed during PPG: gender analysis, stakeholder analysis</w:t>
            </w:r>
          </w:p>
          <w:p w14:paraId="668DFB77" w14:textId="024597E4" w:rsidR="002022DE" w:rsidRPr="000421C1" w:rsidRDefault="002022DE" w:rsidP="007C585A">
            <w:pPr>
              <w:tabs>
                <w:tab w:val="left" w:pos="360"/>
              </w:tabs>
              <w:rPr>
                <w:rFonts w:asciiTheme="minorHAnsi" w:hAnsiTheme="minorHAnsi" w:cstheme="minorHAnsi"/>
              </w:rPr>
            </w:pPr>
          </w:p>
        </w:tc>
      </w:tr>
      <w:tr w:rsidR="006877F2" w:rsidRPr="00D9360A" w14:paraId="21850014" w14:textId="77777777" w:rsidTr="00D9360A">
        <w:tc>
          <w:tcPr>
            <w:tcW w:w="0" w:type="auto"/>
            <w:vMerge/>
            <w:shd w:val="clear" w:color="auto" w:fill="FFFFFF"/>
          </w:tcPr>
          <w:p w14:paraId="233F8473"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56C8FB3B"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775ADCE6" w14:textId="2AB8ACA0"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73D954EB" w14:textId="102EF269" w:rsidR="005E5F0D" w:rsidRPr="000421C1" w:rsidRDefault="000421C1" w:rsidP="007C585A">
            <w:pPr>
              <w:tabs>
                <w:tab w:val="left" w:pos="360"/>
              </w:tabs>
              <w:rPr>
                <w:rFonts w:asciiTheme="minorHAnsi" w:hAnsiTheme="minorHAnsi" w:cstheme="minorHAnsi"/>
              </w:rPr>
            </w:pPr>
            <w:r>
              <w:rPr>
                <w:rFonts w:asciiTheme="minorHAnsi" w:hAnsiTheme="minorHAnsi" w:cstheme="minorHAnsi"/>
              </w:rPr>
              <w:t>x</w:t>
            </w:r>
          </w:p>
        </w:tc>
        <w:tc>
          <w:tcPr>
            <w:tcW w:w="0" w:type="auto"/>
          </w:tcPr>
          <w:p w14:paraId="739BB4D4" w14:textId="252DCF8C"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 xml:space="preserve">SESA </w:t>
            </w:r>
          </w:p>
        </w:tc>
        <w:tc>
          <w:tcPr>
            <w:tcW w:w="0" w:type="auto"/>
          </w:tcPr>
          <w:p w14:paraId="377513CA" w14:textId="45118F0C" w:rsidR="005E5F0D" w:rsidRPr="000421C1" w:rsidRDefault="000421C1"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6877F2" w:rsidRPr="00D9360A" w14:paraId="593FE363" w14:textId="77777777" w:rsidTr="00D9360A">
        <w:tc>
          <w:tcPr>
            <w:tcW w:w="0" w:type="auto"/>
            <w:vMerge/>
            <w:shd w:val="clear" w:color="auto" w:fill="FFFFFF"/>
          </w:tcPr>
          <w:p w14:paraId="0660D4FD"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4BD79998"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292C3217" w14:textId="7AA78289"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1F8A55FA" w14:textId="097C1D28" w:rsidR="005E5F0D" w:rsidRPr="000421C1" w:rsidRDefault="002E51C7" w:rsidP="007C585A">
            <w:pPr>
              <w:tabs>
                <w:tab w:val="left" w:pos="360"/>
              </w:tabs>
              <w:rPr>
                <w:rFonts w:asciiTheme="minorHAnsi" w:hAnsiTheme="minorHAnsi" w:cstheme="minorHAnsi"/>
                <w:b/>
              </w:rPr>
            </w:pPr>
            <w:r w:rsidRPr="000421C1">
              <w:rPr>
                <w:rFonts w:asciiTheme="minorHAnsi" w:hAnsiTheme="minorHAnsi" w:cstheme="minorHAnsi"/>
                <w:b/>
              </w:rPr>
              <w:t>x</w:t>
            </w:r>
          </w:p>
        </w:tc>
        <w:tc>
          <w:tcPr>
            <w:tcW w:w="0" w:type="auto"/>
          </w:tcPr>
          <w:p w14:paraId="19112573" w14:textId="4D8F3009" w:rsidR="005E5F0D" w:rsidRPr="000421C1" w:rsidRDefault="002022DE" w:rsidP="007C585A">
            <w:pPr>
              <w:tabs>
                <w:tab w:val="left" w:pos="360"/>
              </w:tabs>
              <w:rPr>
                <w:rFonts w:asciiTheme="minorHAnsi" w:hAnsiTheme="minorHAnsi" w:cstheme="minorHAnsi"/>
              </w:rPr>
            </w:pPr>
            <w:r w:rsidRPr="000421C1">
              <w:rPr>
                <w:rFonts w:asciiTheme="minorHAnsi" w:hAnsiTheme="minorHAnsi" w:cstheme="minorHAnsi"/>
              </w:rPr>
              <w:t xml:space="preserve">ESIA </w:t>
            </w:r>
            <w:r w:rsidR="005E5F0D" w:rsidRPr="000421C1">
              <w:rPr>
                <w:rFonts w:asciiTheme="minorHAnsi" w:hAnsiTheme="minorHAnsi" w:cstheme="minorHAnsi"/>
              </w:rPr>
              <w:t xml:space="preserve"> </w:t>
            </w:r>
          </w:p>
        </w:tc>
        <w:tc>
          <w:tcPr>
            <w:tcW w:w="0" w:type="auto"/>
          </w:tcPr>
          <w:p w14:paraId="19C6AD05" w14:textId="77777777" w:rsidR="002022DE" w:rsidRPr="000421C1" w:rsidRDefault="002022DE" w:rsidP="007C585A">
            <w:pPr>
              <w:tabs>
                <w:tab w:val="left" w:pos="360"/>
              </w:tabs>
              <w:rPr>
                <w:rFonts w:asciiTheme="minorHAnsi" w:hAnsiTheme="minorHAnsi" w:cstheme="minorHAnsi"/>
              </w:rPr>
            </w:pPr>
          </w:p>
          <w:p w14:paraId="41D66726" w14:textId="75E8592D" w:rsidR="002022DE" w:rsidRPr="000421C1" w:rsidRDefault="002022DE"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A81838" w:rsidRPr="00D9360A" w14:paraId="29CD4319" w14:textId="77777777" w:rsidTr="00D9360A">
        <w:tc>
          <w:tcPr>
            <w:tcW w:w="0" w:type="auto"/>
            <w:vMerge/>
            <w:shd w:val="clear" w:color="auto" w:fill="FFFFFF"/>
          </w:tcPr>
          <w:p w14:paraId="03032ADB"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B8FB787" w14:textId="77777777" w:rsidR="005E5F0D" w:rsidRPr="000421C1" w:rsidRDefault="005E5F0D" w:rsidP="007C585A">
            <w:pPr>
              <w:tabs>
                <w:tab w:val="left" w:pos="270"/>
              </w:tabs>
              <w:ind w:left="270" w:hanging="270"/>
              <w:rPr>
                <w:rFonts w:asciiTheme="minorHAnsi" w:hAnsiTheme="minorHAnsi" w:cstheme="minorHAnsi"/>
                <w:b/>
                <w:color w:val="000000"/>
              </w:rPr>
            </w:pPr>
            <w:r w:rsidRPr="000421C1">
              <w:rPr>
                <w:rFonts w:asciiTheme="minorHAnsi" w:hAnsiTheme="minorHAnsi" w:cstheme="minorHAnsi"/>
                <w:b/>
                <w:color w:val="000000"/>
              </w:rPr>
              <w:t>Are management plans required? (check if “yes)</w:t>
            </w:r>
          </w:p>
        </w:tc>
        <w:tc>
          <w:tcPr>
            <w:tcW w:w="0" w:type="auto"/>
          </w:tcPr>
          <w:p w14:paraId="438070B7" w14:textId="0747C246" w:rsidR="005E5F0D" w:rsidRPr="000421C1" w:rsidRDefault="00F80138" w:rsidP="007C585A">
            <w:pPr>
              <w:tabs>
                <w:tab w:val="left" w:pos="360"/>
              </w:tabs>
              <w:rPr>
                <w:rFonts w:asciiTheme="minorHAnsi" w:hAnsiTheme="minorHAnsi" w:cstheme="minorHAnsi"/>
                <w:b/>
              </w:rPr>
            </w:pPr>
            <w:r w:rsidRPr="000421C1">
              <w:rPr>
                <w:rFonts w:asciiTheme="minorHAnsi" w:hAnsiTheme="minorHAnsi" w:cstheme="minorHAnsi"/>
                <w:b/>
              </w:rPr>
              <w:t>X</w:t>
            </w:r>
          </w:p>
        </w:tc>
        <w:tc>
          <w:tcPr>
            <w:tcW w:w="0" w:type="auto"/>
          </w:tcPr>
          <w:p w14:paraId="3170EF94" w14:textId="77777777" w:rsidR="005E5F0D" w:rsidRPr="000421C1" w:rsidRDefault="005E5F0D" w:rsidP="007C585A">
            <w:pPr>
              <w:tabs>
                <w:tab w:val="left" w:pos="360"/>
              </w:tabs>
              <w:rPr>
                <w:rFonts w:asciiTheme="minorHAnsi" w:hAnsiTheme="minorHAnsi" w:cstheme="minorHAnsi"/>
                <w:b/>
              </w:rPr>
            </w:pPr>
          </w:p>
        </w:tc>
        <w:tc>
          <w:tcPr>
            <w:tcW w:w="0" w:type="auto"/>
            <w:gridSpan w:val="2"/>
          </w:tcPr>
          <w:p w14:paraId="54A3C519" w14:textId="77777777" w:rsidR="005E5F0D" w:rsidRPr="000421C1" w:rsidRDefault="005E5F0D" w:rsidP="007C585A">
            <w:pPr>
              <w:tabs>
                <w:tab w:val="left" w:pos="360"/>
              </w:tabs>
              <w:rPr>
                <w:rFonts w:asciiTheme="minorHAnsi" w:hAnsiTheme="minorHAnsi" w:cstheme="minorHAnsi"/>
              </w:rPr>
            </w:pPr>
          </w:p>
        </w:tc>
      </w:tr>
      <w:tr w:rsidR="006877F2" w:rsidRPr="00D9360A" w14:paraId="5E4767ED" w14:textId="77777777" w:rsidTr="00D9360A">
        <w:tc>
          <w:tcPr>
            <w:tcW w:w="0" w:type="auto"/>
            <w:vMerge/>
            <w:shd w:val="clear" w:color="auto" w:fill="FFFFFF"/>
          </w:tcPr>
          <w:p w14:paraId="4293E8F4"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val="restart"/>
            <w:shd w:val="clear" w:color="auto" w:fill="auto"/>
          </w:tcPr>
          <w:p w14:paraId="3F5CAE6F" w14:textId="77777777" w:rsidR="005E5F0D" w:rsidRPr="000421C1" w:rsidRDefault="005E5F0D" w:rsidP="007C585A">
            <w:pPr>
              <w:tabs>
                <w:tab w:val="left" w:pos="270"/>
              </w:tabs>
              <w:ind w:left="270" w:hanging="270"/>
              <w:jc w:val="right"/>
              <w:rPr>
                <w:rFonts w:asciiTheme="minorHAnsi" w:hAnsiTheme="minorHAnsi" w:cstheme="minorHAnsi"/>
                <w:color w:val="000000"/>
              </w:rPr>
            </w:pPr>
            <w:r w:rsidRPr="000421C1">
              <w:rPr>
                <w:rFonts w:asciiTheme="minorHAnsi" w:hAnsiTheme="minorHAnsi" w:cstheme="minorHAnsi"/>
                <w:color w:val="000000"/>
              </w:rPr>
              <w:t>If yes, indicate overall type</w:t>
            </w:r>
          </w:p>
        </w:tc>
        <w:tc>
          <w:tcPr>
            <w:tcW w:w="0" w:type="auto"/>
          </w:tcPr>
          <w:p w14:paraId="619CB156" w14:textId="77777777" w:rsidR="005E5F0D" w:rsidRPr="000421C1" w:rsidDel="00E47BCB" w:rsidRDefault="005E5F0D" w:rsidP="007C585A">
            <w:pPr>
              <w:tabs>
                <w:tab w:val="left" w:pos="360"/>
              </w:tabs>
              <w:rPr>
                <w:rFonts w:asciiTheme="minorHAnsi" w:hAnsiTheme="minorHAnsi" w:cstheme="minorHAnsi"/>
                <w:b/>
              </w:rPr>
            </w:pPr>
          </w:p>
        </w:tc>
        <w:tc>
          <w:tcPr>
            <w:tcW w:w="0" w:type="auto"/>
          </w:tcPr>
          <w:p w14:paraId="534C285A" w14:textId="66F4BEAF"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2BB4E50E" w14:textId="4E181D99" w:rsidR="005E5F0D" w:rsidRPr="000421C1" w:rsidRDefault="00927F40" w:rsidP="007C585A">
            <w:pPr>
              <w:tabs>
                <w:tab w:val="left" w:pos="360"/>
              </w:tabs>
              <w:rPr>
                <w:rFonts w:asciiTheme="minorHAnsi" w:hAnsiTheme="minorHAnsi" w:cstheme="minorHAnsi"/>
              </w:rPr>
            </w:pPr>
            <w:r>
              <w:rPr>
                <w:rFonts w:asciiTheme="minorHAnsi" w:hAnsiTheme="minorHAnsi" w:cstheme="minorHAnsi"/>
              </w:rPr>
              <w:t xml:space="preserve">Screening and </w:t>
            </w:r>
            <w:r w:rsidR="005E5F0D" w:rsidRPr="000421C1">
              <w:rPr>
                <w:rFonts w:asciiTheme="minorHAnsi" w:hAnsiTheme="minorHAnsi" w:cstheme="minorHAnsi"/>
              </w:rPr>
              <w:t xml:space="preserve">Targeted </w:t>
            </w:r>
            <w:r w:rsidR="005E5F0D" w:rsidRPr="000421C1">
              <w:rPr>
                <w:rFonts w:asciiTheme="minorHAnsi" w:hAnsiTheme="minorHAnsi" w:cstheme="minorHAnsi"/>
              </w:rPr>
              <w:lastRenderedPageBreak/>
              <w:t xml:space="preserve">management plans (e.g. Gender Action Plan, Emergency Response Plan, others) </w:t>
            </w:r>
          </w:p>
        </w:tc>
        <w:tc>
          <w:tcPr>
            <w:tcW w:w="0" w:type="auto"/>
          </w:tcPr>
          <w:p w14:paraId="4A28594F"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lastRenderedPageBreak/>
              <w:t xml:space="preserve">Completed during PPG: Gender Action </w:t>
            </w:r>
            <w:r w:rsidRPr="000421C1">
              <w:rPr>
                <w:rFonts w:asciiTheme="minorHAnsi" w:hAnsiTheme="minorHAnsi" w:cstheme="minorHAnsi"/>
              </w:rPr>
              <w:lastRenderedPageBreak/>
              <w:t>Plan, Stakeholder Engagement Plan</w:t>
            </w:r>
          </w:p>
          <w:p w14:paraId="06464033" w14:textId="77777777" w:rsidR="00211ACF" w:rsidRPr="000421C1" w:rsidRDefault="00211ACF" w:rsidP="007C585A">
            <w:pPr>
              <w:tabs>
                <w:tab w:val="left" w:pos="360"/>
              </w:tabs>
              <w:rPr>
                <w:rFonts w:asciiTheme="minorHAnsi" w:hAnsiTheme="minorHAnsi" w:cstheme="minorHAnsi"/>
              </w:rPr>
            </w:pPr>
          </w:p>
          <w:p w14:paraId="55C41430" w14:textId="5ECB287A" w:rsidR="00211ACF" w:rsidRPr="000421C1" w:rsidRDefault="00211ACF" w:rsidP="007C585A">
            <w:pPr>
              <w:tabs>
                <w:tab w:val="left" w:pos="360"/>
              </w:tabs>
              <w:rPr>
                <w:rFonts w:asciiTheme="minorHAnsi" w:hAnsiTheme="minorHAnsi" w:cstheme="minorHAnsi"/>
              </w:rPr>
            </w:pPr>
            <w:r w:rsidRPr="000421C1">
              <w:rPr>
                <w:rFonts w:asciiTheme="minorHAnsi" w:hAnsiTheme="minorHAnsi" w:cstheme="minorHAnsi"/>
              </w:rPr>
              <w:t>Planned during implementation: Process Framework, Livelihood Action Plan (if needed)</w:t>
            </w:r>
            <w:r w:rsidR="001A4981" w:rsidRPr="000421C1">
              <w:rPr>
                <w:rFonts w:asciiTheme="minorHAnsi" w:hAnsiTheme="minorHAnsi" w:cstheme="minorHAnsi"/>
              </w:rPr>
              <w:t>, others as needed per site-specific screening and assessment</w:t>
            </w:r>
          </w:p>
        </w:tc>
      </w:tr>
      <w:tr w:rsidR="006877F2" w:rsidRPr="00D9360A" w14:paraId="1E2798AD" w14:textId="77777777" w:rsidTr="00D9360A">
        <w:tc>
          <w:tcPr>
            <w:tcW w:w="0" w:type="auto"/>
            <w:vMerge/>
            <w:shd w:val="clear" w:color="auto" w:fill="FFFFFF"/>
          </w:tcPr>
          <w:p w14:paraId="746ADDEA"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42D04CA6"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4C1952D9" w14:textId="1C8261AE"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028C20CF" w14:textId="4DA9A26A" w:rsidR="005E5F0D" w:rsidRPr="000421C1" w:rsidRDefault="000421C1" w:rsidP="007C585A">
            <w:pPr>
              <w:tabs>
                <w:tab w:val="left" w:pos="360"/>
              </w:tabs>
              <w:rPr>
                <w:rFonts w:asciiTheme="minorHAnsi" w:hAnsiTheme="minorHAnsi" w:cstheme="minorHAnsi"/>
              </w:rPr>
            </w:pPr>
            <w:r>
              <w:rPr>
                <w:rFonts w:asciiTheme="minorHAnsi" w:hAnsiTheme="minorHAnsi" w:cstheme="minorHAnsi"/>
              </w:rPr>
              <w:t>x</w:t>
            </w:r>
          </w:p>
        </w:tc>
        <w:tc>
          <w:tcPr>
            <w:tcW w:w="0" w:type="auto"/>
          </w:tcPr>
          <w:p w14:paraId="54D34DBC" w14:textId="028FF6E7"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ESMP</w:t>
            </w:r>
          </w:p>
        </w:tc>
        <w:tc>
          <w:tcPr>
            <w:tcW w:w="0" w:type="auto"/>
          </w:tcPr>
          <w:p w14:paraId="495A0967" w14:textId="46C791C0" w:rsidR="005E5F0D" w:rsidRPr="000421C1" w:rsidRDefault="001A4981" w:rsidP="007C585A">
            <w:pPr>
              <w:tabs>
                <w:tab w:val="left" w:pos="360"/>
              </w:tabs>
              <w:rPr>
                <w:rFonts w:asciiTheme="minorHAnsi" w:hAnsiTheme="minorHAnsi" w:cstheme="minorHAnsi"/>
              </w:rPr>
            </w:pPr>
            <w:r w:rsidRPr="000421C1">
              <w:rPr>
                <w:rFonts w:asciiTheme="minorHAnsi" w:hAnsiTheme="minorHAnsi" w:cstheme="minorHAnsi"/>
              </w:rPr>
              <w:t>Planned during implementation: to be determined based on site-specific screening</w:t>
            </w:r>
          </w:p>
        </w:tc>
      </w:tr>
      <w:tr w:rsidR="006877F2" w:rsidRPr="00D9360A" w14:paraId="5924EEE9" w14:textId="77777777" w:rsidTr="00D9360A">
        <w:trPr>
          <w:trHeight w:val="512"/>
        </w:trPr>
        <w:tc>
          <w:tcPr>
            <w:tcW w:w="0" w:type="auto"/>
            <w:vMerge/>
            <w:shd w:val="clear" w:color="auto" w:fill="FFFFFF"/>
          </w:tcPr>
          <w:p w14:paraId="7018D9AB"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vMerge/>
            <w:shd w:val="clear" w:color="auto" w:fill="auto"/>
          </w:tcPr>
          <w:p w14:paraId="04637780" w14:textId="77777777" w:rsidR="005E5F0D" w:rsidRPr="000421C1" w:rsidRDefault="005E5F0D" w:rsidP="007C585A">
            <w:pPr>
              <w:tabs>
                <w:tab w:val="left" w:pos="270"/>
              </w:tabs>
              <w:ind w:left="270" w:hanging="270"/>
              <w:rPr>
                <w:rFonts w:asciiTheme="minorHAnsi" w:hAnsiTheme="minorHAnsi" w:cstheme="minorHAnsi"/>
                <w:b/>
                <w:color w:val="000000"/>
              </w:rPr>
            </w:pPr>
          </w:p>
        </w:tc>
        <w:tc>
          <w:tcPr>
            <w:tcW w:w="0" w:type="auto"/>
          </w:tcPr>
          <w:p w14:paraId="76EC1F12" w14:textId="20EDB961" w:rsidR="005E5F0D" w:rsidRPr="000421C1" w:rsidDel="00E47BCB" w:rsidRDefault="005E5F0D" w:rsidP="007C585A">
            <w:pPr>
              <w:tabs>
                <w:tab w:val="left" w:pos="360"/>
              </w:tabs>
              <w:rPr>
                <w:rFonts w:asciiTheme="minorHAnsi" w:hAnsiTheme="minorHAnsi" w:cstheme="minorHAnsi"/>
                <w:bCs/>
                <w:color w:val="4472C4" w:themeColor="accent1"/>
              </w:rPr>
            </w:pPr>
          </w:p>
        </w:tc>
        <w:tc>
          <w:tcPr>
            <w:tcW w:w="0" w:type="auto"/>
          </w:tcPr>
          <w:p w14:paraId="5B70F0DF" w14:textId="7796568E" w:rsidR="005E5F0D" w:rsidRPr="000421C1" w:rsidRDefault="00A02CD4" w:rsidP="007C585A">
            <w:pPr>
              <w:tabs>
                <w:tab w:val="left" w:pos="360"/>
              </w:tabs>
              <w:rPr>
                <w:rFonts w:asciiTheme="minorHAnsi" w:hAnsiTheme="minorHAnsi" w:cstheme="minorHAnsi"/>
              </w:rPr>
            </w:pPr>
            <w:r w:rsidRPr="000421C1">
              <w:rPr>
                <w:rFonts w:asciiTheme="minorHAnsi" w:hAnsiTheme="minorHAnsi" w:cstheme="minorHAnsi"/>
                <w:b/>
              </w:rPr>
              <w:t>x</w:t>
            </w:r>
          </w:p>
        </w:tc>
        <w:tc>
          <w:tcPr>
            <w:tcW w:w="0" w:type="auto"/>
          </w:tcPr>
          <w:p w14:paraId="16D57441" w14:textId="77777777" w:rsidR="005E5F0D" w:rsidRPr="000421C1" w:rsidRDefault="005E5F0D" w:rsidP="007C585A">
            <w:pPr>
              <w:tabs>
                <w:tab w:val="left" w:pos="360"/>
              </w:tabs>
              <w:rPr>
                <w:rFonts w:asciiTheme="minorHAnsi" w:hAnsiTheme="minorHAnsi" w:cstheme="minorHAnsi"/>
              </w:rPr>
            </w:pPr>
            <w:r w:rsidRPr="000421C1">
              <w:rPr>
                <w:rFonts w:asciiTheme="minorHAnsi" w:hAnsiTheme="minorHAnsi" w:cstheme="minorHAnsi"/>
              </w:rPr>
              <w:t>ESMF (Environmental and Social Management Framework)</w:t>
            </w:r>
          </w:p>
        </w:tc>
        <w:tc>
          <w:tcPr>
            <w:tcW w:w="0" w:type="auto"/>
          </w:tcPr>
          <w:p w14:paraId="10F1F03A" w14:textId="77777777" w:rsidR="005E5F0D" w:rsidRPr="000421C1" w:rsidRDefault="00F80138" w:rsidP="007C585A">
            <w:pPr>
              <w:tabs>
                <w:tab w:val="left" w:pos="360"/>
              </w:tabs>
              <w:rPr>
                <w:rFonts w:asciiTheme="minorHAnsi" w:hAnsiTheme="minorHAnsi" w:cstheme="minorHAnsi"/>
              </w:rPr>
            </w:pPr>
            <w:r w:rsidRPr="000421C1">
              <w:rPr>
                <w:rFonts w:asciiTheme="minorHAnsi" w:hAnsiTheme="minorHAnsi" w:cstheme="minorHAnsi"/>
              </w:rPr>
              <w:t>Completed during PPG</w:t>
            </w:r>
          </w:p>
          <w:p w14:paraId="1A495784" w14:textId="77777777" w:rsidR="00211ACF" w:rsidRPr="000421C1" w:rsidRDefault="00211ACF" w:rsidP="007C585A">
            <w:pPr>
              <w:tabs>
                <w:tab w:val="left" w:pos="360"/>
              </w:tabs>
              <w:rPr>
                <w:rFonts w:asciiTheme="minorHAnsi" w:hAnsiTheme="minorHAnsi" w:cstheme="minorHAnsi"/>
              </w:rPr>
            </w:pPr>
          </w:p>
          <w:p w14:paraId="15D9A1E8" w14:textId="712F4C96" w:rsidR="00211ACF" w:rsidRPr="000421C1" w:rsidRDefault="00211ACF" w:rsidP="007C585A">
            <w:pPr>
              <w:tabs>
                <w:tab w:val="left" w:pos="360"/>
              </w:tabs>
              <w:rPr>
                <w:rFonts w:asciiTheme="minorHAnsi" w:hAnsiTheme="minorHAnsi" w:cstheme="minorHAnsi"/>
              </w:rPr>
            </w:pPr>
          </w:p>
        </w:tc>
      </w:tr>
      <w:tr w:rsidR="00A81838" w:rsidRPr="00D9360A" w14:paraId="054B0BCC" w14:textId="77777777" w:rsidTr="00D9360A">
        <w:trPr>
          <w:trHeight w:val="521"/>
        </w:trPr>
        <w:tc>
          <w:tcPr>
            <w:tcW w:w="0" w:type="auto"/>
            <w:vMerge/>
            <w:shd w:val="clear" w:color="auto" w:fill="FFFFFF"/>
          </w:tcPr>
          <w:p w14:paraId="78EE523C" w14:textId="77777777" w:rsidR="005E5F0D" w:rsidRPr="000421C1"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9D5AFB8" w14:textId="77777777" w:rsidR="005E5F0D" w:rsidRPr="000421C1" w:rsidRDefault="005E5F0D" w:rsidP="007C585A">
            <w:pPr>
              <w:tabs>
                <w:tab w:val="left" w:pos="270"/>
              </w:tabs>
              <w:rPr>
                <w:rFonts w:asciiTheme="minorHAnsi" w:hAnsiTheme="minorHAnsi" w:cstheme="minorHAnsi"/>
                <w:bCs/>
                <w:color w:val="000000"/>
              </w:rPr>
            </w:pPr>
            <w:r w:rsidRPr="000421C1">
              <w:rPr>
                <w:rFonts w:asciiTheme="minorHAnsi" w:hAnsiTheme="minorHAnsi" w:cstheme="minorHAnsi"/>
                <w:bCs/>
                <w:color w:val="000000"/>
              </w:rPr>
              <w:t xml:space="preserve">Based on identified </w:t>
            </w:r>
            <w:r w:rsidRPr="000421C1">
              <w:rPr>
                <w:rFonts w:asciiTheme="minorHAnsi" w:hAnsiTheme="minorHAnsi" w:cstheme="minorHAnsi"/>
                <w:bCs/>
                <w:color w:val="000000"/>
                <w:u w:val="single"/>
              </w:rPr>
              <w:t>risks</w:t>
            </w:r>
            <w:r w:rsidRPr="000421C1">
              <w:rPr>
                <w:rFonts w:asciiTheme="minorHAnsi" w:hAnsiTheme="minorHAnsi" w:cstheme="minorHAnsi"/>
                <w:bCs/>
                <w:color w:val="000000"/>
              </w:rPr>
              <w:t>, which Principles/Project-level Standards triggered?</w:t>
            </w:r>
          </w:p>
        </w:tc>
        <w:tc>
          <w:tcPr>
            <w:tcW w:w="0" w:type="auto"/>
          </w:tcPr>
          <w:p w14:paraId="45C323A6" w14:textId="77777777" w:rsidR="005E5F0D" w:rsidRPr="000421C1" w:rsidDel="00E47BCB" w:rsidRDefault="005E5F0D" w:rsidP="007C585A">
            <w:pPr>
              <w:tabs>
                <w:tab w:val="left" w:pos="360"/>
              </w:tabs>
              <w:rPr>
                <w:rFonts w:asciiTheme="minorHAnsi" w:hAnsiTheme="minorHAnsi" w:cstheme="minorHAnsi"/>
                <w:bCs/>
              </w:rPr>
            </w:pPr>
          </w:p>
        </w:tc>
        <w:tc>
          <w:tcPr>
            <w:tcW w:w="0" w:type="auto"/>
            <w:gridSpan w:val="3"/>
          </w:tcPr>
          <w:p w14:paraId="6A3B702B" w14:textId="77777777" w:rsidR="005E5F0D" w:rsidRPr="000421C1" w:rsidRDefault="005E5F0D" w:rsidP="007C585A">
            <w:pPr>
              <w:tabs>
                <w:tab w:val="left" w:pos="360"/>
              </w:tabs>
              <w:jc w:val="center"/>
              <w:rPr>
                <w:rFonts w:asciiTheme="minorHAnsi" w:hAnsiTheme="minorHAnsi" w:cstheme="minorHAnsi"/>
                <w:bCs/>
              </w:rPr>
            </w:pPr>
            <w:r w:rsidRPr="000421C1">
              <w:rPr>
                <w:rFonts w:asciiTheme="minorHAnsi" w:hAnsiTheme="minorHAnsi" w:cstheme="minorHAnsi"/>
                <w:bCs/>
              </w:rPr>
              <w:t>Comments (not required)</w:t>
            </w:r>
          </w:p>
        </w:tc>
      </w:tr>
      <w:tr w:rsidR="00A81838" w:rsidRPr="00D9360A" w14:paraId="5BBA62D9" w14:textId="77777777" w:rsidTr="00D9360A">
        <w:tc>
          <w:tcPr>
            <w:tcW w:w="0" w:type="auto"/>
            <w:vMerge/>
            <w:shd w:val="clear" w:color="auto" w:fill="FFFFFF"/>
          </w:tcPr>
          <w:p w14:paraId="2B10535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C5A46B0" w14:textId="77777777" w:rsidR="005E5F0D" w:rsidRPr="00D9360A" w:rsidRDefault="005E5F0D" w:rsidP="007C585A">
            <w:pPr>
              <w:tabs>
                <w:tab w:val="left" w:pos="270"/>
              </w:tabs>
              <w:ind w:left="270" w:hanging="270"/>
              <w:rPr>
                <w:rFonts w:asciiTheme="minorHAnsi" w:hAnsiTheme="minorHAnsi" w:cstheme="minorHAnsi"/>
                <w:bCs/>
              </w:rPr>
            </w:pPr>
            <w:r w:rsidRPr="00D9360A">
              <w:rPr>
                <w:rFonts w:asciiTheme="minorHAnsi" w:hAnsiTheme="minorHAnsi" w:cstheme="minorHAnsi"/>
                <w:bCs/>
              </w:rPr>
              <w:t xml:space="preserve">Overarching Principle: Leave No One Behind </w:t>
            </w:r>
          </w:p>
        </w:tc>
        <w:tc>
          <w:tcPr>
            <w:tcW w:w="0" w:type="auto"/>
          </w:tcPr>
          <w:p w14:paraId="1E56A11C" w14:textId="77777777" w:rsidR="005E5F0D" w:rsidRPr="00D9360A" w:rsidRDefault="005E5F0D" w:rsidP="007C585A">
            <w:pPr>
              <w:tabs>
                <w:tab w:val="left" w:pos="360"/>
              </w:tabs>
              <w:rPr>
                <w:rFonts w:asciiTheme="minorHAnsi" w:hAnsiTheme="minorHAnsi" w:cstheme="minorHAnsi"/>
                <w:bCs/>
              </w:rPr>
            </w:pPr>
          </w:p>
        </w:tc>
        <w:tc>
          <w:tcPr>
            <w:tcW w:w="0" w:type="auto"/>
            <w:gridSpan w:val="3"/>
          </w:tcPr>
          <w:p w14:paraId="7C6F7A79" w14:textId="77777777" w:rsidR="005E5F0D" w:rsidRPr="00D9360A" w:rsidRDefault="005E5F0D" w:rsidP="007C585A">
            <w:pPr>
              <w:tabs>
                <w:tab w:val="left" w:pos="360"/>
              </w:tabs>
              <w:rPr>
                <w:rFonts w:asciiTheme="minorHAnsi" w:hAnsiTheme="minorHAnsi" w:cstheme="minorHAnsi"/>
                <w:bCs/>
              </w:rPr>
            </w:pPr>
          </w:p>
        </w:tc>
      </w:tr>
      <w:tr w:rsidR="00A81838" w:rsidRPr="00D9360A" w14:paraId="3EE21B85" w14:textId="77777777" w:rsidTr="00D9360A">
        <w:trPr>
          <w:trHeight w:val="287"/>
        </w:trPr>
        <w:tc>
          <w:tcPr>
            <w:tcW w:w="0" w:type="auto"/>
            <w:vMerge/>
            <w:shd w:val="clear" w:color="auto" w:fill="FFFFFF"/>
          </w:tcPr>
          <w:p w14:paraId="186F1872"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79097952"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Human Rights</w:t>
            </w:r>
          </w:p>
        </w:tc>
        <w:tc>
          <w:tcPr>
            <w:tcW w:w="0" w:type="auto"/>
          </w:tcPr>
          <w:p w14:paraId="7B80298F" w14:textId="480F3B82"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7EC74D01" w14:textId="77777777" w:rsidR="005E5F0D" w:rsidRPr="00D9360A" w:rsidRDefault="005E5F0D" w:rsidP="007C585A">
            <w:pPr>
              <w:tabs>
                <w:tab w:val="left" w:pos="360"/>
              </w:tabs>
              <w:rPr>
                <w:rFonts w:asciiTheme="minorHAnsi" w:hAnsiTheme="minorHAnsi" w:cstheme="minorHAnsi"/>
                <w:bCs/>
              </w:rPr>
            </w:pPr>
          </w:p>
        </w:tc>
      </w:tr>
      <w:tr w:rsidR="00A81838" w:rsidRPr="00D9360A" w14:paraId="2DF0DCF6" w14:textId="77777777" w:rsidTr="00D9360A">
        <w:trPr>
          <w:trHeight w:val="260"/>
        </w:trPr>
        <w:tc>
          <w:tcPr>
            <w:tcW w:w="0" w:type="auto"/>
            <w:vMerge/>
            <w:shd w:val="clear" w:color="auto" w:fill="FFFFFF"/>
          </w:tcPr>
          <w:p w14:paraId="0346966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4604EC7F"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Gender Equality and Women’s Empowerment</w:t>
            </w:r>
          </w:p>
        </w:tc>
        <w:tc>
          <w:tcPr>
            <w:tcW w:w="0" w:type="auto"/>
          </w:tcPr>
          <w:p w14:paraId="45F1A060" w14:textId="1BEA7B1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61A2645B" w14:textId="77777777" w:rsidR="005E5F0D" w:rsidRPr="00D9360A" w:rsidRDefault="005E5F0D" w:rsidP="007C585A">
            <w:pPr>
              <w:tabs>
                <w:tab w:val="left" w:pos="360"/>
              </w:tabs>
              <w:rPr>
                <w:rFonts w:asciiTheme="minorHAnsi" w:hAnsiTheme="minorHAnsi" w:cstheme="minorHAnsi"/>
                <w:bCs/>
              </w:rPr>
            </w:pPr>
          </w:p>
        </w:tc>
      </w:tr>
      <w:tr w:rsidR="00A81838" w:rsidRPr="00D9360A" w14:paraId="295A55DF" w14:textId="77777777" w:rsidTr="00D9360A">
        <w:trPr>
          <w:trHeight w:val="278"/>
        </w:trPr>
        <w:tc>
          <w:tcPr>
            <w:tcW w:w="0" w:type="auto"/>
            <w:vMerge/>
            <w:shd w:val="clear" w:color="auto" w:fill="FFFFFF"/>
          </w:tcPr>
          <w:p w14:paraId="0C59A469"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604F7DB" w14:textId="77777777" w:rsidR="005E5F0D" w:rsidRPr="00D9360A" w:rsidRDefault="005E5F0D" w:rsidP="007C585A">
            <w:pPr>
              <w:tabs>
                <w:tab w:val="left" w:pos="270"/>
              </w:tabs>
              <w:ind w:left="640" w:hanging="270"/>
              <w:rPr>
                <w:rFonts w:asciiTheme="minorHAnsi" w:hAnsiTheme="minorHAnsi" w:cstheme="minorHAnsi"/>
                <w:b/>
              </w:rPr>
            </w:pPr>
            <w:r w:rsidRPr="00D9360A">
              <w:rPr>
                <w:rFonts w:asciiTheme="minorHAnsi" w:hAnsiTheme="minorHAnsi" w:cstheme="minorHAnsi"/>
                <w:b/>
              </w:rPr>
              <w:t>Accountability</w:t>
            </w:r>
          </w:p>
        </w:tc>
        <w:tc>
          <w:tcPr>
            <w:tcW w:w="0" w:type="auto"/>
          </w:tcPr>
          <w:p w14:paraId="67A570BC" w14:textId="22EA7B9F"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50E2D6E1" w14:textId="77777777" w:rsidR="005E5F0D" w:rsidRPr="00D9360A" w:rsidRDefault="005E5F0D" w:rsidP="007C585A">
            <w:pPr>
              <w:tabs>
                <w:tab w:val="left" w:pos="360"/>
              </w:tabs>
              <w:rPr>
                <w:rFonts w:asciiTheme="minorHAnsi" w:hAnsiTheme="minorHAnsi" w:cstheme="minorHAnsi"/>
                <w:bCs/>
              </w:rPr>
            </w:pPr>
          </w:p>
        </w:tc>
      </w:tr>
      <w:tr w:rsidR="00A81838" w:rsidRPr="00D9360A" w14:paraId="648E4529" w14:textId="77777777" w:rsidTr="00D9360A">
        <w:trPr>
          <w:trHeight w:val="360"/>
        </w:trPr>
        <w:tc>
          <w:tcPr>
            <w:tcW w:w="0" w:type="auto"/>
            <w:vMerge/>
            <w:shd w:val="clear" w:color="auto" w:fill="FFFFFF"/>
          </w:tcPr>
          <w:p w14:paraId="099D2794"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6D040AE4"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1.</w:t>
            </w:r>
            <w:r w:rsidRPr="00D9360A">
              <w:rPr>
                <w:rFonts w:asciiTheme="minorHAnsi" w:hAnsiTheme="minorHAnsi" w:cstheme="minorHAnsi"/>
                <w:b/>
              </w:rPr>
              <w:tab/>
              <w:t>Biodiversity Conservation and Sustainable Natural Resource Management</w:t>
            </w:r>
          </w:p>
        </w:tc>
        <w:tc>
          <w:tcPr>
            <w:tcW w:w="0" w:type="auto"/>
          </w:tcPr>
          <w:p w14:paraId="4F22BA86" w14:textId="320BF44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25A7D87" w14:textId="77777777" w:rsidR="005E5F0D" w:rsidRPr="00D9360A" w:rsidRDefault="005E5F0D" w:rsidP="007C585A">
            <w:pPr>
              <w:tabs>
                <w:tab w:val="left" w:pos="360"/>
              </w:tabs>
              <w:rPr>
                <w:rFonts w:asciiTheme="minorHAnsi" w:hAnsiTheme="minorHAnsi" w:cstheme="minorHAnsi"/>
                <w:bCs/>
              </w:rPr>
            </w:pPr>
          </w:p>
        </w:tc>
      </w:tr>
      <w:tr w:rsidR="00A81838" w:rsidRPr="00D9360A" w14:paraId="6974CD4D" w14:textId="77777777" w:rsidTr="00D9360A">
        <w:trPr>
          <w:trHeight w:val="350"/>
        </w:trPr>
        <w:tc>
          <w:tcPr>
            <w:tcW w:w="0" w:type="auto"/>
            <w:vMerge/>
            <w:shd w:val="clear" w:color="auto" w:fill="FFFFFF"/>
          </w:tcPr>
          <w:p w14:paraId="41001AAD"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C0C3517"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2.</w:t>
            </w:r>
            <w:r w:rsidRPr="00D9360A">
              <w:rPr>
                <w:rFonts w:asciiTheme="minorHAnsi" w:hAnsiTheme="minorHAnsi" w:cstheme="minorHAnsi"/>
                <w:b/>
              </w:rPr>
              <w:tab/>
              <w:t>Climate Change and Disaster Risks</w:t>
            </w:r>
          </w:p>
        </w:tc>
        <w:tc>
          <w:tcPr>
            <w:tcW w:w="0" w:type="auto"/>
          </w:tcPr>
          <w:p w14:paraId="3B5D8FD1" w14:textId="187A6445"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F632450" w14:textId="77777777" w:rsidR="005E5F0D" w:rsidRPr="00D9360A" w:rsidRDefault="005E5F0D" w:rsidP="007C585A">
            <w:pPr>
              <w:tabs>
                <w:tab w:val="left" w:pos="360"/>
              </w:tabs>
              <w:rPr>
                <w:rFonts w:asciiTheme="minorHAnsi" w:hAnsiTheme="minorHAnsi" w:cstheme="minorHAnsi"/>
                <w:bCs/>
              </w:rPr>
            </w:pPr>
          </w:p>
        </w:tc>
      </w:tr>
      <w:tr w:rsidR="00A81838" w:rsidRPr="00D9360A" w14:paraId="7553D4D0" w14:textId="77777777" w:rsidTr="00D9360A">
        <w:trPr>
          <w:trHeight w:val="332"/>
        </w:trPr>
        <w:tc>
          <w:tcPr>
            <w:tcW w:w="0" w:type="auto"/>
            <w:vMerge/>
            <w:shd w:val="clear" w:color="auto" w:fill="FFFFFF"/>
          </w:tcPr>
          <w:p w14:paraId="40F504AC"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12C12470"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3.</w:t>
            </w:r>
            <w:r w:rsidRPr="00D9360A">
              <w:rPr>
                <w:rFonts w:asciiTheme="minorHAnsi" w:hAnsiTheme="minorHAnsi" w:cstheme="minorHAnsi"/>
                <w:b/>
              </w:rPr>
              <w:tab/>
              <w:t>Community Health, Safety and Security</w:t>
            </w:r>
          </w:p>
        </w:tc>
        <w:tc>
          <w:tcPr>
            <w:tcW w:w="0" w:type="auto"/>
          </w:tcPr>
          <w:p w14:paraId="169F8A06" w14:textId="0F41BCA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17EB78A" w14:textId="77777777" w:rsidR="005E5F0D" w:rsidRPr="00D9360A" w:rsidRDefault="005E5F0D" w:rsidP="007C585A">
            <w:pPr>
              <w:tabs>
                <w:tab w:val="left" w:pos="360"/>
              </w:tabs>
              <w:rPr>
                <w:rFonts w:asciiTheme="minorHAnsi" w:hAnsiTheme="minorHAnsi" w:cstheme="minorHAnsi"/>
                <w:bCs/>
              </w:rPr>
            </w:pPr>
          </w:p>
        </w:tc>
      </w:tr>
      <w:tr w:rsidR="00A81838" w:rsidRPr="00D9360A" w14:paraId="3266D275" w14:textId="77777777" w:rsidTr="00D9360A">
        <w:trPr>
          <w:trHeight w:val="242"/>
        </w:trPr>
        <w:tc>
          <w:tcPr>
            <w:tcW w:w="0" w:type="auto"/>
            <w:vMerge/>
            <w:shd w:val="clear" w:color="auto" w:fill="FFFFFF"/>
          </w:tcPr>
          <w:p w14:paraId="2C182BCC"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654F645"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4.</w:t>
            </w:r>
            <w:r w:rsidRPr="00D9360A">
              <w:rPr>
                <w:rFonts w:asciiTheme="minorHAnsi" w:hAnsiTheme="minorHAnsi" w:cstheme="minorHAnsi"/>
                <w:b/>
              </w:rPr>
              <w:tab/>
              <w:t>Cultural Heritage</w:t>
            </w:r>
          </w:p>
        </w:tc>
        <w:tc>
          <w:tcPr>
            <w:tcW w:w="0" w:type="auto"/>
          </w:tcPr>
          <w:p w14:paraId="747881A4" w14:textId="64CDB534" w:rsidR="005E5F0D" w:rsidRPr="00D9360A" w:rsidRDefault="006767AE" w:rsidP="007C585A">
            <w:pPr>
              <w:tabs>
                <w:tab w:val="left" w:pos="360"/>
              </w:tabs>
              <w:rPr>
                <w:rFonts w:asciiTheme="minorHAnsi" w:hAnsiTheme="minorHAnsi" w:cstheme="minorHAnsi"/>
                <w:bCs/>
              </w:rPr>
            </w:pPr>
            <w:r>
              <w:rPr>
                <w:rFonts w:ascii="Segoe UI Symbol" w:hAnsi="Segoe UI Symbol" w:cs="Segoe UI Symbol"/>
                <w:bCs/>
              </w:rPr>
              <w:t>X</w:t>
            </w:r>
          </w:p>
        </w:tc>
        <w:tc>
          <w:tcPr>
            <w:tcW w:w="0" w:type="auto"/>
            <w:gridSpan w:val="3"/>
          </w:tcPr>
          <w:p w14:paraId="4E1262D8" w14:textId="77777777" w:rsidR="005E5F0D" w:rsidRPr="00D9360A" w:rsidRDefault="005E5F0D" w:rsidP="007C585A">
            <w:pPr>
              <w:tabs>
                <w:tab w:val="left" w:pos="360"/>
              </w:tabs>
              <w:rPr>
                <w:rFonts w:asciiTheme="minorHAnsi" w:hAnsiTheme="minorHAnsi" w:cstheme="minorHAnsi"/>
                <w:bCs/>
              </w:rPr>
            </w:pPr>
          </w:p>
        </w:tc>
      </w:tr>
      <w:tr w:rsidR="00A81838" w:rsidRPr="00D9360A" w14:paraId="1A7D31F5" w14:textId="77777777" w:rsidTr="00D9360A">
        <w:trPr>
          <w:trHeight w:val="360"/>
        </w:trPr>
        <w:tc>
          <w:tcPr>
            <w:tcW w:w="0" w:type="auto"/>
            <w:vMerge/>
            <w:shd w:val="clear" w:color="auto" w:fill="FFFFFF"/>
          </w:tcPr>
          <w:p w14:paraId="2DA4B21D"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2251D3AF"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5.</w:t>
            </w:r>
            <w:r w:rsidRPr="00D9360A">
              <w:rPr>
                <w:rFonts w:asciiTheme="minorHAnsi" w:hAnsiTheme="minorHAnsi" w:cstheme="minorHAnsi"/>
                <w:b/>
              </w:rPr>
              <w:tab/>
              <w:t>Displacement and Resettlement</w:t>
            </w:r>
          </w:p>
        </w:tc>
        <w:tc>
          <w:tcPr>
            <w:tcW w:w="0" w:type="auto"/>
          </w:tcPr>
          <w:p w14:paraId="3832AF8D" w14:textId="0C0BEC77"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B8578EF" w14:textId="77777777" w:rsidR="005E5F0D" w:rsidRPr="00D9360A" w:rsidRDefault="005E5F0D" w:rsidP="007C585A">
            <w:pPr>
              <w:tabs>
                <w:tab w:val="left" w:pos="360"/>
              </w:tabs>
              <w:rPr>
                <w:rFonts w:asciiTheme="minorHAnsi" w:hAnsiTheme="minorHAnsi" w:cstheme="minorHAnsi"/>
                <w:bCs/>
              </w:rPr>
            </w:pPr>
          </w:p>
        </w:tc>
      </w:tr>
      <w:tr w:rsidR="00A81838" w:rsidRPr="00D9360A" w14:paraId="48BF3C40" w14:textId="77777777" w:rsidTr="00D9360A">
        <w:trPr>
          <w:trHeight w:val="360"/>
        </w:trPr>
        <w:tc>
          <w:tcPr>
            <w:tcW w:w="0" w:type="auto"/>
            <w:vMerge/>
            <w:shd w:val="clear" w:color="auto" w:fill="FFFFFF"/>
          </w:tcPr>
          <w:p w14:paraId="4FF24245"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1BE528BC" w14:textId="77777777" w:rsidR="005E5F0D" w:rsidRPr="00D9360A" w:rsidRDefault="005E5F0D" w:rsidP="007C585A">
            <w:pPr>
              <w:tabs>
                <w:tab w:val="left" w:pos="270"/>
              </w:tabs>
              <w:ind w:left="270" w:hanging="270"/>
              <w:rPr>
                <w:rFonts w:asciiTheme="minorHAnsi" w:hAnsiTheme="minorHAnsi" w:cstheme="minorHAnsi"/>
                <w:bCs/>
              </w:rPr>
            </w:pPr>
            <w:r w:rsidRPr="00D9360A">
              <w:rPr>
                <w:rFonts w:asciiTheme="minorHAnsi" w:hAnsiTheme="minorHAnsi" w:cstheme="minorHAnsi"/>
                <w:bCs/>
              </w:rPr>
              <w:t>6.</w:t>
            </w:r>
            <w:r w:rsidRPr="00D9360A">
              <w:rPr>
                <w:rFonts w:asciiTheme="minorHAnsi" w:hAnsiTheme="minorHAnsi" w:cstheme="minorHAnsi"/>
                <w:bCs/>
              </w:rPr>
              <w:tab/>
              <w:t>Indigenous Peoples</w:t>
            </w:r>
          </w:p>
        </w:tc>
        <w:tc>
          <w:tcPr>
            <w:tcW w:w="0" w:type="auto"/>
          </w:tcPr>
          <w:p w14:paraId="41587BB4" w14:textId="77777777" w:rsidR="005E5F0D" w:rsidRPr="00D9360A" w:rsidRDefault="005E5F0D" w:rsidP="007C585A">
            <w:pPr>
              <w:tabs>
                <w:tab w:val="left" w:pos="360"/>
              </w:tabs>
              <w:rPr>
                <w:rFonts w:asciiTheme="minorHAnsi" w:hAnsiTheme="minorHAnsi" w:cstheme="minorHAnsi"/>
                <w:bCs/>
              </w:rPr>
            </w:pPr>
            <w:r w:rsidRPr="00D9360A">
              <w:rPr>
                <w:rFonts w:ascii="Segoe UI Symbol" w:hAnsi="Segoe UI Symbol" w:cs="Segoe UI Symbol"/>
                <w:bCs/>
              </w:rPr>
              <w:t>☐</w:t>
            </w:r>
          </w:p>
        </w:tc>
        <w:tc>
          <w:tcPr>
            <w:tcW w:w="0" w:type="auto"/>
            <w:gridSpan w:val="3"/>
          </w:tcPr>
          <w:p w14:paraId="7A8E8633" w14:textId="77777777" w:rsidR="005E5F0D" w:rsidRPr="00D9360A" w:rsidRDefault="005E5F0D" w:rsidP="007C585A">
            <w:pPr>
              <w:tabs>
                <w:tab w:val="left" w:pos="360"/>
              </w:tabs>
              <w:rPr>
                <w:rFonts w:asciiTheme="minorHAnsi" w:hAnsiTheme="minorHAnsi" w:cstheme="minorHAnsi"/>
                <w:bCs/>
              </w:rPr>
            </w:pPr>
          </w:p>
        </w:tc>
      </w:tr>
      <w:tr w:rsidR="00A81838" w:rsidRPr="00D9360A" w14:paraId="78AE2357" w14:textId="77777777" w:rsidTr="00D9360A">
        <w:trPr>
          <w:trHeight w:val="360"/>
        </w:trPr>
        <w:tc>
          <w:tcPr>
            <w:tcW w:w="0" w:type="auto"/>
            <w:vMerge/>
            <w:shd w:val="clear" w:color="auto" w:fill="FFFFFF"/>
          </w:tcPr>
          <w:p w14:paraId="6B77487A"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5A24595E"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7.</w:t>
            </w:r>
            <w:r w:rsidRPr="00D9360A">
              <w:rPr>
                <w:rFonts w:asciiTheme="minorHAnsi" w:hAnsiTheme="minorHAnsi" w:cstheme="minorHAnsi"/>
                <w:b/>
              </w:rPr>
              <w:tab/>
            </w:r>
            <w:proofErr w:type="spellStart"/>
            <w:r w:rsidRPr="00D9360A">
              <w:rPr>
                <w:rFonts w:asciiTheme="minorHAnsi" w:hAnsiTheme="minorHAnsi" w:cstheme="minorHAnsi"/>
                <w:b/>
              </w:rPr>
              <w:t>Labour</w:t>
            </w:r>
            <w:proofErr w:type="spellEnd"/>
            <w:r w:rsidRPr="00D9360A">
              <w:rPr>
                <w:rFonts w:asciiTheme="minorHAnsi" w:hAnsiTheme="minorHAnsi" w:cstheme="minorHAnsi"/>
                <w:b/>
              </w:rPr>
              <w:t xml:space="preserve"> and Working Conditions</w:t>
            </w:r>
          </w:p>
        </w:tc>
        <w:tc>
          <w:tcPr>
            <w:tcW w:w="0" w:type="auto"/>
          </w:tcPr>
          <w:p w14:paraId="3F855E77" w14:textId="5446E294"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7A85C39C" w14:textId="77777777" w:rsidR="005E5F0D" w:rsidRPr="00D9360A" w:rsidRDefault="005E5F0D" w:rsidP="007C585A">
            <w:pPr>
              <w:tabs>
                <w:tab w:val="left" w:pos="360"/>
              </w:tabs>
              <w:rPr>
                <w:rFonts w:asciiTheme="minorHAnsi" w:hAnsiTheme="minorHAnsi" w:cstheme="minorHAnsi"/>
                <w:bCs/>
              </w:rPr>
            </w:pPr>
          </w:p>
        </w:tc>
      </w:tr>
      <w:tr w:rsidR="00A81838" w:rsidRPr="00D9360A" w14:paraId="6E67BA96" w14:textId="77777777" w:rsidTr="00D9360A">
        <w:trPr>
          <w:trHeight w:val="287"/>
        </w:trPr>
        <w:tc>
          <w:tcPr>
            <w:tcW w:w="0" w:type="auto"/>
            <w:vMerge/>
            <w:shd w:val="clear" w:color="auto" w:fill="FFFFFF"/>
          </w:tcPr>
          <w:p w14:paraId="4B8EC18F" w14:textId="77777777" w:rsidR="005E5F0D" w:rsidRPr="00D9360A" w:rsidRDefault="005E5F0D" w:rsidP="007C585A">
            <w:pPr>
              <w:tabs>
                <w:tab w:val="left" w:pos="270"/>
              </w:tabs>
              <w:ind w:left="270" w:hanging="270"/>
              <w:rPr>
                <w:rFonts w:asciiTheme="minorHAnsi" w:hAnsiTheme="minorHAnsi" w:cstheme="minorHAnsi"/>
              </w:rPr>
            </w:pPr>
          </w:p>
        </w:tc>
        <w:tc>
          <w:tcPr>
            <w:tcW w:w="0" w:type="auto"/>
            <w:gridSpan w:val="2"/>
            <w:shd w:val="clear" w:color="auto" w:fill="auto"/>
          </w:tcPr>
          <w:p w14:paraId="3EA455A7" w14:textId="77777777" w:rsidR="005E5F0D" w:rsidRPr="00D9360A" w:rsidRDefault="005E5F0D" w:rsidP="007C585A">
            <w:pPr>
              <w:tabs>
                <w:tab w:val="left" w:pos="270"/>
              </w:tabs>
              <w:ind w:left="270" w:hanging="270"/>
              <w:rPr>
                <w:rFonts w:asciiTheme="minorHAnsi" w:hAnsiTheme="minorHAnsi" w:cstheme="minorHAnsi"/>
                <w:b/>
              </w:rPr>
            </w:pPr>
            <w:r w:rsidRPr="00D9360A">
              <w:rPr>
                <w:rFonts w:asciiTheme="minorHAnsi" w:hAnsiTheme="minorHAnsi" w:cstheme="minorHAnsi"/>
                <w:b/>
              </w:rPr>
              <w:t>8.</w:t>
            </w:r>
            <w:r w:rsidRPr="00D9360A">
              <w:rPr>
                <w:rFonts w:asciiTheme="minorHAnsi" w:hAnsiTheme="minorHAnsi" w:cstheme="minorHAnsi"/>
                <w:b/>
              </w:rPr>
              <w:tab/>
              <w:t>Pollution Prevention and Resource Efficiency</w:t>
            </w:r>
          </w:p>
        </w:tc>
        <w:tc>
          <w:tcPr>
            <w:tcW w:w="0" w:type="auto"/>
          </w:tcPr>
          <w:p w14:paraId="4176C52E" w14:textId="4C00DF99" w:rsidR="005E5F0D" w:rsidRPr="00D9360A" w:rsidRDefault="00773181" w:rsidP="007C585A">
            <w:pPr>
              <w:tabs>
                <w:tab w:val="left" w:pos="360"/>
              </w:tabs>
              <w:rPr>
                <w:rFonts w:asciiTheme="minorHAnsi" w:hAnsiTheme="minorHAnsi" w:cstheme="minorHAnsi"/>
                <w:bCs/>
              </w:rPr>
            </w:pPr>
            <w:r w:rsidRPr="00D9360A">
              <w:rPr>
                <w:rFonts w:asciiTheme="minorHAnsi" w:hAnsiTheme="minorHAnsi" w:cstheme="minorHAnsi"/>
                <w:bCs/>
              </w:rPr>
              <w:t>X</w:t>
            </w:r>
          </w:p>
        </w:tc>
        <w:tc>
          <w:tcPr>
            <w:tcW w:w="0" w:type="auto"/>
            <w:gridSpan w:val="3"/>
          </w:tcPr>
          <w:p w14:paraId="04774391" w14:textId="77777777" w:rsidR="005E5F0D" w:rsidRPr="00D9360A" w:rsidRDefault="005E5F0D" w:rsidP="007C585A">
            <w:pPr>
              <w:tabs>
                <w:tab w:val="left" w:pos="360"/>
              </w:tabs>
              <w:rPr>
                <w:rFonts w:asciiTheme="minorHAnsi" w:hAnsiTheme="minorHAnsi" w:cstheme="minorHAnsi"/>
                <w:bCs/>
              </w:rPr>
            </w:pPr>
          </w:p>
        </w:tc>
      </w:tr>
    </w:tbl>
    <w:bookmarkEnd w:id="0"/>
    <w:p w14:paraId="1C6DED14" w14:textId="77777777" w:rsidR="005E5F0D" w:rsidRPr="00545F59" w:rsidRDefault="005E5F0D" w:rsidP="00310069">
      <w:pPr>
        <w:spacing w:before="200"/>
        <w:rPr>
          <w:rFonts w:asciiTheme="minorHAnsi" w:hAnsiTheme="minorHAnsi" w:cstheme="minorHAnsi"/>
          <w:b/>
          <w:color w:val="4F81BD"/>
        </w:rPr>
      </w:pPr>
      <w:r w:rsidRPr="00545F59">
        <w:rPr>
          <w:rFonts w:asciiTheme="minorHAnsi" w:hAnsiTheme="minorHAnsi" w:cstheme="minorHAnsi"/>
          <w:b/>
          <w:color w:val="4F81BD"/>
        </w:rPr>
        <w:t xml:space="preserve">Final Sign Off </w:t>
      </w:r>
    </w:p>
    <w:p w14:paraId="402CD0FD" w14:textId="77777777" w:rsidR="005E5F0D" w:rsidRPr="00545F59" w:rsidRDefault="005E5F0D" w:rsidP="005E5F0D">
      <w:pPr>
        <w:tabs>
          <w:tab w:val="left" w:pos="360"/>
        </w:tabs>
        <w:rPr>
          <w:rFonts w:asciiTheme="minorHAnsi" w:hAnsiTheme="minorHAnsi" w:cstheme="minorHAnsi"/>
          <w:i/>
        </w:rPr>
      </w:pPr>
      <w:r w:rsidRPr="00545F59">
        <w:rPr>
          <w:rFonts w:asciiTheme="minorHAnsi" w:hAnsiTheme="minorHAnsi" w:cstheme="minorHAnsi"/>
          <w:i/>
        </w:rPr>
        <w:t>Final Screening at the design-stage is not complete until the following signatures are included</w:t>
      </w:r>
    </w:p>
    <w:p w14:paraId="125A40A5" w14:textId="77777777" w:rsidR="005E5F0D" w:rsidRPr="00545F59" w:rsidRDefault="005E5F0D" w:rsidP="005E5F0D">
      <w:pPr>
        <w:tabs>
          <w:tab w:val="left" w:pos="360"/>
          <w:tab w:val="left" w:pos="4320"/>
        </w:tabs>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545F59" w14:paraId="318E675B" w14:textId="77777777" w:rsidTr="007C585A">
        <w:tc>
          <w:tcPr>
            <w:tcW w:w="2695" w:type="dxa"/>
            <w:shd w:val="clear" w:color="auto" w:fill="C6D9F1"/>
          </w:tcPr>
          <w:p w14:paraId="2B6EBF67"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Signature</w:t>
            </w:r>
          </w:p>
        </w:tc>
        <w:tc>
          <w:tcPr>
            <w:tcW w:w="900" w:type="dxa"/>
            <w:shd w:val="clear" w:color="auto" w:fill="C6D9F1"/>
          </w:tcPr>
          <w:p w14:paraId="52B19481"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Date</w:t>
            </w:r>
          </w:p>
        </w:tc>
        <w:tc>
          <w:tcPr>
            <w:tcW w:w="9355" w:type="dxa"/>
            <w:shd w:val="clear" w:color="auto" w:fill="C6D9F1"/>
          </w:tcPr>
          <w:p w14:paraId="019AFAA6" w14:textId="77777777" w:rsidR="005E5F0D" w:rsidRPr="00545F59" w:rsidRDefault="005E5F0D" w:rsidP="007C585A">
            <w:pPr>
              <w:tabs>
                <w:tab w:val="left" w:pos="360"/>
                <w:tab w:val="left" w:pos="4320"/>
              </w:tabs>
              <w:rPr>
                <w:rFonts w:asciiTheme="minorHAnsi" w:hAnsiTheme="minorHAnsi" w:cstheme="minorHAnsi"/>
                <w:b/>
                <w:i/>
              </w:rPr>
            </w:pPr>
            <w:r w:rsidRPr="00545F59">
              <w:rPr>
                <w:rFonts w:asciiTheme="minorHAnsi" w:hAnsiTheme="minorHAnsi" w:cstheme="minorHAnsi"/>
                <w:b/>
                <w:i/>
              </w:rPr>
              <w:t>Description</w:t>
            </w:r>
          </w:p>
        </w:tc>
      </w:tr>
      <w:tr w:rsidR="005E5F0D" w:rsidRPr="00545F59" w14:paraId="67F19802" w14:textId="77777777" w:rsidTr="00310069">
        <w:trPr>
          <w:trHeight w:val="701"/>
        </w:trPr>
        <w:tc>
          <w:tcPr>
            <w:tcW w:w="2695" w:type="dxa"/>
          </w:tcPr>
          <w:p w14:paraId="3F1FD89D"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QA Assessor</w:t>
            </w:r>
          </w:p>
        </w:tc>
        <w:tc>
          <w:tcPr>
            <w:tcW w:w="900" w:type="dxa"/>
          </w:tcPr>
          <w:p w14:paraId="43C5DA1C"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184D48E1" w14:textId="77777777" w:rsidR="005E5F0D" w:rsidRPr="00545F59" w:rsidRDefault="005E5F0D" w:rsidP="00310069">
            <w:pPr>
              <w:spacing w:line="276" w:lineRule="auto"/>
              <w:jc w:val="both"/>
              <w:rPr>
                <w:rFonts w:asciiTheme="minorHAnsi" w:hAnsiTheme="minorHAnsi" w:cstheme="minorHAnsi"/>
              </w:rPr>
            </w:pPr>
            <w:r w:rsidRPr="00545F59">
              <w:rPr>
                <w:rFonts w:asciiTheme="minorHAnsi" w:hAnsiTheme="minorHAnsi" w:cstheme="minorHAnsi"/>
              </w:rPr>
              <w:t>UNDP staff member responsible for the project</w:t>
            </w:r>
            <w:r w:rsidRPr="00545F59">
              <w:rPr>
                <w:rFonts w:asciiTheme="minorHAnsi" w:hAnsiTheme="minorHAnsi" w:cstheme="minorHAnsi"/>
                <w:lang w:val="en-GB"/>
              </w:rPr>
              <w:t>, typically a UNDP Programme Officer. Final signature confirms they have “checked” to ensure that the SESP is adequately conducted.</w:t>
            </w:r>
          </w:p>
        </w:tc>
      </w:tr>
      <w:tr w:rsidR="005E5F0D" w:rsidRPr="00545F59" w14:paraId="015E7738" w14:textId="77777777" w:rsidTr="00310069">
        <w:trPr>
          <w:trHeight w:val="980"/>
        </w:trPr>
        <w:tc>
          <w:tcPr>
            <w:tcW w:w="2695" w:type="dxa"/>
          </w:tcPr>
          <w:p w14:paraId="3A616E60"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QA Approver</w:t>
            </w:r>
          </w:p>
        </w:tc>
        <w:tc>
          <w:tcPr>
            <w:tcW w:w="900" w:type="dxa"/>
          </w:tcPr>
          <w:p w14:paraId="46D4370F"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565120A6" w14:textId="77777777" w:rsidR="005E5F0D" w:rsidRPr="00545F59" w:rsidRDefault="005E5F0D" w:rsidP="00310069">
            <w:pPr>
              <w:spacing w:line="276" w:lineRule="auto"/>
              <w:jc w:val="both"/>
              <w:rPr>
                <w:rFonts w:asciiTheme="minorHAnsi" w:hAnsiTheme="minorHAnsi" w:cstheme="minorHAnsi"/>
              </w:rPr>
            </w:pPr>
            <w:r w:rsidRPr="00545F59">
              <w:rPr>
                <w:rFonts w:asciiTheme="minorHAnsi" w:hAnsiTheme="minorHAnsi" w:cstheme="minorHAnsi"/>
                <w:lang w:val="en-GB"/>
              </w:rPr>
              <w:t>UNDP senior manager, typically the UNDP Deputy Country Director (DCD), Country Director (CD)</w:t>
            </w:r>
            <w:r w:rsidRPr="00545F59">
              <w:rPr>
                <w:rFonts w:asciiTheme="minorHAnsi" w:hAnsiTheme="minorHAnsi" w:cstheme="minorHAnsi"/>
                <w:b/>
              </w:rPr>
              <w:t xml:space="preserve">, </w:t>
            </w:r>
            <w:r w:rsidRPr="00545F59">
              <w:rPr>
                <w:rFonts w:asciiTheme="minorHAnsi" w:hAnsiTheme="minorHAnsi" w:cstheme="minorHAnsi"/>
              </w:rPr>
              <w:t>Deputy Resident Representative (DRR), or Resident Representative (RR). The QA Approver cannot also be the QA Assessor. Final signature confirms they have “cleared” the SESP prior to submittal to the PAC.</w:t>
            </w:r>
          </w:p>
        </w:tc>
      </w:tr>
      <w:tr w:rsidR="005E5F0D" w:rsidRPr="00545F59" w14:paraId="1140713A" w14:textId="77777777" w:rsidTr="00310069">
        <w:trPr>
          <w:trHeight w:val="701"/>
        </w:trPr>
        <w:tc>
          <w:tcPr>
            <w:tcW w:w="2695" w:type="dxa"/>
          </w:tcPr>
          <w:p w14:paraId="20105CF0" w14:textId="77777777" w:rsidR="005E5F0D" w:rsidRPr="00545F59" w:rsidRDefault="005E5F0D" w:rsidP="007C585A">
            <w:pPr>
              <w:tabs>
                <w:tab w:val="left" w:pos="360"/>
                <w:tab w:val="left" w:pos="4320"/>
              </w:tabs>
              <w:rPr>
                <w:rFonts w:asciiTheme="minorHAnsi" w:hAnsiTheme="minorHAnsi" w:cstheme="minorHAnsi"/>
              </w:rPr>
            </w:pPr>
            <w:r w:rsidRPr="00545F59">
              <w:rPr>
                <w:rFonts w:asciiTheme="minorHAnsi" w:hAnsiTheme="minorHAnsi" w:cstheme="minorHAnsi"/>
              </w:rPr>
              <w:t>PAC Chair</w:t>
            </w:r>
          </w:p>
        </w:tc>
        <w:tc>
          <w:tcPr>
            <w:tcW w:w="900" w:type="dxa"/>
          </w:tcPr>
          <w:p w14:paraId="2ECA2281" w14:textId="77777777" w:rsidR="005E5F0D" w:rsidRPr="00545F59" w:rsidRDefault="005E5F0D" w:rsidP="007C585A">
            <w:pPr>
              <w:tabs>
                <w:tab w:val="left" w:pos="360"/>
                <w:tab w:val="left" w:pos="4320"/>
              </w:tabs>
              <w:rPr>
                <w:rFonts w:asciiTheme="minorHAnsi" w:hAnsiTheme="minorHAnsi" w:cstheme="minorHAnsi"/>
              </w:rPr>
            </w:pPr>
          </w:p>
        </w:tc>
        <w:tc>
          <w:tcPr>
            <w:tcW w:w="9355" w:type="dxa"/>
            <w:vAlign w:val="center"/>
          </w:tcPr>
          <w:p w14:paraId="1B9A8080" w14:textId="77777777" w:rsidR="005E5F0D" w:rsidRPr="00545F59" w:rsidRDefault="005E5F0D" w:rsidP="00310069">
            <w:pPr>
              <w:tabs>
                <w:tab w:val="left" w:pos="360"/>
                <w:tab w:val="left" w:pos="4320"/>
              </w:tabs>
              <w:spacing w:line="276" w:lineRule="auto"/>
              <w:jc w:val="both"/>
              <w:rPr>
                <w:rFonts w:asciiTheme="minorHAnsi" w:hAnsiTheme="minorHAnsi" w:cstheme="minorHAnsi"/>
              </w:rPr>
            </w:pPr>
            <w:r w:rsidRPr="00545F59">
              <w:rPr>
                <w:rFonts w:asciiTheme="minorHAnsi" w:hAnsiTheme="minorHAnsi" w:cstheme="minorHAnsi"/>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Pr="00545F59" w:rsidRDefault="005E5F0D" w:rsidP="005E5F0D">
      <w:pPr>
        <w:rPr>
          <w:rFonts w:asciiTheme="minorHAnsi" w:hAnsiTheme="minorHAnsi" w:cstheme="minorHAnsi"/>
        </w:rPr>
        <w:sectPr w:rsidR="005E5F0D" w:rsidRPr="00545F59" w:rsidSect="00EB233A">
          <w:pgSz w:w="15840" w:h="12240" w:orient="landscape"/>
          <w:pgMar w:top="1080" w:right="1440" w:bottom="1080" w:left="1440" w:header="720" w:footer="720" w:gutter="0"/>
          <w:cols w:space="720"/>
          <w:titlePg/>
          <w:docGrid w:linePitch="360"/>
        </w:sectPr>
      </w:pPr>
    </w:p>
    <w:p w14:paraId="0E3638EB" w14:textId="77777777" w:rsidR="005E5F0D" w:rsidRPr="00545F59" w:rsidRDefault="005E5F0D" w:rsidP="00310069">
      <w:pPr>
        <w:pStyle w:val="Heading3"/>
        <w:ind w:left="0"/>
        <w:rPr>
          <w:rFonts w:asciiTheme="minorHAnsi" w:hAnsiTheme="minorHAnsi" w:cstheme="minorHAnsi"/>
          <w:sz w:val="18"/>
          <w:szCs w:val="18"/>
        </w:rPr>
      </w:pPr>
      <w:bookmarkStart w:id="24" w:name="_Toc26282758"/>
      <w:r w:rsidRPr="00545F59">
        <w:rPr>
          <w:rFonts w:asciiTheme="minorHAnsi" w:hAnsiTheme="minorHAnsi" w:cstheme="minorHAnsi"/>
          <w:sz w:val="18"/>
          <w:szCs w:val="18"/>
        </w:rPr>
        <w:lastRenderedPageBreak/>
        <w:t xml:space="preserve">SESP </w:t>
      </w:r>
      <w:bookmarkStart w:id="25" w:name="_Hlk73289402"/>
      <w:r w:rsidRPr="00545F59">
        <w:rPr>
          <w:rFonts w:asciiTheme="minorHAnsi" w:hAnsiTheme="minorHAnsi" w:cstheme="minorHAnsi"/>
          <w:sz w:val="18"/>
          <w:szCs w:val="18"/>
        </w:rPr>
        <w:t>Attachment 1. Social and Environmental Risk Screening Checklist</w:t>
      </w:r>
      <w:bookmarkEnd w:id="24"/>
    </w:p>
    <w:p w14:paraId="513236DC" w14:textId="77777777" w:rsidR="005E5F0D" w:rsidRPr="00545F59" w:rsidRDefault="005E5F0D" w:rsidP="005E5F0D">
      <w:pPr>
        <w:rPr>
          <w:rFonts w:asciiTheme="minorHAnsi" w:hAnsiTheme="minorHAnsi" w:cstheme="minorHAnsi"/>
        </w:rPr>
      </w:pPr>
      <w:bookmarkStart w:id="26" w:name="_Hlk81423638"/>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226DA7" w:rsidRPr="00545F59" w14:paraId="7B65367D" w14:textId="77777777" w:rsidTr="00955846">
        <w:tc>
          <w:tcPr>
            <w:tcW w:w="8635" w:type="dxa"/>
            <w:tcBorders>
              <w:bottom w:val="single" w:sz="4" w:space="0" w:color="auto"/>
            </w:tcBorders>
            <w:shd w:val="clear" w:color="auto" w:fill="8DB3E2"/>
          </w:tcPr>
          <w:p w14:paraId="7675AD60" w14:textId="77777777" w:rsidR="00226DA7" w:rsidRPr="00545F59" w:rsidRDefault="00226DA7" w:rsidP="00955846">
            <w:pPr>
              <w:tabs>
                <w:tab w:val="left" w:pos="810"/>
              </w:tabs>
              <w:rPr>
                <w:rFonts w:asciiTheme="minorHAnsi" w:eastAsia="Times New Roman" w:hAnsiTheme="minorHAnsi" w:cstheme="minorHAnsi"/>
                <w:u w:val="single"/>
              </w:rPr>
            </w:pPr>
            <w:bookmarkStart w:id="27" w:name="_Hlk71725810"/>
            <w:r w:rsidRPr="00545F59">
              <w:rPr>
                <w:rFonts w:asciiTheme="minorHAnsi" w:hAnsiTheme="minorHAnsi" w:cstheme="minorHAnsi"/>
                <w:b/>
              </w:rPr>
              <w:t xml:space="preserve">Checklist Potential Social and Environmental </w:t>
            </w:r>
            <w:r w:rsidRPr="00545F59">
              <w:rPr>
                <w:rFonts w:asciiTheme="minorHAnsi" w:hAnsiTheme="minorHAnsi" w:cstheme="minorHAnsi"/>
                <w:b/>
                <w:u w:val="single"/>
              </w:rPr>
              <w:t>Risks</w:t>
            </w:r>
          </w:p>
        </w:tc>
        <w:tc>
          <w:tcPr>
            <w:tcW w:w="900" w:type="dxa"/>
            <w:tcBorders>
              <w:bottom w:val="single" w:sz="4" w:space="0" w:color="auto"/>
            </w:tcBorders>
            <w:shd w:val="clear" w:color="auto" w:fill="8DB3E2"/>
          </w:tcPr>
          <w:p w14:paraId="1B893FE7" w14:textId="77777777" w:rsidR="00226DA7" w:rsidRPr="00545F59" w:rsidRDefault="00226DA7" w:rsidP="00955846">
            <w:pPr>
              <w:tabs>
                <w:tab w:val="left" w:pos="810"/>
              </w:tabs>
              <w:rPr>
                <w:rFonts w:asciiTheme="minorHAnsi" w:eastAsia="Times New Roman" w:hAnsiTheme="minorHAnsi" w:cstheme="minorHAnsi"/>
              </w:rPr>
            </w:pPr>
          </w:p>
        </w:tc>
      </w:tr>
      <w:tr w:rsidR="00226DA7" w:rsidRPr="00545F59" w14:paraId="17B3AF12" w14:textId="77777777" w:rsidTr="00955846">
        <w:tc>
          <w:tcPr>
            <w:tcW w:w="8635" w:type="dxa"/>
            <w:tcBorders>
              <w:bottom w:val="single" w:sz="4" w:space="0" w:color="auto"/>
            </w:tcBorders>
            <w:shd w:val="clear" w:color="auto" w:fill="auto"/>
          </w:tcPr>
          <w:p w14:paraId="74E854BD" w14:textId="77777777" w:rsidR="00226DA7" w:rsidRPr="00545F59" w:rsidRDefault="00226DA7" w:rsidP="00955846">
            <w:pPr>
              <w:tabs>
                <w:tab w:val="left" w:pos="810"/>
              </w:tabs>
              <w:jc w:val="both"/>
              <w:rPr>
                <w:rFonts w:asciiTheme="minorHAnsi" w:eastAsia="Times New Roman" w:hAnsiTheme="minorHAnsi" w:cstheme="minorHAnsi"/>
              </w:rPr>
            </w:pPr>
            <w:r w:rsidRPr="00545F59">
              <w:rPr>
                <w:rFonts w:asciiTheme="minorHAnsi" w:eastAsia="Times New Roman" w:hAnsiTheme="minorHAnsi" w:cstheme="minorHAnsi"/>
                <w:u w:val="single"/>
              </w:rPr>
              <w:t>INSTRUCTIONS</w:t>
            </w:r>
            <w:r w:rsidRPr="00545F59">
              <w:rPr>
                <w:rFonts w:asciiTheme="minorHAnsi" w:eastAsia="Times New Roman" w:hAnsiTheme="minorHAnsi" w:cstheme="minorHAnsi"/>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 Refer to the</w:t>
            </w:r>
            <w:r w:rsidRPr="00545F59">
              <w:rPr>
                <w:rFonts w:asciiTheme="minorHAnsi" w:hAnsiTheme="minorHAnsi" w:cstheme="minorHAnsi"/>
                <w:bCs/>
              </w:rPr>
              <w:t xml:space="preserve"> </w:t>
            </w:r>
            <w:hyperlink r:id="rId13" w:history="1">
              <w:r w:rsidRPr="00545F59">
                <w:rPr>
                  <w:rStyle w:val="Hyperlink"/>
                  <w:rFonts w:asciiTheme="minorHAnsi" w:hAnsiTheme="minorHAnsi" w:cstheme="minorHAnsi"/>
                </w:rPr>
                <w:t>SES toolkit</w:t>
              </w:r>
            </w:hyperlink>
            <w:r w:rsidRPr="00545F59">
              <w:rPr>
                <w:rFonts w:asciiTheme="minorHAnsi" w:eastAsia="Times New Roman" w:hAnsiTheme="minorHAnsi" w:cstheme="minorHAnsi"/>
              </w:rPr>
              <w:t xml:space="preserve"> for further guidance on addressing screening questions.</w:t>
            </w:r>
          </w:p>
        </w:tc>
        <w:tc>
          <w:tcPr>
            <w:tcW w:w="900" w:type="dxa"/>
            <w:tcBorders>
              <w:bottom w:val="single" w:sz="4" w:space="0" w:color="auto"/>
            </w:tcBorders>
            <w:shd w:val="clear" w:color="auto" w:fill="auto"/>
          </w:tcPr>
          <w:p w14:paraId="1007D644" w14:textId="77777777" w:rsidR="00226DA7" w:rsidRPr="00545F59" w:rsidRDefault="00226DA7" w:rsidP="00955846">
            <w:pPr>
              <w:tabs>
                <w:tab w:val="left" w:pos="810"/>
              </w:tabs>
              <w:rPr>
                <w:rFonts w:asciiTheme="minorHAnsi" w:eastAsia="Times New Roman" w:hAnsiTheme="minorHAnsi" w:cstheme="minorHAnsi"/>
              </w:rPr>
            </w:pPr>
          </w:p>
        </w:tc>
      </w:tr>
      <w:tr w:rsidR="00226DA7" w:rsidRPr="00545F59" w14:paraId="610CEBB8" w14:textId="77777777" w:rsidTr="00955846">
        <w:tc>
          <w:tcPr>
            <w:tcW w:w="8635" w:type="dxa"/>
            <w:tcBorders>
              <w:bottom w:val="single" w:sz="4" w:space="0" w:color="auto"/>
            </w:tcBorders>
            <w:shd w:val="clear" w:color="auto" w:fill="DBE5F1"/>
          </w:tcPr>
          <w:p w14:paraId="634FFA23"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Overarching Principle: Leave No One Behind</w:t>
            </w:r>
          </w:p>
          <w:p w14:paraId="0E3BFE30"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Human Rights</w:t>
            </w:r>
          </w:p>
        </w:tc>
        <w:tc>
          <w:tcPr>
            <w:tcW w:w="900" w:type="dxa"/>
            <w:tcBorders>
              <w:bottom w:val="single" w:sz="4" w:space="0" w:color="auto"/>
            </w:tcBorders>
            <w:shd w:val="clear" w:color="auto" w:fill="DBE5F1"/>
          </w:tcPr>
          <w:p w14:paraId="2E933960" w14:textId="77777777" w:rsidR="00226DA7" w:rsidRPr="00545F59" w:rsidRDefault="00226DA7" w:rsidP="00955846">
            <w:pPr>
              <w:tabs>
                <w:tab w:val="left" w:pos="810"/>
              </w:tabs>
              <w:jc w:val="center"/>
              <w:rPr>
                <w:rFonts w:asciiTheme="minorHAnsi" w:hAnsiTheme="minorHAnsi" w:cstheme="minorHAnsi"/>
                <w:b/>
              </w:rPr>
            </w:pPr>
            <w:r w:rsidRPr="00545F59">
              <w:rPr>
                <w:rFonts w:asciiTheme="minorHAnsi" w:eastAsia="Times New Roman" w:hAnsiTheme="minorHAnsi" w:cstheme="minorHAnsi"/>
                <w:b/>
              </w:rPr>
              <w:t xml:space="preserve">Answer </w:t>
            </w:r>
            <w:r w:rsidRPr="00545F59">
              <w:rPr>
                <w:rFonts w:asciiTheme="minorHAnsi" w:eastAsia="Times New Roman" w:hAnsiTheme="minorHAnsi" w:cstheme="minorHAnsi"/>
                <w:b/>
              </w:rPr>
              <w:br/>
              <w:t>(Yes/No)</w:t>
            </w:r>
          </w:p>
        </w:tc>
      </w:tr>
      <w:tr w:rsidR="00226DA7" w:rsidRPr="00545F59" w14:paraId="1E40DBF5" w14:textId="77777777" w:rsidTr="00955846">
        <w:tc>
          <w:tcPr>
            <w:tcW w:w="8635" w:type="dxa"/>
            <w:tcBorders>
              <w:bottom w:val="single" w:sz="4" w:space="0" w:color="auto"/>
            </w:tcBorders>
            <w:shd w:val="clear" w:color="auto" w:fill="auto"/>
          </w:tcPr>
          <w:p w14:paraId="47BBD580"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P.1</w:t>
            </w:r>
            <w:r w:rsidRPr="00545F59">
              <w:rPr>
                <w:rFonts w:asciiTheme="minorHAnsi" w:eastAsia="Times New Roman" w:hAnsiTheme="minorHAnsi" w:cstheme="minorHAnsi"/>
              </w:rPr>
              <w:tab/>
              <w:t>Have local communities or individuals raised human rights concerns regarding the project (e.g. during the stakeholder engagement process, grievance processes, public statements)?</w:t>
            </w:r>
          </w:p>
        </w:tc>
        <w:tc>
          <w:tcPr>
            <w:tcW w:w="900" w:type="dxa"/>
            <w:tcBorders>
              <w:bottom w:val="single" w:sz="4" w:space="0" w:color="auto"/>
            </w:tcBorders>
            <w:shd w:val="clear" w:color="auto" w:fill="auto"/>
          </w:tcPr>
          <w:p w14:paraId="0BFA594F"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No</w:t>
            </w:r>
          </w:p>
        </w:tc>
      </w:tr>
      <w:tr w:rsidR="00226DA7" w:rsidRPr="00545F59" w14:paraId="1C1246C3" w14:textId="77777777" w:rsidTr="004526D0">
        <w:tc>
          <w:tcPr>
            <w:tcW w:w="8635" w:type="dxa"/>
            <w:tcBorders>
              <w:bottom w:val="single" w:sz="4" w:space="0" w:color="auto"/>
            </w:tcBorders>
            <w:shd w:val="clear" w:color="auto" w:fill="FBE4D5" w:themeFill="accent2" w:themeFillTint="33"/>
          </w:tcPr>
          <w:p w14:paraId="3942F89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P.2</w:t>
            </w:r>
            <w:r w:rsidRPr="00545F59">
              <w:rPr>
                <w:rFonts w:asciiTheme="minorHAnsi" w:eastAsia="Times New Roman" w:hAnsiTheme="minorHAnsi" w:cstheme="minorHAnsi"/>
              </w:rPr>
              <w:tab/>
              <w:t>Is there a risk that duty-bearers (e.g. government agencies) do not have the capacity to meet their obligations in the project?</w:t>
            </w:r>
          </w:p>
        </w:tc>
        <w:tc>
          <w:tcPr>
            <w:tcW w:w="900" w:type="dxa"/>
            <w:tcBorders>
              <w:bottom w:val="single" w:sz="4" w:space="0" w:color="auto"/>
            </w:tcBorders>
            <w:shd w:val="clear" w:color="auto" w:fill="FBE4D5" w:themeFill="accent2" w:themeFillTint="33"/>
          </w:tcPr>
          <w:p w14:paraId="594736E8"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Yes</w:t>
            </w:r>
          </w:p>
        </w:tc>
      </w:tr>
      <w:tr w:rsidR="00226DA7" w:rsidRPr="00545F59" w14:paraId="77621CFF" w14:textId="77777777" w:rsidTr="004526D0">
        <w:tc>
          <w:tcPr>
            <w:tcW w:w="8635" w:type="dxa"/>
            <w:tcBorders>
              <w:bottom w:val="single" w:sz="4" w:space="0" w:color="auto"/>
            </w:tcBorders>
            <w:shd w:val="clear" w:color="auto" w:fill="FBE4D5" w:themeFill="accent2" w:themeFillTint="33"/>
          </w:tcPr>
          <w:p w14:paraId="0431709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P.3</w:t>
            </w:r>
            <w:r w:rsidRPr="00545F59">
              <w:rPr>
                <w:rFonts w:asciiTheme="minorHAnsi" w:eastAsia="Times New Roman" w:hAnsiTheme="minorHAnsi" w:cstheme="minorHAnsi"/>
              </w:rPr>
              <w:tab/>
              <w:t>Is there a risk that rights-holders (e.g. project-affected persons) do not have the capacity to claim their rights?</w:t>
            </w:r>
          </w:p>
        </w:tc>
        <w:tc>
          <w:tcPr>
            <w:tcW w:w="900" w:type="dxa"/>
            <w:tcBorders>
              <w:bottom w:val="single" w:sz="4" w:space="0" w:color="auto"/>
            </w:tcBorders>
            <w:shd w:val="clear" w:color="auto" w:fill="FBE4D5" w:themeFill="accent2" w:themeFillTint="33"/>
          </w:tcPr>
          <w:p w14:paraId="77B860AF"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Yes</w:t>
            </w:r>
          </w:p>
        </w:tc>
      </w:tr>
      <w:tr w:rsidR="00226DA7" w:rsidRPr="00545F59" w14:paraId="4CA160DB" w14:textId="77777777" w:rsidTr="00955846">
        <w:tc>
          <w:tcPr>
            <w:tcW w:w="8635" w:type="dxa"/>
            <w:tcBorders>
              <w:bottom w:val="single" w:sz="4" w:space="0" w:color="auto"/>
            </w:tcBorders>
            <w:shd w:val="clear" w:color="auto" w:fill="auto"/>
          </w:tcPr>
          <w:p w14:paraId="09FF538F" w14:textId="77777777" w:rsidR="00226DA7" w:rsidRPr="00545F59" w:rsidDel="00855BCB"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3353E3D" w14:textId="77777777" w:rsidR="00226DA7" w:rsidRPr="00545F59" w:rsidRDefault="00226DA7" w:rsidP="00955846">
            <w:pPr>
              <w:tabs>
                <w:tab w:val="left" w:pos="810"/>
              </w:tabs>
              <w:rPr>
                <w:rFonts w:asciiTheme="minorHAnsi" w:hAnsiTheme="minorHAnsi" w:cstheme="minorHAnsi"/>
                <w:i/>
              </w:rPr>
            </w:pPr>
          </w:p>
        </w:tc>
      </w:tr>
      <w:tr w:rsidR="00226DA7" w:rsidRPr="00545F59" w14:paraId="45A5E081" w14:textId="77777777" w:rsidTr="00955846">
        <w:tc>
          <w:tcPr>
            <w:tcW w:w="8635" w:type="dxa"/>
            <w:tcBorders>
              <w:bottom w:val="single" w:sz="4" w:space="0" w:color="auto"/>
            </w:tcBorders>
            <w:shd w:val="clear" w:color="auto" w:fill="auto"/>
          </w:tcPr>
          <w:p w14:paraId="660DA25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P.4</w:t>
            </w:r>
            <w:r w:rsidRPr="00545F59">
              <w:rPr>
                <w:rFonts w:asciiTheme="minorHAnsi" w:eastAsia="Times New Roman" w:hAnsiTheme="minorHAnsi" w:cstheme="minorHAnsi"/>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34193227"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79D4E3CD" w14:textId="77777777" w:rsidTr="004526D0">
        <w:tc>
          <w:tcPr>
            <w:tcW w:w="8635" w:type="dxa"/>
            <w:tcBorders>
              <w:bottom w:val="single" w:sz="4" w:space="0" w:color="auto"/>
            </w:tcBorders>
            <w:shd w:val="clear" w:color="auto" w:fill="FBE4D5" w:themeFill="accent2" w:themeFillTint="33"/>
          </w:tcPr>
          <w:p w14:paraId="07A282A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P.5 </w:t>
            </w:r>
            <w:r w:rsidRPr="00545F59">
              <w:rPr>
                <w:rFonts w:asciiTheme="minorHAnsi" w:eastAsia="Times New Roman" w:hAnsiTheme="minorHAnsi" w:cstheme="minorHAnsi"/>
              </w:rPr>
              <w:tab/>
              <w:t>inequitable or discriminatory impacts on affected populations, particularly people living in poverty or marginalized or excluded individuals or groups, including persons with disabilities?</w:t>
            </w:r>
            <w:r w:rsidRPr="00545F59">
              <w:rPr>
                <w:rStyle w:val="FootnoteReference"/>
                <w:rFonts w:asciiTheme="minorHAnsi" w:eastAsia="Times New Roman" w:hAnsiTheme="minorHAnsi" w:cstheme="minorHAnsi"/>
              </w:rPr>
              <w:t xml:space="preserve"> </w:t>
            </w:r>
            <w:r w:rsidRPr="00545F59">
              <w:rPr>
                <w:rStyle w:val="FootnoteReference"/>
                <w:rFonts w:asciiTheme="minorHAnsi" w:eastAsia="Times New Roman" w:hAnsiTheme="minorHAnsi" w:cstheme="minorHAnsi"/>
              </w:rPr>
              <w:footnoteReference w:id="3"/>
            </w:r>
            <w:r w:rsidRPr="00545F59">
              <w:rPr>
                <w:rFonts w:asciiTheme="minorHAnsi" w:eastAsia="Times New Roman" w:hAnsiTheme="minorHAnsi" w:cstheme="minorHAnsi"/>
              </w:rPr>
              <w:t xml:space="preserve"> </w:t>
            </w:r>
          </w:p>
        </w:tc>
        <w:tc>
          <w:tcPr>
            <w:tcW w:w="900" w:type="dxa"/>
            <w:tcBorders>
              <w:bottom w:val="single" w:sz="4" w:space="0" w:color="auto"/>
            </w:tcBorders>
            <w:shd w:val="clear" w:color="auto" w:fill="FBE4D5" w:themeFill="accent2" w:themeFillTint="33"/>
          </w:tcPr>
          <w:p w14:paraId="007A95E3" w14:textId="558B6FE5" w:rsidR="00226DA7" w:rsidRPr="00545F59" w:rsidRDefault="004A1191"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7B6BB9BC" w14:textId="77777777" w:rsidTr="004526D0">
        <w:tc>
          <w:tcPr>
            <w:tcW w:w="8635" w:type="dxa"/>
            <w:tcBorders>
              <w:bottom w:val="single" w:sz="4" w:space="0" w:color="auto"/>
            </w:tcBorders>
            <w:shd w:val="clear" w:color="auto" w:fill="FBE4D5" w:themeFill="accent2" w:themeFillTint="33"/>
          </w:tcPr>
          <w:p w14:paraId="7734347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P.6</w:t>
            </w:r>
            <w:r w:rsidRPr="00545F59">
              <w:rPr>
                <w:rFonts w:asciiTheme="minorHAnsi" w:eastAsia="Times New Roman" w:hAnsiTheme="minorHAnsi" w:cstheme="minorHAnsi"/>
              </w:rPr>
              <w:tab/>
              <w:t>restrictions in availability, quality of and/or access to resources or basic services, in particular to marginalized individuals or groups, including persons with disabilities?</w:t>
            </w:r>
          </w:p>
        </w:tc>
        <w:tc>
          <w:tcPr>
            <w:tcW w:w="900" w:type="dxa"/>
            <w:tcBorders>
              <w:bottom w:val="single" w:sz="4" w:space="0" w:color="auto"/>
            </w:tcBorders>
            <w:shd w:val="clear" w:color="auto" w:fill="FBE4D5" w:themeFill="accent2" w:themeFillTint="33"/>
          </w:tcPr>
          <w:p w14:paraId="28CDD4DC"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08494A7" w14:textId="77777777" w:rsidTr="004526D0">
        <w:tc>
          <w:tcPr>
            <w:tcW w:w="8635" w:type="dxa"/>
            <w:tcBorders>
              <w:bottom w:val="single" w:sz="4" w:space="0" w:color="auto"/>
            </w:tcBorders>
            <w:shd w:val="clear" w:color="auto" w:fill="FBE4D5" w:themeFill="accent2" w:themeFillTint="33"/>
          </w:tcPr>
          <w:p w14:paraId="6EC15BE1"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P.7</w:t>
            </w:r>
            <w:r w:rsidRPr="00545F59">
              <w:rPr>
                <w:rFonts w:asciiTheme="minorHAnsi" w:eastAsia="Times New Roman" w:hAnsiTheme="minorHAnsi" w:cstheme="minorHAnsi"/>
              </w:rPr>
              <w:tab/>
              <w:t>exacerbation of conflicts among and/or the risk of violence to project-affected communities and individuals?</w:t>
            </w:r>
          </w:p>
        </w:tc>
        <w:tc>
          <w:tcPr>
            <w:tcW w:w="900" w:type="dxa"/>
            <w:tcBorders>
              <w:bottom w:val="single" w:sz="4" w:space="0" w:color="auto"/>
            </w:tcBorders>
            <w:shd w:val="clear" w:color="auto" w:fill="FBE4D5" w:themeFill="accent2" w:themeFillTint="33"/>
          </w:tcPr>
          <w:p w14:paraId="0AEEA6E0"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7C53FA56" w14:textId="77777777" w:rsidTr="00955846">
        <w:tc>
          <w:tcPr>
            <w:tcW w:w="8635" w:type="dxa"/>
            <w:tcBorders>
              <w:bottom w:val="single" w:sz="4" w:space="0" w:color="auto"/>
            </w:tcBorders>
            <w:shd w:val="clear" w:color="auto" w:fill="DBE5F1"/>
          </w:tcPr>
          <w:p w14:paraId="794783C3" w14:textId="77777777" w:rsidR="00226DA7" w:rsidRPr="00545F59"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Gender Equality and Women’s Empowerment</w:t>
            </w:r>
          </w:p>
        </w:tc>
        <w:tc>
          <w:tcPr>
            <w:tcW w:w="900" w:type="dxa"/>
            <w:tcBorders>
              <w:bottom w:val="single" w:sz="4" w:space="0" w:color="auto"/>
            </w:tcBorders>
            <w:shd w:val="clear" w:color="auto" w:fill="DBE5F1"/>
          </w:tcPr>
          <w:p w14:paraId="4796B96A" w14:textId="77777777" w:rsidR="00226DA7" w:rsidRPr="00545F59" w:rsidRDefault="00226DA7" w:rsidP="00955846">
            <w:pPr>
              <w:tabs>
                <w:tab w:val="left" w:pos="810"/>
              </w:tabs>
              <w:spacing w:before="120" w:after="120"/>
              <w:rPr>
                <w:rFonts w:asciiTheme="minorHAnsi" w:hAnsiTheme="minorHAnsi" w:cstheme="minorHAnsi"/>
                <w:b/>
              </w:rPr>
            </w:pPr>
          </w:p>
        </w:tc>
      </w:tr>
      <w:tr w:rsidR="00226DA7" w:rsidRPr="00545F59" w14:paraId="7C84D269" w14:textId="77777777" w:rsidTr="00955846">
        <w:tc>
          <w:tcPr>
            <w:tcW w:w="8635" w:type="dxa"/>
            <w:tcBorders>
              <w:bottom w:val="single" w:sz="4" w:space="0" w:color="auto"/>
            </w:tcBorders>
            <w:shd w:val="clear" w:color="auto" w:fill="auto"/>
          </w:tcPr>
          <w:p w14:paraId="3CB7A57C"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P.8</w:t>
            </w:r>
            <w:r w:rsidRPr="00545F59">
              <w:rPr>
                <w:rFonts w:asciiTheme="minorHAnsi" w:eastAsia="Times New Roman" w:hAnsiTheme="minorHAnsi" w:cstheme="minorHAnsi"/>
              </w:rPr>
              <w:tab/>
              <w:t>Have women’s groups/leaders raised gender equality concerns regarding the project, (e.g. during the stakeholder engagement process, grievance processes, public statements)?</w:t>
            </w:r>
          </w:p>
        </w:tc>
        <w:tc>
          <w:tcPr>
            <w:tcW w:w="900" w:type="dxa"/>
            <w:tcBorders>
              <w:bottom w:val="single" w:sz="4" w:space="0" w:color="auto"/>
            </w:tcBorders>
            <w:shd w:val="clear" w:color="auto" w:fill="auto"/>
          </w:tcPr>
          <w:p w14:paraId="6C5463C8" w14:textId="24B079F3" w:rsidR="00226DA7" w:rsidRPr="00545F59" w:rsidRDefault="006A74B9"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6EE65EDC" w14:textId="77777777" w:rsidTr="00955846">
        <w:tc>
          <w:tcPr>
            <w:tcW w:w="8635" w:type="dxa"/>
            <w:tcBorders>
              <w:bottom w:val="single" w:sz="4" w:space="0" w:color="auto"/>
            </w:tcBorders>
            <w:shd w:val="clear" w:color="auto" w:fill="auto"/>
          </w:tcPr>
          <w:p w14:paraId="0E88EF92"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365B7D65" w14:textId="77777777" w:rsidR="00226DA7" w:rsidRPr="00545F59" w:rsidRDefault="00226DA7" w:rsidP="00955846">
            <w:pPr>
              <w:tabs>
                <w:tab w:val="left" w:pos="810"/>
              </w:tabs>
              <w:rPr>
                <w:rFonts w:asciiTheme="minorHAnsi" w:hAnsiTheme="minorHAnsi" w:cstheme="minorHAnsi"/>
                <w:i/>
              </w:rPr>
            </w:pPr>
          </w:p>
        </w:tc>
      </w:tr>
      <w:tr w:rsidR="00226DA7" w:rsidRPr="00545F59" w14:paraId="69927514" w14:textId="77777777" w:rsidTr="00955846">
        <w:tc>
          <w:tcPr>
            <w:tcW w:w="8635" w:type="dxa"/>
            <w:tcBorders>
              <w:bottom w:val="single" w:sz="4" w:space="0" w:color="auto"/>
            </w:tcBorders>
            <w:shd w:val="clear" w:color="auto" w:fill="auto"/>
          </w:tcPr>
          <w:p w14:paraId="16D20F9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P.9</w:t>
            </w:r>
            <w:r w:rsidRPr="00545F59">
              <w:rPr>
                <w:rFonts w:asciiTheme="minorHAnsi" w:eastAsia="Times New Roman" w:hAnsiTheme="minorHAnsi" w:cstheme="minorHAnsi"/>
              </w:rPr>
              <w:tab/>
              <w:t xml:space="preserve">adverse impacts on gender equality and/or the situation of women and girls? </w:t>
            </w:r>
          </w:p>
        </w:tc>
        <w:tc>
          <w:tcPr>
            <w:tcW w:w="900" w:type="dxa"/>
            <w:tcBorders>
              <w:bottom w:val="single" w:sz="4" w:space="0" w:color="auto"/>
            </w:tcBorders>
            <w:shd w:val="clear" w:color="auto" w:fill="auto"/>
          </w:tcPr>
          <w:p w14:paraId="13ACDC77" w14:textId="77777777" w:rsidR="00226DA7" w:rsidRPr="00545F59" w:rsidRDefault="00226DA7" w:rsidP="00955846">
            <w:pPr>
              <w:tabs>
                <w:tab w:val="left" w:pos="810"/>
              </w:tabs>
              <w:rPr>
                <w:rFonts w:asciiTheme="minorHAnsi" w:hAnsiTheme="minorHAnsi" w:cstheme="minorHAnsi"/>
                <w:i/>
              </w:rPr>
            </w:pPr>
            <w:r w:rsidRPr="00545F59">
              <w:rPr>
                <w:rFonts w:asciiTheme="minorHAnsi" w:hAnsiTheme="minorHAnsi" w:cstheme="minorHAnsi"/>
                <w:i/>
              </w:rPr>
              <w:t xml:space="preserve">No </w:t>
            </w:r>
          </w:p>
        </w:tc>
      </w:tr>
      <w:tr w:rsidR="00226DA7" w:rsidRPr="00545F59" w14:paraId="0EE37C27" w14:textId="77777777" w:rsidTr="004526D0">
        <w:tc>
          <w:tcPr>
            <w:tcW w:w="8635" w:type="dxa"/>
            <w:tcBorders>
              <w:bottom w:val="single" w:sz="4" w:space="0" w:color="auto"/>
            </w:tcBorders>
            <w:shd w:val="clear" w:color="auto" w:fill="FBE4D5" w:themeFill="accent2" w:themeFillTint="33"/>
          </w:tcPr>
          <w:p w14:paraId="32A274C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P.10</w:t>
            </w:r>
            <w:r w:rsidRPr="00545F59">
              <w:rPr>
                <w:rFonts w:asciiTheme="minorHAnsi" w:eastAsia="Times New Roman" w:hAnsiTheme="minorHAnsi" w:cstheme="minorHAnsi"/>
              </w:rPr>
              <w:tab/>
              <w:t>reproducing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FBE4D5" w:themeFill="accent2" w:themeFillTint="33"/>
          </w:tcPr>
          <w:p w14:paraId="1D66E171"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3C5FBDF" w14:textId="77777777" w:rsidTr="004526D0">
        <w:tc>
          <w:tcPr>
            <w:tcW w:w="8635" w:type="dxa"/>
            <w:tcBorders>
              <w:bottom w:val="single" w:sz="4" w:space="0" w:color="auto"/>
            </w:tcBorders>
            <w:shd w:val="clear" w:color="auto" w:fill="FBE4D5" w:themeFill="accent2" w:themeFillTint="33"/>
          </w:tcPr>
          <w:p w14:paraId="481E9E50"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P.11</w:t>
            </w:r>
            <w:r w:rsidRPr="00545F59">
              <w:rPr>
                <w:rFonts w:asciiTheme="minorHAnsi" w:eastAsia="Times New Roman" w:hAnsiTheme="minorHAnsi" w:cstheme="minorHAnsi"/>
              </w:rPr>
              <w:tab/>
              <w:t>limitations on women’s ability to use, develop and protect natural resources, taking into account different roles and positions of women and men in accessing environmental goods and services?</w:t>
            </w:r>
          </w:p>
          <w:p w14:paraId="59AC3B1A"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hAnsiTheme="minorHAnsi" w:cstheme="minorHAnsi"/>
              </w:rPr>
              <w:tab/>
            </w:r>
            <w:r w:rsidRPr="00545F59">
              <w:rPr>
                <w:rFonts w:asciiTheme="minorHAnsi" w:hAnsiTheme="minorHAnsi" w:cstheme="minorHAnsi"/>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FBE4D5" w:themeFill="accent2" w:themeFillTint="33"/>
          </w:tcPr>
          <w:p w14:paraId="3F643EB2" w14:textId="25E33D38" w:rsidR="00226DA7" w:rsidRPr="00545F59" w:rsidRDefault="00CC527D"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D31A71A" w14:textId="77777777" w:rsidTr="006767AE">
        <w:tc>
          <w:tcPr>
            <w:tcW w:w="8635" w:type="dxa"/>
            <w:tcBorders>
              <w:bottom w:val="single" w:sz="4" w:space="0" w:color="auto"/>
            </w:tcBorders>
            <w:shd w:val="clear" w:color="auto" w:fill="FBE4D5" w:themeFill="accent2" w:themeFillTint="33"/>
          </w:tcPr>
          <w:p w14:paraId="5D5C5F3E"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P.12</w:t>
            </w:r>
            <w:r w:rsidRPr="00545F59">
              <w:rPr>
                <w:rFonts w:asciiTheme="minorHAnsi" w:eastAsia="Times New Roman" w:hAnsiTheme="minorHAnsi" w:cstheme="minorHAnsi"/>
              </w:rPr>
              <w:tab/>
              <w:t>exacerbation of risks of gender-based violence?</w:t>
            </w:r>
          </w:p>
          <w:p w14:paraId="3BBEC76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the influx of workers to a community, changes in community and household power dynamics, increased exposure to unsafe public places and/or transport, etc</w:t>
            </w:r>
            <w:r w:rsidRPr="00545F59">
              <w:rPr>
                <w:rFonts w:asciiTheme="minorHAnsi" w:eastAsia="Times New Roman" w:hAnsiTheme="minorHAnsi" w:cstheme="minorHAnsi"/>
              </w:rPr>
              <w:t>.</w:t>
            </w:r>
          </w:p>
        </w:tc>
        <w:tc>
          <w:tcPr>
            <w:tcW w:w="900" w:type="dxa"/>
            <w:tcBorders>
              <w:bottom w:val="single" w:sz="4" w:space="0" w:color="auto"/>
            </w:tcBorders>
            <w:shd w:val="clear" w:color="auto" w:fill="FBE4D5" w:themeFill="accent2" w:themeFillTint="33"/>
          </w:tcPr>
          <w:p w14:paraId="20F5B51C" w14:textId="26E24C99" w:rsidR="00594EA6" w:rsidRPr="00545F59" w:rsidRDefault="006767AE" w:rsidP="00955846">
            <w:pPr>
              <w:tabs>
                <w:tab w:val="left" w:pos="810"/>
              </w:tabs>
              <w:rPr>
                <w:rFonts w:asciiTheme="minorHAnsi" w:hAnsiTheme="minorHAnsi" w:cstheme="minorHAnsi"/>
              </w:rPr>
            </w:pPr>
            <w:r>
              <w:rPr>
                <w:rFonts w:asciiTheme="minorHAnsi" w:hAnsiTheme="minorHAnsi" w:cstheme="minorHAnsi"/>
              </w:rPr>
              <w:t>Yes</w:t>
            </w:r>
          </w:p>
        </w:tc>
      </w:tr>
      <w:tr w:rsidR="00226DA7" w:rsidRPr="00545F59" w14:paraId="18F30E10" w14:textId="77777777" w:rsidTr="00955846">
        <w:tc>
          <w:tcPr>
            <w:tcW w:w="8635" w:type="dxa"/>
            <w:tcBorders>
              <w:bottom w:val="single" w:sz="4" w:space="0" w:color="auto"/>
            </w:tcBorders>
            <w:shd w:val="clear" w:color="auto" w:fill="DBE5F1"/>
          </w:tcPr>
          <w:p w14:paraId="44E43F33" w14:textId="77777777" w:rsidR="00226DA7" w:rsidRPr="00545F59" w:rsidDel="008B0622"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lastRenderedPageBreak/>
              <w:t xml:space="preserve">Sustainability and Resilience: </w:t>
            </w:r>
            <w:r w:rsidRPr="00545F59">
              <w:rPr>
                <w:rFonts w:asciiTheme="minorHAnsi" w:hAnsiTheme="minorHAnsi" w:cstheme="minorHAnsi"/>
              </w:rPr>
              <w:t>Screening</w:t>
            </w:r>
            <w:r w:rsidRPr="00545F59">
              <w:rPr>
                <w:rFonts w:asciiTheme="minorHAnsi" w:hAnsiTheme="minorHAnsi" w:cstheme="minorHAnsi"/>
                <w:b/>
              </w:rPr>
              <w:t xml:space="preserve"> </w:t>
            </w:r>
            <w:r w:rsidRPr="00545F59">
              <w:rPr>
                <w:rFonts w:asciiTheme="minorHAnsi" w:hAnsiTheme="minorHAnsi" w:cstheme="minorHAnsi"/>
              </w:rPr>
              <w:t>questions regarding risks associated with sustainability and resilience are encompassed by the Standard-specific questions below</w:t>
            </w:r>
          </w:p>
        </w:tc>
        <w:tc>
          <w:tcPr>
            <w:tcW w:w="900" w:type="dxa"/>
            <w:tcBorders>
              <w:bottom w:val="single" w:sz="4" w:space="0" w:color="auto"/>
            </w:tcBorders>
            <w:shd w:val="clear" w:color="auto" w:fill="DBE5F1"/>
          </w:tcPr>
          <w:p w14:paraId="03596E8F" w14:textId="77777777" w:rsidR="00226DA7" w:rsidRPr="00545F59" w:rsidRDefault="00226DA7" w:rsidP="00955846">
            <w:pPr>
              <w:tabs>
                <w:tab w:val="left" w:pos="810"/>
              </w:tabs>
              <w:rPr>
                <w:rFonts w:asciiTheme="minorHAnsi" w:hAnsiTheme="minorHAnsi" w:cstheme="minorHAnsi"/>
              </w:rPr>
            </w:pPr>
          </w:p>
        </w:tc>
      </w:tr>
      <w:tr w:rsidR="00226DA7" w:rsidRPr="00545F59" w14:paraId="0BCDAF63" w14:textId="77777777" w:rsidTr="00955846">
        <w:tc>
          <w:tcPr>
            <w:tcW w:w="8635" w:type="dxa"/>
            <w:tcBorders>
              <w:bottom w:val="single" w:sz="4" w:space="0" w:color="auto"/>
            </w:tcBorders>
            <w:shd w:val="clear" w:color="auto" w:fill="DBE5F1"/>
          </w:tcPr>
          <w:p w14:paraId="3F6F3270" w14:textId="77777777" w:rsidR="00226DA7" w:rsidRPr="00545F59" w:rsidDel="002666A6" w:rsidRDefault="00226DA7" w:rsidP="00955846">
            <w:pPr>
              <w:tabs>
                <w:tab w:val="left" w:pos="810"/>
              </w:tabs>
              <w:spacing w:before="120" w:after="120"/>
              <w:rPr>
                <w:rFonts w:asciiTheme="minorHAnsi" w:hAnsiTheme="minorHAnsi" w:cstheme="minorHAnsi"/>
                <w:b/>
              </w:rPr>
            </w:pPr>
            <w:r w:rsidRPr="00545F59">
              <w:rPr>
                <w:rFonts w:asciiTheme="minorHAnsi" w:hAnsiTheme="minorHAnsi" w:cstheme="minorHAnsi"/>
                <w:b/>
              </w:rPr>
              <w:t xml:space="preserve">Accountability </w:t>
            </w:r>
          </w:p>
        </w:tc>
        <w:tc>
          <w:tcPr>
            <w:tcW w:w="900" w:type="dxa"/>
            <w:tcBorders>
              <w:bottom w:val="single" w:sz="4" w:space="0" w:color="auto"/>
            </w:tcBorders>
            <w:shd w:val="clear" w:color="auto" w:fill="DBE5F1"/>
          </w:tcPr>
          <w:p w14:paraId="27EEB620" w14:textId="77777777" w:rsidR="00226DA7" w:rsidRPr="00545F59" w:rsidRDefault="00226DA7" w:rsidP="00955846">
            <w:pPr>
              <w:tabs>
                <w:tab w:val="left" w:pos="810"/>
              </w:tabs>
              <w:rPr>
                <w:rFonts w:asciiTheme="minorHAnsi" w:hAnsiTheme="minorHAnsi" w:cstheme="minorHAnsi"/>
              </w:rPr>
            </w:pPr>
          </w:p>
        </w:tc>
      </w:tr>
      <w:tr w:rsidR="00226DA7" w:rsidRPr="00545F59" w14:paraId="0D180EA9" w14:textId="77777777" w:rsidTr="00955846">
        <w:tc>
          <w:tcPr>
            <w:tcW w:w="8635" w:type="dxa"/>
            <w:tcBorders>
              <w:bottom w:val="single" w:sz="4" w:space="0" w:color="auto"/>
            </w:tcBorders>
            <w:shd w:val="clear" w:color="auto" w:fill="auto"/>
          </w:tcPr>
          <w:p w14:paraId="6CCE208F" w14:textId="77777777" w:rsidR="00226DA7" w:rsidRPr="00545F59" w:rsidDel="008B0622"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3AC4059C" w14:textId="77777777" w:rsidR="00226DA7" w:rsidRPr="00545F59" w:rsidRDefault="00226DA7" w:rsidP="00955846">
            <w:pPr>
              <w:tabs>
                <w:tab w:val="left" w:pos="810"/>
              </w:tabs>
              <w:rPr>
                <w:rFonts w:asciiTheme="minorHAnsi" w:hAnsiTheme="minorHAnsi" w:cstheme="minorHAnsi"/>
                <w:i/>
              </w:rPr>
            </w:pPr>
          </w:p>
        </w:tc>
      </w:tr>
      <w:tr w:rsidR="00226DA7" w:rsidRPr="00545F59" w14:paraId="0C21F5C1" w14:textId="77777777" w:rsidTr="004526D0">
        <w:tc>
          <w:tcPr>
            <w:tcW w:w="8635" w:type="dxa"/>
            <w:tcBorders>
              <w:bottom w:val="single" w:sz="4" w:space="0" w:color="auto"/>
            </w:tcBorders>
            <w:shd w:val="clear" w:color="auto" w:fill="FBE4D5" w:themeFill="accent2" w:themeFillTint="33"/>
          </w:tcPr>
          <w:p w14:paraId="6EF72CD4" w14:textId="77777777" w:rsidR="00226DA7" w:rsidRPr="00545F59" w:rsidDel="002666A6" w:rsidRDefault="00226DA7" w:rsidP="00955846">
            <w:pPr>
              <w:tabs>
                <w:tab w:val="left" w:pos="900"/>
              </w:tabs>
              <w:spacing w:before="60" w:after="60"/>
              <w:ind w:left="567" w:hanging="567"/>
              <w:rPr>
                <w:rFonts w:asciiTheme="minorHAnsi" w:hAnsiTheme="minorHAnsi" w:cstheme="minorHAnsi"/>
                <w:b/>
              </w:rPr>
            </w:pPr>
            <w:r w:rsidRPr="00545F59">
              <w:rPr>
                <w:rFonts w:asciiTheme="minorHAnsi" w:eastAsia="Times New Roman" w:hAnsiTheme="minorHAnsi" w:cstheme="minorHAnsi"/>
              </w:rPr>
              <w:t>P.13</w:t>
            </w:r>
            <w:r w:rsidRPr="00545F59">
              <w:rPr>
                <w:rFonts w:asciiTheme="minorHAnsi" w:eastAsia="Times New Roman" w:hAnsiTheme="minorHAnsi" w:cstheme="minorHAnsi"/>
              </w:rPr>
              <w:tab/>
              <w:t>exclusion of any potentially affected stakeholders, in particular marginalized groups and excluded individuals (including persons with disabilities), from fully participating in decisions that may affect them?</w:t>
            </w:r>
          </w:p>
        </w:tc>
        <w:tc>
          <w:tcPr>
            <w:tcW w:w="900" w:type="dxa"/>
            <w:tcBorders>
              <w:bottom w:val="single" w:sz="4" w:space="0" w:color="auto"/>
            </w:tcBorders>
            <w:shd w:val="clear" w:color="auto" w:fill="FBE4D5" w:themeFill="accent2" w:themeFillTint="33"/>
          </w:tcPr>
          <w:p w14:paraId="1B7FAD24"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10496EBB" w14:textId="77777777" w:rsidTr="004526D0">
        <w:tc>
          <w:tcPr>
            <w:tcW w:w="8635" w:type="dxa"/>
            <w:tcBorders>
              <w:bottom w:val="single" w:sz="4" w:space="0" w:color="auto"/>
            </w:tcBorders>
            <w:shd w:val="clear" w:color="auto" w:fill="FBE4D5" w:themeFill="accent2" w:themeFillTint="33"/>
          </w:tcPr>
          <w:p w14:paraId="0DDD9F0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P.14 </w:t>
            </w:r>
            <w:r w:rsidRPr="00545F59">
              <w:rPr>
                <w:rFonts w:asciiTheme="minorHAnsi" w:eastAsia="Times New Roman" w:hAnsiTheme="minorHAnsi" w:cstheme="minorHAnsi"/>
              </w:rPr>
              <w:tab/>
              <w:t>grievances or objections from potentially affected stakeholders?</w:t>
            </w:r>
          </w:p>
        </w:tc>
        <w:tc>
          <w:tcPr>
            <w:tcW w:w="900" w:type="dxa"/>
            <w:tcBorders>
              <w:bottom w:val="single" w:sz="4" w:space="0" w:color="auto"/>
            </w:tcBorders>
            <w:shd w:val="clear" w:color="auto" w:fill="FBE4D5" w:themeFill="accent2" w:themeFillTint="33"/>
          </w:tcPr>
          <w:p w14:paraId="0A2A353F"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Yes</w:t>
            </w:r>
          </w:p>
        </w:tc>
      </w:tr>
      <w:tr w:rsidR="00226DA7" w:rsidRPr="00545F59" w14:paraId="02B707EB" w14:textId="77777777" w:rsidTr="00955846">
        <w:tc>
          <w:tcPr>
            <w:tcW w:w="8635" w:type="dxa"/>
            <w:tcBorders>
              <w:bottom w:val="single" w:sz="4" w:space="0" w:color="auto"/>
            </w:tcBorders>
            <w:shd w:val="clear" w:color="auto" w:fill="auto"/>
          </w:tcPr>
          <w:p w14:paraId="6C29C24A"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P.15</w:t>
            </w:r>
            <w:r w:rsidRPr="00545F59">
              <w:rPr>
                <w:rFonts w:asciiTheme="minorHAnsi" w:eastAsia="Times New Roman" w:hAnsiTheme="minorHAnsi" w:cstheme="minorHAnsi"/>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190F803B" w14:textId="77777777" w:rsidR="00226DA7" w:rsidRPr="00545F59" w:rsidRDefault="00226DA7" w:rsidP="00955846">
            <w:pPr>
              <w:tabs>
                <w:tab w:val="left" w:pos="810"/>
              </w:tabs>
              <w:rPr>
                <w:rFonts w:asciiTheme="minorHAnsi" w:hAnsiTheme="minorHAnsi" w:cstheme="minorHAnsi"/>
              </w:rPr>
            </w:pPr>
            <w:r w:rsidRPr="00545F59">
              <w:rPr>
                <w:rFonts w:asciiTheme="minorHAnsi" w:hAnsiTheme="minorHAnsi" w:cstheme="minorHAnsi"/>
              </w:rPr>
              <w:t>No</w:t>
            </w:r>
          </w:p>
        </w:tc>
      </w:tr>
      <w:tr w:rsidR="00226DA7" w:rsidRPr="00545F59" w14:paraId="4A65090B" w14:textId="77777777" w:rsidTr="00955846">
        <w:tc>
          <w:tcPr>
            <w:tcW w:w="8635" w:type="dxa"/>
            <w:tcBorders>
              <w:bottom w:val="single" w:sz="4" w:space="0" w:color="auto"/>
            </w:tcBorders>
            <w:shd w:val="clear" w:color="auto" w:fill="DBE5F1"/>
            <w:vAlign w:val="center"/>
          </w:tcPr>
          <w:p w14:paraId="42B7637D" w14:textId="77777777" w:rsidR="00226DA7" w:rsidRPr="00545F59" w:rsidRDefault="00226DA7" w:rsidP="00955846">
            <w:pPr>
              <w:tabs>
                <w:tab w:val="left" w:pos="570"/>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Project-Level Standards</w:t>
            </w:r>
          </w:p>
        </w:tc>
        <w:tc>
          <w:tcPr>
            <w:tcW w:w="900" w:type="dxa"/>
            <w:tcBorders>
              <w:bottom w:val="single" w:sz="4" w:space="0" w:color="auto"/>
            </w:tcBorders>
            <w:shd w:val="clear" w:color="auto" w:fill="DBE5F1"/>
          </w:tcPr>
          <w:p w14:paraId="10709732" w14:textId="77777777" w:rsidR="00226DA7" w:rsidRPr="00545F59" w:rsidRDefault="00226DA7" w:rsidP="00955846">
            <w:pPr>
              <w:rPr>
                <w:rFonts w:asciiTheme="minorHAnsi" w:eastAsia="Times New Roman" w:hAnsiTheme="minorHAnsi" w:cstheme="minorHAnsi"/>
                <w:b/>
              </w:rPr>
            </w:pPr>
          </w:p>
        </w:tc>
      </w:tr>
      <w:tr w:rsidR="00226DA7" w:rsidRPr="00545F59" w14:paraId="38E39112" w14:textId="77777777" w:rsidTr="00955846">
        <w:tc>
          <w:tcPr>
            <w:tcW w:w="8635" w:type="dxa"/>
            <w:tcBorders>
              <w:bottom w:val="single" w:sz="4" w:space="0" w:color="auto"/>
            </w:tcBorders>
            <w:shd w:val="clear" w:color="auto" w:fill="DBE5F1"/>
            <w:vAlign w:val="center"/>
          </w:tcPr>
          <w:p w14:paraId="2118C776" w14:textId="77777777" w:rsidR="00226DA7" w:rsidRPr="00545F59" w:rsidRDefault="00226DA7" w:rsidP="00955846">
            <w:pPr>
              <w:tabs>
                <w:tab w:val="left" w:pos="570"/>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 xml:space="preserve">Standard 1: Biodiversity Conservation and Sustainable </w:t>
            </w:r>
            <w:hyperlink w:anchor="SustNatResManGlossary" w:history="1">
              <w:r w:rsidRPr="00545F59">
                <w:rPr>
                  <w:rFonts w:asciiTheme="minorHAnsi" w:eastAsia="Times New Roman" w:hAnsiTheme="minorHAnsi" w:cstheme="minorHAnsi"/>
                  <w:b/>
                </w:rPr>
                <w:t>Natural</w:t>
              </w:r>
            </w:hyperlink>
            <w:r w:rsidRPr="00545F59">
              <w:rPr>
                <w:rFonts w:asciiTheme="minorHAnsi" w:hAnsiTheme="minorHAnsi" w:cstheme="minorHAnsi"/>
                <w:b/>
              </w:rPr>
              <w:t xml:space="preserve"> Resource Management</w:t>
            </w:r>
          </w:p>
        </w:tc>
        <w:tc>
          <w:tcPr>
            <w:tcW w:w="900" w:type="dxa"/>
            <w:tcBorders>
              <w:bottom w:val="single" w:sz="4" w:space="0" w:color="auto"/>
            </w:tcBorders>
            <w:shd w:val="clear" w:color="auto" w:fill="DBE5F1"/>
          </w:tcPr>
          <w:p w14:paraId="4EA8B2E3" w14:textId="77777777" w:rsidR="00226DA7" w:rsidRPr="00545F59" w:rsidRDefault="00226DA7" w:rsidP="00955846">
            <w:pPr>
              <w:rPr>
                <w:rFonts w:asciiTheme="minorHAnsi" w:eastAsia="Times New Roman" w:hAnsiTheme="minorHAnsi" w:cstheme="minorHAnsi"/>
                <w:b/>
              </w:rPr>
            </w:pPr>
          </w:p>
        </w:tc>
      </w:tr>
      <w:tr w:rsidR="00226DA7" w:rsidRPr="00545F59" w14:paraId="37467CD9" w14:textId="77777777" w:rsidTr="00955846">
        <w:tc>
          <w:tcPr>
            <w:tcW w:w="8635" w:type="dxa"/>
            <w:shd w:val="clear" w:color="auto" w:fill="auto"/>
          </w:tcPr>
          <w:p w14:paraId="0D413AE1"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shd w:val="clear" w:color="auto" w:fill="auto"/>
          </w:tcPr>
          <w:p w14:paraId="1A7C8D54" w14:textId="77777777" w:rsidR="00226DA7" w:rsidRPr="00545F59" w:rsidRDefault="00226DA7" w:rsidP="00955846">
            <w:pPr>
              <w:rPr>
                <w:rFonts w:asciiTheme="minorHAnsi" w:eastAsia="Times New Roman" w:hAnsiTheme="minorHAnsi" w:cstheme="minorHAnsi"/>
              </w:rPr>
            </w:pPr>
          </w:p>
        </w:tc>
      </w:tr>
      <w:tr w:rsidR="00226DA7" w:rsidRPr="00545F59" w14:paraId="2ED475CF" w14:textId="77777777" w:rsidTr="004526D0">
        <w:tc>
          <w:tcPr>
            <w:tcW w:w="8635" w:type="dxa"/>
            <w:shd w:val="clear" w:color="auto" w:fill="FBE4D5" w:themeFill="accent2" w:themeFillTint="33"/>
          </w:tcPr>
          <w:p w14:paraId="2630668D"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1.1 </w:t>
            </w:r>
            <w:r w:rsidRPr="00545F59">
              <w:rPr>
                <w:rFonts w:asciiTheme="minorHAnsi" w:eastAsia="Times New Roman" w:hAnsiTheme="minorHAnsi" w:cstheme="minorHAnsi"/>
              </w:rPr>
              <w:tab/>
              <w:t>adverse impacts to habitats (e.g. modified, natural, and critical habitats) and/or ecosystems and ecosystem services?</w:t>
            </w:r>
          </w:p>
          <w:p w14:paraId="29DB014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habitat loss, conversion or degradation, fragmentation, hydrological changes</w:t>
            </w:r>
          </w:p>
        </w:tc>
        <w:tc>
          <w:tcPr>
            <w:tcW w:w="900" w:type="dxa"/>
            <w:shd w:val="clear" w:color="auto" w:fill="FBE4D5" w:themeFill="accent2" w:themeFillTint="33"/>
          </w:tcPr>
          <w:p w14:paraId="51CC89EF"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71FEA8C" w14:textId="77777777" w:rsidTr="004526D0">
        <w:tc>
          <w:tcPr>
            <w:tcW w:w="8635" w:type="dxa"/>
            <w:tcBorders>
              <w:bottom w:val="single" w:sz="4" w:space="0" w:color="auto"/>
            </w:tcBorders>
            <w:shd w:val="clear" w:color="auto" w:fill="FBE4D5" w:themeFill="accent2" w:themeFillTint="33"/>
          </w:tcPr>
          <w:p w14:paraId="27B853D4"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bCs/>
                <w:color w:val="000000"/>
              </w:rPr>
              <w:t>1.2</w:t>
            </w:r>
            <w:r w:rsidRPr="00545F59">
              <w:rPr>
                <w:rFonts w:asciiTheme="minorHAnsi" w:eastAsia="Times New Roman" w:hAnsiTheme="minorHAnsi" w:cstheme="minorHAnsi"/>
                <w:bCs/>
                <w:color w:val="000000"/>
              </w:rPr>
              <w:tab/>
              <w:t>activities within or adjacent to critical habitats and/or environmentally sensitive areas, including (but not limited to)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FBE4D5" w:themeFill="accent2" w:themeFillTint="33"/>
          </w:tcPr>
          <w:p w14:paraId="6574A662"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1439C83" w14:textId="77777777" w:rsidTr="00517577">
        <w:tc>
          <w:tcPr>
            <w:tcW w:w="8635" w:type="dxa"/>
            <w:tcBorders>
              <w:bottom w:val="single" w:sz="4" w:space="0" w:color="auto"/>
            </w:tcBorders>
            <w:shd w:val="clear" w:color="auto" w:fill="FBE4D5" w:themeFill="accent2" w:themeFillTint="33"/>
          </w:tcPr>
          <w:p w14:paraId="2E75DAB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1.3</w:t>
            </w:r>
            <w:r w:rsidRPr="00545F59">
              <w:rPr>
                <w:rFonts w:asciiTheme="minorHAnsi" w:eastAsia="Times New Roman" w:hAnsiTheme="minorHAnsi" w:cstheme="minorHAnsi"/>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FBE4D5" w:themeFill="accent2" w:themeFillTint="33"/>
          </w:tcPr>
          <w:p w14:paraId="7A559BB6" w14:textId="6BB92EE7" w:rsidR="00226DA7" w:rsidRPr="00545F59" w:rsidRDefault="0051757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7EA1B38E" w14:textId="77777777" w:rsidTr="0028382A">
        <w:trPr>
          <w:trHeight w:val="368"/>
        </w:trPr>
        <w:tc>
          <w:tcPr>
            <w:tcW w:w="8635" w:type="dxa"/>
            <w:tcBorders>
              <w:bottom w:val="single" w:sz="4" w:space="0" w:color="auto"/>
            </w:tcBorders>
            <w:shd w:val="clear" w:color="auto" w:fill="FBE4D5" w:themeFill="accent2" w:themeFillTint="33"/>
          </w:tcPr>
          <w:p w14:paraId="59D8301F"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1.4</w:t>
            </w:r>
            <w:r w:rsidRPr="00545F59">
              <w:rPr>
                <w:rFonts w:asciiTheme="minorHAnsi" w:eastAsia="Times New Roman" w:hAnsiTheme="minorHAnsi" w:cstheme="minorHAnsi"/>
              </w:rPr>
              <w:tab/>
              <w:t>risks to endangered species (e.g. reduction, encroachment on habitat)?</w:t>
            </w:r>
          </w:p>
        </w:tc>
        <w:tc>
          <w:tcPr>
            <w:tcW w:w="900" w:type="dxa"/>
            <w:tcBorders>
              <w:bottom w:val="single" w:sz="4" w:space="0" w:color="auto"/>
            </w:tcBorders>
            <w:shd w:val="clear" w:color="auto" w:fill="FBE4D5" w:themeFill="accent2" w:themeFillTint="33"/>
          </w:tcPr>
          <w:p w14:paraId="55BAE9A1" w14:textId="3D4B27D0" w:rsidR="00226DA7" w:rsidRPr="00545F59" w:rsidRDefault="0028382A" w:rsidP="00955846">
            <w:pPr>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0878EFD" w14:textId="77777777" w:rsidTr="00955846">
        <w:tc>
          <w:tcPr>
            <w:tcW w:w="8635" w:type="dxa"/>
            <w:tcBorders>
              <w:bottom w:val="single" w:sz="4" w:space="0" w:color="auto"/>
            </w:tcBorders>
            <w:shd w:val="clear" w:color="auto" w:fill="auto"/>
          </w:tcPr>
          <w:p w14:paraId="1C724846"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1.5</w:t>
            </w:r>
            <w:r w:rsidRPr="00545F59">
              <w:rPr>
                <w:rFonts w:asciiTheme="minorHAnsi" w:eastAsia="Times New Roman" w:hAnsiTheme="minorHAnsi" w:cstheme="minorHAnsi"/>
              </w:rPr>
              <w:tab/>
              <w:t>exacerbation of illegal wildlife trade?</w:t>
            </w:r>
          </w:p>
        </w:tc>
        <w:tc>
          <w:tcPr>
            <w:tcW w:w="900" w:type="dxa"/>
            <w:tcBorders>
              <w:bottom w:val="single" w:sz="4" w:space="0" w:color="auto"/>
            </w:tcBorders>
            <w:shd w:val="clear" w:color="auto" w:fill="auto"/>
          </w:tcPr>
          <w:p w14:paraId="674B584E"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61968126" w14:textId="77777777" w:rsidTr="00977680">
        <w:tc>
          <w:tcPr>
            <w:tcW w:w="8635" w:type="dxa"/>
            <w:tcBorders>
              <w:bottom w:val="single" w:sz="4" w:space="0" w:color="auto"/>
            </w:tcBorders>
            <w:shd w:val="clear" w:color="auto" w:fill="FBE4D5" w:themeFill="accent2" w:themeFillTint="33"/>
          </w:tcPr>
          <w:p w14:paraId="7B8553E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1.6 </w:t>
            </w:r>
            <w:r w:rsidRPr="00545F59">
              <w:rPr>
                <w:rFonts w:asciiTheme="minorHAnsi" w:eastAsia="Times New Roman" w:hAnsiTheme="minorHAnsi" w:cstheme="minorHAnsi"/>
              </w:rPr>
              <w:tab/>
              <w:t xml:space="preserve">introduction of invasive alien species? </w:t>
            </w:r>
          </w:p>
        </w:tc>
        <w:tc>
          <w:tcPr>
            <w:tcW w:w="900" w:type="dxa"/>
            <w:tcBorders>
              <w:bottom w:val="single" w:sz="4" w:space="0" w:color="auto"/>
            </w:tcBorders>
            <w:shd w:val="clear" w:color="auto" w:fill="FBE4D5" w:themeFill="accent2" w:themeFillTint="33"/>
          </w:tcPr>
          <w:p w14:paraId="44F0B682" w14:textId="3085C896" w:rsidR="00226DA7" w:rsidRPr="00545F59" w:rsidRDefault="00977680"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710A90D" w14:textId="77777777" w:rsidTr="004526D0">
        <w:tc>
          <w:tcPr>
            <w:tcW w:w="8635" w:type="dxa"/>
            <w:tcBorders>
              <w:bottom w:val="single" w:sz="4" w:space="0" w:color="auto"/>
            </w:tcBorders>
            <w:shd w:val="clear" w:color="auto" w:fill="FBE4D5" w:themeFill="accent2" w:themeFillTint="33"/>
          </w:tcPr>
          <w:p w14:paraId="65E58C8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1.7</w:t>
            </w:r>
            <w:r w:rsidRPr="00545F59">
              <w:rPr>
                <w:rFonts w:asciiTheme="minorHAnsi" w:eastAsia="Times New Roman" w:hAnsiTheme="minorHAnsi" w:cstheme="minorHAnsi"/>
              </w:rPr>
              <w:tab/>
              <w:t>adverse impacts on soils?</w:t>
            </w:r>
          </w:p>
        </w:tc>
        <w:tc>
          <w:tcPr>
            <w:tcW w:w="900" w:type="dxa"/>
            <w:tcBorders>
              <w:bottom w:val="single" w:sz="4" w:space="0" w:color="auto"/>
            </w:tcBorders>
            <w:shd w:val="clear" w:color="auto" w:fill="FBE4D5" w:themeFill="accent2" w:themeFillTint="33"/>
          </w:tcPr>
          <w:p w14:paraId="324D35AB"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81431F2" w14:textId="77777777" w:rsidTr="004526D0">
        <w:tc>
          <w:tcPr>
            <w:tcW w:w="8635" w:type="dxa"/>
            <w:tcBorders>
              <w:bottom w:val="single" w:sz="4" w:space="0" w:color="auto"/>
            </w:tcBorders>
            <w:shd w:val="clear" w:color="auto" w:fill="FBE4D5" w:themeFill="accent2" w:themeFillTint="33"/>
          </w:tcPr>
          <w:p w14:paraId="35323FF3"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1.8</w:t>
            </w:r>
            <w:r w:rsidRPr="00545F59">
              <w:rPr>
                <w:rFonts w:asciiTheme="minorHAnsi" w:eastAsia="Times New Roman" w:hAnsiTheme="minorHAnsi" w:cstheme="minorHAnsi"/>
              </w:rPr>
              <w:tab/>
              <w:t>harvesting of natural forests, plantation development, or reforestation?</w:t>
            </w:r>
          </w:p>
        </w:tc>
        <w:tc>
          <w:tcPr>
            <w:tcW w:w="900" w:type="dxa"/>
            <w:tcBorders>
              <w:bottom w:val="single" w:sz="4" w:space="0" w:color="auto"/>
            </w:tcBorders>
            <w:shd w:val="clear" w:color="auto" w:fill="FBE4D5" w:themeFill="accent2" w:themeFillTint="33"/>
          </w:tcPr>
          <w:p w14:paraId="63CC1A27"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5CBC55C" w14:textId="77777777" w:rsidTr="008321C8">
        <w:tc>
          <w:tcPr>
            <w:tcW w:w="8635" w:type="dxa"/>
            <w:tcBorders>
              <w:bottom w:val="single" w:sz="4" w:space="0" w:color="auto"/>
            </w:tcBorders>
            <w:shd w:val="clear" w:color="auto" w:fill="auto"/>
          </w:tcPr>
          <w:p w14:paraId="29CCDA58"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1.9</w:t>
            </w:r>
            <w:r w:rsidRPr="00545F59">
              <w:rPr>
                <w:rFonts w:asciiTheme="minorHAnsi" w:eastAsia="Times New Roman" w:hAnsiTheme="minorHAnsi" w:cstheme="minorHAnsi"/>
              </w:rPr>
              <w:tab/>
              <w:t xml:space="preserve">significant agricultural production? </w:t>
            </w:r>
          </w:p>
        </w:tc>
        <w:tc>
          <w:tcPr>
            <w:tcW w:w="900" w:type="dxa"/>
            <w:tcBorders>
              <w:bottom w:val="single" w:sz="4" w:space="0" w:color="auto"/>
            </w:tcBorders>
            <w:shd w:val="clear" w:color="auto" w:fill="auto"/>
          </w:tcPr>
          <w:p w14:paraId="32E13C1C" w14:textId="1DB83795" w:rsidR="00226DA7" w:rsidRPr="00545F59" w:rsidRDefault="008321C8" w:rsidP="00955846">
            <w:pPr>
              <w:rPr>
                <w:rFonts w:asciiTheme="minorHAnsi" w:eastAsia="Times New Roman" w:hAnsiTheme="minorHAnsi" w:cstheme="minorHAnsi"/>
              </w:rPr>
            </w:pPr>
            <w:r>
              <w:rPr>
                <w:rFonts w:asciiTheme="minorHAnsi" w:eastAsia="Times New Roman" w:hAnsiTheme="minorHAnsi" w:cstheme="minorHAnsi"/>
              </w:rPr>
              <w:t>No</w:t>
            </w:r>
          </w:p>
        </w:tc>
      </w:tr>
      <w:tr w:rsidR="00226DA7" w:rsidRPr="00545F59" w14:paraId="2D29C92C" w14:textId="77777777" w:rsidTr="000C0BF9">
        <w:tc>
          <w:tcPr>
            <w:tcW w:w="8635" w:type="dxa"/>
            <w:tcBorders>
              <w:bottom w:val="single" w:sz="4" w:space="0" w:color="auto"/>
            </w:tcBorders>
            <w:shd w:val="clear" w:color="auto" w:fill="FBE4D5" w:themeFill="accent2" w:themeFillTint="33"/>
          </w:tcPr>
          <w:p w14:paraId="755EFCF6"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1.10</w:t>
            </w:r>
            <w:r w:rsidRPr="00545F59">
              <w:rPr>
                <w:rFonts w:asciiTheme="minorHAnsi" w:eastAsia="Times New Roman" w:hAnsiTheme="minorHAnsi" w:cstheme="minorHAnsi"/>
              </w:rPr>
              <w:tab/>
              <w:t>animal husbandry or harvesting of fish populations or other aquatic species?</w:t>
            </w:r>
          </w:p>
        </w:tc>
        <w:tc>
          <w:tcPr>
            <w:tcW w:w="900" w:type="dxa"/>
            <w:tcBorders>
              <w:bottom w:val="single" w:sz="4" w:space="0" w:color="auto"/>
            </w:tcBorders>
            <w:shd w:val="clear" w:color="auto" w:fill="FBE4D5" w:themeFill="accent2" w:themeFillTint="33"/>
          </w:tcPr>
          <w:p w14:paraId="581B5F74" w14:textId="4BB3F6A7" w:rsidR="00226DA7" w:rsidRPr="00545F59" w:rsidRDefault="000C0BF9" w:rsidP="00955846">
            <w:pPr>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3592A0CD" w14:textId="77777777" w:rsidTr="00517577">
        <w:tc>
          <w:tcPr>
            <w:tcW w:w="8635" w:type="dxa"/>
            <w:tcBorders>
              <w:bottom w:val="single" w:sz="4" w:space="0" w:color="auto"/>
            </w:tcBorders>
            <w:shd w:val="clear" w:color="auto" w:fill="FBE4D5" w:themeFill="accent2" w:themeFillTint="33"/>
          </w:tcPr>
          <w:p w14:paraId="3717634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1.11 </w:t>
            </w:r>
            <w:r w:rsidRPr="00545F59">
              <w:rPr>
                <w:rFonts w:asciiTheme="minorHAnsi" w:eastAsia="Times New Roman" w:hAnsiTheme="minorHAnsi" w:cstheme="minorHAnsi"/>
              </w:rPr>
              <w:tab/>
              <w:t>significant extraction, diversion or containment of surface or ground water?</w:t>
            </w:r>
          </w:p>
          <w:p w14:paraId="17481015"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construction of dams, reservoirs, river basin developments, groundwater extraction</w:t>
            </w:r>
          </w:p>
        </w:tc>
        <w:tc>
          <w:tcPr>
            <w:tcW w:w="900" w:type="dxa"/>
            <w:tcBorders>
              <w:bottom w:val="single" w:sz="4" w:space="0" w:color="auto"/>
            </w:tcBorders>
            <w:shd w:val="clear" w:color="auto" w:fill="FBE4D5" w:themeFill="accent2" w:themeFillTint="33"/>
          </w:tcPr>
          <w:p w14:paraId="429DAA14" w14:textId="671592C4" w:rsidR="00226DA7" w:rsidRPr="00545F59" w:rsidRDefault="00687FB3" w:rsidP="00955846">
            <w:pPr>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1202A8B" w14:textId="77777777" w:rsidTr="00955846">
        <w:tc>
          <w:tcPr>
            <w:tcW w:w="8635" w:type="dxa"/>
            <w:tcBorders>
              <w:bottom w:val="single" w:sz="4" w:space="0" w:color="auto"/>
            </w:tcBorders>
            <w:shd w:val="clear" w:color="auto" w:fill="auto"/>
          </w:tcPr>
          <w:p w14:paraId="552FA2A7"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1.12</w:t>
            </w:r>
            <w:r w:rsidRPr="00545F59">
              <w:rPr>
                <w:rFonts w:asciiTheme="minorHAnsi" w:eastAsia="Times New Roman" w:hAnsiTheme="minorHAnsi" w:cstheme="minorHAnsi"/>
              </w:rPr>
              <w:tab/>
              <w:t>handling or utilization of genetically modified organisms/living modified organisms?</w:t>
            </w:r>
            <w:r w:rsidRPr="00545F59">
              <w:rPr>
                <w:rStyle w:val="FootnoteReference"/>
                <w:rFonts w:asciiTheme="minorHAnsi" w:eastAsia="Times New Roman" w:hAnsiTheme="minorHAnsi" w:cstheme="minorHAnsi"/>
              </w:rPr>
              <w:footnoteReference w:id="4"/>
            </w:r>
          </w:p>
        </w:tc>
        <w:tc>
          <w:tcPr>
            <w:tcW w:w="900" w:type="dxa"/>
            <w:tcBorders>
              <w:bottom w:val="single" w:sz="4" w:space="0" w:color="auto"/>
            </w:tcBorders>
            <w:shd w:val="clear" w:color="auto" w:fill="auto"/>
          </w:tcPr>
          <w:p w14:paraId="1F7FB3C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85A3516" w14:textId="77777777" w:rsidTr="00955846">
        <w:tc>
          <w:tcPr>
            <w:tcW w:w="8635" w:type="dxa"/>
            <w:tcBorders>
              <w:bottom w:val="single" w:sz="4" w:space="0" w:color="auto"/>
            </w:tcBorders>
            <w:shd w:val="clear" w:color="auto" w:fill="auto"/>
          </w:tcPr>
          <w:p w14:paraId="4A0CBCC9"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1.13</w:t>
            </w:r>
            <w:r w:rsidRPr="00545F59">
              <w:rPr>
                <w:rFonts w:asciiTheme="minorHAnsi" w:eastAsia="Times New Roman" w:hAnsiTheme="minorHAnsi" w:cstheme="minorHAnsi"/>
              </w:rPr>
              <w:tab/>
              <w:t>utilization of genetic resources? (e.g. collection and/or harvesting, commercial development)</w:t>
            </w:r>
            <w:r w:rsidRPr="00545F59">
              <w:rPr>
                <w:rStyle w:val="FootnoteReference"/>
                <w:rFonts w:asciiTheme="minorHAnsi" w:eastAsia="Times New Roman" w:hAnsiTheme="minorHAnsi" w:cstheme="minorHAnsi"/>
              </w:rPr>
              <w:footnoteReference w:id="5"/>
            </w:r>
            <w:r w:rsidRPr="00545F59">
              <w:rPr>
                <w:rFonts w:asciiTheme="minorHAnsi" w:eastAsia="Times New Roman" w:hAnsiTheme="minorHAnsi" w:cstheme="minorHAnsi"/>
              </w:rPr>
              <w:t xml:space="preserve"> </w:t>
            </w:r>
          </w:p>
        </w:tc>
        <w:tc>
          <w:tcPr>
            <w:tcW w:w="900" w:type="dxa"/>
            <w:tcBorders>
              <w:bottom w:val="single" w:sz="4" w:space="0" w:color="auto"/>
            </w:tcBorders>
            <w:shd w:val="clear" w:color="auto" w:fill="auto"/>
          </w:tcPr>
          <w:p w14:paraId="65B33DE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211BC05" w14:textId="77777777" w:rsidTr="000C0BF9">
        <w:tc>
          <w:tcPr>
            <w:tcW w:w="8635" w:type="dxa"/>
            <w:tcBorders>
              <w:bottom w:val="single" w:sz="4" w:space="0" w:color="auto"/>
            </w:tcBorders>
            <w:shd w:val="clear" w:color="auto" w:fill="FBE4D5" w:themeFill="accent2" w:themeFillTint="33"/>
          </w:tcPr>
          <w:p w14:paraId="27B35DFE" w14:textId="77777777" w:rsidR="00226DA7" w:rsidRPr="00545F59" w:rsidRDefault="00226DA7" w:rsidP="00955846">
            <w:pPr>
              <w:tabs>
                <w:tab w:val="left" w:pos="900"/>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1.14</w:t>
            </w:r>
            <w:r w:rsidRPr="00545F59">
              <w:rPr>
                <w:rFonts w:asciiTheme="minorHAnsi" w:eastAsia="Times New Roman" w:hAnsiTheme="minorHAnsi" w:cstheme="minorHAnsi"/>
              </w:rPr>
              <w:tab/>
              <w:t>adverse transboundary or global environmental concerns?</w:t>
            </w:r>
          </w:p>
        </w:tc>
        <w:tc>
          <w:tcPr>
            <w:tcW w:w="900" w:type="dxa"/>
            <w:tcBorders>
              <w:bottom w:val="single" w:sz="4" w:space="0" w:color="auto"/>
            </w:tcBorders>
            <w:shd w:val="clear" w:color="auto" w:fill="FBE4D5" w:themeFill="accent2" w:themeFillTint="33"/>
          </w:tcPr>
          <w:p w14:paraId="27299A50" w14:textId="6812F9AA" w:rsidR="00226DA7" w:rsidRPr="00545F59" w:rsidRDefault="000C0BF9"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7899D43C" w14:textId="77777777" w:rsidTr="00955846">
        <w:trPr>
          <w:trHeight w:val="530"/>
        </w:trPr>
        <w:tc>
          <w:tcPr>
            <w:tcW w:w="8635" w:type="dxa"/>
            <w:tcBorders>
              <w:bottom w:val="single" w:sz="4" w:space="0" w:color="auto"/>
            </w:tcBorders>
            <w:shd w:val="clear" w:color="auto" w:fill="DBE5F1"/>
            <w:vAlign w:val="center"/>
          </w:tcPr>
          <w:p w14:paraId="7D66ADD5" w14:textId="77777777" w:rsidR="00226DA7" w:rsidRPr="00545F59" w:rsidRDefault="00226DA7" w:rsidP="00955846">
            <w:pPr>
              <w:tabs>
                <w:tab w:val="left" w:pos="555"/>
              </w:tabs>
              <w:spacing w:before="120" w:after="120"/>
              <w:rPr>
                <w:rFonts w:asciiTheme="minorHAnsi" w:eastAsia="Times New Roman" w:hAnsiTheme="minorHAnsi" w:cstheme="minorHAnsi"/>
                <w:b/>
              </w:rPr>
            </w:pPr>
            <w:r w:rsidRPr="00545F59">
              <w:rPr>
                <w:rFonts w:asciiTheme="minorHAnsi" w:eastAsia="Times New Roman" w:hAnsiTheme="minorHAnsi" w:cstheme="minorHAnsi"/>
                <w:b/>
              </w:rPr>
              <w:t>Standard 2: Climate Change and Disaster Risks</w:t>
            </w:r>
          </w:p>
        </w:tc>
        <w:tc>
          <w:tcPr>
            <w:tcW w:w="900" w:type="dxa"/>
            <w:tcBorders>
              <w:bottom w:val="single" w:sz="4" w:space="0" w:color="auto"/>
            </w:tcBorders>
            <w:shd w:val="clear" w:color="auto" w:fill="DBE5F1"/>
          </w:tcPr>
          <w:p w14:paraId="6727B00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9672A3B" w14:textId="77777777" w:rsidTr="00955846">
        <w:tc>
          <w:tcPr>
            <w:tcW w:w="8635" w:type="dxa"/>
            <w:tcBorders>
              <w:bottom w:val="single" w:sz="4" w:space="0" w:color="auto"/>
            </w:tcBorders>
            <w:shd w:val="clear" w:color="auto" w:fill="auto"/>
          </w:tcPr>
          <w:p w14:paraId="4070091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51A9F8A"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DBA51DC" w14:textId="77777777" w:rsidTr="006767AE">
        <w:tc>
          <w:tcPr>
            <w:tcW w:w="8635" w:type="dxa"/>
            <w:tcBorders>
              <w:bottom w:val="single" w:sz="4" w:space="0" w:color="auto"/>
            </w:tcBorders>
            <w:shd w:val="clear" w:color="auto" w:fill="FBE4D5" w:themeFill="accent2" w:themeFillTint="33"/>
          </w:tcPr>
          <w:p w14:paraId="55CBDCA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lastRenderedPageBreak/>
              <w:t>2.1</w:t>
            </w:r>
            <w:r w:rsidRPr="00545F59">
              <w:rPr>
                <w:rFonts w:asciiTheme="minorHAnsi" w:eastAsia="Times New Roman" w:hAnsiTheme="minorHAnsi" w:cstheme="minorHAnsi"/>
              </w:rPr>
              <w:tab/>
              <w:t>areas subject to hazards such as earthquakes, floods, landslides, severe winds, storm surges, tsunami or volcanic eruptions?</w:t>
            </w:r>
          </w:p>
        </w:tc>
        <w:tc>
          <w:tcPr>
            <w:tcW w:w="900" w:type="dxa"/>
            <w:tcBorders>
              <w:bottom w:val="single" w:sz="4" w:space="0" w:color="auto"/>
            </w:tcBorders>
            <w:shd w:val="clear" w:color="auto" w:fill="FBE4D5" w:themeFill="accent2" w:themeFillTint="33"/>
          </w:tcPr>
          <w:p w14:paraId="08DC7D29" w14:textId="63780E96" w:rsidR="00226DA7" w:rsidRPr="00545F59" w:rsidRDefault="006767AE" w:rsidP="002234EA">
            <w:pPr>
              <w:tabs>
                <w:tab w:val="left" w:pos="585"/>
              </w:tabs>
              <w:spacing w:before="60" w:after="60"/>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3B49FB70" w14:textId="77777777" w:rsidTr="004526D0">
        <w:tc>
          <w:tcPr>
            <w:tcW w:w="8635" w:type="dxa"/>
            <w:tcBorders>
              <w:bottom w:val="single" w:sz="4" w:space="0" w:color="auto"/>
            </w:tcBorders>
            <w:shd w:val="clear" w:color="auto" w:fill="FBE4D5" w:themeFill="accent2" w:themeFillTint="33"/>
          </w:tcPr>
          <w:p w14:paraId="3FE30EBB" w14:textId="77777777" w:rsidR="00226DA7" w:rsidRPr="00545F59" w:rsidRDefault="00226DA7" w:rsidP="00955846">
            <w:pPr>
              <w:tabs>
                <w:tab w:val="left" w:pos="585"/>
              </w:tabs>
              <w:autoSpaceDE w:val="0"/>
              <w:autoSpaceDN w:val="0"/>
              <w:adjustRightInd w:val="0"/>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2.2</w:t>
            </w:r>
            <w:r w:rsidRPr="00545F59">
              <w:rPr>
                <w:rFonts w:asciiTheme="minorHAnsi" w:eastAsia="Times New Roman" w:hAnsiTheme="minorHAnsi" w:cstheme="minorHAnsi"/>
              </w:rPr>
              <w:tab/>
              <w:t xml:space="preserve">outputs and outcomes sensitive or vulnerable to potential impacts of </w:t>
            </w:r>
            <w:r w:rsidRPr="00545F59">
              <w:rPr>
                <w:rFonts w:asciiTheme="minorHAnsi" w:eastAsia="Times New Roman" w:hAnsiTheme="minorHAnsi" w:cstheme="minorHAnsi"/>
                <w:bCs/>
                <w:color w:val="000000"/>
              </w:rPr>
              <w:t>climate</w:t>
            </w:r>
            <w:r w:rsidRPr="00545F59">
              <w:rPr>
                <w:rFonts w:asciiTheme="minorHAnsi" w:eastAsia="Times New Roman" w:hAnsiTheme="minorHAnsi" w:cstheme="minorHAnsi"/>
              </w:rPr>
              <w:t xml:space="preserve"> change or disasters? </w:t>
            </w:r>
          </w:p>
          <w:p w14:paraId="04B9036A" w14:textId="77777777" w:rsidR="00226DA7" w:rsidRPr="00545F59" w:rsidRDefault="00226DA7" w:rsidP="00955846">
            <w:pPr>
              <w:tabs>
                <w:tab w:val="left" w:pos="585"/>
              </w:tabs>
              <w:autoSpaceDE w:val="0"/>
              <w:autoSpaceDN w:val="0"/>
              <w:adjustRightInd w:val="0"/>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rPr>
              <w:tab/>
            </w:r>
            <w:r w:rsidRPr="00545F59">
              <w:rPr>
                <w:rFonts w:asciiTheme="minorHAnsi" w:eastAsia="Times New Roman" w:hAnsiTheme="minorHAnsi" w:cstheme="minorHAnsi"/>
                <w:i/>
              </w:rPr>
              <w:t>For example, through increased precipitation, drought, temperature, salinity, extreme events, earthquakes</w:t>
            </w:r>
          </w:p>
        </w:tc>
        <w:tc>
          <w:tcPr>
            <w:tcW w:w="900" w:type="dxa"/>
            <w:tcBorders>
              <w:bottom w:val="single" w:sz="4" w:space="0" w:color="auto"/>
            </w:tcBorders>
            <w:shd w:val="clear" w:color="auto" w:fill="FBE4D5" w:themeFill="accent2" w:themeFillTint="33"/>
          </w:tcPr>
          <w:p w14:paraId="48C4A71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623284B1" w14:textId="77777777" w:rsidTr="00E1799B">
        <w:tc>
          <w:tcPr>
            <w:tcW w:w="8635" w:type="dxa"/>
            <w:tcBorders>
              <w:bottom w:val="single" w:sz="4" w:space="0" w:color="auto"/>
            </w:tcBorders>
            <w:shd w:val="clear" w:color="auto" w:fill="FBE4D5" w:themeFill="accent2" w:themeFillTint="33"/>
          </w:tcPr>
          <w:p w14:paraId="203FBD6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2.3</w:t>
            </w:r>
            <w:r w:rsidRPr="00545F59">
              <w:rPr>
                <w:rFonts w:asciiTheme="minorHAnsi" w:eastAsia="Times New Roman" w:hAnsiTheme="minorHAnsi" w:cstheme="minorHAnsi"/>
              </w:rPr>
              <w:tab/>
              <w:t xml:space="preserve">increases in </w:t>
            </w:r>
            <w:hyperlink w:anchor="CCVulnerabilityGlossary" w:history="1">
              <w:r w:rsidRPr="00545F59">
                <w:rPr>
                  <w:rFonts w:asciiTheme="minorHAnsi" w:eastAsia="Times New Roman" w:hAnsiTheme="minorHAnsi" w:cstheme="minorHAnsi"/>
                </w:rPr>
                <w:t>vulnerability to climate change</w:t>
              </w:r>
            </w:hyperlink>
            <w:r w:rsidRPr="00545F59">
              <w:rPr>
                <w:rFonts w:asciiTheme="minorHAnsi" w:eastAsia="Times New Roman" w:hAnsiTheme="minorHAnsi" w:cstheme="minorHAnsi"/>
              </w:rPr>
              <w:t xml:space="preserve"> impacts or disaster risks now or in the future (also known as maladaptive or negative coping practices)?</w:t>
            </w:r>
          </w:p>
          <w:p w14:paraId="4850BC81" w14:textId="5DB65C54" w:rsidR="00226DA7" w:rsidRPr="00545F59" w:rsidRDefault="00226DA7" w:rsidP="00955846">
            <w:pPr>
              <w:tabs>
                <w:tab w:val="left" w:pos="630"/>
              </w:tabs>
              <w:spacing w:before="60" w:after="60"/>
              <w:ind w:left="630"/>
              <w:rPr>
                <w:rFonts w:asciiTheme="minorHAnsi" w:eastAsia="Times New Roman" w:hAnsiTheme="minorHAnsi" w:cstheme="minorHAnsi"/>
              </w:rPr>
            </w:pPr>
            <w:r w:rsidRPr="00545F59">
              <w:rPr>
                <w:rFonts w:asciiTheme="minorHAnsi" w:eastAsia="Times New Roman" w:hAnsiTheme="minorHAnsi" w:cstheme="minorHAnsi"/>
                <w:i/>
              </w:rPr>
              <w:t xml:space="preserve">For example, changes to land use planning may encourage further development of floodplains, potentially increasing the population’s vulnerability to climate change, specifically </w:t>
            </w:r>
            <w:proofErr w:type="spellStart"/>
            <w:r w:rsidRPr="00545F59">
              <w:rPr>
                <w:rFonts w:asciiTheme="minorHAnsi" w:eastAsia="Times New Roman" w:hAnsiTheme="minorHAnsi" w:cstheme="minorHAnsi"/>
                <w:i/>
              </w:rPr>
              <w:t>flooding</w:t>
            </w:r>
            <w:r w:rsidR="00E1799B" w:rsidRPr="00545F59">
              <w:rPr>
                <w:rFonts w:asciiTheme="minorHAnsi" w:eastAsia="Times New Roman" w:hAnsiTheme="minorHAnsi" w:cstheme="minorHAnsi"/>
                <w:i/>
              </w:rPr>
              <w:t>I</w:t>
            </w:r>
            <w:proofErr w:type="spellEnd"/>
            <w:r w:rsidR="00E1799B" w:rsidRPr="00545F59">
              <w:rPr>
                <w:rFonts w:asciiTheme="minorHAnsi" w:eastAsia="Times New Roman" w:hAnsiTheme="minorHAnsi" w:cstheme="minorHAnsi"/>
                <w:i/>
              </w:rPr>
              <w:t>=</w:t>
            </w:r>
          </w:p>
        </w:tc>
        <w:tc>
          <w:tcPr>
            <w:tcW w:w="900" w:type="dxa"/>
            <w:tcBorders>
              <w:bottom w:val="single" w:sz="4" w:space="0" w:color="auto"/>
            </w:tcBorders>
            <w:shd w:val="clear" w:color="auto" w:fill="FBE4D5" w:themeFill="accent2" w:themeFillTint="33"/>
          </w:tcPr>
          <w:p w14:paraId="5C5C7648" w14:textId="1D804F2E" w:rsidR="00226DA7" w:rsidRPr="00545F59" w:rsidRDefault="00E1799B"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6A144E1" w14:textId="77777777" w:rsidTr="006767AE">
        <w:tc>
          <w:tcPr>
            <w:tcW w:w="8635" w:type="dxa"/>
            <w:tcBorders>
              <w:bottom w:val="single" w:sz="4" w:space="0" w:color="auto"/>
            </w:tcBorders>
            <w:shd w:val="clear" w:color="auto" w:fill="FBE4D5" w:themeFill="accent2" w:themeFillTint="33"/>
          </w:tcPr>
          <w:p w14:paraId="471960A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2.4 </w:t>
            </w:r>
            <w:r w:rsidRPr="00545F59">
              <w:rPr>
                <w:rFonts w:asciiTheme="minorHAnsi" w:eastAsia="Times New Roman" w:hAnsiTheme="minorHAnsi" w:cstheme="minorHAnsi"/>
              </w:rPr>
              <w:tab/>
              <w:t>increases of greenhouse gas emissions, black carbon emissions or other drivers of climate change?</w:t>
            </w:r>
          </w:p>
        </w:tc>
        <w:tc>
          <w:tcPr>
            <w:tcW w:w="900" w:type="dxa"/>
            <w:tcBorders>
              <w:bottom w:val="single" w:sz="4" w:space="0" w:color="auto"/>
            </w:tcBorders>
            <w:shd w:val="clear" w:color="auto" w:fill="FBE4D5" w:themeFill="accent2" w:themeFillTint="33"/>
          </w:tcPr>
          <w:p w14:paraId="339DC527" w14:textId="3251161A"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8C6EFB5" w14:textId="77777777" w:rsidTr="00955846">
        <w:trPr>
          <w:trHeight w:val="539"/>
        </w:trPr>
        <w:tc>
          <w:tcPr>
            <w:tcW w:w="8635" w:type="dxa"/>
            <w:tcBorders>
              <w:bottom w:val="single" w:sz="4" w:space="0" w:color="auto"/>
            </w:tcBorders>
            <w:shd w:val="clear" w:color="auto" w:fill="DBE5F1"/>
            <w:vAlign w:val="center"/>
          </w:tcPr>
          <w:p w14:paraId="33DC522B"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3: Community Health, Safety and Security</w:t>
            </w:r>
          </w:p>
        </w:tc>
        <w:tc>
          <w:tcPr>
            <w:tcW w:w="900" w:type="dxa"/>
            <w:tcBorders>
              <w:bottom w:val="single" w:sz="4" w:space="0" w:color="auto"/>
            </w:tcBorders>
            <w:shd w:val="clear" w:color="auto" w:fill="DBE5F1"/>
            <w:vAlign w:val="center"/>
          </w:tcPr>
          <w:p w14:paraId="2648FAB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514F74E" w14:textId="77777777" w:rsidTr="00955846">
        <w:tc>
          <w:tcPr>
            <w:tcW w:w="8635" w:type="dxa"/>
            <w:tcBorders>
              <w:bottom w:val="single" w:sz="4" w:space="0" w:color="auto"/>
            </w:tcBorders>
            <w:shd w:val="clear" w:color="auto" w:fill="auto"/>
          </w:tcPr>
          <w:p w14:paraId="62E6D98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4D34FE8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7FB23489" w14:textId="77777777" w:rsidTr="00252EBE">
        <w:tc>
          <w:tcPr>
            <w:tcW w:w="8635" w:type="dxa"/>
            <w:tcBorders>
              <w:bottom w:val="single" w:sz="4" w:space="0" w:color="auto"/>
            </w:tcBorders>
            <w:shd w:val="clear" w:color="auto" w:fill="FBE4D5" w:themeFill="accent2" w:themeFillTint="33"/>
          </w:tcPr>
          <w:p w14:paraId="10602DA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3.1</w:t>
            </w:r>
            <w:r w:rsidRPr="00545F59">
              <w:rPr>
                <w:rFonts w:asciiTheme="minorHAnsi" w:eastAsia="Times New Roman" w:hAnsiTheme="minorHAnsi" w:cstheme="minorHAnsi"/>
              </w:rPr>
              <w:tab/>
              <w:t>construction and/or infrastructure development (e.g. roads, buildings, dams)? (Note: the GEF does not finance projects that would involve the construction or rehabilitation of large or complex dams)</w:t>
            </w:r>
          </w:p>
        </w:tc>
        <w:tc>
          <w:tcPr>
            <w:tcW w:w="900" w:type="dxa"/>
            <w:tcBorders>
              <w:bottom w:val="single" w:sz="4" w:space="0" w:color="auto"/>
            </w:tcBorders>
            <w:shd w:val="clear" w:color="auto" w:fill="FBE4D5" w:themeFill="accent2" w:themeFillTint="33"/>
          </w:tcPr>
          <w:p w14:paraId="54C409A0" w14:textId="3988C5A6"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D76BADB" w14:textId="77777777" w:rsidTr="00252EBE">
        <w:tc>
          <w:tcPr>
            <w:tcW w:w="8635" w:type="dxa"/>
            <w:tcBorders>
              <w:bottom w:val="single" w:sz="4" w:space="0" w:color="auto"/>
            </w:tcBorders>
            <w:shd w:val="clear" w:color="auto" w:fill="FBE4D5" w:themeFill="accent2" w:themeFillTint="33"/>
          </w:tcPr>
          <w:p w14:paraId="72965DC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3.2</w:t>
            </w:r>
            <w:r w:rsidRPr="00545F59">
              <w:rPr>
                <w:rFonts w:asciiTheme="minorHAnsi" w:eastAsia="Times New Roman" w:hAnsiTheme="minorHAnsi" w:cstheme="minorHAnsi"/>
              </w:rPr>
              <w:tab/>
              <w:t>air pollution, noise, vibration, traffic, injuries, physical hazards, poor surface water quality due to runoff, erosion, sanitation?</w:t>
            </w:r>
          </w:p>
        </w:tc>
        <w:tc>
          <w:tcPr>
            <w:tcW w:w="900" w:type="dxa"/>
            <w:tcBorders>
              <w:bottom w:val="single" w:sz="4" w:space="0" w:color="auto"/>
            </w:tcBorders>
            <w:shd w:val="clear" w:color="auto" w:fill="FBE4D5" w:themeFill="accent2" w:themeFillTint="33"/>
          </w:tcPr>
          <w:p w14:paraId="0D99B9BA" w14:textId="484C06FE"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3356026" w14:textId="77777777" w:rsidTr="00252EBE">
        <w:tc>
          <w:tcPr>
            <w:tcW w:w="8635" w:type="dxa"/>
            <w:tcBorders>
              <w:bottom w:val="single" w:sz="4" w:space="0" w:color="auto"/>
            </w:tcBorders>
            <w:shd w:val="clear" w:color="auto" w:fill="FBE4D5" w:themeFill="accent2" w:themeFillTint="33"/>
          </w:tcPr>
          <w:p w14:paraId="2EEB5CCB"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3.3</w:t>
            </w:r>
            <w:r w:rsidRPr="00545F59">
              <w:rPr>
                <w:rFonts w:asciiTheme="minorHAnsi" w:eastAsia="Times New Roman" w:hAnsiTheme="minorHAnsi" w:cstheme="minorHAnsi"/>
              </w:rPr>
              <w:tab/>
              <w:t>harm or losses due to failure of structural elements of the project (e.g. collapse of buildings or infrastructure)?</w:t>
            </w:r>
          </w:p>
        </w:tc>
        <w:tc>
          <w:tcPr>
            <w:tcW w:w="900" w:type="dxa"/>
            <w:tcBorders>
              <w:bottom w:val="single" w:sz="4" w:space="0" w:color="auto"/>
            </w:tcBorders>
            <w:shd w:val="clear" w:color="auto" w:fill="FBE4D5" w:themeFill="accent2" w:themeFillTint="33"/>
          </w:tcPr>
          <w:p w14:paraId="1653AD8B" w14:textId="7A931F5A" w:rsidR="00226DA7" w:rsidRPr="00545F59" w:rsidRDefault="00252EBE"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EEE363C" w14:textId="77777777" w:rsidTr="004526D0">
        <w:tc>
          <w:tcPr>
            <w:tcW w:w="8635" w:type="dxa"/>
            <w:tcBorders>
              <w:bottom w:val="single" w:sz="4" w:space="0" w:color="auto"/>
            </w:tcBorders>
            <w:shd w:val="clear" w:color="auto" w:fill="FBE4D5" w:themeFill="accent2" w:themeFillTint="33"/>
          </w:tcPr>
          <w:p w14:paraId="51B6638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3.4</w:t>
            </w:r>
            <w:r w:rsidRPr="00545F59">
              <w:rPr>
                <w:rFonts w:asciiTheme="minorHAnsi" w:eastAsia="Times New Roman" w:hAnsiTheme="minorHAnsi" w:cstheme="minorHAnsi"/>
              </w:rPr>
              <w:tab/>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FBE4D5" w:themeFill="accent2" w:themeFillTint="33"/>
          </w:tcPr>
          <w:p w14:paraId="5D15F89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7E4C8EDC" w14:textId="77777777" w:rsidTr="0028382A">
        <w:tc>
          <w:tcPr>
            <w:tcW w:w="8635" w:type="dxa"/>
            <w:tcBorders>
              <w:bottom w:val="single" w:sz="4" w:space="0" w:color="auto"/>
            </w:tcBorders>
            <w:shd w:val="clear" w:color="auto" w:fill="FBE4D5" w:themeFill="accent2" w:themeFillTint="33"/>
          </w:tcPr>
          <w:p w14:paraId="03A367E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3.5</w:t>
            </w:r>
            <w:r w:rsidRPr="00545F59">
              <w:rPr>
                <w:rFonts w:asciiTheme="minorHAnsi" w:eastAsia="Times New Roman" w:hAnsiTheme="minorHAnsi" w:cstheme="minorHAnsi"/>
              </w:rPr>
              <w:tab/>
            </w:r>
            <w:r w:rsidRPr="00545F59">
              <w:rPr>
                <w:rFonts w:asciiTheme="minorHAnsi" w:hAnsiTheme="minorHAnsi" w:cstheme="minorHAnsi"/>
              </w:rPr>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FBE4D5" w:themeFill="accent2" w:themeFillTint="33"/>
          </w:tcPr>
          <w:p w14:paraId="2ED6B78E" w14:textId="7E49F6BE" w:rsidR="00226DA7" w:rsidRPr="00545F59" w:rsidRDefault="0028382A"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5CC69CE6" w14:textId="77777777" w:rsidTr="004526D0">
        <w:tc>
          <w:tcPr>
            <w:tcW w:w="8635" w:type="dxa"/>
            <w:tcBorders>
              <w:bottom w:val="single" w:sz="4" w:space="0" w:color="auto"/>
            </w:tcBorders>
            <w:shd w:val="clear" w:color="auto" w:fill="FBE4D5" w:themeFill="accent2" w:themeFillTint="33"/>
          </w:tcPr>
          <w:p w14:paraId="5A118AA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3.6</w:t>
            </w:r>
            <w:r w:rsidRPr="00545F59">
              <w:rPr>
                <w:rFonts w:asciiTheme="minorHAnsi" w:eastAsia="Times New Roman" w:hAnsiTheme="minorHAnsi" w:cstheme="minorHAnsi"/>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FBE4D5" w:themeFill="accent2" w:themeFillTint="33"/>
          </w:tcPr>
          <w:p w14:paraId="6E01F951" w14:textId="09750496" w:rsidR="00226DA7" w:rsidRPr="00545F59" w:rsidRDefault="00855C2C"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61FCDA4D" w14:textId="77777777" w:rsidTr="00955846">
        <w:tc>
          <w:tcPr>
            <w:tcW w:w="8635" w:type="dxa"/>
            <w:tcBorders>
              <w:bottom w:val="single" w:sz="4" w:space="0" w:color="auto"/>
            </w:tcBorders>
            <w:shd w:val="clear" w:color="auto" w:fill="auto"/>
          </w:tcPr>
          <w:p w14:paraId="4A7E02CA"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3.7</w:t>
            </w:r>
            <w:r w:rsidRPr="00545F59">
              <w:rPr>
                <w:rFonts w:asciiTheme="minorHAnsi" w:eastAsia="Times New Roman" w:hAnsiTheme="minorHAnsi" w:cstheme="minorHAnsi"/>
              </w:rPr>
              <w:tab/>
              <w:t>influx of project workers to project areas?</w:t>
            </w:r>
          </w:p>
        </w:tc>
        <w:tc>
          <w:tcPr>
            <w:tcW w:w="900" w:type="dxa"/>
            <w:tcBorders>
              <w:bottom w:val="single" w:sz="4" w:space="0" w:color="auto"/>
            </w:tcBorders>
            <w:shd w:val="clear" w:color="auto" w:fill="auto"/>
          </w:tcPr>
          <w:p w14:paraId="5F3DD40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167E88C6" w14:textId="77777777" w:rsidTr="002D4454">
        <w:tc>
          <w:tcPr>
            <w:tcW w:w="8635" w:type="dxa"/>
            <w:tcBorders>
              <w:bottom w:val="single" w:sz="4" w:space="0" w:color="auto"/>
            </w:tcBorders>
            <w:shd w:val="clear" w:color="auto" w:fill="FBE4D5" w:themeFill="accent2" w:themeFillTint="33"/>
          </w:tcPr>
          <w:p w14:paraId="3C4FA52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3.8</w:t>
            </w:r>
            <w:r w:rsidRPr="00545F59">
              <w:rPr>
                <w:rFonts w:asciiTheme="minorHAnsi" w:eastAsia="Times New Roman" w:hAnsiTheme="minorHAnsi" w:cstheme="minorHAnsi"/>
              </w:rPr>
              <w:tab/>
              <w:t>engagement of security personnel to protect facilities and property or to support project activities?</w:t>
            </w:r>
          </w:p>
        </w:tc>
        <w:tc>
          <w:tcPr>
            <w:tcW w:w="900" w:type="dxa"/>
            <w:tcBorders>
              <w:bottom w:val="single" w:sz="4" w:space="0" w:color="auto"/>
            </w:tcBorders>
            <w:shd w:val="clear" w:color="auto" w:fill="FBE4D5" w:themeFill="accent2" w:themeFillTint="33"/>
          </w:tcPr>
          <w:p w14:paraId="568063B9" w14:textId="689E0BF4" w:rsidR="00226DA7" w:rsidRPr="00545F59" w:rsidRDefault="002D4454"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4251FA63" w14:textId="77777777" w:rsidTr="00955846">
        <w:trPr>
          <w:trHeight w:val="503"/>
        </w:trPr>
        <w:tc>
          <w:tcPr>
            <w:tcW w:w="8635" w:type="dxa"/>
            <w:tcBorders>
              <w:bottom w:val="single" w:sz="4" w:space="0" w:color="auto"/>
            </w:tcBorders>
            <w:shd w:val="clear" w:color="auto" w:fill="DBE5F1"/>
            <w:vAlign w:val="center"/>
          </w:tcPr>
          <w:p w14:paraId="0F51E23C"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4: Cultural Heritage</w:t>
            </w:r>
          </w:p>
        </w:tc>
        <w:tc>
          <w:tcPr>
            <w:tcW w:w="900" w:type="dxa"/>
            <w:tcBorders>
              <w:bottom w:val="single" w:sz="4" w:space="0" w:color="auto"/>
            </w:tcBorders>
            <w:shd w:val="clear" w:color="auto" w:fill="DBE5F1"/>
            <w:vAlign w:val="center"/>
          </w:tcPr>
          <w:p w14:paraId="5360C42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4A3380CB" w14:textId="77777777" w:rsidTr="00955846">
        <w:tc>
          <w:tcPr>
            <w:tcW w:w="8635" w:type="dxa"/>
            <w:tcBorders>
              <w:bottom w:val="single" w:sz="4" w:space="0" w:color="auto"/>
            </w:tcBorders>
            <w:shd w:val="clear" w:color="auto" w:fill="auto"/>
          </w:tcPr>
          <w:p w14:paraId="5DFF893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tcBorders>
              <w:bottom w:val="single" w:sz="4" w:space="0" w:color="auto"/>
            </w:tcBorders>
            <w:shd w:val="clear" w:color="auto" w:fill="auto"/>
          </w:tcPr>
          <w:p w14:paraId="2F4020B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DCA4875" w14:textId="77777777" w:rsidTr="002362D8">
        <w:tc>
          <w:tcPr>
            <w:tcW w:w="8635" w:type="dxa"/>
            <w:tcBorders>
              <w:bottom w:val="single" w:sz="4" w:space="0" w:color="auto"/>
            </w:tcBorders>
            <w:shd w:val="clear" w:color="auto" w:fill="FBE4D5" w:themeFill="accent2" w:themeFillTint="33"/>
          </w:tcPr>
          <w:p w14:paraId="34E0B8B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4.1</w:t>
            </w:r>
            <w:r w:rsidRPr="00545F59">
              <w:rPr>
                <w:rFonts w:asciiTheme="minorHAnsi" w:eastAsia="Times New Roman" w:hAnsiTheme="minorHAnsi" w:cstheme="minorHAnsi"/>
              </w:rPr>
              <w:tab/>
              <w:t>activities adjacent to or within a Cultural Heritage site?</w:t>
            </w:r>
          </w:p>
        </w:tc>
        <w:tc>
          <w:tcPr>
            <w:tcW w:w="900" w:type="dxa"/>
            <w:tcBorders>
              <w:bottom w:val="single" w:sz="4" w:space="0" w:color="auto"/>
            </w:tcBorders>
            <w:shd w:val="clear" w:color="auto" w:fill="FBE4D5" w:themeFill="accent2" w:themeFillTint="33"/>
          </w:tcPr>
          <w:p w14:paraId="2C1A7369" w14:textId="02EAC77A" w:rsidR="00226DA7" w:rsidRPr="00545F59" w:rsidRDefault="002362D8"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1FCC14F7" w14:textId="77777777" w:rsidTr="002362D8">
        <w:tc>
          <w:tcPr>
            <w:tcW w:w="8635" w:type="dxa"/>
            <w:tcBorders>
              <w:bottom w:val="single" w:sz="4" w:space="0" w:color="auto"/>
            </w:tcBorders>
            <w:shd w:val="clear" w:color="auto" w:fill="FBE4D5" w:themeFill="accent2" w:themeFillTint="33"/>
          </w:tcPr>
          <w:p w14:paraId="244A64A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4.2</w:t>
            </w:r>
            <w:r w:rsidRPr="00545F59">
              <w:rPr>
                <w:rFonts w:asciiTheme="minorHAnsi" w:eastAsia="Times New Roman" w:hAnsiTheme="minorHAnsi" w:cstheme="minorHAnsi"/>
              </w:rPr>
              <w:tab/>
              <w:t>significant excavations, demolitions, movement of earth, flooding or other environmental changes?</w:t>
            </w:r>
          </w:p>
        </w:tc>
        <w:tc>
          <w:tcPr>
            <w:tcW w:w="900" w:type="dxa"/>
            <w:tcBorders>
              <w:bottom w:val="single" w:sz="4" w:space="0" w:color="auto"/>
            </w:tcBorders>
            <w:shd w:val="clear" w:color="auto" w:fill="FBE4D5" w:themeFill="accent2" w:themeFillTint="33"/>
          </w:tcPr>
          <w:p w14:paraId="550444B1" w14:textId="693D92FB" w:rsidR="00226DA7" w:rsidRPr="00545F59" w:rsidRDefault="00855C2C"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52D93288" w14:textId="77777777" w:rsidTr="006767AE">
        <w:tc>
          <w:tcPr>
            <w:tcW w:w="8635" w:type="dxa"/>
            <w:tcBorders>
              <w:bottom w:val="single" w:sz="4" w:space="0" w:color="auto"/>
            </w:tcBorders>
            <w:shd w:val="clear" w:color="auto" w:fill="FBE4D5" w:themeFill="accent2" w:themeFillTint="33"/>
          </w:tcPr>
          <w:p w14:paraId="734D195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4.3</w:t>
            </w:r>
            <w:r w:rsidRPr="00545F59">
              <w:rPr>
                <w:rFonts w:asciiTheme="minorHAnsi" w:eastAsia="Times New Roman" w:hAnsiTheme="minorHAnsi" w:cstheme="minorHAnsi"/>
              </w:rPr>
              <w:tab/>
              <w:t>adverse impacts to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900" w:type="dxa"/>
            <w:tcBorders>
              <w:bottom w:val="single" w:sz="4" w:space="0" w:color="auto"/>
            </w:tcBorders>
            <w:shd w:val="clear" w:color="auto" w:fill="FBE4D5" w:themeFill="accent2" w:themeFillTint="33"/>
          </w:tcPr>
          <w:p w14:paraId="6FD17DEF" w14:textId="35D50A7D"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75FCEB7F" w14:textId="77777777" w:rsidTr="008321C8">
        <w:tc>
          <w:tcPr>
            <w:tcW w:w="8635" w:type="dxa"/>
            <w:tcBorders>
              <w:bottom w:val="single" w:sz="4" w:space="0" w:color="auto"/>
            </w:tcBorders>
            <w:shd w:val="clear" w:color="auto" w:fill="auto"/>
          </w:tcPr>
          <w:p w14:paraId="71747D3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eastAsia="Times New Roman" w:hAnsiTheme="minorHAnsi" w:cstheme="minorHAnsi"/>
              </w:rPr>
              <w:t>4.4</w:t>
            </w:r>
            <w:r w:rsidRPr="00545F59">
              <w:rPr>
                <w:rFonts w:asciiTheme="minorHAnsi" w:eastAsia="Times New Roman" w:hAnsiTheme="minorHAnsi" w:cstheme="minorHAnsi"/>
              </w:rPr>
              <w:tab/>
              <w:t>alterations to landscapes and natural features with cultural significance?</w:t>
            </w:r>
          </w:p>
        </w:tc>
        <w:tc>
          <w:tcPr>
            <w:tcW w:w="900" w:type="dxa"/>
            <w:tcBorders>
              <w:bottom w:val="single" w:sz="4" w:space="0" w:color="auto"/>
            </w:tcBorders>
            <w:shd w:val="clear" w:color="auto" w:fill="auto"/>
          </w:tcPr>
          <w:p w14:paraId="1CF4CA2D" w14:textId="35DBE519" w:rsidR="00226DA7" w:rsidRPr="00545F59" w:rsidRDefault="008321C8"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No</w:t>
            </w:r>
          </w:p>
        </w:tc>
      </w:tr>
      <w:tr w:rsidR="00226DA7" w:rsidRPr="00545F59" w14:paraId="36BBF68A" w14:textId="77777777" w:rsidTr="006767AE">
        <w:tc>
          <w:tcPr>
            <w:tcW w:w="8635" w:type="dxa"/>
            <w:tcBorders>
              <w:bottom w:val="single" w:sz="4" w:space="0" w:color="auto"/>
            </w:tcBorders>
            <w:shd w:val="clear" w:color="auto" w:fill="FBE4D5" w:themeFill="accent2" w:themeFillTint="33"/>
          </w:tcPr>
          <w:p w14:paraId="02E36E7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4.5</w:t>
            </w:r>
            <w:r w:rsidRPr="00545F59">
              <w:rPr>
                <w:rFonts w:asciiTheme="minorHAnsi" w:eastAsia="Times New Roman" w:hAnsiTheme="minorHAnsi" w:cstheme="minorHAnsi"/>
              </w:rPr>
              <w:tab/>
              <w:t>utilization of tangible and/or intangible forms (e.g. practices, traditional knowledge) of Cultural Heritage for commercial or other purposes?</w:t>
            </w:r>
          </w:p>
        </w:tc>
        <w:tc>
          <w:tcPr>
            <w:tcW w:w="900" w:type="dxa"/>
            <w:tcBorders>
              <w:bottom w:val="single" w:sz="4" w:space="0" w:color="auto"/>
            </w:tcBorders>
            <w:shd w:val="clear" w:color="auto" w:fill="FBE4D5" w:themeFill="accent2" w:themeFillTint="33"/>
          </w:tcPr>
          <w:p w14:paraId="6A115A24" w14:textId="7DE1846A" w:rsidR="00226DA7" w:rsidRPr="00545F59" w:rsidRDefault="00E97CFA"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078E03D6" w14:textId="77777777" w:rsidTr="00955846">
        <w:trPr>
          <w:trHeight w:val="566"/>
        </w:trPr>
        <w:tc>
          <w:tcPr>
            <w:tcW w:w="8635" w:type="dxa"/>
            <w:tcBorders>
              <w:bottom w:val="single" w:sz="4" w:space="0" w:color="auto"/>
            </w:tcBorders>
            <w:shd w:val="clear" w:color="auto" w:fill="DBE5F1"/>
            <w:vAlign w:val="center"/>
          </w:tcPr>
          <w:p w14:paraId="63EDE658" w14:textId="77777777"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5: Displacement and Resettlement</w:t>
            </w:r>
          </w:p>
        </w:tc>
        <w:tc>
          <w:tcPr>
            <w:tcW w:w="900" w:type="dxa"/>
            <w:tcBorders>
              <w:bottom w:val="single" w:sz="4" w:space="0" w:color="auto"/>
            </w:tcBorders>
            <w:shd w:val="clear" w:color="auto" w:fill="DBE5F1"/>
            <w:vAlign w:val="center"/>
          </w:tcPr>
          <w:p w14:paraId="38AAB27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07BA070F" w14:textId="77777777" w:rsidTr="00955846">
        <w:tc>
          <w:tcPr>
            <w:tcW w:w="8635" w:type="dxa"/>
            <w:tcBorders>
              <w:bottom w:val="single" w:sz="4" w:space="0" w:color="auto"/>
            </w:tcBorders>
            <w:shd w:val="clear" w:color="auto" w:fill="auto"/>
          </w:tcPr>
          <w:p w14:paraId="6E35D27A"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Would the project potentially involve or lead to:</w:t>
            </w:r>
          </w:p>
        </w:tc>
        <w:tc>
          <w:tcPr>
            <w:tcW w:w="900" w:type="dxa"/>
            <w:tcBorders>
              <w:bottom w:val="single" w:sz="4" w:space="0" w:color="auto"/>
            </w:tcBorders>
            <w:shd w:val="clear" w:color="auto" w:fill="auto"/>
          </w:tcPr>
          <w:p w14:paraId="21D872D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1513FB04" w14:textId="77777777" w:rsidTr="006767AE">
        <w:tc>
          <w:tcPr>
            <w:tcW w:w="8635" w:type="dxa"/>
            <w:tcBorders>
              <w:bottom w:val="single" w:sz="4" w:space="0" w:color="auto"/>
            </w:tcBorders>
            <w:shd w:val="clear" w:color="auto" w:fill="FBE4D5" w:themeFill="accent2" w:themeFillTint="33"/>
          </w:tcPr>
          <w:p w14:paraId="06AD8E5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hAnsiTheme="minorHAnsi" w:cstheme="minorHAnsi"/>
              </w:rPr>
              <w:t>5.1</w:t>
            </w:r>
            <w:r w:rsidRPr="00545F59">
              <w:rPr>
                <w:rFonts w:asciiTheme="minorHAnsi" w:hAnsiTheme="minorHAnsi" w:cstheme="minorHAnsi"/>
              </w:rPr>
              <w:tab/>
              <w:t>temporary or permanent and full or partial physical displacement (including people without legally recognizable claims to land)?</w:t>
            </w:r>
          </w:p>
        </w:tc>
        <w:tc>
          <w:tcPr>
            <w:tcW w:w="900" w:type="dxa"/>
            <w:tcBorders>
              <w:bottom w:val="single" w:sz="4" w:space="0" w:color="auto"/>
            </w:tcBorders>
            <w:shd w:val="clear" w:color="auto" w:fill="FBE4D5" w:themeFill="accent2" w:themeFillTint="33"/>
          </w:tcPr>
          <w:p w14:paraId="4B3A4272" w14:textId="27DB93D5" w:rsidR="00226DA7" w:rsidRPr="00545F59" w:rsidRDefault="006767A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2804D1ED" w14:textId="77777777" w:rsidTr="004526D0">
        <w:tc>
          <w:tcPr>
            <w:tcW w:w="8635" w:type="dxa"/>
            <w:tcBorders>
              <w:bottom w:val="single" w:sz="4" w:space="0" w:color="auto"/>
            </w:tcBorders>
            <w:shd w:val="clear" w:color="auto" w:fill="FBE4D5" w:themeFill="accent2" w:themeFillTint="33"/>
          </w:tcPr>
          <w:p w14:paraId="3A9175A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b/>
              </w:rPr>
            </w:pPr>
            <w:r w:rsidRPr="00545F59">
              <w:rPr>
                <w:rFonts w:asciiTheme="minorHAnsi" w:hAnsiTheme="minorHAnsi" w:cstheme="minorHAnsi"/>
              </w:rPr>
              <w:lastRenderedPageBreak/>
              <w:t>5.2</w:t>
            </w:r>
            <w:r w:rsidRPr="00545F59">
              <w:rPr>
                <w:rFonts w:asciiTheme="minorHAnsi" w:hAnsiTheme="minorHAnsi" w:cstheme="minorHAnsi"/>
              </w:rPr>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FBE4D5" w:themeFill="accent2" w:themeFillTint="33"/>
          </w:tcPr>
          <w:p w14:paraId="795AB5F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38AEE17" w14:textId="77777777" w:rsidTr="00955846">
        <w:tc>
          <w:tcPr>
            <w:tcW w:w="8635" w:type="dxa"/>
            <w:tcBorders>
              <w:bottom w:val="single" w:sz="4" w:space="0" w:color="auto"/>
            </w:tcBorders>
            <w:shd w:val="clear" w:color="auto" w:fill="auto"/>
          </w:tcPr>
          <w:p w14:paraId="5BF6464A" w14:textId="77777777" w:rsidR="00226DA7" w:rsidRPr="00545F59" w:rsidRDefault="00226DA7" w:rsidP="00955846">
            <w:pPr>
              <w:tabs>
                <w:tab w:val="left" w:pos="585"/>
              </w:tabs>
              <w:spacing w:before="60" w:after="60"/>
              <w:ind w:left="567" w:hanging="567"/>
              <w:rPr>
                <w:rFonts w:asciiTheme="minorHAnsi" w:hAnsiTheme="minorHAnsi" w:cstheme="minorHAnsi"/>
                <w:highlight w:val="cyan"/>
              </w:rPr>
            </w:pPr>
            <w:r w:rsidRPr="00545F59">
              <w:rPr>
                <w:rFonts w:asciiTheme="minorHAnsi" w:eastAsia="Times New Roman" w:hAnsiTheme="minorHAnsi" w:cstheme="minorHAnsi"/>
              </w:rPr>
              <w:t>5.3</w:t>
            </w:r>
            <w:r w:rsidRPr="00545F59">
              <w:rPr>
                <w:rFonts w:asciiTheme="minorHAnsi" w:eastAsia="Times New Roman" w:hAnsiTheme="minorHAnsi" w:cstheme="minorHAnsi"/>
              </w:rPr>
              <w:tab/>
              <w:t>risk of forced evictions?</w:t>
            </w:r>
            <w:r w:rsidRPr="00545F59">
              <w:rPr>
                <w:rStyle w:val="FootnoteReference"/>
                <w:rFonts w:asciiTheme="minorHAnsi" w:eastAsia="Times New Roman" w:hAnsiTheme="minorHAnsi" w:cstheme="minorHAnsi"/>
              </w:rPr>
              <w:footnoteReference w:id="6"/>
            </w:r>
          </w:p>
        </w:tc>
        <w:tc>
          <w:tcPr>
            <w:tcW w:w="900" w:type="dxa"/>
            <w:tcBorders>
              <w:bottom w:val="single" w:sz="4" w:space="0" w:color="auto"/>
            </w:tcBorders>
            <w:shd w:val="clear" w:color="auto" w:fill="auto"/>
          </w:tcPr>
          <w:p w14:paraId="11F372E1" w14:textId="62EA7CE5" w:rsidR="00226DA7" w:rsidRPr="00545F59" w:rsidRDefault="002D4454" w:rsidP="00955846">
            <w:pPr>
              <w:tabs>
                <w:tab w:val="left" w:pos="585"/>
              </w:tabs>
              <w:spacing w:before="60" w:after="60"/>
              <w:ind w:left="567" w:hanging="567"/>
              <w:rPr>
                <w:rFonts w:asciiTheme="minorHAnsi" w:eastAsia="Times New Roman" w:hAnsiTheme="minorHAnsi" w:cstheme="minorHAnsi"/>
                <w:highlight w:val="cyan"/>
              </w:rPr>
            </w:pPr>
            <w:r w:rsidRPr="00AE219F">
              <w:rPr>
                <w:rFonts w:asciiTheme="minorHAnsi" w:eastAsia="Times New Roman" w:hAnsiTheme="minorHAnsi" w:cstheme="minorHAnsi"/>
              </w:rPr>
              <w:t>No</w:t>
            </w:r>
          </w:p>
        </w:tc>
      </w:tr>
      <w:tr w:rsidR="00226DA7" w:rsidRPr="00545F59" w14:paraId="35C360FE" w14:textId="77777777" w:rsidTr="004526D0">
        <w:tc>
          <w:tcPr>
            <w:tcW w:w="8635" w:type="dxa"/>
            <w:tcBorders>
              <w:bottom w:val="single" w:sz="4" w:space="0" w:color="auto"/>
            </w:tcBorders>
            <w:shd w:val="clear" w:color="auto" w:fill="FBE4D5" w:themeFill="accent2" w:themeFillTint="33"/>
          </w:tcPr>
          <w:p w14:paraId="43DCC5B7"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5.4</w:t>
            </w:r>
            <w:r w:rsidRPr="00545F59">
              <w:rPr>
                <w:rFonts w:asciiTheme="minorHAnsi" w:eastAsia="Times New Roman" w:hAnsiTheme="minorHAnsi" w:cstheme="minorHAnsi"/>
              </w:rPr>
              <w:tab/>
              <w:t xml:space="preserve">impacts on or changes to land tenure arrangements and/or community based property rights/customary rights to land, territories and/or resources? </w:t>
            </w:r>
          </w:p>
        </w:tc>
        <w:tc>
          <w:tcPr>
            <w:tcW w:w="900" w:type="dxa"/>
            <w:tcBorders>
              <w:bottom w:val="single" w:sz="4" w:space="0" w:color="auto"/>
            </w:tcBorders>
            <w:shd w:val="clear" w:color="auto" w:fill="FBE4D5" w:themeFill="accent2" w:themeFillTint="33"/>
          </w:tcPr>
          <w:p w14:paraId="0799E3C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4A1ABDE5" w14:textId="77777777" w:rsidTr="00955846">
        <w:trPr>
          <w:trHeight w:val="584"/>
        </w:trPr>
        <w:tc>
          <w:tcPr>
            <w:tcW w:w="8635" w:type="dxa"/>
            <w:tcBorders>
              <w:bottom w:val="single" w:sz="4" w:space="0" w:color="auto"/>
            </w:tcBorders>
            <w:shd w:val="clear" w:color="auto" w:fill="DBE5F1"/>
            <w:vAlign w:val="center"/>
          </w:tcPr>
          <w:p w14:paraId="236CD01C" w14:textId="443E2D19" w:rsidR="00226DA7" w:rsidRPr="00545F59" w:rsidRDefault="00226DA7" w:rsidP="00955846">
            <w:pPr>
              <w:tabs>
                <w:tab w:val="left" w:pos="0"/>
                <w:tab w:val="left" w:pos="555"/>
              </w:tabs>
              <w:spacing w:before="60" w:after="60"/>
              <w:rPr>
                <w:rFonts w:asciiTheme="minorHAnsi" w:eastAsia="Times New Roman" w:hAnsiTheme="minorHAnsi" w:cstheme="minorHAnsi"/>
                <w:b/>
              </w:rPr>
            </w:pPr>
            <w:r w:rsidRPr="00545F59">
              <w:rPr>
                <w:rFonts w:asciiTheme="minorHAnsi" w:eastAsia="Times New Roman" w:hAnsiTheme="minorHAnsi" w:cstheme="minorHAnsi"/>
                <w:b/>
              </w:rPr>
              <w:t>Standard 6: Indigenous Peoples</w:t>
            </w:r>
          </w:p>
        </w:tc>
        <w:tc>
          <w:tcPr>
            <w:tcW w:w="900" w:type="dxa"/>
            <w:tcBorders>
              <w:bottom w:val="single" w:sz="4" w:space="0" w:color="auto"/>
            </w:tcBorders>
            <w:shd w:val="clear" w:color="auto" w:fill="DBE5F1"/>
            <w:vAlign w:val="center"/>
          </w:tcPr>
          <w:p w14:paraId="207881DD"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6A2B4671" w14:textId="77777777" w:rsidTr="00955846">
        <w:tc>
          <w:tcPr>
            <w:tcW w:w="8635" w:type="dxa"/>
            <w:tcBorders>
              <w:bottom w:val="single" w:sz="4" w:space="0" w:color="auto"/>
            </w:tcBorders>
            <w:shd w:val="clear" w:color="auto" w:fill="auto"/>
          </w:tcPr>
          <w:p w14:paraId="7EF3E662"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 xml:space="preserve">Would the project potentially involve or lead to: </w:t>
            </w:r>
          </w:p>
        </w:tc>
        <w:tc>
          <w:tcPr>
            <w:tcW w:w="900" w:type="dxa"/>
            <w:tcBorders>
              <w:bottom w:val="single" w:sz="4" w:space="0" w:color="auto"/>
            </w:tcBorders>
            <w:shd w:val="clear" w:color="auto" w:fill="auto"/>
          </w:tcPr>
          <w:p w14:paraId="6DDA48E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p>
        </w:tc>
      </w:tr>
      <w:tr w:rsidR="00226DA7" w:rsidRPr="00545F59" w14:paraId="55ADE295" w14:textId="77777777" w:rsidTr="00955846">
        <w:tc>
          <w:tcPr>
            <w:tcW w:w="8635" w:type="dxa"/>
            <w:tcBorders>
              <w:bottom w:val="single" w:sz="4" w:space="0" w:color="auto"/>
            </w:tcBorders>
            <w:shd w:val="clear" w:color="auto" w:fill="auto"/>
          </w:tcPr>
          <w:p w14:paraId="193A4162"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6.1</w:t>
            </w:r>
            <w:r w:rsidRPr="00545F59">
              <w:rPr>
                <w:rFonts w:asciiTheme="minorHAnsi" w:hAnsiTheme="minorHAnsi" w:cstheme="minorHAnsi"/>
              </w:rPr>
              <w:tab/>
              <w:t>areas where indigenous peoples are present (including project area of influence)?</w:t>
            </w:r>
          </w:p>
        </w:tc>
        <w:tc>
          <w:tcPr>
            <w:tcW w:w="900" w:type="dxa"/>
            <w:tcBorders>
              <w:bottom w:val="single" w:sz="4" w:space="0" w:color="auto"/>
            </w:tcBorders>
            <w:shd w:val="clear" w:color="auto" w:fill="auto"/>
          </w:tcPr>
          <w:p w14:paraId="6AEB086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31BB36E0" w14:textId="77777777" w:rsidTr="00955846">
        <w:tc>
          <w:tcPr>
            <w:tcW w:w="8635" w:type="dxa"/>
            <w:tcBorders>
              <w:bottom w:val="single" w:sz="4" w:space="0" w:color="auto"/>
            </w:tcBorders>
            <w:shd w:val="clear" w:color="auto" w:fill="auto"/>
          </w:tcPr>
          <w:p w14:paraId="0ADA4A85"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6.2</w:t>
            </w:r>
            <w:r w:rsidRPr="00545F59">
              <w:rPr>
                <w:rFonts w:asciiTheme="minorHAnsi" w:hAnsiTheme="minorHAnsi" w:cstheme="minorHAnsi"/>
              </w:rPr>
              <w:tab/>
              <w:t>activities located on lands and territories claimed by indigenous peoples?</w:t>
            </w:r>
          </w:p>
        </w:tc>
        <w:tc>
          <w:tcPr>
            <w:tcW w:w="900" w:type="dxa"/>
            <w:tcBorders>
              <w:bottom w:val="single" w:sz="4" w:space="0" w:color="auto"/>
            </w:tcBorders>
            <w:shd w:val="clear" w:color="auto" w:fill="auto"/>
          </w:tcPr>
          <w:p w14:paraId="7369825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58924BB" w14:textId="77777777" w:rsidTr="00955846">
        <w:tc>
          <w:tcPr>
            <w:tcW w:w="8635" w:type="dxa"/>
            <w:tcBorders>
              <w:bottom w:val="single" w:sz="4" w:space="0" w:color="auto"/>
            </w:tcBorders>
            <w:shd w:val="clear" w:color="auto" w:fill="auto"/>
          </w:tcPr>
          <w:p w14:paraId="76350A69"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6.3</w:t>
            </w:r>
            <w:r w:rsidRPr="00545F59">
              <w:rPr>
                <w:rFonts w:asciiTheme="minorHAnsi" w:hAnsiTheme="minorHAnsi" w:cstheme="minorHAnsi"/>
              </w:rPr>
              <w:tab/>
              <w:t xml:space="preserve">impacts (positive or negative) to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6BDD5295" w14:textId="77777777" w:rsidR="00226DA7" w:rsidRPr="00545F59" w:rsidRDefault="00226DA7" w:rsidP="00955846">
            <w:pPr>
              <w:tabs>
                <w:tab w:val="left" w:pos="630"/>
              </w:tabs>
              <w:spacing w:before="60" w:after="60"/>
              <w:ind w:left="630"/>
              <w:rPr>
                <w:rFonts w:asciiTheme="minorHAnsi" w:hAnsiTheme="minorHAnsi" w:cstheme="minorHAnsi"/>
              </w:rPr>
            </w:pPr>
            <w:r w:rsidRPr="00545F59">
              <w:rPr>
                <w:rFonts w:asciiTheme="minorHAnsi" w:eastAsia="Times New Roman" w:hAnsiTheme="minorHAnsi" w:cstheme="minorHAnsi"/>
                <w:i/>
              </w:rPr>
              <w:t>If the answer to screening question 6.3 is “yes”, then the potential risk impacts are considered significant and the project would be categorized as either Substantial Risk or High Risk</w:t>
            </w:r>
          </w:p>
        </w:tc>
        <w:tc>
          <w:tcPr>
            <w:tcW w:w="900" w:type="dxa"/>
            <w:tcBorders>
              <w:bottom w:val="single" w:sz="4" w:space="0" w:color="auto"/>
            </w:tcBorders>
            <w:shd w:val="clear" w:color="auto" w:fill="auto"/>
          </w:tcPr>
          <w:p w14:paraId="24B60276"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DF05FC6" w14:textId="77777777" w:rsidTr="00955846">
        <w:tc>
          <w:tcPr>
            <w:tcW w:w="8635" w:type="dxa"/>
            <w:tcBorders>
              <w:bottom w:val="single" w:sz="4" w:space="0" w:color="auto"/>
            </w:tcBorders>
            <w:shd w:val="clear" w:color="auto" w:fill="auto"/>
          </w:tcPr>
          <w:p w14:paraId="29531F28"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6.4</w:t>
            </w:r>
            <w:r w:rsidRPr="00545F59">
              <w:rPr>
                <w:rFonts w:asciiTheme="minorHAnsi" w:hAnsiTheme="minorHAnsi" w:cstheme="minorHAnsi"/>
              </w:rPr>
              <w:tab/>
              <w:t>the absence of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DF19D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9D8E0CF" w14:textId="77777777" w:rsidTr="00955846">
        <w:tc>
          <w:tcPr>
            <w:tcW w:w="8635" w:type="dxa"/>
            <w:tcBorders>
              <w:bottom w:val="single" w:sz="4" w:space="0" w:color="auto"/>
            </w:tcBorders>
            <w:shd w:val="clear" w:color="auto" w:fill="auto"/>
          </w:tcPr>
          <w:p w14:paraId="7996E7CC"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6.5</w:t>
            </w:r>
            <w:r w:rsidRPr="00545F59">
              <w:rPr>
                <w:rFonts w:asciiTheme="minorHAnsi" w:hAnsiTheme="minorHAnsi" w:cstheme="minorHAnsi"/>
              </w:rPr>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2D47782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4EA36CA1" w14:textId="77777777" w:rsidTr="00955846">
        <w:tc>
          <w:tcPr>
            <w:tcW w:w="8635" w:type="dxa"/>
            <w:tcBorders>
              <w:bottom w:val="single" w:sz="4" w:space="0" w:color="auto"/>
            </w:tcBorders>
            <w:shd w:val="clear" w:color="auto" w:fill="auto"/>
          </w:tcPr>
          <w:p w14:paraId="003535FA"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6.6</w:t>
            </w:r>
            <w:r w:rsidRPr="00545F59">
              <w:rPr>
                <w:rFonts w:asciiTheme="minorHAnsi" w:hAnsiTheme="minorHAnsi" w:cstheme="minorHAnsi"/>
              </w:rPr>
              <w:tab/>
              <w:t xml:space="preserve">forced eviction or the whole or partial physical or economic displacement of indigenous peoples, including through access restrictions to lands, territories, and resources? </w:t>
            </w:r>
          </w:p>
          <w:p w14:paraId="146463F5" w14:textId="77777777" w:rsidR="00226DA7" w:rsidRPr="00545F59" w:rsidRDefault="00226DA7" w:rsidP="00955846">
            <w:pPr>
              <w:tabs>
                <w:tab w:val="left" w:pos="585"/>
              </w:tabs>
              <w:spacing w:before="60" w:after="60"/>
              <w:ind w:left="567" w:hanging="27"/>
              <w:rPr>
                <w:rFonts w:asciiTheme="minorHAnsi" w:hAnsiTheme="minorHAnsi" w:cstheme="minorHAnsi"/>
                <w:i/>
              </w:rPr>
            </w:pPr>
            <w:r w:rsidRPr="00545F59">
              <w:rPr>
                <w:rFonts w:asciiTheme="minorHAnsi" w:hAnsiTheme="minorHAnsi" w:cstheme="minorHAnsi"/>
                <w:i/>
              </w:rPr>
              <w:t>Consider, and where appropriate ensure, consistency with the answers under Standard 5 above</w:t>
            </w:r>
          </w:p>
        </w:tc>
        <w:tc>
          <w:tcPr>
            <w:tcW w:w="900" w:type="dxa"/>
            <w:tcBorders>
              <w:bottom w:val="single" w:sz="4" w:space="0" w:color="auto"/>
            </w:tcBorders>
            <w:shd w:val="clear" w:color="auto" w:fill="auto"/>
          </w:tcPr>
          <w:p w14:paraId="6A5B60F4"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39C2B08" w14:textId="77777777" w:rsidTr="00955846">
        <w:tc>
          <w:tcPr>
            <w:tcW w:w="8635" w:type="dxa"/>
            <w:tcBorders>
              <w:bottom w:val="single" w:sz="4" w:space="0" w:color="auto"/>
            </w:tcBorders>
            <w:shd w:val="clear" w:color="auto" w:fill="auto"/>
          </w:tcPr>
          <w:p w14:paraId="6E8B2F6E"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6.7</w:t>
            </w:r>
            <w:r w:rsidRPr="00545F59">
              <w:rPr>
                <w:rFonts w:asciiTheme="minorHAnsi" w:hAnsiTheme="minorHAnsi" w:cstheme="minorHAnsi"/>
              </w:rPr>
              <w:tab/>
              <w:t>adverse impacts on the development priorities of indigenous peoples as defined by them?</w:t>
            </w:r>
          </w:p>
        </w:tc>
        <w:tc>
          <w:tcPr>
            <w:tcW w:w="900" w:type="dxa"/>
            <w:tcBorders>
              <w:bottom w:val="single" w:sz="4" w:space="0" w:color="auto"/>
            </w:tcBorders>
            <w:shd w:val="clear" w:color="auto" w:fill="auto"/>
          </w:tcPr>
          <w:p w14:paraId="6CA79215"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215CCF8C" w14:textId="77777777" w:rsidTr="00955846">
        <w:tc>
          <w:tcPr>
            <w:tcW w:w="8635" w:type="dxa"/>
            <w:tcBorders>
              <w:bottom w:val="single" w:sz="4" w:space="0" w:color="auto"/>
            </w:tcBorders>
            <w:shd w:val="clear" w:color="auto" w:fill="auto"/>
          </w:tcPr>
          <w:p w14:paraId="492BD867"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6.8</w:t>
            </w:r>
            <w:r w:rsidRPr="00545F59">
              <w:rPr>
                <w:rFonts w:asciiTheme="minorHAnsi" w:hAnsiTheme="minorHAnsi" w:cstheme="minorHAnsi"/>
              </w:rPr>
              <w:tab/>
              <w:t>risks to the physical and cultural survival of indigenous peoples?</w:t>
            </w:r>
          </w:p>
        </w:tc>
        <w:tc>
          <w:tcPr>
            <w:tcW w:w="900" w:type="dxa"/>
            <w:tcBorders>
              <w:bottom w:val="single" w:sz="4" w:space="0" w:color="auto"/>
            </w:tcBorders>
            <w:shd w:val="clear" w:color="auto" w:fill="auto"/>
          </w:tcPr>
          <w:p w14:paraId="3219C30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F92A85E" w14:textId="77777777" w:rsidTr="00955846">
        <w:tc>
          <w:tcPr>
            <w:tcW w:w="8635" w:type="dxa"/>
            <w:tcBorders>
              <w:bottom w:val="single" w:sz="4" w:space="0" w:color="auto"/>
            </w:tcBorders>
            <w:shd w:val="clear" w:color="auto" w:fill="auto"/>
          </w:tcPr>
          <w:p w14:paraId="0092F113"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rPr>
              <w:t>6.9</w:t>
            </w:r>
            <w:r w:rsidRPr="00545F59">
              <w:rPr>
                <w:rFonts w:asciiTheme="minorHAnsi" w:hAnsiTheme="minorHAnsi" w:cstheme="minorHAnsi"/>
              </w:rPr>
              <w:tab/>
              <w:t>impacts on the Cultural Heritage of indigenous peoples, including through the commercialization or use of their traditional knowledge and practices?</w:t>
            </w:r>
            <w:r w:rsidRPr="00545F59">
              <w:rPr>
                <w:rFonts w:asciiTheme="minorHAnsi" w:hAnsiTheme="minorHAnsi" w:cstheme="minorHAnsi"/>
                <w:i/>
              </w:rPr>
              <w:t xml:space="preserve"> </w:t>
            </w:r>
          </w:p>
          <w:p w14:paraId="203716C2" w14:textId="77777777" w:rsidR="00226DA7" w:rsidRPr="00545F59" w:rsidRDefault="00226DA7" w:rsidP="00955846">
            <w:pPr>
              <w:tabs>
                <w:tab w:val="left" w:pos="585"/>
              </w:tabs>
              <w:spacing w:before="60" w:after="60"/>
              <w:ind w:left="567" w:hanging="27"/>
              <w:rPr>
                <w:rFonts w:asciiTheme="minorHAnsi" w:hAnsiTheme="minorHAnsi" w:cstheme="minorHAnsi"/>
              </w:rPr>
            </w:pPr>
            <w:r w:rsidRPr="00545F59">
              <w:rPr>
                <w:rFonts w:asciiTheme="minorHAnsi" w:hAnsiTheme="minorHAnsi" w:cstheme="minorHAnsi"/>
                <w:i/>
              </w:rPr>
              <w:t>Consider, and where appropriate ensure, consistency with the answers under Standard 4 above.</w:t>
            </w:r>
          </w:p>
        </w:tc>
        <w:tc>
          <w:tcPr>
            <w:tcW w:w="900" w:type="dxa"/>
            <w:tcBorders>
              <w:bottom w:val="single" w:sz="4" w:space="0" w:color="auto"/>
            </w:tcBorders>
            <w:shd w:val="clear" w:color="auto" w:fill="auto"/>
          </w:tcPr>
          <w:p w14:paraId="7C70D46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1359D627" w14:textId="77777777" w:rsidTr="00955846">
        <w:trPr>
          <w:trHeight w:val="576"/>
        </w:trPr>
        <w:tc>
          <w:tcPr>
            <w:tcW w:w="8635" w:type="dxa"/>
            <w:tcBorders>
              <w:bottom w:val="single" w:sz="4" w:space="0" w:color="auto"/>
            </w:tcBorders>
            <w:shd w:val="clear" w:color="auto" w:fill="D9E2F3"/>
            <w:vAlign w:val="center"/>
          </w:tcPr>
          <w:p w14:paraId="0851C796"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b/>
              </w:rPr>
              <w:t xml:space="preserve">Standard 7: </w:t>
            </w:r>
            <w:proofErr w:type="spellStart"/>
            <w:r w:rsidRPr="00545F59">
              <w:rPr>
                <w:rFonts w:asciiTheme="minorHAnsi" w:eastAsia="Times New Roman" w:hAnsiTheme="minorHAnsi" w:cstheme="minorHAnsi"/>
                <w:b/>
              </w:rPr>
              <w:t>Labour</w:t>
            </w:r>
            <w:proofErr w:type="spellEnd"/>
            <w:r w:rsidRPr="00545F59">
              <w:rPr>
                <w:rFonts w:asciiTheme="minorHAnsi" w:eastAsia="Times New Roman" w:hAnsiTheme="minorHAnsi" w:cstheme="minorHAnsi"/>
                <w:b/>
              </w:rPr>
              <w:t xml:space="preserve"> and Working Conditions </w:t>
            </w:r>
          </w:p>
        </w:tc>
        <w:tc>
          <w:tcPr>
            <w:tcW w:w="900" w:type="dxa"/>
            <w:tcBorders>
              <w:bottom w:val="single" w:sz="4" w:space="0" w:color="auto"/>
            </w:tcBorders>
            <w:shd w:val="clear" w:color="auto" w:fill="D9E2F3"/>
          </w:tcPr>
          <w:p w14:paraId="44628A2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5C4580BD" w14:textId="77777777" w:rsidTr="00955846">
        <w:tc>
          <w:tcPr>
            <w:tcW w:w="8635" w:type="dxa"/>
            <w:tcBorders>
              <w:bottom w:val="single" w:sz="4" w:space="0" w:color="auto"/>
            </w:tcBorders>
            <w:shd w:val="clear" w:color="auto" w:fill="auto"/>
          </w:tcPr>
          <w:p w14:paraId="7879588D" w14:textId="77777777" w:rsidR="00226DA7" w:rsidRPr="00545F59" w:rsidRDefault="00226DA7" w:rsidP="00955846">
            <w:pPr>
              <w:tabs>
                <w:tab w:val="left" w:pos="585"/>
              </w:tabs>
              <w:spacing w:before="60" w:after="60"/>
              <w:ind w:left="567" w:hanging="567"/>
              <w:rPr>
                <w:rFonts w:asciiTheme="minorHAnsi" w:hAnsiTheme="minorHAnsi" w:cstheme="minorHAnsi"/>
                <w:i/>
              </w:rPr>
            </w:pPr>
            <w:r w:rsidRPr="00545F59">
              <w:rPr>
                <w:rFonts w:asciiTheme="minorHAnsi" w:hAnsiTheme="minorHAnsi" w:cstheme="minorHAnsi"/>
                <w:i/>
              </w:rPr>
              <w:t>Would the project potentially involve or lead to: (note: applies to project and contractor workers)</w:t>
            </w:r>
          </w:p>
        </w:tc>
        <w:tc>
          <w:tcPr>
            <w:tcW w:w="900" w:type="dxa"/>
            <w:tcBorders>
              <w:bottom w:val="single" w:sz="4" w:space="0" w:color="auto"/>
            </w:tcBorders>
            <w:shd w:val="clear" w:color="auto" w:fill="auto"/>
          </w:tcPr>
          <w:p w14:paraId="624716E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p>
        </w:tc>
      </w:tr>
      <w:tr w:rsidR="00226DA7" w:rsidRPr="00545F59" w14:paraId="35AAA16B" w14:textId="77777777" w:rsidTr="004526D0">
        <w:tc>
          <w:tcPr>
            <w:tcW w:w="8635" w:type="dxa"/>
            <w:tcBorders>
              <w:bottom w:val="single" w:sz="4" w:space="0" w:color="auto"/>
            </w:tcBorders>
            <w:shd w:val="clear" w:color="auto" w:fill="FBE4D5" w:themeFill="accent2" w:themeFillTint="33"/>
          </w:tcPr>
          <w:p w14:paraId="7168CC0B"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7.1</w:t>
            </w:r>
            <w:r w:rsidRPr="00545F59">
              <w:rPr>
                <w:rFonts w:asciiTheme="minorHAnsi" w:hAnsiTheme="minorHAnsi" w:cstheme="minorHAnsi"/>
              </w:rPr>
              <w:tab/>
              <w:t xml:space="preserve">working conditions that do not meet national </w:t>
            </w:r>
            <w:proofErr w:type="spellStart"/>
            <w:r w:rsidRPr="00545F59">
              <w:rPr>
                <w:rFonts w:asciiTheme="minorHAnsi" w:hAnsiTheme="minorHAnsi" w:cstheme="minorHAnsi"/>
              </w:rPr>
              <w:t>labour</w:t>
            </w:r>
            <w:proofErr w:type="spellEnd"/>
            <w:r w:rsidRPr="00545F59">
              <w:rPr>
                <w:rFonts w:asciiTheme="minorHAnsi" w:hAnsiTheme="minorHAnsi" w:cstheme="minorHAnsi"/>
              </w:rPr>
              <w:t xml:space="preserve"> laws and international commitments?</w:t>
            </w:r>
          </w:p>
        </w:tc>
        <w:tc>
          <w:tcPr>
            <w:tcW w:w="900" w:type="dxa"/>
            <w:tcBorders>
              <w:bottom w:val="single" w:sz="4" w:space="0" w:color="auto"/>
            </w:tcBorders>
            <w:shd w:val="clear" w:color="auto" w:fill="FBE4D5" w:themeFill="accent2" w:themeFillTint="33"/>
          </w:tcPr>
          <w:p w14:paraId="5C68A5B9"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0C69FF66" w14:textId="77777777" w:rsidTr="00955846">
        <w:tc>
          <w:tcPr>
            <w:tcW w:w="8635" w:type="dxa"/>
            <w:tcBorders>
              <w:bottom w:val="single" w:sz="4" w:space="0" w:color="auto"/>
            </w:tcBorders>
            <w:shd w:val="clear" w:color="auto" w:fill="auto"/>
          </w:tcPr>
          <w:p w14:paraId="6DFF5F55"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rPr>
              <w:t>7.2</w:t>
            </w:r>
            <w:r w:rsidRPr="00545F59">
              <w:rPr>
                <w:rFonts w:asciiTheme="minorHAnsi" w:eastAsia="Times New Roman" w:hAnsiTheme="minorHAnsi" w:cstheme="minorHAnsi"/>
              </w:rPr>
              <w:tab/>
              <w:t>working conditions that may deny freedom of association and collective bargaining?</w:t>
            </w:r>
          </w:p>
        </w:tc>
        <w:tc>
          <w:tcPr>
            <w:tcW w:w="900" w:type="dxa"/>
            <w:tcBorders>
              <w:bottom w:val="single" w:sz="4" w:space="0" w:color="auto"/>
            </w:tcBorders>
            <w:shd w:val="clear" w:color="auto" w:fill="auto"/>
          </w:tcPr>
          <w:p w14:paraId="78F93B6F"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0858A410" w14:textId="77777777" w:rsidTr="004526D0">
        <w:tc>
          <w:tcPr>
            <w:tcW w:w="8635" w:type="dxa"/>
            <w:tcBorders>
              <w:bottom w:val="single" w:sz="4" w:space="0" w:color="auto"/>
            </w:tcBorders>
            <w:shd w:val="clear" w:color="auto" w:fill="FBE4D5" w:themeFill="accent2" w:themeFillTint="33"/>
          </w:tcPr>
          <w:p w14:paraId="59779916"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eastAsia="Times New Roman" w:hAnsiTheme="minorHAnsi" w:cstheme="minorHAnsi"/>
              </w:rPr>
              <w:t>7.3</w:t>
            </w:r>
            <w:r w:rsidRPr="00545F59">
              <w:rPr>
                <w:rFonts w:asciiTheme="minorHAnsi" w:eastAsia="Times New Roman" w:hAnsiTheme="minorHAnsi" w:cstheme="minorHAnsi"/>
              </w:rPr>
              <w:tab/>
              <w:t xml:space="preserve">use of child </w:t>
            </w:r>
            <w:proofErr w:type="spellStart"/>
            <w:r w:rsidRPr="00545F59">
              <w:rPr>
                <w:rFonts w:asciiTheme="minorHAnsi" w:eastAsia="Times New Roman" w:hAnsiTheme="minorHAnsi" w:cstheme="minorHAnsi"/>
              </w:rPr>
              <w:t>labour</w:t>
            </w:r>
            <w:proofErr w:type="spellEnd"/>
            <w:r w:rsidRPr="00545F59">
              <w:rPr>
                <w:rFonts w:asciiTheme="minorHAnsi" w:eastAsia="Times New Roman" w:hAnsiTheme="minorHAnsi" w:cstheme="minorHAnsi"/>
              </w:rPr>
              <w:t>?</w:t>
            </w:r>
          </w:p>
        </w:tc>
        <w:tc>
          <w:tcPr>
            <w:tcW w:w="900" w:type="dxa"/>
            <w:tcBorders>
              <w:bottom w:val="single" w:sz="4" w:space="0" w:color="auto"/>
            </w:tcBorders>
            <w:shd w:val="clear" w:color="auto" w:fill="FBE4D5" w:themeFill="accent2" w:themeFillTint="33"/>
          </w:tcPr>
          <w:p w14:paraId="5C38C133"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Yes</w:t>
            </w:r>
          </w:p>
        </w:tc>
      </w:tr>
      <w:tr w:rsidR="00226DA7" w:rsidRPr="00545F59" w14:paraId="2E580BF5" w14:textId="77777777" w:rsidTr="006767AE">
        <w:tc>
          <w:tcPr>
            <w:tcW w:w="8635" w:type="dxa"/>
            <w:tcBorders>
              <w:bottom w:val="single" w:sz="4" w:space="0" w:color="auto"/>
            </w:tcBorders>
            <w:shd w:val="clear" w:color="auto" w:fill="FBE4D5" w:themeFill="accent2" w:themeFillTint="33"/>
          </w:tcPr>
          <w:p w14:paraId="4B9AA7D1"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7.4</w:t>
            </w:r>
            <w:r w:rsidRPr="00545F59">
              <w:rPr>
                <w:rFonts w:asciiTheme="minorHAnsi" w:hAnsiTheme="minorHAnsi" w:cstheme="minorHAnsi"/>
              </w:rPr>
              <w:tab/>
              <w:t xml:space="preserve">use of forced </w:t>
            </w:r>
            <w:proofErr w:type="spellStart"/>
            <w:r w:rsidRPr="00545F59">
              <w:rPr>
                <w:rFonts w:asciiTheme="minorHAnsi" w:hAnsiTheme="minorHAnsi" w:cstheme="minorHAnsi"/>
              </w:rPr>
              <w:t>labour</w:t>
            </w:r>
            <w:proofErr w:type="spellEnd"/>
            <w:r w:rsidRPr="00545F59">
              <w:rPr>
                <w:rFonts w:asciiTheme="minorHAnsi" w:hAnsiTheme="minorHAnsi" w:cstheme="minorHAnsi"/>
              </w:rPr>
              <w:t>?</w:t>
            </w:r>
          </w:p>
        </w:tc>
        <w:tc>
          <w:tcPr>
            <w:tcW w:w="900" w:type="dxa"/>
            <w:tcBorders>
              <w:bottom w:val="single" w:sz="4" w:space="0" w:color="auto"/>
            </w:tcBorders>
            <w:shd w:val="clear" w:color="auto" w:fill="FBE4D5" w:themeFill="accent2" w:themeFillTint="33"/>
          </w:tcPr>
          <w:p w14:paraId="0724EB00" w14:textId="123276C3"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5FF3A658" w14:textId="77777777" w:rsidTr="00955846">
        <w:tc>
          <w:tcPr>
            <w:tcW w:w="8635" w:type="dxa"/>
            <w:tcBorders>
              <w:bottom w:val="single" w:sz="4" w:space="0" w:color="auto"/>
            </w:tcBorders>
            <w:shd w:val="clear" w:color="auto" w:fill="auto"/>
          </w:tcPr>
          <w:p w14:paraId="02CF8F3F"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7.5</w:t>
            </w:r>
            <w:r w:rsidRPr="00545F59">
              <w:rPr>
                <w:rFonts w:asciiTheme="minorHAnsi" w:hAnsiTheme="minorHAnsi" w:cstheme="minorHAnsi"/>
              </w:rPr>
              <w:tab/>
              <w:t>discriminatory working conditions and/or lack of equal opportunity?</w:t>
            </w:r>
          </w:p>
        </w:tc>
        <w:tc>
          <w:tcPr>
            <w:tcW w:w="900" w:type="dxa"/>
            <w:tcBorders>
              <w:bottom w:val="single" w:sz="4" w:space="0" w:color="auto"/>
            </w:tcBorders>
            <w:shd w:val="clear" w:color="auto" w:fill="auto"/>
          </w:tcPr>
          <w:p w14:paraId="6FB7242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7D35A527" w14:textId="77777777" w:rsidTr="002D4454">
        <w:tc>
          <w:tcPr>
            <w:tcW w:w="8635" w:type="dxa"/>
            <w:tcBorders>
              <w:bottom w:val="single" w:sz="4" w:space="0" w:color="auto"/>
            </w:tcBorders>
            <w:shd w:val="clear" w:color="auto" w:fill="FBE4D5" w:themeFill="accent2" w:themeFillTint="33"/>
          </w:tcPr>
          <w:p w14:paraId="21416034" w14:textId="77777777" w:rsidR="00226DA7" w:rsidRPr="00545F59" w:rsidRDefault="00226DA7" w:rsidP="00955846">
            <w:pPr>
              <w:tabs>
                <w:tab w:val="left" w:pos="585"/>
              </w:tabs>
              <w:spacing w:before="60" w:after="60"/>
              <w:ind w:left="567" w:hanging="567"/>
              <w:rPr>
                <w:rFonts w:asciiTheme="minorHAnsi" w:hAnsiTheme="minorHAnsi" w:cstheme="minorHAnsi"/>
              </w:rPr>
            </w:pPr>
            <w:r w:rsidRPr="00545F59">
              <w:rPr>
                <w:rFonts w:asciiTheme="minorHAnsi" w:hAnsiTheme="minorHAnsi" w:cstheme="minorHAnsi"/>
              </w:rPr>
              <w:t>7.6</w:t>
            </w:r>
            <w:r w:rsidRPr="00545F59">
              <w:rPr>
                <w:rFonts w:asciiTheme="minorHAnsi" w:hAnsiTheme="minorHAnsi" w:cstheme="minorHAnsi"/>
              </w:rPr>
              <w:tab/>
              <w:t xml:space="preserve">occupational health and safety risks due to </w:t>
            </w:r>
            <w:r w:rsidRPr="00545F59">
              <w:rPr>
                <w:rFonts w:asciiTheme="minorHAnsi" w:eastAsia="Times New Roman" w:hAnsiTheme="minorHAnsi" w:cstheme="minorHAnsi"/>
              </w:rPr>
              <w:t>physical, chemical, biological and psychosocial hazards (including violence and harassment) throughout the project life-cycle?</w:t>
            </w:r>
          </w:p>
        </w:tc>
        <w:tc>
          <w:tcPr>
            <w:tcW w:w="900" w:type="dxa"/>
            <w:tcBorders>
              <w:bottom w:val="single" w:sz="4" w:space="0" w:color="auto"/>
            </w:tcBorders>
            <w:shd w:val="clear" w:color="auto" w:fill="FBE4D5" w:themeFill="accent2" w:themeFillTint="33"/>
          </w:tcPr>
          <w:p w14:paraId="64146362" w14:textId="2AA0F165" w:rsidR="00226DA7" w:rsidRPr="00545F59" w:rsidRDefault="002D4454"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Yes</w:t>
            </w:r>
          </w:p>
        </w:tc>
      </w:tr>
      <w:tr w:rsidR="00226DA7" w:rsidRPr="00545F59" w14:paraId="0DC5892B" w14:textId="77777777" w:rsidTr="00955846">
        <w:trPr>
          <w:trHeight w:val="602"/>
        </w:trPr>
        <w:tc>
          <w:tcPr>
            <w:tcW w:w="8635" w:type="dxa"/>
            <w:tcBorders>
              <w:bottom w:val="single" w:sz="4" w:space="0" w:color="auto"/>
            </w:tcBorders>
            <w:shd w:val="clear" w:color="auto" w:fill="DBE5F1"/>
            <w:vAlign w:val="center"/>
          </w:tcPr>
          <w:p w14:paraId="0E0DC15B" w14:textId="77777777" w:rsidR="00226DA7" w:rsidRPr="00545F59" w:rsidRDefault="00226DA7" w:rsidP="00955846">
            <w:pPr>
              <w:tabs>
                <w:tab w:val="left" w:pos="570"/>
              </w:tabs>
              <w:spacing w:before="120"/>
              <w:rPr>
                <w:rFonts w:asciiTheme="minorHAnsi" w:eastAsia="Times New Roman" w:hAnsiTheme="minorHAnsi" w:cstheme="minorHAnsi"/>
                <w:b/>
              </w:rPr>
            </w:pPr>
            <w:r w:rsidRPr="00545F59">
              <w:rPr>
                <w:rFonts w:asciiTheme="minorHAnsi" w:eastAsia="Times New Roman" w:hAnsiTheme="minorHAnsi" w:cstheme="minorHAnsi"/>
                <w:b/>
              </w:rPr>
              <w:lastRenderedPageBreak/>
              <w:t>Standard 8: Pollution Prevention and Resource Efficiency</w:t>
            </w:r>
          </w:p>
        </w:tc>
        <w:tc>
          <w:tcPr>
            <w:tcW w:w="900" w:type="dxa"/>
            <w:tcBorders>
              <w:bottom w:val="single" w:sz="4" w:space="0" w:color="auto"/>
            </w:tcBorders>
            <w:shd w:val="clear" w:color="auto" w:fill="DBE5F1"/>
            <w:vAlign w:val="center"/>
          </w:tcPr>
          <w:p w14:paraId="40BF8106" w14:textId="77777777" w:rsidR="00226DA7" w:rsidRPr="00545F59" w:rsidRDefault="00226DA7" w:rsidP="00955846">
            <w:pPr>
              <w:rPr>
                <w:rFonts w:asciiTheme="minorHAnsi" w:eastAsia="Times New Roman" w:hAnsiTheme="minorHAnsi" w:cstheme="minorHAnsi"/>
                <w:b/>
                <w:i/>
              </w:rPr>
            </w:pPr>
          </w:p>
        </w:tc>
      </w:tr>
      <w:tr w:rsidR="00226DA7" w:rsidRPr="00545F59" w14:paraId="3AD52EF7" w14:textId="77777777" w:rsidTr="00955846">
        <w:tc>
          <w:tcPr>
            <w:tcW w:w="8635" w:type="dxa"/>
            <w:shd w:val="clear" w:color="auto" w:fill="auto"/>
          </w:tcPr>
          <w:p w14:paraId="6E2BDCC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i/>
              </w:rPr>
            </w:pPr>
            <w:r w:rsidRPr="00545F59">
              <w:rPr>
                <w:rFonts w:asciiTheme="minorHAnsi" w:eastAsia="Times New Roman" w:hAnsiTheme="minorHAnsi" w:cstheme="minorHAnsi"/>
                <w:i/>
              </w:rPr>
              <w:t>Would the project potentially involve or lead to:</w:t>
            </w:r>
          </w:p>
        </w:tc>
        <w:tc>
          <w:tcPr>
            <w:tcW w:w="900" w:type="dxa"/>
            <w:shd w:val="clear" w:color="auto" w:fill="auto"/>
          </w:tcPr>
          <w:p w14:paraId="23C0E9C7" w14:textId="77777777" w:rsidR="00226DA7" w:rsidRPr="00545F59" w:rsidRDefault="00226DA7" w:rsidP="00955846">
            <w:pPr>
              <w:rPr>
                <w:rFonts w:asciiTheme="minorHAnsi" w:eastAsia="Times New Roman" w:hAnsiTheme="minorHAnsi" w:cstheme="minorHAnsi"/>
                <w:i/>
              </w:rPr>
            </w:pPr>
          </w:p>
        </w:tc>
      </w:tr>
      <w:tr w:rsidR="00226DA7" w:rsidRPr="00545F59" w14:paraId="3AD184CE" w14:textId="77777777" w:rsidTr="00724F68">
        <w:tc>
          <w:tcPr>
            <w:tcW w:w="8635" w:type="dxa"/>
            <w:shd w:val="clear" w:color="auto" w:fill="FBE4D5" w:themeFill="accent2" w:themeFillTint="33"/>
          </w:tcPr>
          <w:p w14:paraId="1F779200"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8.1</w:t>
            </w:r>
            <w:r w:rsidRPr="00724F68">
              <w:rPr>
                <w:rFonts w:asciiTheme="minorHAnsi" w:eastAsia="Times New Roman" w:hAnsiTheme="minorHAnsi" w:cstheme="minorHAnsi"/>
                <w:shd w:val="clear" w:color="auto" w:fill="FBE4D5" w:themeFill="accent2" w:themeFillTint="33"/>
              </w:rPr>
              <w:tab/>
              <w:t xml:space="preserve">the release of pollutants to the environment due to routine or non-routine circumstances with the potential for adverse local, regional, and/or </w:t>
            </w:r>
            <w:hyperlink w:anchor="TransboundaryImpactsGlossary" w:history="1">
              <w:r w:rsidRPr="00724F68">
                <w:rPr>
                  <w:rFonts w:asciiTheme="minorHAnsi" w:eastAsia="Times New Roman" w:hAnsiTheme="minorHAnsi" w:cstheme="minorHAnsi"/>
                  <w:shd w:val="clear" w:color="auto" w:fill="FBE4D5" w:themeFill="accent2" w:themeFillTint="33"/>
                </w:rPr>
                <w:t>transboundary impacts</w:t>
              </w:r>
            </w:hyperlink>
            <w:r w:rsidRPr="00724F68">
              <w:rPr>
                <w:rFonts w:asciiTheme="minorHAnsi" w:eastAsia="Times New Roman" w:hAnsiTheme="minorHAnsi" w:cstheme="minorHAnsi"/>
                <w:shd w:val="clear" w:color="auto" w:fill="FBE4D5" w:themeFill="accent2" w:themeFillTint="33"/>
              </w:rPr>
              <w:t>?</w:t>
            </w:r>
            <w:r w:rsidRPr="00545F59">
              <w:rPr>
                <w:rFonts w:asciiTheme="minorHAnsi" w:eastAsia="Times New Roman" w:hAnsiTheme="minorHAnsi" w:cstheme="minorHAnsi"/>
              </w:rPr>
              <w:t xml:space="preserve"> </w:t>
            </w:r>
          </w:p>
        </w:tc>
        <w:tc>
          <w:tcPr>
            <w:tcW w:w="900" w:type="dxa"/>
            <w:shd w:val="clear" w:color="auto" w:fill="FBE4D5" w:themeFill="accent2" w:themeFillTint="33"/>
          </w:tcPr>
          <w:p w14:paraId="4928BC6D"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3E474E22" w14:textId="77777777" w:rsidTr="002D4454">
        <w:tc>
          <w:tcPr>
            <w:tcW w:w="8635" w:type="dxa"/>
            <w:tcBorders>
              <w:bottom w:val="single" w:sz="4" w:space="0" w:color="auto"/>
            </w:tcBorders>
            <w:shd w:val="clear" w:color="auto" w:fill="FBE4D5" w:themeFill="accent2" w:themeFillTint="33"/>
          </w:tcPr>
          <w:p w14:paraId="12E0993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8.2</w:t>
            </w:r>
            <w:r w:rsidRPr="00545F59">
              <w:rPr>
                <w:rFonts w:asciiTheme="minorHAnsi" w:eastAsia="Times New Roman" w:hAnsiTheme="minorHAnsi" w:cstheme="minorHAnsi"/>
              </w:rPr>
              <w:tab/>
              <w:t>the generation of waste (both hazardous and non-hazardous)?</w:t>
            </w:r>
          </w:p>
        </w:tc>
        <w:tc>
          <w:tcPr>
            <w:tcW w:w="900" w:type="dxa"/>
            <w:tcBorders>
              <w:bottom w:val="single" w:sz="4" w:space="0" w:color="auto"/>
            </w:tcBorders>
            <w:shd w:val="clear" w:color="auto" w:fill="FBE4D5" w:themeFill="accent2" w:themeFillTint="33"/>
          </w:tcPr>
          <w:p w14:paraId="4D61DC25" w14:textId="1D57B98A" w:rsidR="00226DA7" w:rsidRPr="00545F59" w:rsidRDefault="002D4454" w:rsidP="00955846">
            <w:pPr>
              <w:rPr>
                <w:rFonts w:asciiTheme="minorHAnsi" w:eastAsia="Times New Roman" w:hAnsiTheme="minorHAnsi" w:cstheme="minorHAnsi"/>
              </w:rPr>
            </w:pPr>
            <w:r>
              <w:rPr>
                <w:rFonts w:asciiTheme="minorHAnsi" w:eastAsia="Times New Roman" w:hAnsiTheme="minorHAnsi" w:cstheme="minorHAnsi"/>
              </w:rPr>
              <w:t xml:space="preserve">Yes </w:t>
            </w:r>
          </w:p>
        </w:tc>
      </w:tr>
      <w:tr w:rsidR="00226DA7" w:rsidRPr="00545F59" w14:paraId="18E4E97E" w14:textId="77777777" w:rsidTr="00955846">
        <w:trPr>
          <w:trHeight w:val="402"/>
        </w:trPr>
        <w:tc>
          <w:tcPr>
            <w:tcW w:w="8635" w:type="dxa"/>
            <w:tcBorders>
              <w:bottom w:val="single" w:sz="4" w:space="0" w:color="auto"/>
            </w:tcBorders>
            <w:shd w:val="clear" w:color="auto" w:fill="auto"/>
          </w:tcPr>
          <w:p w14:paraId="508D4E4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8.3</w:t>
            </w:r>
            <w:r w:rsidRPr="00545F59">
              <w:rPr>
                <w:rFonts w:asciiTheme="minorHAnsi" w:eastAsia="Times New Roman" w:hAnsiTheme="minorHAnsi" w:cstheme="minorHAnsi"/>
              </w:rPr>
              <w:tab/>
              <w:t xml:space="preserve">the manufacture, trade, release, and/or use of hazardous materials and/or chemicals? </w:t>
            </w:r>
          </w:p>
        </w:tc>
        <w:tc>
          <w:tcPr>
            <w:tcW w:w="900" w:type="dxa"/>
            <w:tcBorders>
              <w:bottom w:val="single" w:sz="4" w:space="0" w:color="auto"/>
            </w:tcBorders>
            <w:shd w:val="clear" w:color="auto" w:fill="auto"/>
          </w:tcPr>
          <w:p w14:paraId="580026FF"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534CB18A" w14:textId="77777777" w:rsidTr="00955846">
        <w:trPr>
          <w:trHeight w:val="402"/>
        </w:trPr>
        <w:tc>
          <w:tcPr>
            <w:tcW w:w="8635" w:type="dxa"/>
            <w:tcBorders>
              <w:bottom w:val="single" w:sz="4" w:space="0" w:color="auto"/>
            </w:tcBorders>
            <w:shd w:val="clear" w:color="auto" w:fill="auto"/>
          </w:tcPr>
          <w:p w14:paraId="20DE4CFC"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8.4</w:t>
            </w:r>
            <w:r w:rsidRPr="00545F59">
              <w:rPr>
                <w:rFonts w:asciiTheme="minorHAnsi" w:eastAsia="Times New Roman" w:hAnsiTheme="minorHAnsi" w:cstheme="minorHAnsi"/>
              </w:rPr>
              <w:tab/>
              <w:t>the use of chemicals or materials subject to international bans or phase-outs?</w:t>
            </w:r>
          </w:p>
          <w:p w14:paraId="0B3C1A98"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i/>
              </w:rPr>
              <w:tab/>
              <w:t xml:space="preserve">For example, DDT, PCBs and other chemicals listed in international conventions such as the </w:t>
            </w:r>
            <w:hyperlink r:id="rId14" w:history="1">
              <w:r w:rsidRPr="00545F59">
                <w:rPr>
                  <w:rStyle w:val="Hyperlink"/>
                  <w:rFonts w:asciiTheme="minorHAnsi" w:eastAsia="Times New Roman" w:hAnsiTheme="minorHAnsi" w:cstheme="minorHAnsi"/>
                  <w:i/>
                </w:rPr>
                <w:t>Montreal Protocol</w:t>
              </w:r>
            </w:hyperlink>
            <w:r w:rsidRPr="00545F59">
              <w:rPr>
                <w:rFonts w:asciiTheme="minorHAnsi" w:eastAsia="Times New Roman" w:hAnsiTheme="minorHAnsi" w:cstheme="minorHAnsi"/>
                <w:i/>
              </w:rPr>
              <w:t xml:space="preserve">, </w:t>
            </w:r>
            <w:hyperlink r:id="rId15" w:history="1">
              <w:r w:rsidRPr="00545F59">
                <w:rPr>
                  <w:rStyle w:val="Hyperlink"/>
                  <w:rFonts w:asciiTheme="minorHAnsi" w:eastAsia="Times New Roman" w:hAnsiTheme="minorHAnsi" w:cstheme="minorHAnsi"/>
                  <w:i/>
                </w:rPr>
                <w:t>Minamata Convention</w:t>
              </w:r>
            </w:hyperlink>
            <w:r w:rsidRPr="00545F59">
              <w:rPr>
                <w:rFonts w:asciiTheme="minorHAnsi" w:eastAsia="Times New Roman" w:hAnsiTheme="minorHAnsi" w:cstheme="minorHAnsi"/>
                <w:i/>
              </w:rPr>
              <w:t xml:space="preserve">, </w:t>
            </w:r>
            <w:hyperlink r:id="rId16" w:history="1">
              <w:r w:rsidRPr="00545F59">
                <w:rPr>
                  <w:rStyle w:val="Hyperlink"/>
                  <w:rFonts w:asciiTheme="minorHAnsi" w:eastAsia="Times New Roman" w:hAnsiTheme="minorHAnsi" w:cstheme="minorHAnsi"/>
                  <w:i/>
                </w:rPr>
                <w:t>Basel Convention</w:t>
              </w:r>
            </w:hyperlink>
            <w:r w:rsidRPr="00545F59">
              <w:rPr>
                <w:rFonts w:asciiTheme="minorHAnsi" w:eastAsia="Times New Roman" w:hAnsiTheme="minorHAnsi" w:cstheme="minorHAnsi"/>
                <w:i/>
              </w:rPr>
              <w:t xml:space="preserve">, </w:t>
            </w:r>
            <w:hyperlink r:id="rId17" w:history="1">
              <w:r w:rsidRPr="00545F59">
                <w:rPr>
                  <w:rStyle w:val="Hyperlink"/>
                  <w:rFonts w:asciiTheme="minorHAnsi" w:eastAsia="Times New Roman" w:hAnsiTheme="minorHAnsi" w:cstheme="minorHAnsi"/>
                  <w:i/>
                </w:rPr>
                <w:t>Rotterdam Convention</w:t>
              </w:r>
            </w:hyperlink>
            <w:r w:rsidRPr="00545F59">
              <w:rPr>
                <w:rFonts w:asciiTheme="minorHAnsi" w:eastAsia="Times New Roman" w:hAnsiTheme="minorHAnsi" w:cstheme="minorHAnsi"/>
                <w:i/>
              </w:rPr>
              <w:t xml:space="preserve">, </w:t>
            </w:r>
            <w:hyperlink r:id="rId18" w:history="1">
              <w:r w:rsidRPr="00545F59">
                <w:rPr>
                  <w:rStyle w:val="Hyperlink"/>
                  <w:rFonts w:asciiTheme="minorHAnsi" w:eastAsia="Times New Roman" w:hAnsiTheme="minorHAnsi" w:cstheme="minorHAnsi"/>
                  <w:i/>
                </w:rPr>
                <w:t>Stockholm Convention</w:t>
              </w:r>
            </w:hyperlink>
          </w:p>
        </w:tc>
        <w:tc>
          <w:tcPr>
            <w:tcW w:w="900" w:type="dxa"/>
            <w:tcBorders>
              <w:bottom w:val="single" w:sz="4" w:space="0" w:color="auto"/>
            </w:tcBorders>
            <w:shd w:val="clear" w:color="auto" w:fill="auto"/>
          </w:tcPr>
          <w:p w14:paraId="1BD4F1CB" w14:textId="77777777" w:rsidR="00226DA7" w:rsidRPr="00545F59" w:rsidRDefault="00226DA7" w:rsidP="00955846">
            <w:pPr>
              <w:rPr>
                <w:rFonts w:asciiTheme="minorHAnsi" w:eastAsia="Times New Roman" w:hAnsiTheme="minorHAnsi" w:cstheme="minorHAnsi"/>
              </w:rPr>
            </w:pPr>
            <w:r w:rsidRPr="00545F59">
              <w:rPr>
                <w:rFonts w:asciiTheme="minorHAnsi" w:eastAsia="Times New Roman" w:hAnsiTheme="minorHAnsi" w:cstheme="minorHAnsi"/>
              </w:rPr>
              <w:t>No</w:t>
            </w:r>
          </w:p>
        </w:tc>
      </w:tr>
      <w:tr w:rsidR="00226DA7" w:rsidRPr="00545F59" w14:paraId="665E5F1C" w14:textId="77777777" w:rsidTr="006767AE">
        <w:tc>
          <w:tcPr>
            <w:tcW w:w="8635" w:type="dxa"/>
            <w:tcBorders>
              <w:bottom w:val="single" w:sz="4" w:space="0" w:color="auto"/>
            </w:tcBorders>
            <w:shd w:val="clear" w:color="auto" w:fill="FBE4D5" w:themeFill="accent2" w:themeFillTint="33"/>
          </w:tcPr>
          <w:p w14:paraId="4043EF32"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 xml:space="preserve">8.5 </w:t>
            </w:r>
            <w:r w:rsidRPr="00545F59">
              <w:rPr>
                <w:rFonts w:asciiTheme="minorHAnsi" w:eastAsia="Times New Roman" w:hAnsiTheme="minorHAnsi" w:cstheme="minorHAnsi"/>
              </w:rPr>
              <w:tab/>
              <w:t>the application of pesticides that may have a negative effect on the environment or human health?</w:t>
            </w:r>
          </w:p>
        </w:tc>
        <w:tc>
          <w:tcPr>
            <w:tcW w:w="900" w:type="dxa"/>
            <w:tcBorders>
              <w:bottom w:val="single" w:sz="4" w:space="0" w:color="auto"/>
            </w:tcBorders>
            <w:shd w:val="clear" w:color="auto" w:fill="FBE4D5" w:themeFill="accent2" w:themeFillTint="33"/>
          </w:tcPr>
          <w:p w14:paraId="093C38DE" w14:textId="406AC626"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tr w:rsidR="00226DA7" w:rsidRPr="00545F59" w14:paraId="229C74C8" w14:textId="77777777" w:rsidTr="006767AE">
        <w:tc>
          <w:tcPr>
            <w:tcW w:w="8635" w:type="dxa"/>
            <w:tcBorders>
              <w:bottom w:val="single" w:sz="4" w:space="0" w:color="auto"/>
            </w:tcBorders>
            <w:shd w:val="clear" w:color="auto" w:fill="FBE4D5" w:themeFill="accent2" w:themeFillTint="33"/>
          </w:tcPr>
          <w:p w14:paraId="4D73936E" w14:textId="77777777" w:rsidR="00226DA7" w:rsidRPr="00545F59" w:rsidRDefault="00226DA7" w:rsidP="00955846">
            <w:pPr>
              <w:tabs>
                <w:tab w:val="left" w:pos="585"/>
              </w:tabs>
              <w:spacing w:before="60" w:after="60"/>
              <w:ind w:left="567" w:hanging="567"/>
              <w:rPr>
                <w:rFonts w:asciiTheme="minorHAnsi" w:eastAsia="Times New Roman" w:hAnsiTheme="minorHAnsi" w:cstheme="minorHAnsi"/>
              </w:rPr>
            </w:pPr>
            <w:r w:rsidRPr="00545F59">
              <w:rPr>
                <w:rFonts w:asciiTheme="minorHAnsi" w:eastAsia="Times New Roman" w:hAnsiTheme="minorHAnsi" w:cstheme="minorHAnsi"/>
              </w:rPr>
              <w:t>8.6</w:t>
            </w:r>
            <w:r w:rsidRPr="00545F59">
              <w:rPr>
                <w:rFonts w:asciiTheme="minorHAnsi" w:eastAsia="Times New Roman" w:hAnsiTheme="minorHAnsi" w:cstheme="minorHAnsi"/>
              </w:rPr>
              <w:tab/>
              <w:t xml:space="preserve">significant consumption of raw materials, energy, and/or water? </w:t>
            </w:r>
          </w:p>
        </w:tc>
        <w:tc>
          <w:tcPr>
            <w:tcW w:w="900" w:type="dxa"/>
            <w:tcBorders>
              <w:bottom w:val="single" w:sz="4" w:space="0" w:color="auto"/>
            </w:tcBorders>
            <w:shd w:val="clear" w:color="auto" w:fill="FBE4D5" w:themeFill="accent2" w:themeFillTint="33"/>
          </w:tcPr>
          <w:p w14:paraId="65EBD021" w14:textId="16DA0573" w:rsidR="00226DA7" w:rsidRPr="00545F59" w:rsidRDefault="00C64DBE" w:rsidP="00955846">
            <w:pPr>
              <w:tabs>
                <w:tab w:val="left" w:pos="585"/>
              </w:tabs>
              <w:spacing w:before="60" w:after="60"/>
              <w:ind w:left="567" w:hanging="567"/>
              <w:rPr>
                <w:rFonts w:asciiTheme="minorHAnsi" w:eastAsia="Times New Roman" w:hAnsiTheme="minorHAnsi" w:cstheme="minorHAnsi"/>
              </w:rPr>
            </w:pPr>
            <w:r>
              <w:rPr>
                <w:rFonts w:asciiTheme="minorHAnsi" w:eastAsia="Times New Roman" w:hAnsiTheme="minorHAnsi" w:cstheme="minorHAnsi"/>
              </w:rPr>
              <w:t>Y</w:t>
            </w:r>
            <w:r w:rsidR="006767AE">
              <w:rPr>
                <w:rFonts w:asciiTheme="minorHAnsi" w:eastAsia="Times New Roman" w:hAnsiTheme="minorHAnsi" w:cstheme="minorHAnsi"/>
              </w:rPr>
              <w:t>es</w:t>
            </w:r>
          </w:p>
        </w:tc>
      </w:tr>
      <w:bookmarkEnd w:id="26"/>
      <w:bookmarkEnd w:id="27"/>
    </w:tbl>
    <w:p w14:paraId="7A94CD31" w14:textId="77777777" w:rsidR="005E5F0D" w:rsidRPr="00545F59" w:rsidRDefault="005E5F0D" w:rsidP="005E5F0D">
      <w:pPr>
        <w:rPr>
          <w:rFonts w:asciiTheme="minorHAnsi" w:hAnsiTheme="minorHAnsi" w:cstheme="minorHAnsi"/>
          <w:b/>
        </w:rPr>
      </w:pPr>
    </w:p>
    <w:bookmarkEnd w:id="25"/>
    <w:p w14:paraId="6D9541F6" w14:textId="5E571923" w:rsidR="007C585A" w:rsidRPr="00545F59" w:rsidRDefault="007C585A" w:rsidP="004926E6">
      <w:pPr>
        <w:rPr>
          <w:rFonts w:asciiTheme="minorHAnsi" w:hAnsiTheme="minorHAnsi" w:cstheme="minorHAnsi"/>
        </w:rPr>
      </w:pPr>
    </w:p>
    <w:sectPr w:rsidR="007C585A" w:rsidRPr="00545F59" w:rsidSect="00EB23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78097C" w14:textId="77777777" w:rsidR="006E6D6C" w:rsidRDefault="006E6D6C" w:rsidP="005E5F0D">
      <w:r>
        <w:separator/>
      </w:r>
    </w:p>
  </w:endnote>
  <w:endnote w:type="continuationSeparator" w:id="0">
    <w:p w14:paraId="3A2F0992" w14:textId="77777777" w:rsidR="006E6D6C" w:rsidRDefault="006E6D6C" w:rsidP="005E5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Frutiger 45 Ligh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8F9735" w14:textId="77777777" w:rsidR="006E6D6C" w:rsidRDefault="006E6D6C" w:rsidP="005E5F0D">
      <w:r>
        <w:separator/>
      </w:r>
    </w:p>
  </w:footnote>
  <w:footnote w:type="continuationSeparator" w:id="0">
    <w:p w14:paraId="7A46D76D" w14:textId="77777777" w:rsidR="006E6D6C" w:rsidRDefault="006E6D6C" w:rsidP="005E5F0D">
      <w:r>
        <w:continuationSeparator/>
      </w:r>
    </w:p>
  </w:footnote>
  <w:footnote w:id="1">
    <w:p w14:paraId="2B23EBEA" w14:textId="77777777" w:rsidR="002234EA" w:rsidRDefault="002234EA" w:rsidP="0062606A">
      <w:pPr>
        <w:pStyle w:val="FootnoteText"/>
      </w:pPr>
      <w:r>
        <w:rPr>
          <w:rStyle w:val="FootnoteReference"/>
        </w:rPr>
        <w:footnoteRef/>
      </w:r>
      <w:r>
        <w:t xml:space="preserve"> </w:t>
      </w:r>
      <w:hyperlink r:id="rId1" w:history="1">
        <w:r w:rsidRPr="006F0C67">
          <w:rPr>
            <w:rStyle w:val="Hyperlink"/>
          </w:rPr>
          <w:t>https://www.undp.org/accountability/audit/secu-srm</w:t>
        </w:r>
      </w:hyperlink>
    </w:p>
    <w:p w14:paraId="1C1E3518" w14:textId="77777777" w:rsidR="002234EA" w:rsidRPr="0062606A" w:rsidRDefault="002234EA" w:rsidP="0062606A">
      <w:pPr>
        <w:pStyle w:val="FootnoteText"/>
        <w:rPr>
          <w:lang w:val="en-GB"/>
        </w:rPr>
      </w:pPr>
    </w:p>
  </w:footnote>
  <w:footnote w:id="2">
    <w:p w14:paraId="1343CDAB" w14:textId="51F10180" w:rsidR="002234EA" w:rsidRPr="00F46B48" w:rsidRDefault="002234EA" w:rsidP="001C0A35">
      <w:pPr>
        <w:jc w:val="both"/>
        <w:rPr>
          <w:rFonts w:asciiTheme="minorHAnsi" w:eastAsia="Times New Roman" w:hAnsiTheme="minorHAnsi" w:cstheme="minorHAnsi"/>
          <w:lang w:eastAsia="ja-JP"/>
        </w:rPr>
      </w:pPr>
      <w:r>
        <w:rPr>
          <w:rStyle w:val="FootnoteReference"/>
        </w:rPr>
        <w:footnoteRef/>
      </w:r>
      <w:r>
        <w:t xml:space="preserve"> </w:t>
      </w:r>
      <w:r w:rsidRPr="00F46B48">
        <w:rPr>
          <w:rFonts w:asciiTheme="minorHAnsi" w:eastAsia="Times New Roman" w:hAnsiTheme="minorHAnsi" w:cstheme="minorHAnsi"/>
          <w:lang w:eastAsia="ja-JP"/>
        </w:rPr>
        <w:t>Recommended for the M&amp;E activities</w:t>
      </w:r>
      <w:r>
        <w:rPr>
          <w:rFonts w:asciiTheme="minorHAnsi" w:eastAsia="Times New Roman" w:hAnsiTheme="minorHAnsi" w:cstheme="minorHAnsi"/>
          <w:lang w:eastAsia="ja-JP"/>
        </w:rPr>
        <w:t xml:space="preserve"> and assessment of this risk at project site</w:t>
      </w:r>
      <w:r w:rsidRPr="00F46B48">
        <w:rPr>
          <w:rFonts w:asciiTheme="minorHAnsi" w:eastAsia="Times New Roman" w:hAnsiTheme="minorHAnsi" w:cstheme="minorHAnsi"/>
          <w:lang w:eastAsia="ja-JP"/>
        </w:rPr>
        <w:t xml:space="preserve">: FAO’s </w:t>
      </w:r>
      <w:hyperlink r:id="rId2" w:history="1">
        <w:r w:rsidRPr="00F46B48">
          <w:rPr>
            <w:rFonts w:asciiTheme="minorHAnsi" w:eastAsia="Times New Roman" w:hAnsiTheme="minorHAnsi" w:cstheme="minorHAnsi"/>
            <w:color w:val="0000FF"/>
            <w:u w:val="single"/>
            <w:lang w:eastAsia="ja-JP"/>
          </w:rPr>
          <w:t>Handbook for monitoring and evaluation of child labour in agriculture</w:t>
        </w:r>
      </w:hyperlink>
      <w:r w:rsidRPr="00F46B48">
        <w:rPr>
          <w:rFonts w:asciiTheme="minorHAnsi" w:eastAsia="Times New Roman" w:hAnsiTheme="minorHAnsi" w:cstheme="minorHAnsi"/>
          <w:lang w:eastAsia="ja-JP"/>
        </w:rPr>
        <w:t xml:space="preserve"> (2015) </w:t>
      </w:r>
      <w:r>
        <w:rPr>
          <w:rFonts w:asciiTheme="minorHAnsi" w:eastAsia="Times New Roman" w:hAnsiTheme="minorHAnsi" w:cstheme="minorHAnsi"/>
          <w:lang w:eastAsia="ja-JP"/>
        </w:rPr>
        <w:t xml:space="preserve">- </w:t>
      </w:r>
      <w:r w:rsidRPr="00F46B48">
        <w:rPr>
          <w:rFonts w:asciiTheme="minorHAnsi" w:eastAsia="Times New Roman" w:hAnsiTheme="minorHAnsi" w:cstheme="minorHAnsi"/>
          <w:lang w:eastAsia="ja-JP"/>
        </w:rPr>
        <w:t>an important resource for designing, assessing and monitoring projects that need to address the risks of child labour in agricultural production and pastoral activities.</w:t>
      </w:r>
    </w:p>
    <w:p w14:paraId="05101945" w14:textId="2B35D78A" w:rsidR="002234EA" w:rsidRPr="001C0A35" w:rsidRDefault="002234EA">
      <w:pPr>
        <w:pStyle w:val="FootnoteText"/>
        <w:rPr>
          <w:lang w:val="en-GB"/>
        </w:rPr>
      </w:pPr>
    </w:p>
  </w:footnote>
  <w:footnote w:id="3">
    <w:p w14:paraId="6738DA9F" w14:textId="77777777" w:rsidR="002234EA" w:rsidRDefault="002234EA" w:rsidP="00226DA7">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4">
    <w:p w14:paraId="0B27E7EC" w14:textId="77777777" w:rsidR="002234EA" w:rsidRDefault="002234EA" w:rsidP="00226DA7">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Cartagena Protocol on Biosafety</w:t>
        </w:r>
      </w:hyperlink>
      <w:r>
        <w:t>.</w:t>
      </w:r>
    </w:p>
  </w:footnote>
  <w:footnote w:id="5">
    <w:p w14:paraId="14F8FA44" w14:textId="77777777" w:rsidR="002234EA" w:rsidRDefault="002234EA" w:rsidP="00226DA7">
      <w:pPr>
        <w:pStyle w:val="FootnoteText"/>
      </w:pPr>
      <w:r>
        <w:rPr>
          <w:rStyle w:val="FootnoteReference"/>
        </w:rPr>
        <w:footnoteRef/>
      </w:r>
      <w:r>
        <w:t xml:space="preserve"> See the </w:t>
      </w:r>
      <w:hyperlink r:id="rId5" w:history="1">
        <w:r w:rsidRPr="00DD3E19">
          <w:rPr>
            <w:rStyle w:val="Hyperlink"/>
          </w:rPr>
          <w:t>Convention on Biological Diversity</w:t>
        </w:r>
      </w:hyperlink>
      <w:r>
        <w:t xml:space="preserve"> and its </w:t>
      </w:r>
      <w:hyperlink r:id="rId6" w:history="1">
        <w:r w:rsidRPr="00DD3E19">
          <w:rPr>
            <w:rStyle w:val="Hyperlink"/>
          </w:rPr>
          <w:t>Nagoya Protocol</w:t>
        </w:r>
      </w:hyperlink>
      <w:r>
        <w:t xml:space="preserve"> on access and benefit sharing from use of genetic resources.</w:t>
      </w:r>
    </w:p>
  </w:footnote>
  <w:footnote w:id="6">
    <w:p w14:paraId="2EA5B8A7" w14:textId="77777777" w:rsidR="002234EA" w:rsidRDefault="002234EA" w:rsidP="00226DA7">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D3CCC"/>
    <w:multiLevelType w:val="hybridMultilevel"/>
    <w:tmpl w:val="E774EAA4"/>
    <w:lvl w:ilvl="0" w:tplc="501EFA46">
      <w:start w:val="1"/>
      <w:numFmt w:val="lowerLetter"/>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427C54"/>
    <w:multiLevelType w:val="hybridMultilevel"/>
    <w:tmpl w:val="EA30AF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D24D7E"/>
    <w:multiLevelType w:val="hybridMultilevel"/>
    <w:tmpl w:val="F8FC8022"/>
    <w:lvl w:ilvl="0" w:tplc="A950E264">
      <w:start w:val="1"/>
      <w:numFmt w:val="decimal"/>
      <w:lvlText w:val="%1."/>
      <w:lvlJc w:val="left"/>
      <w:pPr>
        <w:ind w:left="360" w:hanging="360"/>
      </w:pPr>
      <w:rPr>
        <w:rFonts w:hint="default"/>
        <w:b w:val="0"/>
        <w:bCs/>
        <w:color w:val="auto"/>
      </w:rPr>
    </w:lvl>
    <w:lvl w:ilvl="1" w:tplc="18D287E2">
      <w:start w:val="1"/>
      <w:numFmt w:val="lowerRoman"/>
      <w:lvlText w:val="(%2)"/>
      <w:lvlJc w:val="left"/>
      <w:pPr>
        <w:ind w:left="1800" w:hanging="72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60A32E7"/>
    <w:multiLevelType w:val="hybridMultilevel"/>
    <w:tmpl w:val="3EA22B38"/>
    <w:lvl w:ilvl="0" w:tplc="8494948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E028B0"/>
    <w:multiLevelType w:val="hybridMultilevel"/>
    <w:tmpl w:val="CD42D858"/>
    <w:lvl w:ilvl="0" w:tplc="4D96DDBC">
      <w:start w:val="1"/>
      <w:numFmt w:val="decimal"/>
      <w:lvlText w:val="%1."/>
      <w:lvlJc w:val="left"/>
      <w:pPr>
        <w:tabs>
          <w:tab w:val="num" w:pos="357"/>
        </w:tabs>
        <w:ind w:left="357" w:hanging="357"/>
      </w:pPr>
      <w:rPr>
        <w:rFonts w:hint="default"/>
        <w:b w:val="0"/>
        <w:bCs/>
        <w:i w:val="0"/>
        <w:color w:val="auto"/>
        <w:lang w:val="en-US"/>
      </w:rPr>
    </w:lvl>
    <w:lvl w:ilvl="1" w:tplc="04090019">
      <w:start w:val="1"/>
      <w:numFmt w:val="lowerLetter"/>
      <w:lvlText w:val="%2."/>
      <w:lvlJc w:val="left"/>
      <w:pPr>
        <w:ind w:left="1364" w:hanging="360"/>
      </w:pPr>
      <w:rPr>
        <w:rFonts w:hint="default"/>
      </w:rPr>
    </w:lvl>
    <w:lvl w:ilvl="2" w:tplc="0809001B">
      <w:start w:val="1"/>
      <w:numFmt w:val="lowerRoman"/>
      <w:lvlText w:val="%3."/>
      <w:lvlJc w:val="right"/>
      <w:pPr>
        <w:ind w:left="2084" w:hanging="180"/>
      </w:pPr>
    </w:lvl>
    <w:lvl w:ilvl="3" w:tplc="15942C1A">
      <w:start w:val="1"/>
      <w:numFmt w:val="lowerLetter"/>
      <w:lvlText w:val="%4)"/>
      <w:lvlJc w:val="left"/>
      <w:pPr>
        <w:ind w:left="2804" w:hanging="360"/>
      </w:pPr>
      <w:rPr>
        <w:rFonts w:hint="default"/>
        <w:u w:val="none"/>
      </w:rPr>
    </w:lvl>
    <w:lvl w:ilvl="4" w:tplc="3C3417D4">
      <w:start w:val="1"/>
      <w:numFmt w:val="lowerRoman"/>
      <w:lvlText w:val="(%5)"/>
      <w:lvlJc w:val="left"/>
      <w:pPr>
        <w:ind w:left="3884" w:hanging="720"/>
      </w:pPr>
      <w:rPr>
        <w:rFonts w:hint="default"/>
        <w:u w:val="none"/>
      </w:r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6" w15:restartNumberingAfterBreak="0">
    <w:nsid w:val="1EB24944"/>
    <w:multiLevelType w:val="hybridMultilevel"/>
    <w:tmpl w:val="DB3C35E6"/>
    <w:lvl w:ilvl="0" w:tplc="6FB4B6A2">
      <w:start w:val="10"/>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14E6CDB"/>
    <w:multiLevelType w:val="hybridMultilevel"/>
    <w:tmpl w:val="C7E40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897AF5"/>
    <w:multiLevelType w:val="hybridMultilevel"/>
    <w:tmpl w:val="5C0233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BB5818"/>
    <w:multiLevelType w:val="hybridMultilevel"/>
    <w:tmpl w:val="B7EC9090"/>
    <w:lvl w:ilvl="0" w:tplc="A34AFA1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9F01A8"/>
    <w:multiLevelType w:val="hybridMultilevel"/>
    <w:tmpl w:val="F860FF84"/>
    <w:lvl w:ilvl="0" w:tplc="1442A936">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3D40B6"/>
    <w:multiLevelType w:val="hybridMultilevel"/>
    <w:tmpl w:val="6694C3A2"/>
    <w:lvl w:ilvl="0" w:tplc="852EC14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C8332E"/>
    <w:multiLevelType w:val="hybridMultilevel"/>
    <w:tmpl w:val="D4C2C17E"/>
    <w:lvl w:ilvl="0" w:tplc="3556B28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725B46"/>
    <w:multiLevelType w:val="hybridMultilevel"/>
    <w:tmpl w:val="C4D8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586DE4"/>
    <w:multiLevelType w:val="hybridMultilevel"/>
    <w:tmpl w:val="355C96CE"/>
    <w:lvl w:ilvl="0" w:tplc="42CA8BA2">
      <w:start w:val="1"/>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3B0133"/>
    <w:multiLevelType w:val="hybridMultilevel"/>
    <w:tmpl w:val="C3983E14"/>
    <w:lvl w:ilvl="0" w:tplc="93CA37E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1687F"/>
    <w:multiLevelType w:val="hybridMultilevel"/>
    <w:tmpl w:val="A0346E1E"/>
    <w:lvl w:ilvl="0" w:tplc="25404AA2">
      <w:start w:val="1"/>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0A5494"/>
    <w:multiLevelType w:val="hybridMultilevel"/>
    <w:tmpl w:val="BF48C3AE"/>
    <w:lvl w:ilvl="0" w:tplc="FD844A5A">
      <w:start w:val="16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E0C36"/>
    <w:multiLevelType w:val="hybridMultilevel"/>
    <w:tmpl w:val="76E81F6C"/>
    <w:lvl w:ilvl="0" w:tplc="B3509D5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5D0DDE"/>
    <w:multiLevelType w:val="hybridMultilevel"/>
    <w:tmpl w:val="FDC8672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0C29C2"/>
    <w:multiLevelType w:val="hybridMultilevel"/>
    <w:tmpl w:val="ADD2DF84"/>
    <w:lvl w:ilvl="0" w:tplc="C32024C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D99428E"/>
    <w:multiLevelType w:val="hybridMultilevel"/>
    <w:tmpl w:val="0A129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921FA"/>
    <w:multiLevelType w:val="hybridMultilevel"/>
    <w:tmpl w:val="338853A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16"/>
  </w:num>
  <w:num w:numId="3">
    <w:abstractNumId w:val="15"/>
  </w:num>
  <w:num w:numId="4">
    <w:abstractNumId w:val="3"/>
  </w:num>
  <w:num w:numId="5">
    <w:abstractNumId w:val="24"/>
  </w:num>
  <w:num w:numId="6">
    <w:abstractNumId w:val="13"/>
  </w:num>
  <w:num w:numId="7">
    <w:abstractNumId w:val="6"/>
  </w:num>
  <w:num w:numId="8">
    <w:abstractNumId w:val="5"/>
  </w:num>
  <w:num w:numId="9">
    <w:abstractNumId w:val="21"/>
  </w:num>
  <w:num w:numId="10">
    <w:abstractNumId w:val="4"/>
  </w:num>
  <w:num w:numId="11">
    <w:abstractNumId w:val="19"/>
  </w:num>
  <w:num w:numId="12">
    <w:abstractNumId w:val="0"/>
  </w:num>
  <w:num w:numId="13">
    <w:abstractNumId w:val="17"/>
  </w:num>
  <w:num w:numId="14">
    <w:abstractNumId w:val="14"/>
  </w:num>
  <w:num w:numId="15">
    <w:abstractNumId w:val="12"/>
  </w:num>
  <w:num w:numId="16">
    <w:abstractNumId w:val="10"/>
  </w:num>
  <w:num w:numId="17">
    <w:abstractNumId w:val="18"/>
  </w:num>
  <w:num w:numId="18">
    <w:abstractNumId w:val="7"/>
  </w:num>
  <w:num w:numId="19">
    <w:abstractNumId w:val="1"/>
  </w:num>
  <w:num w:numId="20">
    <w:abstractNumId w:val="11"/>
  </w:num>
  <w:num w:numId="21">
    <w:abstractNumId w:val="23"/>
  </w:num>
  <w:num w:numId="22">
    <w:abstractNumId w:val="20"/>
  </w:num>
  <w:num w:numId="23">
    <w:abstractNumId w:val="25"/>
  </w:num>
  <w:num w:numId="24">
    <w:abstractNumId w:val="9"/>
  </w:num>
  <w:num w:numId="25">
    <w:abstractNumId w:val="8"/>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6E6"/>
    <w:rsid w:val="00000ED3"/>
    <w:rsid w:val="00003AF5"/>
    <w:rsid w:val="00003DC6"/>
    <w:rsid w:val="00012227"/>
    <w:rsid w:val="0001240D"/>
    <w:rsid w:val="00012455"/>
    <w:rsid w:val="00014C6F"/>
    <w:rsid w:val="000207CD"/>
    <w:rsid w:val="000234B0"/>
    <w:rsid w:val="00026939"/>
    <w:rsid w:val="000329DB"/>
    <w:rsid w:val="00035060"/>
    <w:rsid w:val="000421C1"/>
    <w:rsid w:val="00045B0D"/>
    <w:rsid w:val="0005773B"/>
    <w:rsid w:val="000578E9"/>
    <w:rsid w:val="00061D31"/>
    <w:rsid w:val="00065039"/>
    <w:rsid w:val="000663C9"/>
    <w:rsid w:val="00070DF2"/>
    <w:rsid w:val="00075AAA"/>
    <w:rsid w:val="00076EC1"/>
    <w:rsid w:val="000772E1"/>
    <w:rsid w:val="00082A10"/>
    <w:rsid w:val="00083493"/>
    <w:rsid w:val="00085C11"/>
    <w:rsid w:val="000876E0"/>
    <w:rsid w:val="00087CBD"/>
    <w:rsid w:val="00091BF3"/>
    <w:rsid w:val="0009257B"/>
    <w:rsid w:val="000A179E"/>
    <w:rsid w:val="000A43B8"/>
    <w:rsid w:val="000B3B87"/>
    <w:rsid w:val="000C086E"/>
    <w:rsid w:val="000C0BF9"/>
    <w:rsid w:val="000C1519"/>
    <w:rsid w:val="000C1EBA"/>
    <w:rsid w:val="000C6A79"/>
    <w:rsid w:val="000D29C2"/>
    <w:rsid w:val="000D77D0"/>
    <w:rsid w:val="000D7BC3"/>
    <w:rsid w:val="000E380D"/>
    <w:rsid w:val="000E384E"/>
    <w:rsid w:val="000E569C"/>
    <w:rsid w:val="000E5F63"/>
    <w:rsid w:val="000F1AB4"/>
    <w:rsid w:val="000F395C"/>
    <w:rsid w:val="000F4A91"/>
    <w:rsid w:val="000F5AAA"/>
    <w:rsid w:val="000F706B"/>
    <w:rsid w:val="000F7AA1"/>
    <w:rsid w:val="001048DA"/>
    <w:rsid w:val="0011235B"/>
    <w:rsid w:val="00124E1C"/>
    <w:rsid w:val="00125958"/>
    <w:rsid w:val="001266FD"/>
    <w:rsid w:val="001267D0"/>
    <w:rsid w:val="001271AF"/>
    <w:rsid w:val="001271CB"/>
    <w:rsid w:val="00127F4A"/>
    <w:rsid w:val="00130A5A"/>
    <w:rsid w:val="00131490"/>
    <w:rsid w:val="001368C6"/>
    <w:rsid w:val="001428E3"/>
    <w:rsid w:val="00146024"/>
    <w:rsid w:val="0015355C"/>
    <w:rsid w:val="00153B66"/>
    <w:rsid w:val="00155635"/>
    <w:rsid w:val="0015570B"/>
    <w:rsid w:val="00156241"/>
    <w:rsid w:val="001571C3"/>
    <w:rsid w:val="00157393"/>
    <w:rsid w:val="0016492A"/>
    <w:rsid w:val="00167211"/>
    <w:rsid w:val="00171B17"/>
    <w:rsid w:val="001745EE"/>
    <w:rsid w:val="001746AA"/>
    <w:rsid w:val="00175E4D"/>
    <w:rsid w:val="00182CF1"/>
    <w:rsid w:val="00187459"/>
    <w:rsid w:val="00195A66"/>
    <w:rsid w:val="00196513"/>
    <w:rsid w:val="001A389E"/>
    <w:rsid w:val="001A422A"/>
    <w:rsid w:val="001A4594"/>
    <w:rsid w:val="001A4981"/>
    <w:rsid w:val="001B155B"/>
    <w:rsid w:val="001B2672"/>
    <w:rsid w:val="001B7B16"/>
    <w:rsid w:val="001C0A35"/>
    <w:rsid w:val="001D15AA"/>
    <w:rsid w:val="001D5888"/>
    <w:rsid w:val="001E3E94"/>
    <w:rsid w:val="001E5D46"/>
    <w:rsid w:val="002000F4"/>
    <w:rsid w:val="002022DE"/>
    <w:rsid w:val="0020485A"/>
    <w:rsid w:val="00204A37"/>
    <w:rsid w:val="002069D1"/>
    <w:rsid w:val="002074B0"/>
    <w:rsid w:val="00211ACF"/>
    <w:rsid w:val="0021382D"/>
    <w:rsid w:val="00215E2A"/>
    <w:rsid w:val="002225FA"/>
    <w:rsid w:val="002234EA"/>
    <w:rsid w:val="00224836"/>
    <w:rsid w:val="002251B3"/>
    <w:rsid w:val="00226DA7"/>
    <w:rsid w:val="0023228A"/>
    <w:rsid w:val="002362D8"/>
    <w:rsid w:val="00236DE5"/>
    <w:rsid w:val="002440F0"/>
    <w:rsid w:val="0024469D"/>
    <w:rsid w:val="00252EBE"/>
    <w:rsid w:val="00272F16"/>
    <w:rsid w:val="00275A69"/>
    <w:rsid w:val="00281616"/>
    <w:rsid w:val="002837A9"/>
    <w:rsid w:val="0028382A"/>
    <w:rsid w:val="00291873"/>
    <w:rsid w:val="00291FF4"/>
    <w:rsid w:val="00295D31"/>
    <w:rsid w:val="002A4CF3"/>
    <w:rsid w:val="002B183A"/>
    <w:rsid w:val="002B1D42"/>
    <w:rsid w:val="002B6139"/>
    <w:rsid w:val="002C4ADC"/>
    <w:rsid w:val="002C59CC"/>
    <w:rsid w:val="002C7DAF"/>
    <w:rsid w:val="002D227C"/>
    <w:rsid w:val="002D25F6"/>
    <w:rsid w:val="002D338D"/>
    <w:rsid w:val="002D4454"/>
    <w:rsid w:val="002D5B72"/>
    <w:rsid w:val="002D7689"/>
    <w:rsid w:val="002E3E9E"/>
    <w:rsid w:val="002E51C7"/>
    <w:rsid w:val="002E5D6A"/>
    <w:rsid w:val="002F1BA7"/>
    <w:rsid w:val="00304942"/>
    <w:rsid w:val="00310069"/>
    <w:rsid w:val="00311A65"/>
    <w:rsid w:val="003133F1"/>
    <w:rsid w:val="0031646B"/>
    <w:rsid w:val="00324055"/>
    <w:rsid w:val="00325F40"/>
    <w:rsid w:val="00330CD0"/>
    <w:rsid w:val="00330E60"/>
    <w:rsid w:val="0033490A"/>
    <w:rsid w:val="0033492C"/>
    <w:rsid w:val="003366C4"/>
    <w:rsid w:val="003500ED"/>
    <w:rsid w:val="003566CD"/>
    <w:rsid w:val="00360364"/>
    <w:rsid w:val="003644B6"/>
    <w:rsid w:val="003651E8"/>
    <w:rsid w:val="00370889"/>
    <w:rsid w:val="00371DED"/>
    <w:rsid w:val="00373A12"/>
    <w:rsid w:val="00383698"/>
    <w:rsid w:val="00384071"/>
    <w:rsid w:val="003873C0"/>
    <w:rsid w:val="00390E75"/>
    <w:rsid w:val="003925B8"/>
    <w:rsid w:val="003933E5"/>
    <w:rsid w:val="003934EC"/>
    <w:rsid w:val="003A121F"/>
    <w:rsid w:val="003A147B"/>
    <w:rsid w:val="003A40AA"/>
    <w:rsid w:val="003B105D"/>
    <w:rsid w:val="003B2E6E"/>
    <w:rsid w:val="003B3C67"/>
    <w:rsid w:val="003B5DA9"/>
    <w:rsid w:val="003C05C9"/>
    <w:rsid w:val="003C6D86"/>
    <w:rsid w:val="003D0C34"/>
    <w:rsid w:val="003D38CD"/>
    <w:rsid w:val="003D525B"/>
    <w:rsid w:val="003D6302"/>
    <w:rsid w:val="003D6DEF"/>
    <w:rsid w:val="003E3246"/>
    <w:rsid w:val="003E7F67"/>
    <w:rsid w:val="003F3F89"/>
    <w:rsid w:val="004001FA"/>
    <w:rsid w:val="00400401"/>
    <w:rsid w:val="00401207"/>
    <w:rsid w:val="00406044"/>
    <w:rsid w:val="004072B6"/>
    <w:rsid w:val="00417593"/>
    <w:rsid w:val="0042220D"/>
    <w:rsid w:val="00423AF1"/>
    <w:rsid w:val="00426CCC"/>
    <w:rsid w:val="00432121"/>
    <w:rsid w:val="00434195"/>
    <w:rsid w:val="004348D7"/>
    <w:rsid w:val="004353D5"/>
    <w:rsid w:val="0044079B"/>
    <w:rsid w:val="0044096C"/>
    <w:rsid w:val="0044682B"/>
    <w:rsid w:val="004526D0"/>
    <w:rsid w:val="00452BDC"/>
    <w:rsid w:val="00453B25"/>
    <w:rsid w:val="0045626A"/>
    <w:rsid w:val="004609D9"/>
    <w:rsid w:val="004630C0"/>
    <w:rsid w:val="00465612"/>
    <w:rsid w:val="00465B06"/>
    <w:rsid w:val="004720D4"/>
    <w:rsid w:val="00472370"/>
    <w:rsid w:val="00473EE3"/>
    <w:rsid w:val="004746D3"/>
    <w:rsid w:val="00484D57"/>
    <w:rsid w:val="00486864"/>
    <w:rsid w:val="004926E6"/>
    <w:rsid w:val="004A1191"/>
    <w:rsid w:val="004A170E"/>
    <w:rsid w:val="004A5D7E"/>
    <w:rsid w:val="004B12E4"/>
    <w:rsid w:val="004B3E5F"/>
    <w:rsid w:val="004C38BD"/>
    <w:rsid w:val="004C503B"/>
    <w:rsid w:val="004C54C4"/>
    <w:rsid w:val="004C641F"/>
    <w:rsid w:val="004C65F5"/>
    <w:rsid w:val="004D19CA"/>
    <w:rsid w:val="004D2800"/>
    <w:rsid w:val="004D76D7"/>
    <w:rsid w:val="004E0C77"/>
    <w:rsid w:val="004F111B"/>
    <w:rsid w:val="004F1466"/>
    <w:rsid w:val="004F4FAF"/>
    <w:rsid w:val="005022C8"/>
    <w:rsid w:val="00502A16"/>
    <w:rsid w:val="005078A9"/>
    <w:rsid w:val="00511AB5"/>
    <w:rsid w:val="005172E3"/>
    <w:rsid w:val="00517577"/>
    <w:rsid w:val="0052337B"/>
    <w:rsid w:val="00525BC9"/>
    <w:rsid w:val="00526C9F"/>
    <w:rsid w:val="00527599"/>
    <w:rsid w:val="0053192C"/>
    <w:rsid w:val="00531FED"/>
    <w:rsid w:val="00543AEB"/>
    <w:rsid w:val="00543BA2"/>
    <w:rsid w:val="00545EBA"/>
    <w:rsid w:val="00545F59"/>
    <w:rsid w:val="00547BDE"/>
    <w:rsid w:val="00553122"/>
    <w:rsid w:val="005570D6"/>
    <w:rsid w:val="0056510F"/>
    <w:rsid w:val="005657C8"/>
    <w:rsid w:val="00572A03"/>
    <w:rsid w:val="0057575F"/>
    <w:rsid w:val="00576FB0"/>
    <w:rsid w:val="0058028B"/>
    <w:rsid w:val="00580CA3"/>
    <w:rsid w:val="005815C5"/>
    <w:rsid w:val="005825CC"/>
    <w:rsid w:val="0058475A"/>
    <w:rsid w:val="0058522C"/>
    <w:rsid w:val="00585D92"/>
    <w:rsid w:val="005870ED"/>
    <w:rsid w:val="00587284"/>
    <w:rsid w:val="005874B6"/>
    <w:rsid w:val="005939DF"/>
    <w:rsid w:val="00594EA6"/>
    <w:rsid w:val="00596DB7"/>
    <w:rsid w:val="005A08B0"/>
    <w:rsid w:val="005A0EE8"/>
    <w:rsid w:val="005A162F"/>
    <w:rsid w:val="005A70D5"/>
    <w:rsid w:val="005A7B68"/>
    <w:rsid w:val="005B25AD"/>
    <w:rsid w:val="005B3CFB"/>
    <w:rsid w:val="005B494E"/>
    <w:rsid w:val="005B73AC"/>
    <w:rsid w:val="005B7DFB"/>
    <w:rsid w:val="005C29D9"/>
    <w:rsid w:val="005C431A"/>
    <w:rsid w:val="005C5BC4"/>
    <w:rsid w:val="005C73DD"/>
    <w:rsid w:val="005C7A68"/>
    <w:rsid w:val="005C7E42"/>
    <w:rsid w:val="005D0FCA"/>
    <w:rsid w:val="005D1E28"/>
    <w:rsid w:val="005D385E"/>
    <w:rsid w:val="005D40F1"/>
    <w:rsid w:val="005D5BCB"/>
    <w:rsid w:val="005E0106"/>
    <w:rsid w:val="005E3E46"/>
    <w:rsid w:val="005E5F0D"/>
    <w:rsid w:val="005F051A"/>
    <w:rsid w:val="005F1230"/>
    <w:rsid w:val="005F15E3"/>
    <w:rsid w:val="005F3347"/>
    <w:rsid w:val="005F373A"/>
    <w:rsid w:val="005F76A8"/>
    <w:rsid w:val="00603B01"/>
    <w:rsid w:val="00604B74"/>
    <w:rsid w:val="006055FA"/>
    <w:rsid w:val="00622D00"/>
    <w:rsid w:val="0062606A"/>
    <w:rsid w:val="006269A9"/>
    <w:rsid w:val="00631DB8"/>
    <w:rsid w:val="00632DFC"/>
    <w:rsid w:val="0063755D"/>
    <w:rsid w:val="00637989"/>
    <w:rsid w:val="006432DB"/>
    <w:rsid w:val="006432FF"/>
    <w:rsid w:val="00646187"/>
    <w:rsid w:val="006501D8"/>
    <w:rsid w:val="00650450"/>
    <w:rsid w:val="00650688"/>
    <w:rsid w:val="0065217D"/>
    <w:rsid w:val="0065288F"/>
    <w:rsid w:val="00653B2C"/>
    <w:rsid w:val="00654E3E"/>
    <w:rsid w:val="006570C3"/>
    <w:rsid w:val="0066062B"/>
    <w:rsid w:val="00667714"/>
    <w:rsid w:val="00670F13"/>
    <w:rsid w:val="00674653"/>
    <w:rsid w:val="00675F42"/>
    <w:rsid w:val="006767AE"/>
    <w:rsid w:val="006774C6"/>
    <w:rsid w:val="00677EB8"/>
    <w:rsid w:val="006815E3"/>
    <w:rsid w:val="006847A1"/>
    <w:rsid w:val="00684B9D"/>
    <w:rsid w:val="00685274"/>
    <w:rsid w:val="006877F2"/>
    <w:rsid w:val="00687FB3"/>
    <w:rsid w:val="006915AB"/>
    <w:rsid w:val="00691646"/>
    <w:rsid w:val="00695552"/>
    <w:rsid w:val="006A378C"/>
    <w:rsid w:val="006A74B9"/>
    <w:rsid w:val="006B4806"/>
    <w:rsid w:val="006B49C2"/>
    <w:rsid w:val="006B5F64"/>
    <w:rsid w:val="006C604A"/>
    <w:rsid w:val="006C727D"/>
    <w:rsid w:val="006D07F1"/>
    <w:rsid w:val="006D1B3C"/>
    <w:rsid w:val="006D23DB"/>
    <w:rsid w:val="006D5349"/>
    <w:rsid w:val="006E0E19"/>
    <w:rsid w:val="006E5C26"/>
    <w:rsid w:val="006E6D6C"/>
    <w:rsid w:val="006F193E"/>
    <w:rsid w:val="006F198B"/>
    <w:rsid w:val="006F3E36"/>
    <w:rsid w:val="006F6F4D"/>
    <w:rsid w:val="00700E7C"/>
    <w:rsid w:val="0070243F"/>
    <w:rsid w:val="007045E1"/>
    <w:rsid w:val="00705AD1"/>
    <w:rsid w:val="00706DA6"/>
    <w:rsid w:val="00717890"/>
    <w:rsid w:val="00720486"/>
    <w:rsid w:val="007227BB"/>
    <w:rsid w:val="00723CED"/>
    <w:rsid w:val="00724F68"/>
    <w:rsid w:val="00727097"/>
    <w:rsid w:val="00734A78"/>
    <w:rsid w:val="00737539"/>
    <w:rsid w:val="00742AC0"/>
    <w:rsid w:val="00743A46"/>
    <w:rsid w:val="00743E00"/>
    <w:rsid w:val="00744A43"/>
    <w:rsid w:val="00747113"/>
    <w:rsid w:val="00751252"/>
    <w:rsid w:val="00754EDF"/>
    <w:rsid w:val="007564E3"/>
    <w:rsid w:val="00756663"/>
    <w:rsid w:val="0076096F"/>
    <w:rsid w:val="00761BF4"/>
    <w:rsid w:val="0076253F"/>
    <w:rsid w:val="00771DB9"/>
    <w:rsid w:val="007727C8"/>
    <w:rsid w:val="00773181"/>
    <w:rsid w:val="00774BD9"/>
    <w:rsid w:val="00775660"/>
    <w:rsid w:val="00780AE8"/>
    <w:rsid w:val="00783B04"/>
    <w:rsid w:val="00785520"/>
    <w:rsid w:val="00787DD8"/>
    <w:rsid w:val="00796BAA"/>
    <w:rsid w:val="007A24B7"/>
    <w:rsid w:val="007A4FF8"/>
    <w:rsid w:val="007A541B"/>
    <w:rsid w:val="007A663B"/>
    <w:rsid w:val="007A6F66"/>
    <w:rsid w:val="007C0746"/>
    <w:rsid w:val="007C084C"/>
    <w:rsid w:val="007C12FD"/>
    <w:rsid w:val="007C1F60"/>
    <w:rsid w:val="007C2052"/>
    <w:rsid w:val="007C2631"/>
    <w:rsid w:val="007C585A"/>
    <w:rsid w:val="007D58AA"/>
    <w:rsid w:val="007D5BAC"/>
    <w:rsid w:val="007D6168"/>
    <w:rsid w:val="007E3A1C"/>
    <w:rsid w:val="007E5149"/>
    <w:rsid w:val="007F21B9"/>
    <w:rsid w:val="007F4FDD"/>
    <w:rsid w:val="007F6C95"/>
    <w:rsid w:val="00804277"/>
    <w:rsid w:val="00814E2B"/>
    <w:rsid w:val="00820672"/>
    <w:rsid w:val="008222DA"/>
    <w:rsid w:val="00827D80"/>
    <w:rsid w:val="0083081B"/>
    <w:rsid w:val="00831305"/>
    <w:rsid w:val="008321C8"/>
    <w:rsid w:val="0083645F"/>
    <w:rsid w:val="00836CC1"/>
    <w:rsid w:val="00853605"/>
    <w:rsid w:val="00854653"/>
    <w:rsid w:val="00855C2C"/>
    <w:rsid w:val="00860F01"/>
    <w:rsid w:val="00860F2F"/>
    <w:rsid w:val="00861033"/>
    <w:rsid w:val="00863515"/>
    <w:rsid w:val="0086357F"/>
    <w:rsid w:val="00864104"/>
    <w:rsid w:val="00864A54"/>
    <w:rsid w:val="0087481F"/>
    <w:rsid w:val="008749D5"/>
    <w:rsid w:val="008815F7"/>
    <w:rsid w:val="00886649"/>
    <w:rsid w:val="0088721C"/>
    <w:rsid w:val="0089022C"/>
    <w:rsid w:val="00890B38"/>
    <w:rsid w:val="008921FA"/>
    <w:rsid w:val="0089568C"/>
    <w:rsid w:val="008A0B2C"/>
    <w:rsid w:val="008A4990"/>
    <w:rsid w:val="008B0A36"/>
    <w:rsid w:val="008C23C6"/>
    <w:rsid w:val="008C2582"/>
    <w:rsid w:val="008C3F2D"/>
    <w:rsid w:val="008C5716"/>
    <w:rsid w:val="008E18CE"/>
    <w:rsid w:val="008E3608"/>
    <w:rsid w:val="008E58AB"/>
    <w:rsid w:val="008F791A"/>
    <w:rsid w:val="009053BA"/>
    <w:rsid w:val="00905714"/>
    <w:rsid w:val="00910627"/>
    <w:rsid w:val="00912E64"/>
    <w:rsid w:val="0092573A"/>
    <w:rsid w:val="0092629B"/>
    <w:rsid w:val="00927D95"/>
    <w:rsid w:val="00927F40"/>
    <w:rsid w:val="00931AA5"/>
    <w:rsid w:val="00940E6A"/>
    <w:rsid w:val="00940ECE"/>
    <w:rsid w:val="00944FDA"/>
    <w:rsid w:val="009478A7"/>
    <w:rsid w:val="009519E9"/>
    <w:rsid w:val="00955846"/>
    <w:rsid w:val="00956982"/>
    <w:rsid w:val="00960D51"/>
    <w:rsid w:val="00963289"/>
    <w:rsid w:val="00965651"/>
    <w:rsid w:val="00966A45"/>
    <w:rsid w:val="00966AB2"/>
    <w:rsid w:val="00973644"/>
    <w:rsid w:val="009736C3"/>
    <w:rsid w:val="00977353"/>
    <w:rsid w:val="00977680"/>
    <w:rsid w:val="00985317"/>
    <w:rsid w:val="009A4C4C"/>
    <w:rsid w:val="009A53D4"/>
    <w:rsid w:val="009A6353"/>
    <w:rsid w:val="009C02D1"/>
    <w:rsid w:val="009C674D"/>
    <w:rsid w:val="009C7193"/>
    <w:rsid w:val="009D2ED9"/>
    <w:rsid w:val="009D3FF2"/>
    <w:rsid w:val="009D5042"/>
    <w:rsid w:val="009E0040"/>
    <w:rsid w:val="009E0F66"/>
    <w:rsid w:val="009E1E93"/>
    <w:rsid w:val="009E3332"/>
    <w:rsid w:val="009E4A3B"/>
    <w:rsid w:val="009E6FAB"/>
    <w:rsid w:val="009F347C"/>
    <w:rsid w:val="009F4F83"/>
    <w:rsid w:val="00A02CD4"/>
    <w:rsid w:val="00A06CC7"/>
    <w:rsid w:val="00A078E2"/>
    <w:rsid w:val="00A12E33"/>
    <w:rsid w:val="00A133BB"/>
    <w:rsid w:val="00A14909"/>
    <w:rsid w:val="00A17528"/>
    <w:rsid w:val="00A23D84"/>
    <w:rsid w:val="00A23EBA"/>
    <w:rsid w:val="00A266A5"/>
    <w:rsid w:val="00A319C3"/>
    <w:rsid w:val="00A40F55"/>
    <w:rsid w:val="00A4248C"/>
    <w:rsid w:val="00A42A86"/>
    <w:rsid w:val="00A439CB"/>
    <w:rsid w:val="00A44AB1"/>
    <w:rsid w:val="00A500CE"/>
    <w:rsid w:val="00A56181"/>
    <w:rsid w:val="00A56BDF"/>
    <w:rsid w:val="00A5702B"/>
    <w:rsid w:val="00A62B95"/>
    <w:rsid w:val="00A65AFF"/>
    <w:rsid w:val="00A66648"/>
    <w:rsid w:val="00A67FCE"/>
    <w:rsid w:val="00A72947"/>
    <w:rsid w:val="00A81838"/>
    <w:rsid w:val="00A85866"/>
    <w:rsid w:val="00A92B69"/>
    <w:rsid w:val="00A93CB0"/>
    <w:rsid w:val="00A94014"/>
    <w:rsid w:val="00A94EE8"/>
    <w:rsid w:val="00A95571"/>
    <w:rsid w:val="00AA302E"/>
    <w:rsid w:val="00AA4F8C"/>
    <w:rsid w:val="00AB0294"/>
    <w:rsid w:val="00AB5F33"/>
    <w:rsid w:val="00AB6C92"/>
    <w:rsid w:val="00AC63F4"/>
    <w:rsid w:val="00AC6486"/>
    <w:rsid w:val="00AD771D"/>
    <w:rsid w:val="00AD7F9B"/>
    <w:rsid w:val="00AE219F"/>
    <w:rsid w:val="00AE3B20"/>
    <w:rsid w:val="00AF32AA"/>
    <w:rsid w:val="00AF5329"/>
    <w:rsid w:val="00B02DE5"/>
    <w:rsid w:val="00B04504"/>
    <w:rsid w:val="00B057AB"/>
    <w:rsid w:val="00B059DD"/>
    <w:rsid w:val="00B05E92"/>
    <w:rsid w:val="00B11728"/>
    <w:rsid w:val="00B14D6F"/>
    <w:rsid w:val="00B15922"/>
    <w:rsid w:val="00B17A65"/>
    <w:rsid w:val="00B17CDE"/>
    <w:rsid w:val="00B27103"/>
    <w:rsid w:val="00B27665"/>
    <w:rsid w:val="00B277C3"/>
    <w:rsid w:val="00B363D6"/>
    <w:rsid w:val="00B4061D"/>
    <w:rsid w:val="00B40CD9"/>
    <w:rsid w:val="00B44303"/>
    <w:rsid w:val="00B45C5C"/>
    <w:rsid w:val="00B6193D"/>
    <w:rsid w:val="00B6293F"/>
    <w:rsid w:val="00B62965"/>
    <w:rsid w:val="00B67980"/>
    <w:rsid w:val="00B67F49"/>
    <w:rsid w:val="00B718B5"/>
    <w:rsid w:val="00B71DCB"/>
    <w:rsid w:val="00B800E3"/>
    <w:rsid w:val="00B81727"/>
    <w:rsid w:val="00B8261E"/>
    <w:rsid w:val="00B860F7"/>
    <w:rsid w:val="00B90477"/>
    <w:rsid w:val="00B91FB6"/>
    <w:rsid w:val="00B9551B"/>
    <w:rsid w:val="00B9615D"/>
    <w:rsid w:val="00BA0CA5"/>
    <w:rsid w:val="00BA3E65"/>
    <w:rsid w:val="00BA6D2B"/>
    <w:rsid w:val="00BA6DEE"/>
    <w:rsid w:val="00BA7039"/>
    <w:rsid w:val="00BA7AD3"/>
    <w:rsid w:val="00BA7B3F"/>
    <w:rsid w:val="00BB3140"/>
    <w:rsid w:val="00BB65FB"/>
    <w:rsid w:val="00BB716B"/>
    <w:rsid w:val="00BC24D0"/>
    <w:rsid w:val="00BC3F1C"/>
    <w:rsid w:val="00BC3F99"/>
    <w:rsid w:val="00BC5FEA"/>
    <w:rsid w:val="00BC6AC7"/>
    <w:rsid w:val="00BD0374"/>
    <w:rsid w:val="00BD0965"/>
    <w:rsid w:val="00BD13C2"/>
    <w:rsid w:val="00BD555F"/>
    <w:rsid w:val="00BD5861"/>
    <w:rsid w:val="00BD6DB2"/>
    <w:rsid w:val="00BE104D"/>
    <w:rsid w:val="00BE13D9"/>
    <w:rsid w:val="00BE64A9"/>
    <w:rsid w:val="00BF250D"/>
    <w:rsid w:val="00BF74D6"/>
    <w:rsid w:val="00BF7548"/>
    <w:rsid w:val="00BF7620"/>
    <w:rsid w:val="00C06A3D"/>
    <w:rsid w:val="00C07614"/>
    <w:rsid w:val="00C10B5A"/>
    <w:rsid w:val="00C12D28"/>
    <w:rsid w:val="00C15A70"/>
    <w:rsid w:val="00C15F66"/>
    <w:rsid w:val="00C169F9"/>
    <w:rsid w:val="00C17E31"/>
    <w:rsid w:val="00C20725"/>
    <w:rsid w:val="00C2254A"/>
    <w:rsid w:val="00C22585"/>
    <w:rsid w:val="00C253C1"/>
    <w:rsid w:val="00C46775"/>
    <w:rsid w:val="00C515F4"/>
    <w:rsid w:val="00C5416F"/>
    <w:rsid w:val="00C567FB"/>
    <w:rsid w:val="00C607A4"/>
    <w:rsid w:val="00C64799"/>
    <w:rsid w:val="00C64DBE"/>
    <w:rsid w:val="00C72CEC"/>
    <w:rsid w:val="00C77AB6"/>
    <w:rsid w:val="00C8399E"/>
    <w:rsid w:val="00C8727A"/>
    <w:rsid w:val="00C90602"/>
    <w:rsid w:val="00C940E2"/>
    <w:rsid w:val="00C97318"/>
    <w:rsid w:val="00C97560"/>
    <w:rsid w:val="00C97781"/>
    <w:rsid w:val="00C97AA3"/>
    <w:rsid w:val="00CA4E3B"/>
    <w:rsid w:val="00CA53A4"/>
    <w:rsid w:val="00CA79DC"/>
    <w:rsid w:val="00CB6C88"/>
    <w:rsid w:val="00CC527D"/>
    <w:rsid w:val="00CC596F"/>
    <w:rsid w:val="00CC74F8"/>
    <w:rsid w:val="00CE1D7B"/>
    <w:rsid w:val="00CE5448"/>
    <w:rsid w:val="00CE7A47"/>
    <w:rsid w:val="00CF174D"/>
    <w:rsid w:val="00CF36E0"/>
    <w:rsid w:val="00CF58EE"/>
    <w:rsid w:val="00CF5AFC"/>
    <w:rsid w:val="00D00C5B"/>
    <w:rsid w:val="00D02AA1"/>
    <w:rsid w:val="00D03666"/>
    <w:rsid w:val="00D11553"/>
    <w:rsid w:val="00D12590"/>
    <w:rsid w:val="00D12E14"/>
    <w:rsid w:val="00D1579D"/>
    <w:rsid w:val="00D15A9F"/>
    <w:rsid w:val="00D17CE9"/>
    <w:rsid w:val="00D24022"/>
    <w:rsid w:val="00D241EF"/>
    <w:rsid w:val="00D259B7"/>
    <w:rsid w:val="00D26D6E"/>
    <w:rsid w:val="00D34128"/>
    <w:rsid w:val="00D3468A"/>
    <w:rsid w:val="00D35D5A"/>
    <w:rsid w:val="00D370E4"/>
    <w:rsid w:val="00D4030D"/>
    <w:rsid w:val="00D434F1"/>
    <w:rsid w:val="00D451D6"/>
    <w:rsid w:val="00D50D20"/>
    <w:rsid w:val="00D52C90"/>
    <w:rsid w:val="00D54255"/>
    <w:rsid w:val="00D57451"/>
    <w:rsid w:val="00D60720"/>
    <w:rsid w:val="00D6103A"/>
    <w:rsid w:val="00D611EA"/>
    <w:rsid w:val="00D622E8"/>
    <w:rsid w:val="00D62AAA"/>
    <w:rsid w:val="00D649E7"/>
    <w:rsid w:val="00D73722"/>
    <w:rsid w:val="00D82788"/>
    <w:rsid w:val="00D85CCB"/>
    <w:rsid w:val="00D86C0A"/>
    <w:rsid w:val="00D86C9B"/>
    <w:rsid w:val="00D90E29"/>
    <w:rsid w:val="00D92385"/>
    <w:rsid w:val="00D9360A"/>
    <w:rsid w:val="00D9481D"/>
    <w:rsid w:val="00D95569"/>
    <w:rsid w:val="00DA2036"/>
    <w:rsid w:val="00DA2DDA"/>
    <w:rsid w:val="00DA601F"/>
    <w:rsid w:val="00DA6B42"/>
    <w:rsid w:val="00DB1051"/>
    <w:rsid w:val="00DC35B0"/>
    <w:rsid w:val="00DC41F0"/>
    <w:rsid w:val="00DD1D04"/>
    <w:rsid w:val="00DD36AA"/>
    <w:rsid w:val="00DD3977"/>
    <w:rsid w:val="00DD43F9"/>
    <w:rsid w:val="00DD5570"/>
    <w:rsid w:val="00DD726C"/>
    <w:rsid w:val="00DE3435"/>
    <w:rsid w:val="00DE60C6"/>
    <w:rsid w:val="00DE6DAD"/>
    <w:rsid w:val="00DF20E5"/>
    <w:rsid w:val="00DF3456"/>
    <w:rsid w:val="00DF3E48"/>
    <w:rsid w:val="00DF4CF2"/>
    <w:rsid w:val="00DF7093"/>
    <w:rsid w:val="00DF74BC"/>
    <w:rsid w:val="00E00508"/>
    <w:rsid w:val="00E0191D"/>
    <w:rsid w:val="00E07EFC"/>
    <w:rsid w:val="00E16E00"/>
    <w:rsid w:val="00E1799B"/>
    <w:rsid w:val="00E226E5"/>
    <w:rsid w:val="00E27129"/>
    <w:rsid w:val="00E3228F"/>
    <w:rsid w:val="00E32719"/>
    <w:rsid w:val="00E333F5"/>
    <w:rsid w:val="00E33A24"/>
    <w:rsid w:val="00E478F8"/>
    <w:rsid w:val="00E530D3"/>
    <w:rsid w:val="00E55638"/>
    <w:rsid w:val="00E641EB"/>
    <w:rsid w:val="00E65644"/>
    <w:rsid w:val="00E665B6"/>
    <w:rsid w:val="00E67DEB"/>
    <w:rsid w:val="00E71BCB"/>
    <w:rsid w:val="00E85A85"/>
    <w:rsid w:val="00E85BB4"/>
    <w:rsid w:val="00E94A87"/>
    <w:rsid w:val="00E97CFA"/>
    <w:rsid w:val="00EA13AF"/>
    <w:rsid w:val="00EA2281"/>
    <w:rsid w:val="00EA4457"/>
    <w:rsid w:val="00EA4516"/>
    <w:rsid w:val="00EB08C9"/>
    <w:rsid w:val="00EB233A"/>
    <w:rsid w:val="00EB4AF4"/>
    <w:rsid w:val="00EC004F"/>
    <w:rsid w:val="00EC0ECA"/>
    <w:rsid w:val="00EC26FD"/>
    <w:rsid w:val="00EC76CD"/>
    <w:rsid w:val="00EC77CB"/>
    <w:rsid w:val="00EC7CA5"/>
    <w:rsid w:val="00ED345D"/>
    <w:rsid w:val="00ED5389"/>
    <w:rsid w:val="00EE02C2"/>
    <w:rsid w:val="00EE1205"/>
    <w:rsid w:val="00EE1272"/>
    <w:rsid w:val="00EE13AE"/>
    <w:rsid w:val="00EF1DCF"/>
    <w:rsid w:val="00EF2015"/>
    <w:rsid w:val="00EF2DE0"/>
    <w:rsid w:val="00EF30E8"/>
    <w:rsid w:val="00F03D5E"/>
    <w:rsid w:val="00F058DB"/>
    <w:rsid w:val="00F05AF5"/>
    <w:rsid w:val="00F11285"/>
    <w:rsid w:val="00F11F4B"/>
    <w:rsid w:val="00F126C5"/>
    <w:rsid w:val="00F12730"/>
    <w:rsid w:val="00F13857"/>
    <w:rsid w:val="00F159B1"/>
    <w:rsid w:val="00F17CE3"/>
    <w:rsid w:val="00F20C3A"/>
    <w:rsid w:val="00F20ECD"/>
    <w:rsid w:val="00F21419"/>
    <w:rsid w:val="00F27C3D"/>
    <w:rsid w:val="00F31216"/>
    <w:rsid w:val="00F32D6C"/>
    <w:rsid w:val="00F354BA"/>
    <w:rsid w:val="00F36741"/>
    <w:rsid w:val="00F43EB9"/>
    <w:rsid w:val="00F57AF3"/>
    <w:rsid w:val="00F6755D"/>
    <w:rsid w:val="00F708EB"/>
    <w:rsid w:val="00F72C85"/>
    <w:rsid w:val="00F777C9"/>
    <w:rsid w:val="00F80138"/>
    <w:rsid w:val="00F815DB"/>
    <w:rsid w:val="00F85F6A"/>
    <w:rsid w:val="00F86214"/>
    <w:rsid w:val="00F91827"/>
    <w:rsid w:val="00F93A9B"/>
    <w:rsid w:val="00F93D90"/>
    <w:rsid w:val="00F94797"/>
    <w:rsid w:val="00FA1BE7"/>
    <w:rsid w:val="00FA2FA0"/>
    <w:rsid w:val="00FA3B03"/>
    <w:rsid w:val="00FA61F0"/>
    <w:rsid w:val="00FA62BC"/>
    <w:rsid w:val="00FB3400"/>
    <w:rsid w:val="00FB5173"/>
    <w:rsid w:val="00FB7435"/>
    <w:rsid w:val="00FC100B"/>
    <w:rsid w:val="00FC32AA"/>
    <w:rsid w:val="00FC51E6"/>
    <w:rsid w:val="00FC5F25"/>
    <w:rsid w:val="00FD0F50"/>
    <w:rsid w:val="00FD5582"/>
    <w:rsid w:val="00FD7D93"/>
    <w:rsid w:val="00FE1B78"/>
    <w:rsid w:val="00FF3EB1"/>
    <w:rsid w:val="00FF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E1DB5A94-312E-E443-ADF3-41E69D8A5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eastAsia="MS Mincho"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qFormat/>
    <w:rsid w:val="005E5F0D"/>
    <w:rPr>
      <w:rFonts w:ascii="Calibri" w:eastAsia="MS Mincho"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Superscript 6 Point + 11 pt,ftref,Footnote Reference Number,SUPERS,SUPERS1,SUPERS2,SUPERS3,BVI fnr,BVI fnr Car Car,BVI fnr Car,BVI fnr Car Car Car Car,FNRefe Char Char Char,BVI fnr Char Char Char,fr,headin"/>
    <w:link w:val="CharCharCharCharCarChar"/>
    <w:unhideWhenUsed/>
    <w:qFormat/>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eastAsia="MS Mincho"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eastAsia="MS Mincho"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paragraph" w:customStyle="1" w:styleId="CharCharCharCharCarChar">
    <w:name w:val="Char Char Char Char Car Char"/>
    <w:aliases w:val="Char Char Char Char Car Char Char1 Char Char Char Char1 Char,Char Char Char1 Char Char Char Char1 Char,Char Char Char Char Car Char Char1 Char Char"/>
    <w:basedOn w:val="Normal"/>
    <w:link w:val="FootnoteReference"/>
    <w:rsid w:val="007C2052"/>
    <w:pPr>
      <w:spacing w:after="160" w:line="240" w:lineRule="exact"/>
      <w:jc w:val="both"/>
    </w:pPr>
    <w:rPr>
      <w:rFonts w:ascii="Calibri" w:hAnsi="Calibri"/>
      <w:vertAlign w:val="superscript"/>
    </w:rPr>
  </w:style>
  <w:style w:type="character" w:styleId="UnresolvedMention">
    <w:name w:val="Unresolved Mention"/>
    <w:basedOn w:val="DefaultParagraphFont"/>
    <w:uiPriority w:val="99"/>
    <w:semiHidden/>
    <w:unhideWhenUsed/>
    <w:rsid w:val="0062606A"/>
    <w:rPr>
      <w:color w:val="605E5C"/>
      <w:shd w:val="clear" w:color="auto" w:fill="E1DFDD"/>
    </w:rPr>
  </w:style>
  <w:style w:type="paragraph" w:styleId="ListParagraph">
    <w:name w:val="List Paragraph"/>
    <w:aliases w:val="List Paragraph1,Project Profile name,Paragraphe de liste1,Numbered paragraph,Paragraphe de liste,Medium Grid 1 - Accent 21,List Paragraph (numbered (a)),Numbered List Paragraph,References,ReferencesCxSpLast,Table/Figure Heading,En tête 1"/>
    <w:basedOn w:val="Normal"/>
    <w:link w:val="ListParagraphChar"/>
    <w:uiPriority w:val="34"/>
    <w:qFormat/>
    <w:rsid w:val="00175E4D"/>
    <w:pPr>
      <w:ind w:left="720"/>
      <w:contextualSpacing/>
    </w:pPr>
  </w:style>
  <w:style w:type="character" w:styleId="CommentReference">
    <w:name w:val="annotation reference"/>
    <w:basedOn w:val="DefaultParagraphFont"/>
    <w:uiPriority w:val="99"/>
    <w:semiHidden/>
    <w:unhideWhenUsed/>
    <w:rsid w:val="00F80138"/>
    <w:rPr>
      <w:sz w:val="16"/>
      <w:szCs w:val="16"/>
    </w:rPr>
  </w:style>
  <w:style w:type="paragraph" w:styleId="CommentText">
    <w:name w:val="annotation text"/>
    <w:basedOn w:val="Normal"/>
    <w:link w:val="CommentTextChar"/>
    <w:uiPriority w:val="99"/>
    <w:unhideWhenUsed/>
    <w:rsid w:val="00F80138"/>
    <w:rPr>
      <w:sz w:val="20"/>
      <w:szCs w:val="20"/>
    </w:rPr>
  </w:style>
  <w:style w:type="character" w:customStyle="1" w:styleId="CommentTextChar">
    <w:name w:val="Comment Text Char"/>
    <w:basedOn w:val="DefaultParagraphFont"/>
    <w:link w:val="CommentText"/>
    <w:uiPriority w:val="99"/>
    <w:rsid w:val="00F80138"/>
    <w:rPr>
      <w:sz w:val="20"/>
      <w:szCs w:val="20"/>
    </w:rPr>
  </w:style>
  <w:style w:type="paragraph" w:styleId="CommentSubject">
    <w:name w:val="annotation subject"/>
    <w:basedOn w:val="CommentText"/>
    <w:next w:val="CommentText"/>
    <w:link w:val="CommentSubjectChar"/>
    <w:uiPriority w:val="99"/>
    <w:semiHidden/>
    <w:unhideWhenUsed/>
    <w:rsid w:val="00F80138"/>
    <w:rPr>
      <w:b/>
      <w:bCs/>
    </w:rPr>
  </w:style>
  <w:style w:type="character" w:customStyle="1" w:styleId="CommentSubjectChar">
    <w:name w:val="Comment Subject Char"/>
    <w:basedOn w:val="CommentTextChar"/>
    <w:link w:val="CommentSubject"/>
    <w:uiPriority w:val="99"/>
    <w:semiHidden/>
    <w:rsid w:val="00F80138"/>
    <w:rPr>
      <w:b/>
      <w:bCs/>
      <w:sz w:val="20"/>
      <w:szCs w:val="20"/>
    </w:rPr>
  </w:style>
  <w:style w:type="paragraph" w:styleId="Footer">
    <w:name w:val="footer"/>
    <w:basedOn w:val="Normal"/>
    <w:link w:val="FooterChar"/>
    <w:uiPriority w:val="99"/>
    <w:unhideWhenUsed/>
    <w:rsid w:val="00BA0CA5"/>
    <w:pPr>
      <w:tabs>
        <w:tab w:val="center" w:pos="4680"/>
        <w:tab w:val="right" w:pos="9360"/>
      </w:tabs>
    </w:pPr>
  </w:style>
  <w:style w:type="character" w:customStyle="1" w:styleId="FooterChar">
    <w:name w:val="Footer Char"/>
    <w:basedOn w:val="DefaultParagraphFont"/>
    <w:link w:val="Footer"/>
    <w:uiPriority w:val="99"/>
    <w:rsid w:val="00BA0CA5"/>
  </w:style>
  <w:style w:type="character" w:customStyle="1" w:styleId="ms-rtethemeforecolor-4-5">
    <w:name w:val="ms-rtethemeforecolor-4-5"/>
    <w:basedOn w:val="DefaultParagraphFont"/>
    <w:rsid w:val="00FB3400"/>
  </w:style>
  <w:style w:type="paragraph" w:customStyle="1" w:styleId="GEFFieldtoFillout">
    <w:name w:val="GEF Field to Fill out"/>
    <w:basedOn w:val="Normal"/>
    <w:link w:val="GEFFieldtoFilloutChar"/>
    <w:qFormat/>
    <w:rsid w:val="00940ECE"/>
    <w:pPr>
      <w:ind w:left="-720"/>
    </w:pPr>
    <w:rPr>
      <w:rFonts w:ascii="Times New Roman" w:eastAsia="Times New Roman" w:hAnsi="Times New Roman" w:cs="Times New Roman"/>
      <w:color w:val="000000"/>
      <w:sz w:val="22"/>
      <w:szCs w:val="22"/>
      <w:lang w:val="x-none" w:eastAsia="x-none"/>
    </w:rPr>
  </w:style>
  <w:style w:type="character" w:customStyle="1" w:styleId="GEFFieldtoFilloutChar">
    <w:name w:val="GEF Field to Fill out Char"/>
    <w:link w:val="GEFFieldtoFillout"/>
    <w:rsid w:val="00940ECE"/>
    <w:rPr>
      <w:rFonts w:ascii="Times New Roman" w:eastAsia="Times New Roman" w:hAnsi="Times New Roman" w:cs="Times New Roman"/>
      <w:color w:val="000000"/>
      <w:sz w:val="22"/>
      <w:szCs w:val="22"/>
      <w:lang w:val="x-none" w:eastAsia="x-none"/>
    </w:rPr>
  </w:style>
  <w:style w:type="character" w:customStyle="1" w:styleId="FootnoteTextChar1">
    <w:name w:val="Footnote Text Char1"/>
    <w:aliases w:val="Geneva 9 Char,Font: Geneva 9 Char,Boston 10 Char,f Char,single space Char,footnote text Char,Footnote Char,otnote Text Char,Footnote Text Char Char Char Char1,Footnote Text Char Char Char Char Char Char Char Char1,Footnotes Char"/>
    <w:locked/>
    <w:rsid w:val="00761BF4"/>
    <w:rPr>
      <w:rFonts w:ascii="Arial" w:hAnsi="Arial" w:cs="Times New Roman"/>
      <w:lang w:val="en-GB"/>
    </w:rPr>
  </w:style>
  <w:style w:type="character" w:customStyle="1" w:styleId="ListParagraphChar">
    <w:name w:val="List Paragraph Char"/>
    <w:aliases w:val="List Paragraph1 Char,Project Profile name Char,Paragraphe de liste1 Char,Numbered paragraph Char,Paragraphe de liste Char,Medium Grid 1 - Accent 21 Char,List Paragraph (numbered (a)) Char,Numbered List Paragraph Char,References Char"/>
    <w:link w:val="ListParagraph"/>
    <w:uiPriority w:val="34"/>
    <w:qFormat/>
    <w:rsid w:val="00417593"/>
  </w:style>
  <w:style w:type="paragraph" w:styleId="Revision">
    <w:name w:val="Revision"/>
    <w:hidden/>
    <w:uiPriority w:val="99"/>
    <w:semiHidden/>
    <w:rsid w:val="00D86C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033875475">
              <w:marLeft w:val="0"/>
              <w:marRight w:val="0"/>
              <w:marTop w:val="0"/>
              <w:marBottom w:val="0"/>
              <w:divBdr>
                <w:top w:val="none" w:sz="0" w:space="0" w:color="auto"/>
                <w:left w:val="none" w:sz="0" w:space="0" w:color="auto"/>
                <w:bottom w:val="none" w:sz="0" w:space="0" w:color="auto"/>
                <w:right w:val="none" w:sz="0" w:space="0" w:color="auto"/>
              </w:divBdr>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2114355122">
                          <w:marLeft w:val="0"/>
                          <w:marRight w:val="0"/>
                          <w:marTop w:val="0"/>
                          <w:marBottom w:val="0"/>
                          <w:divBdr>
                            <w:top w:val="none" w:sz="0" w:space="0" w:color="auto"/>
                            <w:left w:val="none" w:sz="0" w:space="0" w:color="auto"/>
                            <w:bottom w:val="none" w:sz="0" w:space="0" w:color="auto"/>
                            <w:right w:val="none" w:sz="0" w:space="0" w:color="auto"/>
                          </w:divBdr>
                        </w:div>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882474138">
                          <w:marLeft w:val="0"/>
                          <w:marRight w:val="0"/>
                          <w:marTop w:val="0"/>
                          <w:marBottom w:val="0"/>
                          <w:divBdr>
                            <w:top w:val="none" w:sz="0" w:space="0" w:color="auto"/>
                            <w:left w:val="none" w:sz="0" w:space="0" w:color="auto"/>
                            <w:bottom w:val="none" w:sz="0" w:space="0" w:color="auto"/>
                            <w:right w:val="none" w:sz="0" w:space="0" w:color="auto"/>
                          </w:divBdr>
                        </w:div>
                        <w:div w:id="364254910">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1366565586">
                      <w:marLeft w:val="0"/>
                      <w:marRight w:val="0"/>
                      <w:marTop w:val="0"/>
                      <w:marBottom w:val="0"/>
                      <w:divBdr>
                        <w:top w:val="none" w:sz="0" w:space="0" w:color="auto"/>
                        <w:left w:val="none" w:sz="0" w:space="0" w:color="auto"/>
                        <w:bottom w:val="none" w:sz="0" w:space="0" w:color="auto"/>
                        <w:right w:val="none" w:sz="0" w:space="0" w:color="auto"/>
                      </w:divBdr>
                      <w:divsChild>
                        <w:div w:id="1930194321">
                          <w:marLeft w:val="0"/>
                          <w:marRight w:val="0"/>
                          <w:marTop w:val="0"/>
                          <w:marBottom w:val="0"/>
                          <w:divBdr>
                            <w:top w:val="none" w:sz="0" w:space="0" w:color="auto"/>
                            <w:left w:val="none" w:sz="0" w:space="0" w:color="auto"/>
                            <w:bottom w:val="none" w:sz="0" w:space="0" w:color="auto"/>
                            <w:right w:val="none" w:sz="0" w:space="0" w:color="auto"/>
                          </w:divBdr>
                        </w:div>
                        <w:div w:id="205681577">
                          <w:marLeft w:val="0"/>
                          <w:marRight w:val="0"/>
                          <w:marTop w:val="0"/>
                          <w:marBottom w:val="0"/>
                          <w:divBdr>
                            <w:top w:val="none" w:sz="0" w:space="0" w:color="auto"/>
                            <w:left w:val="none" w:sz="0" w:space="0" w:color="auto"/>
                            <w:bottom w:val="none" w:sz="0" w:space="0" w:color="auto"/>
                            <w:right w:val="none" w:sz="0" w:space="0" w:color="auto"/>
                          </w:divBdr>
                        </w:div>
                      </w:divsChild>
                    </w:div>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095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customXml" Target="../customXml/item6.xml"/><Relationship Id="rId7" Type="http://schemas.openxmlformats.org/officeDocument/2006/relationships/styles" Target="styles.xml"/><Relationship Id="rId12" Type="http://schemas.openxmlformats.org/officeDocument/2006/relationships/hyperlink" Target="https://www.dol.gov/agencies/ilab/resources/reports/child-labor/moldova" TargetMode="External"/><Relationship Id="rId17" Type="http://schemas.openxmlformats.org/officeDocument/2006/relationships/hyperlink" Target="http://www.pic.int/" TargetMode="External"/><Relationship Id="rId20" Type="http://schemas.openxmlformats.org/officeDocument/2006/relationships/theme" Target="theme/theme1.xml"/><Relationship Id="rId16" Type="http://schemas.openxmlformats.org/officeDocument/2006/relationships/hyperlink" Target="http://www.basel.int/"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ercuryconvention.org/"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ozone.unep.org/montreal-protocol-substances-deplete-ozone-layer/32506"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www.fao.org/family-farming/detail/en/c/320249/" TargetMode="External"/><Relationship Id="rId1" Type="http://schemas.openxmlformats.org/officeDocument/2006/relationships/hyperlink" Target="https://www.undp.org/accountability/audit/secu-srm" TargetMode="External"/><Relationship Id="rId6" Type="http://schemas.openxmlformats.org/officeDocument/2006/relationships/hyperlink" Target="https://www.cbd.int/abs/" TargetMode="External"/><Relationship Id="rId5" Type="http://schemas.openxmlformats.org/officeDocument/2006/relationships/hyperlink" Target="https://www.cbd.int/" TargetMode="External"/><Relationship Id="rId4" Type="http://schemas.openxmlformats.org/officeDocument/2006/relationships/hyperlink" Target="https://bch.cbd.int/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6A9B14753ECD3409663DC34371A88BA" ma:contentTypeVersion="1" ma:contentTypeDescription="Create a new document." ma:contentTypeScope="" ma:versionID="ec2c7a03f21f87d71a8b3af11b0f8a51">
  <xsd:schema xmlns:xsd="http://www.w3.org/2001/XMLSchema" xmlns:xs="http://www.w3.org/2001/XMLSchema" xmlns:p="http://schemas.microsoft.com/office/2006/metadata/properties" xmlns:ns2="7dc329d3-ec0f-4724-80ce-81d3b60953f2" xmlns:ns3="05e84800-ff9a-43bb-bb7e-6161dfe90000" targetNamespace="http://schemas.microsoft.com/office/2006/metadata/properties" ma:root="true" ma:fieldsID="be76f878f0b082517458800b4842a000" ns2:_="" ns3:_="">
    <xsd:import namespace="7dc329d3-ec0f-4724-80ce-81d3b60953f2"/>
    <xsd:import namespace="05e84800-ff9a-43bb-bb7e-6161dfe90000"/>
    <xsd:element name="properties">
      <xsd:complexType>
        <xsd:sequence>
          <xsd:element name="documentManagement">
            <xsd:complexType>
              <xsd:all>
                <xsd:element ref="ns2:Language"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329d3-ec0f-4724-80ce-81d3b60953f2" elementFormDefault="qualified">
    <xsd:import namespace="http://schemas.microsoft.com/office/2006/documentManagement/types"/>
    <xsd:import namespace="http://schemas.microsoft.com/office/infopath/2007/PartnerControls"/>
    <xsd:element name="Language" ma:index="8" nillable="true" ma:displayName="Language" ma:default="English" ma:format="Dropdown" ma:internalName="Language">
      <xsd:simpleType>
        <xsd:restriction base="dms:Choice">
          <xsd:enumeration value="English"/>
          <xsd:enumeration value="French"/>
          <xsd:enumeration value="Spanish"/>
          <xsd:enumeration value="Arabic"/>
        </xsd:restriction>
      </xsd:simpleType>
    </xsd:element>
  </xsd:schema>
  <xsd:schema xmlns:xsd="http://www.w3.org/2001/XMLSchema" xmlns:xs="http://www.w3.org/2001/XMLSchema" xmlns:dms="http://schemas.microsoft.com/office/2006/documentManagement/types" xmlns:pc="http://schemas.microsoft.com/office/infopath/2007/PartnerControls" targetNamespace="05e84800-ff9a-43bb-bb7e-6161dfe90000"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7dc329d3-ec0f-4724-80ce-81d3b60953f2">English</Languag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265ABC9-3162-478D-89AE-B2D64F983C34}">
  <ds:schemaRefs>
    <ds:schemaRef ds:uri="http://schemas.openxmlformats.org/officeDocument/2006/bibliography"/>
  </ds:schemaRefs>
</ds:datastoreItem>
</file>

<file path=customXml/itemProps2.xml><?xml version="1.0" encoding="utf-8"?>
<ds:datastoreItem xmlns:ds="http://schemas.openxmlformats.org/officeDocument/2006/customXml" ds:itemID="{3A43FDBC-819A-410A-BD95-7F4AD967A51A}">
  <ds:schemaRefs>
    <ds:schemaRef ds:uri="http://schemas.microsoft.com/sharepoint/events"/>
  </ds:schemaRefs>
</ds:datastoreItem>
</file>

<file path=customXml/itemProps3.xml><?xml version="1.0" encoding="utf-8"?>
<ds:datastoreItem xmlns:ds="http://schemas.openxmlformats.org/officeDocument/2006/customXml" ds:itemID="{01A93D3F-458B-4B16-94A1-D7FD97CAF1DC}"/>
</file>

<file path=customXml/itemProps4.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 ds:uri="7dc329d3-ec0f-4724-80ce-81d3b60953f2"/>
  </ds:schemaRefs>
</ds:datastoreItem>
</file>

<file path=customXml/itemProps5.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6.xml><?xml version="1.0" encoding="utf-8"?>
<ds:datastoreItem xmlns:ds="http://schemas.openxmlformats.org/officeDocument/2006/customXml" ds:itemID="{CFAF41AC-AF42-4895-BD84-D894A4EF6D3D}"/>
</file>

<file path=docProps/app.xml><?xml version="1.0" encoding="utf-8"?>
<Properties xmlns="http://schemas.openxmlformats.org/officeDocument/2006/extended-properties" xmlns:vt="http://schemas.openxmlformats.org/officeDocument/2006/docPropsVTypes">
  <Template>Normal</Template>
  <TotalTime>3</TotalTime>
  <Pages>30</Pages>
  <Words>12652</Words>
  <Characters>72118</Characters>
  <Application>Microsoft Office Word</Application>
  <DocSecurity>0</DocSecurity>
  <Lines>600</Lines>
  <Paragraphs>169</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84601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SESP_Substantial_6551 Moldova EBD_2021</dc:title>
  <dc:subject/>
  <dc:creator>Delcio Salu</dc:creator>
  <cp:keywords/>
  <dc:description/>
  <cp:lastModifiedBy>Monica</cp:lastModifiedBy>
  <cp:revision>2</cp:revision>
  <dcterms:created xsi:type="dcterms:W3CDTF">2021-09-23T05:54:00Z</dcterms:created>
  <dcterms:modified xsi:type="dcterms:W3CDTF">2021-09-23T05:54:00Z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0x01010036A9B14753ECD3409663DC34371A88BA</vt:lpwstr>
  </property>
</Properties>
</file>