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62" w:rsidRDefault="00765C62" w:rsidP="00765C62">
      <w:pPr>
        <w:pStyle w:val="Titre2"/>
        <w:ind w:left="0"/>
        <w:jc w:val="both"/>
        <w:rPr>
          <w:rFonts w:ascii="Times New Roman" w:hAnsi="Times New Roman"/>
          <w:color w:val="0070C0"/>
          <w:szCs w:val="22"/>
        </w:rPr>
      </w:pPr>
      <w:bookmarkStart w:id="0" w:name="_GoBack"/>
      <w:bookmarkStart w:id="1" w:name="_Toc8145359"/>
      <w:bookmarkEnd w:id="0"/>
      <w:r w:rsidRPr="00D772AF">
        <w:rPr>
          <w:rFonts w:ascii="Times New Roman" w:hAnsi="Times New Roman"/>
          <w:color w:val="0070C0"/>
          <w:szCs w:val="22"/>
        </w:rPr>
        <w:t>Annex E:  UNDP Social and Environmental Screening Procedure and plans as needed</w:t>
      </w:r>
      <w:bookmarkEnd w:id="1"/>
    </w:p>
    <w:p w:rsidR="00765C62" w:rsidRDefault="00765C62" w:rsidP="00765C62"/>
    <w:p w:rsidR="00765C62" w:rsidRPr="00B01373" w:rsidRDefault="00765C62" w:rsidP="00765C62">
      <w:pPr>
        <w:spacing w:before="200"/>
        <w:ind w:left="360"/>
        <w:rPr>
          <w:b/>
          <w:color w:val="5B9BD5"/>
          <w:sz w:val="22"/>
          <w:szCs w:val="22"/>
          <w:lang w:val="en-GB"/>
        </w:rPr>
      </w:pPr>
      <w:r w:rsidRPr="00B01373">
        <w:rPr>
          <w:b/>
          <w:color w:val="5B9BD5"/>
          <w:sz w:val="22"/>
          <w:szCs w:val="22"/>
          <w:lang w:val="en-GB"/>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9923"/>
      </w:tblGrid>
      <w:tr w:rsidR="00765C62" w:rsidRPr="00B01373" w:rsidTr="00B963F5">
        <w:tc>
          <w:tcPr>
            <w:tcW w:w="3325" w:type="dxa"/>
            <w:shd w:val="clear" w:color="auto" w:fill="D5DCE4"/>
            <w:vAlign w:val="center"/>
          </w:tcPr>
          <w:p w:rsidR="00765C62" w:rsidRPr="00B01373" w:rsidRDefault="00765C62" w:rsidP="00B963F5">
            <w:pPr>
              <w:tabs>
                <w:tab w:val="left" w:pos="360"/>
              </w:tabs>
              <w:rPr>
                <w:b/>
                <w:i/>
                <w:color w:val="000000"/>
                <w:lang w:val="en-GB"/>
              </w:rPr>
            </w:pPr>
            <w:r w:rsidRPr="00B01373">
              <w:rPr>
                <w:b/>
                <w:i/>
                <w:color w:val="000000"/>
                <w:sz w:val="22"/>
                <w:szCs w:val="22"/>
                <w:lang w:val="en-GB"/>
              </w:rPr>
              <w:t xml:space="preserve">Project Information </w:t>
            </w:r>
          </w:p>
        </w:tc>
        <w:tc>
          <w:tcPr>
            <w:tcW w:w="9923" w:type="dxa"/>
            <w:shd w:val="clear" w:color="auto" w:fill="D5DCE4"/>
            <w:vAlign w:val="center"/>
          </w:tcPr>
          <w:p w:rsidR="00765C62" w:rsidRPr="00B01373" w:rsidRDefault="00765C62" w:rsidP="00B963F5">
            <w:pPr>
              <w:rPr>
                <w:i/>
                <w:color w:val="000000"/>
                <w:lang w:val="en-GB"/>
              </w:rPr>
            </w:pPr>
          </w:p>
        </w:tc>
      </w:tr>
      <w:tr w:rsidR="00765C62" w:rsidRPr="00B01373" w:rsidTr="00B963F5">
        <w:trPr>
          <w:trHeight w:val="288"/>
        </w:trPr>
        <w:tc>
          <w:tcPr>
            <w:tcW w:w="3325" w:type="dxa"/>
            <w:shd w:val="clear" w:color="auto" w:fill="auto"/>
            <w:vAlign w:val="center"/>
          </w:tcPr>
          <w:p w:rsidR="00765C62" w:rsidRPr="009E546E" w:rsidRDefault="00765C62" w:rsidP="00765C62">
            <w:pPr>
              <w:pStyle w:val="Paragraphedeliste"/>
              <w:numPr>
                <w:ilvl w:val="0"/>
                <w:numId w:val="3"/>
              </w:numPr>
              <w:ind w:left="360"/>
              <w:contextualSpacing/>
              <w:rPr>
                <w:rFonts w:eastAsia="SimSun"/>
                <w:lang w:val="en-GB"/>
              </w:rPr>
            </w:pPr>
            <w:r w:rsidRPr="009E546E">
              <w:rPr>
                <w:rFonts w:eastAsia="SimSun"/>
                <w:sz w:val="22"/>
                <w:szCs w:val="22"/>
                <w:lang w:val="en-GB"/>
              </w:rPr>
              <w:t>Project Title</w:t>
            </w:r>
          </w:p>
        </w:tc>
        <w:tc>
          <w:tcPr>
            <w:tcW w:w="9923" w:type="dxa"/>
            <w:shd w:val="clear" w:color="auto" w:fill="auto"/>
            <w:vAlign w:val="center"/>
          </w:tcPr>
          <w:p w:rsidR="00765C62" w:rsidRPr="00B01373" w:rsidRDefault="00765C62" w:rsidP="00B963F5">
            <w:pPr>
              <w:rPr>
                <w:lang w:val="en-GB"/>
              </w:rPr>
            </w:pPr>
            <w:r w:rsidRPr="00221468">
              <w:rPr>
                <w:b/>
                <w:bCs/>
                <w:color w:val="000000"/>
                <w:szCs w:val="20"/>
              </w:rPr>
              <w:t>Promoting a better access to modern energy services through sustainable mini-grids and hybrid technologies in Djibouti</w:t>
            </w:r>
          </w:p>
        </w:tc>
      </w:tr>
      <w:tr w:rsidR="00765C62" w:rsidRPr="00B01373" w:rsidTr="00B963F5">
        <w:trPr>
          <w:trHeight w:val="288"/>
        </w:trPr>
        <w:tc>
          <w:tcPr>
            <w:tcW w:w="3325" w:type="dxa"/>
            <w:shd w:val="clear" w:color="auto" w:fill="auto"/>
            <w:vAlign w:val="center"/>
          </w:tcPr>
          <w:p w:rsidR="00765C62" w:rsidRPr="009E546E" w:rsidRDefault="00765C62" w:rsidP="00765C62">
            <w:pPr>
              <w:pStyle w:val="Paragraphedeliste"/>
              <w:numPr>
                <w:ilvl w:val="0"/>
                <w:numId w:val="3"/>
              </w:numPr>
              <w:ind w:left="360"/>
              <w:contextualSpacing/>
              <w:rPr>
                <w:rFonts w:eastAsia="SimSun"/>
                <w:lang w:val="en-GB"/>
              </w:rPr>
            </w:pPr>
            <w:r w:rsidRPr="009E546E">
              <w:rPr>
                <w:rFonts w:eastAsia="SimSun"/>
                <w:sz w:val="22"/>
                <w:szCs w:val="22"/>
                <w:lang w:val="en-GB"/>
              </w:rPr>
              <w:t>Project Number</w:t>
            </w:r>
          </w:p>
        </w:tc>
        <w:tc>
          <w:tcPr>
            <w:tcW w:w="9923" w:type="dxa"/>
            <w:shd w:val="clear" w:color="auto" w:fill="auto"/>
            <w:vAlign w:val="center"/>
          </w:tcPr>
          <w:p w:rsidR="00765C62" w:rsidRPr="007C0A02" w:rsidRDefault="00765C62" w:rsidP="00B963F5">
            <w:pPr>
              <w:rPr>
                <w:lang w:val="en-GB"/>
              </w:rPr>
            </w:pPr>
            <w:r w:rsidRPr="007C0A02">
              <w:rPr>
                <w:sz w:val="22"/>
                <w:szCs w:val="22"/>
                <w:lang w:val="en-GB"/>
              </w:rPr>
              <w:t>PIMS: 6202; Award ID: 00106644; Project ID(s):  00107272</w:t>
            </w:r>
          </w:p>
        </w:tc>
      </w:tr>
      <w:tr w:rsidR="00765C62" w:rsidRPr="00B01373" w:rsidTr="00B963F5">
        <w:trPr>
          <w:trHeight w:val="288"/>
        </w:trPr>
        <w:tc>
          <w:tcPr>
            <w:tcW w:w="3325" w:type="dxa"/>
            <w:shd w:val="clear" w:color="auto" w:fill="auto"/>
            <w:vAlign w:val="center"/>
          </w:tcPr>
          <w:p w:rsidR="00765C62" w:rsidRPr="009E546E" w:rsidRDefault="00765C62" w:rsidP="00765C62">
            <w:pPr>
              <w:pStyle w:val="Paragraphedeliste"/>
              <w:numPr>
                <w:ilvl w:val="0"/>
                <w:numId w:val="3"/>
              </w:numPr>
              <w:ind w:left="360"/>
              <w:contextualSpacing/>
              <w:rPr>
                <w:rFonts w:eastAsia="SimSun"/>
                <w:lang w:val="en-GB"/>
              </w:rPr>
            </w:pPr>
            <w:r w:rsidRPr="009E546E">
              <w:rPr>
                <w:rFonts w:eastAsia="SimSun"/>
                <w:sz w:val="22"/>
                <w:szCs w:val="22"/>
                <w:lang w:val="en-GB"/>
              </w:rPr>
              <w:t>Location (Global/Region/Country)</w:t>
            </w:r>
          </w:p>
        </w:tc>
        <w:tc>
          <w:tcPr>
            <w:tcW w:w="9923" w:type="dxa"/>
            <w:shd w:val="clear" w:color="auto" w:fill="auto"/>
            <w:vAlign w:val="center"/>
          </w:tcPr>
          <w:p w:rsidR="00765C62" w:rsidRPr="007C0A02" w:rsidRDefault="00765C62" w:rsidP="00B963F5">
            <w:pPr>
              <w:rPr>
                <w:lang w:val="en-GB"/>
              </w:rPr>
            </w:pPr>
            <w:r w:rsidRPr="007C0A02">
              <w:rPr>
                <w:sz w:val="22"/>
                <w:szCs w:val="22"/>
                <w:lang w:val="en-GB"/>
              </w:rPr>
              <w:t>Republic of Djibouti</w:t>
            </w:r>
          </w:p>
        </w:tc>
      </w:tr>
    </w:tbl>
    <w:p w:rsidR="00765C62" w:rsidRPr="00B01373" w:rsidRDefault="00765C62" w:rsidP="00765C62">
      <w:pPr>
        <w:tabs>
          <w:tab w:val="left" w:pos="360"/>
        </w:tabs>
        <w:rPr>
          <w:sz w:val="22"/>
          <w:szCs w:val="22"/>
          <w:lang w:val="en-GB"/>
        </w:rPr>
      </w:pPr>
    </w:p>
    <w:p w:rsidR="00765C62" w:rsidRPr="00B01373" w:rsidRDefault="00765C62" w:rsidP="00765C62">
      <w:pPr>
        <w:spacing w:before="200"/>
        <w:ind w:left="360"/>
        <w:rPr>
          <w:b/>
          <w:color w:val="2E74B5"/>
          <w:sz w:val="22"/>
          <w:szCs w:val="22"/>
          <w:lang w:val="en-GB"/>
        </w:rPr>
      </w:pPr>
      <w:r w:rsidRPr="00B01373">
        <w:rPr>
          <w:b/>
          <w:color w:val="2E74B5"/>
          <w:sz w:val="22"/>
          <w:szCs w:val="22"/>
          <w:lang w:val="en-GB"/>
        </w:rPr>
        <w:t>Part A. Integrating Overarching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8"/>
      </w:tblGrid>
      <w:tr w:rsidR="00765C62" w:rsidRPr="00B01373" w:rsidTr="00B963F5">
        <w:trPr>
          <w:trHeight w:val="449"/>
        </w:trPr>
        <w:tc>
          <w:tcPr>
            <w:tcW w:w="13248" w:type="dxa"/>
            <w:shd w:val="clear" w:color="auto" w:fill="DEEAF6"/>
            <w:vAlign w:val="center"/>
          </w:tcPr>
          <w:p w:rsidR="00765C62" w:rsidRPr="00B01373" w:rsidRDefault="00765C62" w:rsidP="00B963F5">
            <w:pPr>
              <w:rPr>
                <w:lang w:val="en-GB"/>
              </w:rPr>
            </w:pPr>
            <w:r w:rsidRPr="00B01373">
              <w:rPr>
                <w:b/>
                <w:sz w:val="22"/>
                <w:szCs w:val="22"/>
                <w:lang w:val="en-GB"/>
              </w:rPr>
              <w:t>QUESTION 1: How Does the Project Integrate the Overarching Principles in order to Strengthen Social and Environmental Sustainability?</w:t>
            </w:r>
          </w:p>
        </w:tc>
      </w:tr>
      <w:tr w:rsidR="00765C62" w:rsidRPr="00B01373" w:rsidTr="00B963F5">
        <w:tc>
          <w:tcPr>
            <w:tcW w:w="13248" w:type="dxa"/>
            <w:shd w:val="clear" w:color="auto" w:fill="D5DCE4"/>
          </w:tcPr>
          <w:p w:rsidR="00765C62" w:rsidRPr="00B01373" w:rsidRDefault="00765C62" w:rsidP="00B963F5">
            <w:pPr>
              <w:tabs>
                <w:tab w:val="left" w:pos="432"/>
              </w:tabs>
              <w:spacing w:before="60"/>
              <w:rPr>
                <w:b/>
                <w:i/>
                <w:lang w:val="en-GB"/>
              </w:rPr>
            </w:pPr>
            <w:r w:rsidRPr="00B01373">
              <w:rPr>
                <w:b/>
                <w:i/>
                <w:sz w:val="22"/>
                <w:szCs w:val="22"/>
                <w:lang w:val="en-GB"/>
              </w:rPr>
              <w:t xml:space="preserve">Briefly describe in the space below how the Project mainstreams the human-rights based approach </w:t>
            </w:r>
          </w:p>
        </w:tc>
      </w:tr>
      <w:tr w:rsidR="00765C62" w:rsidRPr="00B01373" w:rsidTr="00B963F5">
        <w:tc>
          <w:tcPr>
            <w:tcW w:w="13248" w:type="dxa"/>
            <w:shd w:val="clear" w:color="auto" w:fill="auto"/>
          </w:tcPr>
          <w:p w:rsidR="00765C62" w:rsidRPr="00B01373" w:rsidRDefault="00765C62" w:rsidP="00B963F5">
            <w:pPr>
              <w:keepNext/>
              <w:keepLines/>
              <w:tabs>
                <w:tab w:val="left" w:pos="432"/>
              </w:tabs>
              <w:spacing w:before="60"/>
              <w:outlineLvl w:val="7"/>
              <w:rPr>
                <w:lang w:val="en-GB"/>
              </w:rPr>
            </w:pPr>
            <w:r w:rsidRPr="00B01373">
              <w:rPr>
                <w:rFonts w:eastAsia="Calibri"/>
                <w:sz w:val="22"/>
                <w:szCs w:val="22"/>
                <w:lang w:val="en-GB"/>
              </w:rPr>
              <w:t xml:space="preserve">The project fully endorses the human rights-based approach and </w:t>
            </w:r>
            <w:r w:rsidRPr="00B01373">
              <w:rPr>
                <w:sz w:val="22"/>
                <w:szCs w:val="22"/>
                <w:lang w:val="en-GB"/>
              </w:rPr>
              <w:t xml:space="preserve">will not lead to any adverse impacts on enjoyment of human rights (civil, political, economic, environmental, social or cultural) of any key or potential stakeholders, communities involved or the population at large. </w:t>
            </w:r>
          </w:p>
          <w:p w:rsidR="00765C62" w:rsidRPr="00B01373" w:rsidRDefault="00765C62" w:rsidP="00B963F5">
            <w:pPr>
              <w:tabs>
                <w:tab w:val="left" w:pos="432"/>
              </w:tabs>
              <w:spacing w:before="60"/>
              <w:rPr>
                <w:lang w:val="en-GB"/>
              </w:rPr>
            </w:pPr>
            <w:r w:rsidRPr="00B01373">
              <w:rPr>
                <w:sz w:val="22"/>
                <w:szCs w:val="22"/>
                <w:lang w:val="en-GB"/>
              </w:rPr>
              <w:t xml:space="preserve">The project will focus on the provision of </w:t>
            </w:r>
            <w:r>
              <w:rPr>
                <w:sz w:val="22"/>
                <w:szCs w:val="22"/>
                <w:lang w:val="en-GB"/>
              </w:rPr>
              <w:t>solar based sustainable mini grid to provide electricity to rural and peri urban inhabitants and businesses It</w:t>
            </w:r>
            <w:r w:rsidRPr="00B01373">
              <w:rPr>
                <w:sz w:val="22"/>
                <w:szCs w:val="22"/>
                <w:lang w:val="en-GB"/>
              </w:rPr>
              <w:t xml:space="preserve"> relate</w:t>
            </w:r>
            <w:r>
              <w:rPr>
                <w:sz w:val="22"/>
                <w:szCs w:val="22"/>
                <w:lang w:val="en-GB"/>
              </w:rPr>
              <w:t>s</w:t>
            </w:r>
            <w:r w:rsidRPr="00B01373">
              <w:rPr>
                <w:sz w:val="22"/>
                <w:szCs w:val="22"/>
                <w:lang w:val="en-GB"/>
              </w:rPr>
              <w:t xml:space="preserve"> to social and economic benefits in terms of a healthier environment for the population, opportunities for income-generating activities through a reliable and efficient electricity supply and improved natural resource management. In addition, the utilisation of</w:t>
            </w:r>
            <w:r>
              <w:rPr>
                <w:sz w:val="22"/>
                <w:szCs w:val="22"/>
                <w:lang w:val="en-GB"/>
              </w:rPr>
              <w:t xml:space="preserve"> solar</w:t>
            </w:r>
            <w:r w:rsidRPr="00B01373">
              <w:rPr>
                <w:sz w:val="22"/>
                <w:szCs w:val="22"/>
                <w:lang w:val="en-GB"/>
              </w:rPr>
              <w:t xml:space="preserve"> resources for electricity generation, in lieu of imported diesel fuel, will reduce the country’s GHG emissions and contribute to a safer environment for the population in </w:t>
            </w:r>
            <w:r>
              <w:rPr>
                <w:sz w:val="22"/>
                <w:szCs w:val="22"/>
                <w:lang w:val="en-GB"/>
              </w:rPr>
              <w:t>Djibouti</w:t>
            </w:r>
            <w:r w:rsidRPr="00B01373">
              <w:rPr>
                <w:sz w:val="22"/>
                <w:szCs w:val="22"/>
                <w:lang w:val="en-GB"/>
              </w:rPr>
              <w:t>.</w:t>
            </w:r>
          </w:p>
        </w:tc>
      </w:tr>
      <w:tr w:rsidR="00765C62" w:rsidRPr="00B01373" w:rsidTr="00B963F5">
        <w:trPr>
          <w:trHeight w:val="296"/>
        </w:trPr>
        <w:tc>
          <w:tcPr>
            <w:tcW w:w="13248" w:type="dxa"/>
            <w:shd w:val="clear" w:color="auto" w:fill="D5DCE4"/>
          </w:tcPr>
          <w:p w:rsidR="00765C62" w:rsidRPr="00B01373" w:rsidRDefault="00765C62" w:rsidP="00B963F5">
            <w:pPr>
              <w:spacing w:after="120"/>
              <w:contextualSpacing/>
              <w:rPr>
                <w:b/>
                <w:i/>
                <w:lang w:val="en-GB"/>
              </w:rPr>
            </w:pPr>
            <w:r w:rsidRPr="00B01373">
              <w:rPr>
                <w:b/>
                <w:i/>
                <w:sz w:val="22"/>
                <w:szCs w:val="22"/>
                <w:lang w:val="en-GB"/>
              </w:rPr>
              <w:t>Briefly describe in the space below how the Project is likely to improve gender equality and women’s empowerment</w:t>
            </w:r>
          </w:p>
        </w:tc>
      </w:tr>
      <w:tr w:rsidR="00765C62" w:rsidRPr="00B01373" w:rsidTr="00B963F5">
        <w:tc>
          <w:tcPr>
            <w:tcW w:w="13248" w:type="dxa"/>
            <w:shd w:val="clear" w:color="auto" w:fill="auto"/>
          </w:tcPr>
          <w:p w:rsidR="00765C62" w:rsidRPr="00B01373" w:rsidRDefault="00765C62" w:rsidP="00B963F5">
            <w:pPr>
              <w:tabs>
                <w:tab w:val="left" w:pos="432"/>
              </w:tabs>
              <w:spacing w:before="60"/>
              <w:rPr>
                <w:lang w:val="en-GB"/>
              </w:rPr>
            </w:pPr>
            <w:r w:rsidRPr="00B01373">
              <w:rPr>
                <w:sz w:val="22"/>
                <w:szCs w:val="22"/>
                <w:lang w:val="en-GB"/>
              </w:rPr>
              <w:t xml:space="preserve">Gender is an important aspect of national plans as women and men have different access to resources and opportunities and are affected differently by energy programmes and policies. The aim of gender mainstreaming is to ensure that the needs of both women and men are taken into account.  Gender experts will be included in implementation and coordination mechanisms and stakeholder consultations will purposefully include women and men. As part of the national action planning process for geothermal resource development for grid-based electricity generation, the project will encourage capacity development activities to be undertaken on gender analysis and mainstreaming tools.   </w:t>
            </w:r>
          </w:p>
          <w:p w:rsidR="00765C62" w:rsidRPr="00B01373" w:rsidRDefault="00765C62" w:rsidP="00B963F5">
            <w:pPr>
              <w:tabs>
                <w:tab w:val="left" w:pos="432"/>
              </w:tabs>
              <w:spacing w:before="60"/>
              <w:rPr>
                <w:color w:val="595959"/>
                <w:lang w:val="en-GB"/>
              </w:rPr>
            </w:pPr>
            <w:r w:rsidRPr="00B01373">
              <w:rPr>
                <w:sz w:val="22"/>
                <w:szCs w:val="22"/>
                <w:lang w:val="en-GB"/>
              </w:rPr>
              <w:t xml:space="preserve">Moreover, baseline data collection under the PPG already took into consideration gender-disaggregated baseline information and this will continue during implementation of project activities.  </w:t>
            </w:r>
          </w:p>
        </w:tc>
      </w:tr>
      <w:tr w:rsidR="00765C62" w:rsidRPr="00B01373" w:rsidTr="00B963F5">
        <w:trPr>
          <w:trHeight w:val="305"/>
        </w:trPr>
        <w:tc>
          <w:tcPr>
            <w:tcW w:w="13248" w:type="dxa"/>
            <w:shd w:val="clear" w:color="auto" w:fill="D5DCE4"/>
          </w:tcPr>
          <w:p w:rsidR="00765C62" w:rsidRPr="00B01373" w:rsidRDefault="00765C62" w:rsidP="00B963F5">
            <w:pPr>
              <w:spacing w:after="120"/>
              <w:contextualSpacing/>
              <w:rPr>
                <w:b/>
                <w:i/>
                <w:u w:val="single"/>
                <w:lang w:val="en-GB"/>
              </w:rPr>
            </w:pPr>
            <w:r w:rsidRPr="00B01373">
              <w:rPr>
                <w:b/>
                <w:i/>
                <w:sz w:val="22"/>
                <w:szCs w:val="22"/>
                <w:lang w:val="en-GB"/>
              </w:rPr>
              <w:t>Briefly describe in the space below how the Project mainstreams environmental sustainability</w:t>
            </w:r>
          </w:p>
        </w:tc>
      </w:tr>
      <w:tr w:rsidR="00765C62" w:rsidRPr="00B01373" w:rsidTr="00B963F5">
        <w:tc>
          <w:tcPr>
            <w:tcW w:w="13248" w:type="dxa"/>
            <w:shd w:val="clear" w:color="auto" w:fill="auto"/>
          </w:tcPr>
          <w:p w:rsidR="00765C62" w:rsidRPr="00B01373" w:rsidRDefault="00765C62" w:rsidP="00B963F5">
            <w:pPr>
              <w:keepNext/>
              <w:keepLines/>
              <w:tabs>
                <w:tab w:val="left" w:pos="432"/>
              </w:tabs>
              <w:jc w:val="both"/>
              <w:outlineLvl w:val="7"/>
              <w:rPr>
                <w:lang w:val="en-GB"/>
              </w:rPr>
            </w:pPr>
            <w:r>
              <w:rPr>
                <w:sz w:val="22"/>
                <w:szCs w:val="22"/>
                <w:lang w:val="en-GB"/>
              </w:rPr>
              <w:lastRenderedPageBreak/>
              <w:t xml:space="preserve">Djibouti aims to achieve 100% renewable in the near future. This policy is one of the main </w:t>
            </w:r>
            <w:r w:rsidRPr="00B01373">
              <w:rPr>
                <w:sz w:val="22"/>
                <w:szCs w:val="22"/>
                <w:lang w:val="en-GB"/>
              </w:rPr>
              <w:t xml:space="preserve">strategies for addressing climate change to systematically mainstream climate change considerations in </w:t>
            </w:r>
            <w:r>
              <w:rPr>
                <w:sz w:val="22"/>
                <w:szCs w:val="22"/>
                <w:lang w:val="en-GB"/>
              </w:rPr>
              <w:t xml:space="preserve">renewable energy </w:t>
            </w:r>
            <w:r w:rsidRPr="00B01373">
              <w:rPr>
                <w:sz w:val="22"/>
                <w:szCs w:val="22"/>
                <w:lang w:val="en-GB"/>
              </w:rPr>
              <w:t>resource development. This will aid decision-making on energy infrastructure and service delivery options to take into account the uncertainty associated with climate change predictions and to assess the climate r</w:t>
            </w:r>
            <w:r>
              <w:rPr>
                <w:sz w:val="22"/>
                <w:szCs w:val="22"/>
                <w:lang w:val="en-GB"/>
              </w:rPr>
              <w:t>esilience of different options.</w:t>
            </w:r>
            <w:r w:rsidRPr="00B01373">
              <w:rPr>
                <w:sz w:val="22"/>
                <w:szCs w:val="22"/>
                <w:lang w:val="en-GB"/>
              </w:rPr>
              <w:t xml:space="preserve"> For instance, decisions to invest in </w:t>
            </w:r>
            <w:r>
              <w:rPr>
                <w:sz w:val="22"/>
                <w:szCs w:val="22"/>
                <w:lang w:val="en-GB"/>
              </w:rPr>
              <w:t xml:space="preserve">renewable energy </w:t>
            </w:r>
            <w:r w:rsidRPr="00B01373">
              <w:rPr>
                <w:sz w:val="22"/>
                <w:szCs w:val="22"/>
                <w:lang w:val="en-GB"/>
              </w:rPr>
              <w:t xml:space="preserve"> resource development should take into account possible issues related to </w:t>
            </w:r>
            <w:r>
              <w:rPr>
                <w:sz w:val="22"/>
                <w:szCs w:val="22"/>
                <w:lang w:val="en-GB"/>
              </w:rPr>
              <w:t xml:space="preserve">wastes (batteries and other electricial wastes), </w:t>
            </w:r>
            <w:r w:rsidRPr="00B01373">
              <w:rPr>
                <w:sz w:val="22"/>
                <w:szCs w:val="22"/>
                <w:lang w:val="en-GB"/>
              </w:rPr>
              <w:t>The project will ensure that the agencies tasked with the country’s climate change portfolio are actively engaged in the project coordination mechanism so as to promote an integrated approach.</w:t>
            </w:r>
          </w:p>
          <w:p w:rsidR="00765C62" w:rsidRPr="00B01373" w:rsidRDefault="00765C62" w:rsidP="00B963F5">
            <w:pPr>
              <w:keepNext/>
              <w:keepLines/>
              <w:tabs>
                <w:tab w:val="left" w:pos="432"/>
              </w:tabs>
              <w:outlineLvl w:val="7"/>
              <w:rPr>
                <w:lang w:val="en-GB"/>
              </w:rPr>
            </w:pPr>
            <w:r w:rsidRPr="00B01373">
              <w:rPr>
                <w:sz w:val="22"/>
                <w:szCs w:val="22"/>
                <w:lang w:val="en-GB"/>
              </w:rPr>
              <w:t xml:space="preserve">The project will have a direct positive effect on environmental sustainability, as the primary objective of the project is to accelerate utilisation of </w:t>
            </w:r>
            <w:r>
              <w:rPr>
                <w:sz w:val="22"/>
                <w:szCs w:val="22"/>
                <w:lang w:val="en-GB"/>
              </w:rPr>
              <w:t xml:space="preserve">renewable energy </w:t>
            </w:r>
            <w:r w:rsidRPr="00B01373">
              <w:rPr>
                <w:sz w:val="22"/>
                <w:szCs w:val="22"/>
                <w:lang w:val="en-GB"/>
              </w:rPr>
              <w:t>resources and technology for the global good of the population. This will</w:t>
            </w:r>
            <w:r w:rsidRPr="00B01373">
              <w:rPr>
                <w:rFonts w:eastAsia="Calibri"/>
                <w:sz w:val="22"/>
                <w:szCs w:val="22"/>
                <w:lang w:val="en-GB"/>
              </w:rPr>
              <w:t xml:space="preserve"> be beneficial to both the country’s economy and to the global environment, through the reduction of greenhouse gas emissions. </w:t>
            </w:r>
          </w:p>
          <w:p w:rsidR="00765C62" w:rsidRPr="00B01373" w:rsidRDefault="00765C62" w:rsidP="00B963F5">
            <w:pPr>
              <w:widowControl w:val="0"/>
              <w:autoSpaceDE w:val="0"/>
              <w:autoSpaceDN w:val="0"/>
              <w:adjustRightInd w:val="0"/>
              <w:rPr>
                <w:color w:val="595959"/>
                <w:lang w:val="en-GB"/>
              </w:rPr>
            </w:pPr>
            <w:r w:rsidRPr="00B01373">
              <w:rPr>
                <w:sz w:val="22"/>
                <w:szCs w:val="22"/>
                <w:lang w:val="en-GB"/>
              </w:rPr>
              <w:t>The estimated direct total reduction of CO</w:t>
            </w:r>
            <w:r w:rsidRPr="00B01373">
              <w:rPr>
                <w:sz w:val="22"/>
                <w:szCs w:val="22"/>
                <w:vertAlign w:val="subscript"/>
                <w:lang w:val="en-GB"/>
              </w:rPr>
              <w:t>2</w:t>
            </w:r>
            <w:r w:rsidRPr="00B01373">
              <w:rPr>
                <w:sz w:val="22"/>
                <w:szCs w:val="22"/>
                <w:lang w:val="en-GB"/>
              </w:rPr>
              <w:t xml:space="preserve"> emissions resulting from project activities without replication is estimated at </w:t>
            </w:r>
            <w:r>
              <w:rPr>
                <w:sz w:val="22"/>
                <w:szCs w:val="22"/>
                <w:lang w:val="en-GB"/>
              </w:rPr>
              <w:t>27</w:t>
            </w:r>
            <w:r w:rsidRPr="00B01373">
              <w:rPr>
                <w:sz w:val="22"/>
                <w:szCs w:val="22"/>
                <w:lang w:val="en-GB"/>
              </w:rPr>
              <w:t>,</w:t>
            </w:r>
            <w:r>
              <w:rPr>
                <w:sz w:val="22"/>
                <w:szCs w:val="22"/>
                <w:lang w:val="en-GB"/>
              </w:rPr>
              <w:t>541</w:t>
            </w:r>
            <w:r w:rsidRPr="00B01373">
              <w:rPr>
                <w:sz w:val="22"/>
                <w:szCs w:val="22"/>
                <w:lang w:val="en-GB"/>
              </w:rPr>
              <w:t xml:space="preserve"> tonnes by the equipment lifetime</w:t>
            </w:r>
            <w:r>
              <w:rPr>
                <w:sz w:val="22"/>
                <w:szCs w:val="22"/>
                <w:lang w:val="en-GB"/>
              </w:rPr>
              <w:t>.</w:t>
            </w:r>
          </w:p>
        </w:tc>
      </w:tr>
    </w:tbl>
    <w:p w:rsidR="00765C62" w:rsidRPr="00B01373" w:rsidRDefault="00765C62" w:rsidP="00765C62">
      <w:pPr>
        <w:rPr>
          <w:b/>
          <w:sz w:val="22"/>
          <w:szCs w:val="22"/>
          <w:lang w:val="en-GB"/>
        </w:rPr>
      </w:pPr>
    </w:p>
    <w:p w:rsidR="00765C62" w:rsidRPr="00B01373" w:rsidRDefault="00765C62" w:rsidP="00765C62">
      <w:pPr>
        <w:keepNext/>
        <w:spacing w:before="200"/>
        <w:ind w:left="360"/>
        <w:rPr>
          <w:b/>
          <w:color w:val="2E74B5"/>
          <w:sz w:val="22"/>
          <w:szCs w:val="22"/>
          <w:lang w:val="en-GB"/>
        </w:rPr>
      </w:pPr>
      <w:r w:rsidRPr="00B01373">
        <w:rPr>
          <w:b/>
          <w:color w:val="2E74B5"/>
          <w:sz w:val="22"/>
          <w:szCs w:val="22"/>
          <w:lang w:val="en-GB"/>
        </w:rPr>
        <w:t xml:space="preserve">Part B. Identifying and Managing Social and Environmental </w:t>
      </w:r>
      <w:r w:rsidRPr="00B01373">
        <w:rPr>
          <w:b/>
          <w:color w:val="2E74B5"/>
          <w:sz w:val="22"/>
          <w:szCs w:val="22"/>
          <w:u w:val="single"/>
          <w:lang w:val="en-GB"/>
        </w:rPr>
        <w:t>Risks</w:t>
      </w:r>
    </w:p>
    <w:p w:rsidR="00765C62" w:rsidRPr="00B01373" w:rsidRDefault="00765C62" w:rsidP="00765C62">
      <w:pPr>
        <w:keepNext/>
        <w:rPr>
          <w:b/>
          <w:sz w:val="22"/>
          <w:szCs w:val="22"/>
          <w:lang w:val="en-GB"/>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134"/>
        <w:gridCol w:w="1417"/>
        <w:gridCol w:w="1276"/>
        <w:gridCol w:w="5627"/>
      </w:tblGrid>
      <w:tr w:rsidR="00765C62" w:rsidRPr="00B01373" w:rsidTr="00B963F5">
        <w:trPr>
          <w:trHeight w:val="1061"/>
        </w:trPr>
        <w:tc>
          <w:tcPr>
            <w:tcW w:w="3686" w:type="dxa"/>
            <w:shd w:val="clear" w:color="auto" w:fill="DEEAF6"/>
          </w:tcPr>
          <w:p w:rsidR="00765C62" w:rsidRPr="00B01373" w:rsidRDefault="00765C62" w:rsidP="00B963F5">
            <w:pPr>
              <w:keepNext/>
              <w:tabs>
                <w:tab w:val="left" w:pos="101"/>
              </w:tabs>
              <w:ind w:right="252" w:firstLine="11"/>
              <w:rPr>
                <w:b/>
                <w:lang w:val="en-GB"/>
              </w:rPr>
            </w:pPr>
            <w:r w:rsidRPr="00B01373">
              <w:rPr>
                <w:b/>
                <w:sz w:val="22"/>
                <w:szCs w:val="22"/>
                <w:lang w:val="en-GB"/>
              </w:rPr>
              <w:t xml:space="preserve">QUESTION 2: What are the Potential Social and Environmental Risks? </w:t>
            </w:r>
          </w:p>
          <w:p w:rsidR="00765C62" w:rsidRPr="00B01373" w:rsidRDefault="00765C62" w:rsidP="00B963F5">
            <w:pPr>
              <w:keepNext/>
              <w:tabs>
                <w:tab w:val="left" w:pos="101"/>
              </w:tabs>
              <w:ind w:right="252" w:firstLine="11"/>
              <w:rPr>
                <w:b/>
                <w:lang w:val="en-GB"/>
              </w:rPr>
            </w:pPr>
          </w:p>
        </w:tc>
        <w:tc>
          <w:tcPr>
            <w:tcW w:w="3827" w:type="dxa"/>
            <w:gridSpan w:val="3"/>
            <w:shd w:val="clear" w:color="auto" w:fill="DEEAF6"/>
          </w:tcPr>
          <w:p w:rsidR="00765C62" w:rsidRPr="00B01373" w:rsidRDefault="00765C62" w:rsidP="00B963F5">
            <w:pPr>
              <w:keepNext/>
              <w:tabs>
                <w:tab w:val="left" w:pos="101"/>
              </w:tabs>
              <w:ind w:right="252" w:firstLine="11"/>
              <w:rPr>
                <w:b/>
                <w:lang w:val="en-GB"/>
              </w:rPr>
            </w:pPr>
            <w:r w:rsidRPr="00B01373">
              <w:rPr>
                <w:b/>
                <w:sz w:val="22"/>
                <w:szCs w:val="22"/>
                <w:lang w:val="en-GB"/>
              </w:rPr>
              <w:t>QUESTION 3: What is the level of significance of the potential social and environmental risks?</w:t>
            </w:r>
          </w:p>
          <w:p w:rsidR="00765C62" w:rsidRPr="00B01373" w:rsidRDefault="00765C62" w:rsidP="00B963F5">
            <w:pPr>
              <w:keepNext/>
              <w:tabs>
                <w:tab w:val="left" w:pos="432"/>
              </w:tabs>
              <w:rPr>
                <w:b/>
                <w:lang w:val="en-GB"/>
              </w:rPr>
            </w:pPr>
          </w:p>
        </w:tc>
        <w:tc>
          <w:tcPr>
            <w:tcW w:w="5627" w:type="dxa"/>
            <w:shd w:val="clear" w:color="auto" w:fill="DEEAF6"/>
          </w:tcPr>
          <w:p w:rsidR="00765C62" w:rsidRPr="00B01373" w:rsidRDefault="00765C62" w:rsidP="00B963F5">
            <w:pPr>
              <w:keepNext/>
              <w:tabs>
                <w:tab w:val="left" w:pos="432"/>
              </w:tabs>
              <w:rPr>
                <w:b/>
                <w:lang w:val="en-GB"/>
              </w:rPr>
            </w:pPr>
            <w:r w:rsidRPr="00B01373">
              <w:rPr>
                <w:b/>
                <w:sz w:val="22"/>
                <w:szCs w:val="22"/>
                <w:lang w:val="en-GB"/>
              </w:rPr>
              <w:t>QUESTION 6: What social and environmental assessment and management measures have been conducted and/or are required to address potential risks (for Risks with Moderate and High Significance)?</w:t>
            </w:r>
          </w:p>
        </w:tc>
      </w:tr>
      <w:tr w:rsidR="00765C62" w:rsidRPr="00B01373" w:rsidTr="00B963F5">
        <w:tc>
          <w:tcPr>
            <w:tcW w:w="3686" w:type="dxa"/>
            <w:shd w:val="clear" w:color="auto" w:fill="D5DCE4"/>
          </w:tcPr>
          <w:p w:rsidR="00765C62" w:rsidRPr="00B01373" w:rsidRDefault="00765C62" w:rsidP="00B963F5">
            <w:pPr>
              <w:rPr>
                <w:b/>
                <w:i/>
                <w:lang w:val="en-GB"/>
              </w:rPr>
            </w:pPr>
            <w:r w:rsidRPr="00B01373">
              <w:rPr>
                <w:b/>
                <w:i/>
                <w:sz w:val="22"/>
                <w:szCs w:val="22"/>
                <w:lang w:val="en-GB"/>
              </w:rPr>
              <w:t>Risk Description</w:t>
            </w:r>
          </w:p>
        </w:tc>
        <w:tc>
          <w:tcPr>
            <w:tcW w:w="1134" w:type="dxa"/>
            <w:shd w:val="clear" w:color="auto" w:fill="D5DCE4"/>
          </w:tcPr>
          <w:p w:rsidR="00765C62" w:rsidRPr="00B01373" w:rsidRDefault="00765C62" w:rsidP="00B963F5">
            <w:pPr>
              <w:rPr>
                <w:b/>
                <w:i/>
                <w:lang w:val="en-GB"/>
              </w:rPr>
            </w:pPr>
            <w:r w:rsidRPr="00B01373">
              <w:rPr>
                <w:b/>
                <w:i/>
                <w:sz w:val="22"/>
                <w:szCs w:val="22"/>
                <w:lang w:val="en-GB"/>
              </w:rPr>
              <w:t>Impact and Probability (1-5)</w:t>
            </w:r>
          </w:p>
        </w:tc>
        <w:tc>
          <w:tcPr>
            <w:tcW w:w="1417" w:type="dxa"/>
            <w:shd w:val="clear" w:color="auto" w:fill="D5DCE4"/>
          </w:tcPr>
          <w:p w:rsidR="00765C62" w:rsidRPr="00B01373" w:rsidRDefault="00765C62" w:rsidP="00B963F5">
            <w:pPr>
              <w:rPr>
                <w:b/>
                <w:i/>
                <w:lang w:val="en-GB"/>
              </w:rPr>
            </w:pPr>
            <w:r w:rsidRPr="00B01373">
              <w:rPr>
                <w:b/>
                <w:i/>
                <w:sz w:val="22"/>
                <w:szCs w:val="22"/>
                <w:lang w:val="en-GB"/>
              </w:rPr>
              <w:t>Significance</w:t>
            </w:r>
          </w:p>
          <w:p w:rsidR="00765C62" w:rsidRPr="00B01373" w:rsidRDefault="00765C62" w:rsidP="00B963F5">
            <w:pPr>
              <w:rPr>
                <w:b/>
                <w:i/>
                <w:lang w:val="en-GB"/>
              </w:rPr>
            </w:pPr>
            <w:r w:rsidRPr="00B01373">
              <w:rPr>
                <w:b/>
                <w:i/>
                <w:sz w:val="22"/>
                <w:szCs w:val="22"/>
                <w:lang w:val="en-GB"/>
              </w:rPr>
              <w:t>(Low, Moderate, High)</w:t>
            </w:r>
          </w:p>
        </w:tc>
        <w:tc>
          <w:tcPr>
            <w:tcW w:w="1276" w:type="dxa"/>
            <w:shd w:val="clear" w:color="auto" w:fill="D5DCE4"/>
          </w:tcPr>
          <w:p w:rsidR="00765C62" w:rsidRPr="00B01373" w:rsidRDefault="00765C62" w:rsidP="00B963F5">
            <w:pPr>
              <w:rPr>
                <w:b/>
                <w:i/>
                <w:lang w:val="en-GB"/>
              </w:rPr>
            </w:pPr>
            <w:r w:rsidRPr="00B01373">
              <w:rPr>
                <w:b/>
                <w:i/>
                <w:sz w:val="22"/>
                <w:szCs w:val="22"/>
                <w:lang w:val="en-GB"/>
              </w:rPr>
              <w:t>Comments</w:t>
            </w:r>
          </w:p>
        </w:tc>
        <w:tc>
          <w:tcPr>
            <w:tcW w:w="5627" w:type="dxa"/>
            <w:shd w:val="clear" w:color="auto" w:fill="D5DCE4"/>
          </w:tcPr>
          <w:p w:rsidR="00765C62" w:rsidRPr="00B01373" w:rsidRDefault="00765C62" w:rsidP="00B963F5">
            <w:pPr>
              <w:rPr>
                <w:b/>
                <w:i/>
                <w:lang w:val="en-GB"/>
              </w:rPr>
            </w:pPr>
            <w:r w:rsidRPr="00B01373">
              <w:rPr>
                <w:b/>
                <w:i/>
                <w:sz w:val="22"/>
                <w:szCs w:val="22"/>
                <w:lang w:val="en-GB"/>
              </w:rPr>
              <w:t>Description of assessment and management measures as reflected in the Project design.  If ESIA or SESA is required note that the assessment should consider all potential impacts and risks.</w:t>
            </w:r>
          </w:p>
        </w:tc>
      </w:tr>
      <w:tr w:rsidR="00765C62" w:rsidRPr="00B01373" w:rsidTr="00B963F5">
        <w:tc>
          <w:tcPr>
            <w:tcW w:w="3686" w:type="dxa"/>
            <w:shd w:val="clear" w:color="auto" w:fill="auto"/>
            <w:vAlign w:val="center"/>
          </w:tcPr>
          <w:p w:rsidR="00765C62" w:rsidRPr="00B01373" w:rsidRDefault="00765C62" w:rsidP="00B963F5">
            <w:pPr>
              <w:rPr>
                <w:lang w:val="en-GB"/>
              </w:rPr>
            </w:pPr>
            <w:r w:rsidRPr="00B01373">
              <w:rPr>
                <w:sz w:val="22"/>
                <w:szCs w:val="22"/>
                <w:lang w:val="en-GB"/>
              </w:rPr>
              <w:t xml:space="preserve">Risk 1: </w:t>
            </w:r>
            <w:r>
              <w:rPr>
                <w:sz w:val="22"/>
                <w:szCs w:val="22"/>
                <w:lang w:val="en-GB"/>
              </w:rPr>
              <w:t xml:space="preserve">The project will generate electric and electronic waste (batteries, wires, etc..) that need to be managed and disposed properly </w:t>
            </w:r>
          </w:p>
        </w:tc>
        <w:tc>
          <w:tcPr>
            <w:tcW w:w="1134" w:type="dxa"/>
            <w:shd w:val="clear" w:color="auto" w:fill="auto"/>
            <w:vAlign w:val="center"/>
          </w:tcPr>
          <w:p w:rsidR="00765C62" w:rsidRPr="00B01373" w:rsidRDefault="00765C62" w:rsidP="00B963F5">
            <w:pPr>
              <w:jc w:val="center"/>
              <w:rPr>
                <w:lang w:val="en-GB"/>
              </w:rPr>
            </w:pPr>
            <w:r w:rsidRPr="00B01373">
              <w:rPr>
                <w:sz w:val="22"/>
                <w:szCs w:val="22"/>
                <w:lang w:val="en-GB"/>
              </w:rPr>
              <w:t xml:space="preserve">I = </w:t>
            </w:r>
            <w:r>
              <w:rPr>
                <w:sz w:val="22"/>
                <w:szCs w:val="22"/>
                <w:lang w:val="en-GB"/>
              </w:rPr>
              <w:t>2</w:t>
            </w:r>
          </w:p>
          <w:p w:rsidR="00765C62" w:rsidRPr="00B01373" w:rsidRDefault="00765C62" w:rsidP="00B963F5">
            <w:pPr>
              <w:jc w:val="center"/>
              <w:rPr>
                <w:lang w:val="en-GB"/>
              </w:rPr>
            </w:pPr>
            <w:r w:rsidRPr="00B01373">
              <w:rPr>
                <w:sz w:val="22"/>
                <w:szCs w:val="22"/>
                <w:lang w:val="en-GB"/>
              </w:rPr>
              <w:t xml:space="preserve">P = </w:t>
            </w:r>
            <w:r>
              <w:rPr>
                <w:sz w:val="22"/>
                <w:szCs w:val="22"/>
                <w:lang w:val="en-GB"/>
              </w:rPr>
              <w:t>2</w:t>
            </w:r>
          </w:p>
        </w:tc>
        <w:tc>
          <w:tcPr>
            <w:tcW w:w="1417" w:type="dxa"/>
            <w:shd w:val="clear" w:color="auto" w:fill="auto"/>
            <w:vAlign w:val="center"/>
          </w:tcPr>
          <w:p w:rsidR="00765C62" w:rsidRPr="00B01373" w:rsidRDefault="00765C62" w:rsidP="00B963F5">
            <w:pPr>
              <w:jc w:val="center"/>
              <w:rPr>
                <w:lang w:val="en-GB"/>
              </w:rPr>
            </w:pPr>
            <w:r>
              <w:rPr>
                <w:sz w:val="22"/>
                <w:szCs w:val="22"/>
                <w:lang w:val="en-GB"/>
              </w:rPr>
              <w:t>Moderate</w:t>
            </w:r>
          </w:p>
        </w:tc>
        <w:tc>
          <w:tcPr>
            <w:tcW w:w="1276" w:type="dxa"/>
            <w:shd w:val="clear" w:color="auto" w:fill="auto"/>
            <w:vAlign w:val="center"/>
          </w:tcPr>
          <w:p w:rsidR="00765C62" w:rsidRPr="00B01373" w:rsidRDefault="00765C62" w:rsidP="00B963F5">
            <w:pPr>
              <w:widowControl w:val="0"/>
              <w:autoSpaceDE w:val="0"/>
              <w:autoSpaceDN w:val="0"/>
              <w:adjustRightInd w:val="0"/>
              <w:jc w:val="center"/>
              <w:rPr>
                <w:lang w:val="en-GB"/>
              </w:rPr>
            </w:pPr>
            <w:r>
              <w:rPr>
                <w:sz w:val="22"/>
                <w:szCs w:val="22"/>
                <w:lang w:val="en-GB"/>
              </w:rPr>
              <w:t>Environmental Risk</w:t>
            </w:r>
          </w:p>
        </w:tc>
        <w:tc>
          <w:tcPr>
            <w:tcW w:w="5627" w:type="dxa"/>
            <w:shd w:val="clear" w:color="auto" w:fill="auto"/>
            <w:vAlign w:val="center"/>
          </w:tcPr>
          <w:p w:rsidR="00765C62" w:rsidRPr="00B01373" w:rsidRDefault="00765C62" w:rsidP="00B963F5">
            <w:pPr>
              <w:rPr>
                <w:lang w:val="en-GB"/>
              </w:rPr>
            </w:pPr>
            <w:r w:rsidRPr="00B01373">
              <w:rPr>
                <w:sz w:val="22"/>
                <w:szCs w:val="22"/>
                <w:lang w:val="en-GB"/>
              </w:rPr>
              <w:t xml:space="preserve">These risks will continue to be addressed through capacity development of </w:t>
            </w:r>
            <w:r>
              <w:rPr>
                <w:sz w:val="22"/>
                <w:szCs w:val="22"/>
                <w:lang w:val="en-GB"/>
              </w:rPr>
              <w:t xml:space="preserve">Ministry of Environment’s </w:t>
            </w:r>
            <w:r w:rsidRPr="00B01373">
              <w:rPr>
                <w:sz w:val="22"/>
                <w:szCs w:val="22"/>
                <w:lang w:val="en-GB"/>
              </w:rPr>
              <w:t xml:space="preserve">staff on the key aspects to address national </w:t>
            </w:r>
            <w:r>
              <w:rPr>
                <w:sz w:val="22"/>
                <w:szCs w:val="22"/>
                <w:lang w:val="en-GB"/>
              </w:rPr>
              <w:t xml:space="preserve">waste management related to renewable energy projects. The O&amp;P companies will need to fully comply with the regulation and procedures that will be implemented by the Ministry of Environment. </w:t>
            </w:r>
          </w:p>
        </w:tc>
      </w:tr>
      <w:tr w:rsidR="00765C62" w:rsidRPr="00B01373" w:rsidTr="00B963F5">
        <w:tc>
          <w:tcPr>
            <w:tcW w:w="3686" w:type="dxa"/>
            <w:shd w:val="clear" w:color="auto" w:fill="auto"/>
            <w:vAlign w:val="center"/>
          </w:tcPr>
          <w:p w:rsidR="00765C62" w:rsidRDefault="00765C62" w:rsidP="00B963F5">
            <w:pPr>
              <w:rPr>
                <w:lang w:val="en-GB"/>
              </w:rPr>
            </w:pPr>
            <w:r>
              <w:rPr>
                <w:sz w:val="22"/>
                <w:szCs w:val="22"/>
                <w:lang w:val="en-GB"/>
              </w:rPr>
              <w:t xml:space="preserve">Risk 5: There may be chemicals leach from storage batteries. </w:t>
            </w:r>
          </w:p>
          <w:p w:rsidR="00765C62" w:rsidRDefault="00765C62" w:rsidP="00B963F5">
            <w:pPr>
              <w:rPr>
                <w:lang w:val="en-GB"/>
              </w:rPr>
            </w:pPr>
          </w:p>
          <w:p w:rsidR="00765C62" w:rsidRPr="00B01373" w:rsidRDefault="00765C62" w:rsidP="00B963F5">
            <w:pPr>
              <w:rPr>
                <w:lang w:val="en-GB"/>
              </w:rPr>
            </w:pPr>
          </w:p>
        </w:tc>
        <w:tc>
          <w:tcPr>
            <w:tcW w:w="1134" w:type="dxa"/>
            <w:shd w:val="clear" w:color="auto" w:fill="auto"/>
            <w:vAlign w:val="center"/>
          </w:tcPr>
          <w:p w:rsidR="00765C62" w:rsidRDefault="00765C62" w:rsidP="00B963F5">
            <w:pPr>
              <w:jc w:val="center"/>
              <w:rPr>
                <w:lang w:val="en-GB"/>
              </w:rPr>
            </w:pPr>
            <w:r>
              <w:rPr>
                <w:sz w:val="22"/>
                <w:szCs w:val="22"/>
                <w:lang w:val="en-GB"/>
              </w:rPr>
              <w:t>I=3</w:t>
            </w:r>
          </w:p>
          <w:p w:rsidR="00765C62" w:rsidRPr="00B01373" w:rsidRDefault="00765C62" w:rsidP="00B963F5">
            <w:pPr>
              <w:jc w:val="center"/>
              <w:rPr>
                <w:lang w:val="en-GB"/>
              </w:rPr>
            </w:pPr>
            <w:r>
              <w:rPr>
                <w:sz w:val="22"/>
                <w:szCs w:val="22"/>
                <w:lang w:val="en-GB"/>
              </w:rPr>
              <w:t>P=2</w:t>
            </w:r>
          </w:p>
        </w:tc>
        <w:tc>
          <w:tcPr>
            <w:tcW w:w="1417" w:type="dxa"/>
            <w:shd w:val="clear" w:color="auto" w:fill="auto"/>
            <w:vAlign w:val="center"/>
          </w:tcPr>
          <w:p w:rsidR="00765C62" w:rsidRPr="00B01373" w:rsidDel="008A2DCF" w:rsidRDefault="00765C62" w:rsidP="00B963F5">
            <w:pPr>
              <w:jc w:val="center"/>
              <w:rPr>
                <w:lang w:val="en-GB"/>
              </w:rPr>
            </w:pPr>
            <w:r>
              <w:rPr>
                <w:sz w:val="22"/>
                <w:szCs w:val="22"/>
                <w:lang w:val="en-GB"/>
              </w:rPr>
              <w:t>Moderate</w:t>
            </w:r>
          </w:p>
        </w:tc>
        <w:tc>
          <w:tcPr>
            <w:tcW w:w="1276" w:type="dxa"/>
            <w:shd w:val="clear" w:color="auto" w:fill="auto"/>
            <w:vAlign w:val="center"/>
          </w:tcPr>
          <w:p w:rsidR="00765C62" w:rsidRPr="00B01373" w:rsidRDefault="00765C62" w:rsidP="00B963F5">
            <w:pPr>
              <w:jc w:val="center"/>
              <w:rPr>
                <w:lang w:val="en-GB"/>
              </w:rPr>
            </w:pPr>
            <w:r w:rsidRPr="00E34020">
              <w:rPr>
                <w:sz w:val="22"/>
                <w:szCs w:val="22"/>
                <w:lang w:val="en-GB"/>
              </w:rPr>
              <w:t>Environmental and Social Risks</w:t>
            </w:r>
          </w:p>
        </w:tc>
        <w:tc>
          <w:tcPr>
            <w:tcW w:w="5627" w:type="dxa"/>
            <w:shd w:val="clear" w:color="auto" w:fill="auto"/>
            <w:vAlign w:val="center"/>
          </w:tcPr>
          <w:p w:rsidR="00765C62" w:rsidRPr="00B01373" w:rsidRDefault="00765C62" w:rsidP="00B963F5">
            <w:pPr>
              <w:rPr>
                <w:lang w:val="en-GB"/>
              </w:rPr>
            </w:pPr>
            <w:r>
              <w:rPr>
                <w:sz w:val="22"/>
                <w:szCs w:val="22"/>
                <w:lang w:val="en-GB"/>
              </w:rPr>
              <w:t>All necessary precautions will be taken to prevent them from leaching into the ground and they will be disposed of in an environmentally safe manner.</w:t>
            </w:r>
          </w:p>
        </w:tc>
      </w:tr>
      <w:tr w:rsidR="00765C62" w:rsidRPr="00B01373" w:rsidTr="00B963F5">
        <w:trPr>
          <w:trHeight w:val="593"/>
        </w:trPr>
        <w:tc>
          <w:tcPr>
            <w:tcW w:w="3686" w:type="dxa"/>
            <w:vMerge w:val="restart"/>
            <w:shd w:val="clear" w:color="auto" w:fill="auto"/>
          </w:tcPr>
          <w:p w:rsidR="00765C62" w:rsidRPr="00B01373" w:rsidRDefault="00765C62" w:rsidP="00B963F5">
            <w:pPr>
              <w:rPr>
                <w:b/>
                <w:lang w:val="en-GB"/>
              </w:rPr>
            </w:pPr>
          </w:p>
        </w:tc>
        <w:tc>
          <w:tcPr>
            <w:tcW w:w="9454" w:type="dxa"/>
            <w:gridSpan w:val="4"/>
            <w:shd w:val="clear" w:color="auto" w:fill="DEEAF6"/>
          </w:tcPr>
          <w:p w:rsidR="00765C62" w:rsidRPr="00B01373" w:rsidRDefault="00765C62" w:rsidP="00B963F5">
            <w:pPr>
              <w:keepNext/>
              <w:tabs>
                <w:tab w:val="left" w:pos="101"/>
              </w:tabs>
              <w:ind w:right="252" w:firstLine="11"/>
              <w:rPr>
                <w:b/>
                <w:lang w:val="en-GB"/>
              </w:rPr>
            </w:pPr>
            <w:r w:rsidRPr="00B01373">
              <w:rPr>
                <w:b/>
                <w:sz w:val="22"/>
                <w:szCs w:val="22"/>
                <w:lang w:val="en-GB"/>
              </w:rPr>
              <w:t xml:space="preserve">QUESTION 4: What is the overall Project risk categorization? </w:t>
            </w:r>
          </w:p>
        </w:tc>
      </w:tr>
      <w:tr w:rsidR="00765C62" w:rsidRPr="00B01373" w:rsidTr="00B963F5">
        <w:tc>
          <w:tcPr>
            <w:tcW w:w="3686" w:type="dxa"/>
            <w:vMerge/>
            <w:shd w:val="clear" w:color="auto" w:fill="auto"/>
          </w:tcPr>
          <w:p w:rsidR="00765C62" w:rsidRPr="00B01373" w:rsidRDefault="00765C62" w:rsidP="00B963F5">
            <w:pPr>
              <w:rPr>
                <w:u w:val="single"/>
                <w:lang w:val="en-GB"/>
              </w:rPr>
            </w:pPr>
          </w:p>
        </w:tc>
        <w:tc>
          <w:tcPr>
            <w:tcW w:w="3827" w:type="dxa"/>
            <w:gridSpan w:val="3"/>
            <w:shd w:val="clear" w:color="auto" w:fill="auto"/>
          </w:tcPr>
          <w:p w:rsidR="00765C62" w:rsidRPr="00B01373" w:rsidRDefault="00765C62" w:rsidP="00B963F5">
            <w:pPr>
              <w:jc w:val="center"/>
              <w:rPr>
                <w:b/>
                <w:lang w:val="en-GB"/>
              </w:rPr>
            </w:pPr>
            <w:r w:rsidRPr="00B01373">
              <w:rPr>
                <w:b/>
                <w:sz w:val="22"/>
                <w:szCs w:val="22"/>
                <w:lang w:val="en-GB"/>
              </w:rPr>
              <w:t xml:space="preserve">Select one (see </w:t>
            </w:r>
            <w:hyperlink r:id="rId7" w:history="1">
              <w:r w:rsidRPr="00B01373">
                <w:rPr>
                  <w:rStyle w:val="Lienhypertexte"/>
                  <w:b/>
                  <w:sz w:val="22"/>
                  <w:szCs w:val="22"/>
                  <w:lang w:val="en-GB"/>
                </w:rPr>
                <w:t>SESP</w:t>
              </w:r>
            </w:hyperlink>
            <w:r w:rsidRPr="00B01373">
              <w:rPr>
                <w:b/>
                <w:sz w:val="22"/>
                <w:szCs w:val="22"/>
                <w:lang w:val="en-GB"/>
              </w:rPr>
              <w:t xml:space="preserve"> for guidance)</w:t>
            </w:r>
          </w:p>
        </w:tc>
        <w:tc>
          <w:tcPr>
            <w:tcW w:w="5627" w:type="dxa"/>
            <w:shd w:val="clear" w:color="auto" w:fill="auto"/>
          </w:tcPr>
          <w:p w:rsidR="00765C62" w:rsidRPr="00B01373" w:rsidRDefault="00765C62" w:rsidP="00B963F5">
            <w:pPr>
              <w:jc w:val="center"/>
              <w:rPr>
                <w:b/>
                <w:lang w:val="en-GB"/>
              </w:rPr>
            </w:pPr>
            <w:r w:rsidRPr="00B01373">
              <w:rPr>
                <w:b/>
                <w:sz w:val="22"/>
                <w:szCs w:val="22"/>
                <w:lang w:val="en-GB"/>
              </w:rPr>
              <w:t>Comments</w:t>
            </w:r>
          </w:p>
        </w:tc>
      </w:tr>
      <w:tr w:rsidR="00765C62" w:rsidRPr="00B01373" w:rsidTr="00B963F5">
        <w:trPr>
          <w:trHeight w:val="251"/>
        </w:trPr>
        <w:tc>
          <w:tcPr>
            <w:tcW w:w="3686" w:type="dxa"/>
            <w:vMerge/>
            <w:shd w:val="clear" w:color="auto" w:fill="auto"/>
          </w:tcPr>
          <w:p w:rsidR="00765C62" w:rsidRPr="00B01373" w:rsidRDefault="00765C62" w:rsidP="00B963F5">
            <w:pPr>
              <w:rPr>
                <w:lang w:val="en-GB"/>
              </w:rPr>
            </w:pPr>
          </w:p>
        </w:tc>
        <w:tc>
          <w:tcPr>
            <w:tcW w:w="2551" w:type="dxa"/>
            <w:gridSpan w:val="2"/>
            <w:shd w:val="clear" w:color="auto" w:fill="auto"/>
            <w:vAlign w:val="center"/>
          </w:tcPr>
          <w:p w:rsidR="00765C62" w:rsidRPr="00B01373" w:rsidRDefault="00765C62" w:rsidP="00B963F5">
            <w:pPr>
              <w:jc w:val="center"/>
              <w:rPr>
                <w:b/>
                <w:i/>
                <w:lang w:val="en-GB"/>
              </w:rPr>
            </w:pPr>
            <w:r w:rsidRPr="00B01373">
              <w:rPr>
                <w:b/>
                <w:i/>
                <w:sz w:val="22"/>
                <w:szCs w:val="22"/>
                <w:lang w:val="en-GB"/>
              </w:rPr>
              <w:t>Low Risk</w:t>
            </w:r>
          </w:p>
        </w:tc>
        <w:tc>
          <w:tcPr>
            <w:tcW w:w="1276" w:type="dxa"/>
            <w:shd w:val="clear" w:color="auto" w:fill="FFFFFF"/>
            <w:vAlign w:val="center"/>
          </w:tcPr>
          <w:p w:rsidR="00765C62" w:rsidRPr="00B01373" w:rsidRDefault="00765C62" w:rsidP="00B963F5">
            <w:pPr>
              <w:ind w:left="-2230" w:firstLine="2230"/>
              <w:jc w:val="center"/>
              <w:rPr>
                <w:b/>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rPr>
                <w:lang w:val="en-GB"/>
              </w:rPr>
            </w:pPr>
          </w:p>
        </w:tc>
      </w:tr>
      <w:tr w:rsidR="00765C62" w:rsidRPr="00B01373" w:rsidTr="00B963F5">
        <w:tc>
          <w:tcPr>
            <w:tcW w:w="3686" w:type="dxa"/>
            <w:vMerge/>
            <w:shd w:val="clear" w:color="auto" w:fill="auto"/>
          </w:tcPr>
          <w:p w:rsidR="00765C62" w:rsidRPr="00B01373" w:rsidRDefault="00765C62" w:rsidP="00B963F5">
            <w:pPr>
              <w:rPr>
                <w:lang w:val="en-GB"/>
              </w:rPr>
            </w:pPr>
          </w:p>
        </w:tc>
        <w:tc>
          <w:tcPr>
            <w:tcW w:w="2551" w:type="dxa"/>
            <w:gridSpan w:val="2"/>
            <w:shd w:val="clear" w:color="auto" w:fill="auto"/>
            <w:vAlign w:val="center"/>
          </w:tcPr>
          <w:p w:rsidR="00765C62" w:rsidRPr="00B01373" w:rsidRDefault="00765C62" w:rsidP="00B963F5">
            <w:pPr>
              <w:jc w:val="center"/>
              <w:rPr>
                <w:b/>
                <w:i/>
                <w:lang w:val="en-GB"/>
              </w:rPr>
            </w:pPr>
            <w:r w:rsidRPr="00B01373">
              <w:rPr>
                <w:b/>
                <w:i/>
                <w:sz w:val="22"/>
                <w:szCs w:val="22"/>
                <w:lang w:val="en-GB"/>
              </w:rPr>
              <w:t>Moderate Risk</w:t>
            </w:r>
          </w:p>
        </w:tc>
        <w:tc>
          <w:tcPr>
            <w:tcW w:w="1276" w:type="dxa"/>
            <w:shd w:val="clear" w:color="auto" w:fill="auto"/>
            <w:vAlign w:val="center"/>
          </w:tcPr>
          <w:p w:rsidR="00765C62" w:rsidRPr="00B01373" w:rsidRDefault="00765C62" w:rsidP="00B963F5">
            <w:pPr>
              <w:ind w:left="-2230" w:firstLine="2230"/>
              <w:jc w:val="center"/>
              <w:rPr>
                <w:b/>
                <w:lang w:val="en-GB"/>
              </w:rPr>
            </w:pPr>
            <w:r>
              <w:rPr>
                <w:rFonts w:ascii="Segoe UI Symbol" w:hAnsi="Segoe UI Symbol" w:cs="Segoe UI Symbol"/>
                <w:b/>
                <w:sz w:val="22"/>
                <w:szCs w:val="22"/>
                <w:lang w:val="en-GB"/>
              </w:rPr>
              <w:t>X</w:t>
            </w:r>
          </w:p>
        </w:tc>
        <w:tc>
          <w:tcPr>
            <w:tcW w:w="5627" w:type="dxa"/>
            <w:shd w:val="clear" w:color="auto" w:fill="auto"/>
          </w:tcPr>
          <w:p w:rsidR="00765C62" w:rsidRPr="00B01373" w:rsidRDefault="00765C62" w:rsidP="00B963F5">
            <w:pPr>
              <w:rPr>
                <w:b/>
                <w:lang w:val="en-GB"/>
              </w:rPr>
            </w:pPr>
            <w:r>
              <w:rPr>
                <w:sz w:val="22"/>
                <w:szCs w:val="22"/>
                <w:lang w:val="en-GB"/>
              </w:rPr>
              <w:t>The environmental and social risks related to solar mini grid are moderate and can be prevented and mitigated reasonably with training and safety measures</w:t>
            </w:r>
          </w:p>
        </w:tc>
      </w:tr>
      <w:tr w:rsidR="00765C62" w:rsidRPr="00B01373" w:rsidTr="00B963F5">
        <w:tc>
          <w:tcPr>
            <w:tcW w:w="3686" w:type="dxa"/>
            <w:vMerge/>
            <w:shd w:val="clear" w:color="auto" w:fill="auto"/>
          </w:tcPr>
          <w:p w:rsidR="00765C62" w:rsidRPr="00B01373" w:rsidRDefault="00765C62" w:rsidP="00B963F5">
            <w:pPr>
              <w:rPr>
                <w:lang w:val="en-GB"/>
              </w:rPr>
            </w:pPr>
          </w:p>
        </w:tc>
        <w:tc>
          <w:tcPr>
            <w:tcW w:w="2551" w:type="dxa"/>
            <w:gridSpan w:val="2"/>
            <w:shd w:val="clear" w:color="auto" w:fill="auto"/>
            <w:vAlign w:val="center"/>
          </w:tcPr>
          <w:p w:rsidR="00765C62" w:rsidRPr="00B01373" w:rsidRDefault="00765C62" w:rsidP="00B963F5">
            <w:pPr>
              <w:jc w:val="center"/>
              <w:rPr>
                <w:b/>
                <w:i/>
                <w:lang w:val="en-GB"/>
              </w:rPr>
            </w:pPr>
            <w:r w:rsidRPr="00B01373">
              <w:rPr>
                <w:b/>
                <w:i/>
                <w:sz w:val="22"/>
                <w:szCs w:val="22"/>
                <w:lang w:val="en-GB"/>
              </w:rPr>
              <w:t>High Risk</w:t>
            </w:r>
          </w:p>
        </w:tc>
        <w:tc>
          <w:tcPr>
            <w:tcW w:w="1276" w:type="dxa"/>
            <w:shd w:val="clear" w:color="auto" w:fill="auto"/>
            <w:vAlign w:val="center"/>
          </w:tcPr>
          <w:p w:rsidR="00765C62" w:rsidRPr="00B01373" w:rsidRDefault="00765C62" w:rsidP="00B963F5">
            <w:pPr>
              <w:ind w:left="-2230" w:firstLine="2230"/>
              <w:jc w:val="center"/>
              <w:rPr>
                <w:b/>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327957" w:rsidRDefault="00765C62" w:rsidP="00B963F5">
            <w:pPr>
              <w:rPr>
                <w:lang w:val="en-GB"/>
              </w:rPr>
            </w:pPr>
          </w:p>
        </w:tc>
      </w:tr>
      <w:tr w:rsidR="00765C62" w:rsidRPr="00B01373" w:rsidTr="00B963F5">
        <w:trPr>
          <w:trHeight w:val="782"/>
        </w:trPr>
        <w:tc>
          <w:tcPr>
            <w:tcW w:w="3686" w:type="dxa"/>
            <w:vMerge w:val="restart"/>
            <w:shd w:val="clear" w:color="auto" w:fill="FFFFFF"/>
          </w:tcPr>
          <w:p w:rsidR="00765C62" w:rsidRPr="00B01373" w:rsidRDefault="00765C62" w:rsidP="00B963F5">
            <w:pPr>
              <w:ind w:hanging="18"/>
              <w:rPr>
                <w:b/>
                <w:lang w:val="en-GB"/>
              </w:rPr>
            </w:pPr>
          </w:p>
        </w:tc>
        <w:tc>
          <w:tcPr>
            <w:tcW w:w="3827" w:type="dxa"/>
            <w:gridSpan w:val="3"/>
            <w:shd w:val="clear" w:color="auto" w:fill="DEEAF6"/>
            <w:vAlign w:val="center"/>
          </w:tcPr>
          <w:p w:rsidR="00765C62" w:rsidRPr="00B01373" w:rsidRDefault="00765C62" w:rsidP="00B963F5">
            <w:pPr>
              <w:tabs>
                <w:tab w:val="left" w:pos="360"/>
              </w:tabs>
              <w:rPr>
                <w:lang w:val="en-GB"/>
              </w:rPr>
            </w:pPr>
            <w:r w:rsidRPr="00B01373">
              <w:rPr>
                <w:b/>
                <w:sz w:val="22"/>
                <w:szCs w:val="22"/>
                <w:lang w:val="en-GB"/>
              </w:rPr>
              <w:t>QUESTION 5: Based on the identified risks and risk categorization, what requirements of the SES are relevant?</w:t>
            </w:r>
          </w:p>
        </w:tc>
        <w:tc>
          <w:tcPr>
            <w:tcW w:w="5627" w:type="dxa"/>
            <w:shd w:val="clear" w:color="auto" w:fill="DEEAF6"/>
            <w:vAlign w:val="center"/>
          </w:tcPr>
          <w:p w:rsidR="00765C62" w:rsidRPr="00B01373" w:rsidRDefault="00765C62" w:rsidP="00B963F5">
            <w:pPr>
              <w:tabs>
                <w:tab w:val="left" w:pos="360"/>
              </w:tabs>
              <w:jc w:val="center"/>
              <w:rPr>
                <w:b/>
                <w:lang w:val="en-GB"/>
              </w:rPr>
            </w:pPr>
          </w:p>
        </w:tc>
      </w:tr>
      <w:tr w:rsidR="00765C62" w:rsidRPr="00B01373" w:rsidTr="00B963F5">
        <w:trPr>
          <w:trHeight w:val="296"/>
        </w:trPr>
        <w:tc>
          <w:tcPr>
            <w:tcW w:w="3686" w:type="dxa"/>
            <w:vMerge/>
            <w:shd w:val="clear" w:color="auto" w:fill="FFFFFF"/>
          </w:tcPr>
          <w:p w:rsidR="00765C62" w:rsidRPr="00B01373" w:rsidRDefault="00765C62" w:rsidP="00B963F5">
            <w:pPr>
              <w:rPr>
                <w:u w:val="single"/>
                <w:lang w:val="en-GB"/>
              </w:rPr>
            </w:pPr>
          </w:p>
        </w:tc>
        <w:tc>
          <w:tcPr>
            <w:tcW w:w="3827" w:type="dxa"/>
            <w:gridSpan w:val="3"/>
            <w:shd w:val="clear" w:color="auto" w:fill="auto"/>
          </w:tcPr>
          <w:p w:rsidR="00765C62" w:rsidRPr="00B01373" w:rsidRDefault="00765C62" w:rsidP="00B963F5">
            <w:pPr>
              <w:tabs>
                <w:tab w:val="left" w:pos="360"/>
              </w:tabs>
              <w:jc w:val="center"/>
              <w:rPr>
                <w:b/>
                <w:lang w:val="en-GB"/>
              </w:rPr>
            </w:pPr>
            <w:r w:rsidRPr="00B01373">
              <w:rPr>
                <w:sz w:val="22"/>
                <w:szCs w:val="22"/>
                <w:lang w:val="en-GB"/>
              </w:rPr>
              <w:t>Check all that apply</w:t>
            </w:r>
          </w:p>
        </w:tc>
        <w:tc>
          <w:tcPr>
            <w:tcW w:w="5627" w:type="dxa"/>
            <w:shd w:val="clear" w:color="auto" w:fill="auto"/>
          </w:tcPr>
          <w:p w:rsidR="00765C62" w:rsidRPr="00B01373" w:rsidRDefault="00765C62" w:rsidP="00B963F5">
            <w:pPr>
              <w:tabs>
                <w:tab w:val="left" w:pos="360"/>
              </w:tabs>
              <w:jc w:val="center"/>
              <w:rPr>
                <w:b/>
                <w:lang w:val="en-GB"/>
              </w:rPr>
            </w:pPr>
            <w:r w:rsidRPr="00B01373">
              <w:rPr>
                <w:b/>
                <w:sz w:val="22"/>
                <w:szCs w:val="22"/>
                <w:lang w:val="en-GB"/>
              </w:rPr>
              <w:t>Comments</w:t>
            </w: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Principle 1: Human Rights</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Principle 2: Gender Equality and Women’s Empowerment</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1.</w:t>
            </w:r>
            <w:r w:rsidRPr="00B01373">
              <w:rPr>
                <w:b/>
                <w:i/>
                <w:sz w:val="22"/>
                <w:szCs w:val="22"/>
                <w:lang w:val="en-GB"/>
              </w:rPr>
              <w:tab/>
              <w:t>Biodiversity Conservation and Natural Resource Management</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2.</w:t>
            </w:r>
            <w:r w:rsidRPr="00B01373">
              <w:rPr>
                <w:b/>
                <w:i/>
                <w:sz w:val="22"/>
                <w:szCs w:val="22"/>
                <w:lang w:val="en-GB"/>
              </w:rPr>
              <w:tab/>
              <w:t>Climate Change Mitigation and Adaptation</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3.</w:t>
            </w:r>
            <w:r w:rsidRPr="00B01373">
              <w:rPr>
                <w:b/>
                <w:i/>
                <w:sz w:val="22"/>
                <w:szCs w:val="22"/>
                <w:lang w:val="en-GB"/>
              </w:rPr>
              <w:tab/>
              <w:t>Community Health, Safety and Working Conditions</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Cambria Math" w:hAnsi="Cambria Math" w:cs="Cambria Math"/>
                <w:b/>
                <w:sz w:val="22"/>
                <w:szCs w:val="22"/>
                <w:lang w:val="en-GB"/>
              </w:rPr>
              <w:t>⌧</w:t>
            </w:r>
          </w:p>
        </w:tc>
        <w:tc>
          <w:tcPr>
            <w:tcW w:w="5627" w:type="dxa"/>
            <w:shd w:val="clear" w:color="auto" w:fill="auto"/>
          </w:tcPr>
          <w:p w:rsidR="00765C62" w:rsidRPr="00B01373" w:rsidRDefault="00765C62" w:rsidP="00B963F5">
            <w:pPr>
              <w:tabs>
                <w:tab w:val="left" w:pos="360"/>
              </w:tabs>
              <w:rPr>
                <w:lang w:val="en-GB"/>
              </w:rPr>
            </w:pPr>
            <w:r w:rsidRPr="00EC6D6F">
              <w:rPr>
                <w:sz w:val="22"/>
                <w:szCs w:val="22"/>
                <w:lang w:val="en-GB"/>
              </w:rPr>
              <w:t xml:space="preserve">The project will </w:t>
            </w:r>
            <w:r>
              <w:rPr>
                <w:sz w:val="22"/>
                <w:szCs w:val="22"/>
                <w:lang w:val="en-GB"/>
              </w:rPr>
              <w:t>conduct a ESIA and put in place a ESMP that will ensure community health, safety and working conditions are adequate.</w:t>
            </w: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4.</w:t>
            </w:r>
            <w:r w:rsidRPr="00B01373">
              <w:rPr>
                <w:b/>
                <w:i/>
                <w:sz w:val="22"/>
                <w:szCs w:val="22"/>
                <w:lang w:val="en-GB"/>
              </w:rPr>
              <w:tab/>
              <w:t>Cultural Heritage</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5.</w:t>
            </w:r>
            <w:r w:rsidRPr="00B01373">
              <w:rPr>
                <w:b/>
                <w:i/>
                <w:sz w:val="22"/>
                <w:szCs w:val="22"/>
                <w:lang w:val="en-GB"/>
              </w:rPr>
              <w:tab/>
              <w:t>Displacement and Resettlement</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6.</w:t>
            </w:r>
            <w:r w:rsidRPr="00B01373">
              <w:rPr>
                <w:b/>
                <w:i/>
                <w:sz w:val="22"/>
                <w:szCs w:val="22"/>
                <w:lang w:val="en-GB"/>
              </w:rPr>
              <w:tab/>
              <w:t>Indigenous Peoples</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Segoe UI Symbol" w:hAnsi="Segoe UI Symbol" w:cs="Segoe UI Symbol"/>
                <w:b/>
                <w:sz w:val="22"/>
                <w:szCs w:val="22"/>
                <w:lang w:val="en-GB"/>
              </w:rPr>
              <w:t>☐</w:t>
            </w:r>
          </w:p>
        </w:tc>
        <w:tc>
          <w:tcPr>
            <w:tcW w:w="5627" w:type="dxa"/>
            <w:shd w:val="clear" w:color="auto" w:fill="auto"/>
          </w:tcPr>
          <w:p w:rsidR="00765C62" w:rsidRPr="00B01373" w:rsidRDefault="00765C62" w:rsidP="00B963F5">
            <w:pPr>
              <w:tabs>
                <w:tab w:val="left" w:pos="360"/>
              </w:tabs>
              <w:rPr>
                <w:lang w:val="en-GB"/>
              </w:rPr>
            </w:pPr>
          </w:p>
        </w:tc>
      </w:tr>
      <w:tr w:rsidR="00765C62" w:rsidRPr="00B01373" w:rsidTr="00B963F5">
        <w:tc>
          <w:tcPr>
            <w:tcW w:w="3686" w:type="dxa"/>
            <w:vMerge/>
            <w:shd w:val="clear" w:color="auto" w:fill="FFFFFF"/>
          </w:tcPr>
          <w:p w:rsidR="00765C62" w:rsidRPr="00B01373" w:rsidRDefault="00765C62" w:rsidP="00B963F5">
            <w:pPr>
              <w:tabs>
                <w:tab w:val="left" w:pos="270"/>
              </w:tabs>
              <w:ind w:left="270" w:hanging="270"/>
              <w:rPr>
                <w:lang w:val="en-GB"/>
              </w:rPr>
            </w:pPr>
          </w:p>
        </w:tc>
        <w:tc>
          <w:tcPr>
            <w:tcW w:w="2551" w:type="dxa"/>
            <w:gridSpan w:val="2"/>
            <w:shd w:val="clear" w:color="auto" w:fill="auto"/>
          </w:tcPr>
          <w:p w:rsidR="00765C62" w:rsidRPr="00B01373" w:rsidRDefault="00765C62" w:rsidP="00B963F5">
            <w:pPr>
              <w:tabs>
                <w:tab w:val="left" w:pos="270"/>
              </w:tabs>
              <w:ind w:left="270" w:hanging="270"/>
              <w:rPr>
                <w:b/>
                <w:i/>
                <w:lang w:val="en-GB"/>
              </w:rPr>
            </w:pPr>
            <w:r w:rsidRPr="00B01373">
              <w:rPr>
                <w:b/>
                <w:i/>
                <w:sz w:val="22"/>
                <w:szCs w:val="22"/>
                <w:lang w:val="en-GB"/>
              </w:rPr>
              <w:t>7.</w:t>
            </w:r>
            <w:r w:rsidRPr="00B01373">
              <w:rPr>
                <w:b/>
                <w:i/>
                <w:sz w:val="22"/>
                <w:szCs w:val="22"/>
                <w:lang w:val="en-GB"/>
              </w:rPr>
              <w:tab/>
              <w:t>Pollution Prevention and Resource Efficiency</w:t>
            </w:r>
          </w:p>
        </w:tc>
        <w:tc>
          <w:tcPr>
            <w:tcW w:w="1276" w:type="dxa"/>
            <w:shd w:val="clear" w:color="auto" w:fill="auto"/>
            <w:vAlign w:val="center"/>
          </w:tcPr>
          <w:p w:rsidR="00765C62" w:rsidRPr="00B01373" w:rsidRDefault="00765C62" w:rsidP="00B963F5">
            <w:pPr>
              <w:tabs>
                <w:tab w:val="left" w:pos="360"/>
              </w:tabs>
              <w:jc w:val="center"/>
              <w:rPr>
                <w:lang w:val="en-GB"/>
              </w:rPr>
            </w:pPr>
            <w:r w:rsidRPr="00B01373">
              <w:rPr>
                <w:rFonts w:ascii="Cambria Math" w:hAnsi="Cambria Math" w:cs="Cambria Math"/>
                <w:b/>
                <w:sz w:val="22"/>
                <w:szCs w:val="22"/>
                <w:lang w:val="en-GB"/>
              </w:rPr>
              <w:t>⌧</w:t>
            </w:r>
          </w:p>
        </w:tc>
        <w:tc>
          <w:tcPr>
            <w:tcW w:w="5627" w:type="dxa"/>
            <w:shd w:val="clear" w:color="auto" w:fill="auto"/>
          </w:tcPr>
          <w:p w:rsidR="00765C62" w:rsidRPr="00B01373" w:rsidRDefault="00765C62" w:rsidP="00B963F5">
            <w:pPr>
              <w:tabs>
                <w:tab w:val="left" w:pos="360"/>
              </w:tabs>
              <w:rPr>
                <w:lang w:val="en-GB"/>
              </w:rPr>
            </w:pPr>
            <w:r>
              <w:rPr>
                <w:sz w:val="22"/>
                <w:szCs w:val="22"/>
                <w:lang w:val="en-GB"/>
              </w:rPr>
              <w:t>Waste management and disposal to prevent leaking of the batteries need to be taken seriously by putting into place a prosper management system.</w:t>
            </w:r>
          </w:p>
        </w:tc>
      </w:tr>
    </w:tbl>
    <w:p w:rsidR="00765C62" w:rsidRPr="00B01373" w:rsidRDefault="00765C62" w:rsidP="00765C62">
      <w:pPr>
        <w:tabs>
          <w:tab w:val="left" w:pos="360"/>
        </w:tabs>
        <w:rPr>
          <w:b/>
          <w:i/>
          <w:sz w:val="22"/>
          <w:szCs w:val="22"/>
          <w:lang w:val="en-GB"/>
        </w:rPr>
      </w:pPr>
    </w:p>
    <w:p w:rsidR="00765C62" w:rsidRPr="00B01373" w:rsidRDefault="00765C62" w:rsidP="00765C62">
      <w:pPr>
        <w:spacing w:before="200"/>
        <w:ind w:left="360"/>
        <w:rPr>
          <w:b/>
          <w:color w:val="5B9BD5"/>
          <w:sz w:val="22"/>
          <w:szCs w:val="22"/>
          <w:lang w:val="en-GB"/>
        </w:rPr>
      </w:pPr>
      <w:r w:rsidRPr="00B01373">
        <w:rPr>
          <w:b/>
          <w:color w:val="5B9BD5"/>
          <w:sz w:val="22"/>
          <w:szCs w:val="22"/>
          <w:lang w:val="en-GB"/>
        </w:rPr>
        <w:t xml:space="preserve">Final Sign Off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678"/>
        <w:gridCol w:w="8725"/>
      </w:tblGrid>
      <w:tr w:rsidR="00765C62" w:rsidRPr="00B01373" w:rsidTr="00B963F5">
        <w:tc>
          <w:tcPr>
            <w:tcW w:w="2547" w:type="dxa"/>
            <w:shd w:val="clear" w:color="auto" w:fill="D5DCE4"/>
          </w:tcPr>
          <w:p w:rsidR="00765C62" w:rsidRPr="00B01373" w:rsidRDefault="00765C62" w:rsidP="00B963F5">
            <w:pPr>
              <w:tabs>
                <w:tab w:val="left" w:pos="360"/>
                <w:tab w:val="left" w:pos="4320"/>
              </w:tabs>
              <w:rPr>
                <w:b/>
                <w:i/>
                <w:lang w:val="en-GB"/>
              </w:rPr>
            </w:pPr>
            <w:r w:rsidRPr="00B01373">
              <w:rPr>
                <w:b/>
                <w:i/>
                <w:sz w:val="22"/>
                <w:szCs w:val="22"/>
                <w:lang w:val="en-GB"/>
              </w:rPr>
              <w:lastRenderedPageBreak/>
              <w:t>Signature</w:t>
            </w:r>
          </w:p>
        </w:tc>
        <w:tc>
          <w:tcPr>
            <w:tcW w:w="1678" w:type="dxa"/>
            <w:shd w:val="clear" w:color="auto" w:fill="D5DCE4"/>
          </w:tcPr>
          <w:p w:rsidR="00765C62" w:rsidRPr="00B01373" w:rsidRDefault="00765C62" w:rsidP="00B963F5">
            <w:pPr>
              <w:tabs>
                <w:tab w:val="left" w:pos="360"/>
                <w:tab w:val="left" w:pos="4320"/>
              </w:tabs>
              <w:rPr>
                <w:b/>
                <w:i/>
                <w:lang w:val="en-GB"/>
              </w:rPr>
            </w:pPr>
            <w:r w:rsidRPr="00B01373">
              <w:rPr>
                <w:b/>
                <w:i/>
                <w:sz w:val="22"/>
                <w:szCs w:val="22"/>
                <w:lang w:val="en-GB"/>
              </w:rPr>
              <w:t>Date</w:t>
            </w:r>
          </w:p>
        </w:tc>
        <w:tc>
          <w:tcPr>
            <w:tcW w:w="8725" w:type="dxa"/>
            <w:shd w:val="clear" w:color="auto" w:fill="D5DCE4"/>
          </w:tcPr>
          <w:p w:rsidR="00765C62" w:rsidRPr="00B01373" w:rsidRDefault="00765C62" w:rsidP="00B963F5">
            <w:pPr>
              <w:tabs>
                <w:tab w:val="left" w:pos="360"/>
                <w:tab w:val="left" w:pos="4320"/>
              </w:tabs>
              <w:rPr>
                <w:b/>
                <w:i/>
                <w:lang w:val="en-GB"/>
              </w:rPr>
            </w:pPr>
            <w:r w:rsidRPr="00B01373">
              <w:rPr>
                <w:b/>
                <w:i/>
                <w:sz w:val="22"/>
                <w:szCs w:val="22"/>
                <w:lang w:val="en-GB"/>
              </w:rPr>
              <w:t>Description</w:t>
            </w:r>
          </w:p>
        </w:tc>
      </w:tr>
      <w:tr w:rsidR="00765C62" w:rsidRPr="00B01373" w:rsidTr="00B963F5">
        <w:trPr>
          <w:trHeight w:val="629"/>
        </w:trPr>
        <w:tc>
          <w:tcPr>
            <w:tcW w:w="2547" w:type="dxa"/>
            <w:shd w:val="clear" w:color="auto" w:fill="auto"/>
          </w:tcPr>
          <w:p w:rsidR="00765C62" w:rsidRDefault="00765C62" w:rsidP="00B963F5">
            <w:pPr>
              <w:tabs>
                <w:tab w:val="left" w:pos="360"/>
                <w:tab w:val="left" w:pos="4320"/>
              </w:tabs>
              <w:rPr>
                <w:sz w:val="22"/>
                <w:szCs w:val="22"/>
                <w:lang w:val="en-GB"/>
              </w:rPr>
            </w:pPr>
            <w:r w:rsidRPr="00B01373">
              <w:rPr>
                <w:sz w:val="22"/>
                <w:szCs w:val="22"/>
                <w:lang w:val="en-GB"/>
              </w:rPr>
              <w:t>QA Assessor</w:t>
            </w:r>
          </w:p>
          <w:p w:rsidR="00ED59AE" w:rsidRDefault="009A5966" w:rsidP="00B963F5">
            <w:pPr>
              <w:tabs>
                <w:tab w:val="left" w:pos="360"/>
                <w:tab w:val="left" w:pos="4320"/>
              </w:tabs>
              <w:rPr>
                <w:sz w:val="22"/>
                <w:szCs w:val="22"/>
                <w:lang w:val="en-GB"/>
              </w:rPr>
            </w:pPr>
            <w:r>
              <w:rPr>
                <w:sz w:val="22"/>
                <w:szCs w:val="22"/>
                <w:lang w:val="en-GB"/>
              </w:rPr>
              <w:t>Idris Bexi</w:t>
            </w:r>
          </w:p>
          <w:p w:rsidR="00ED59AE" w:rsidRPr="00B01373" w:rsidRDefault="00ED59AE" w:rsidP="00B963F5">
            <w:pPr>
              <w:tabs>
                <w:tab w:val="left" w:pos="360"/>
                <w:tab w:val="left" w:pos="4320"/>
              </w:tabs>
              <w:rPr>
                <w:lang w:val="en-GB"/>
              </w:rPr>
            </w:pPr>
          </w:p>
        </w:tc>
        <w:tc>
          <w:tcPr>
            <w:tcW w:w="1678" w:type="dxa"/>
            <w:shd w:val="clear" w:color="auto" w:fill="auto"/>
          </w:tcPr>
          <w:p w:rsidR="00765C62" w:rsidRPr="00B01373" w:rsidRDefault="009A5966" w:rsidP="00B963F5">
            <w:pPr>
              <w:tabs>
                <w:tab w:val="left" w:pos="360"/>
                <w:tab w:val="left" w:pos="4320"/>
              </w:tabs>
              <w:rPr>
                <w:lang w:val="en-GB"/>
              </w:rPr>
            </w:pPr>
            <w:r>
              <w:rPr>
                <w:lang w:val="en-GB"/>
              </w:rPr>
              <w:t>August 29,2019</w:t>
            </w:r>
          </w:p>
        </w:tc>
        <w:tc>
          <w:tcPr>
            <w:tcW w:w="8725" w:type="dxa"/>
            <w:shd w:val="clear" w:color="auto" w:fill="auto"/>
          </w:tcPr>
          <w:p w:rsidR="00765C62" w:rsidRPr="00B01373" w:rsidRDefault="00765C62" w:rsidP="00B963F5">
            <w:pPr>
              <w:pStyle w:val="SESPbodynumbered"/>
              <w:numPr>
                <w:ilvl w:val="0"/>
                <w:numId w:val="0"/>
              </w:numPr>
              <w:tabs>
                <w:tab w:val="clear" w:pos="360"/>
                <w:tab w:val="left" w:pos="720"/>
              </w:tabs>
              <w:spacing w:before="0" w:after="0"/>
              <w:rPr>
                <w:rFonts w:ascii="Times New Roman" w:hAnsi="Times New Roman"/>
                <w:sz w:val="22"/>
                <w:szCs w:val="22"/>
                <w:lang w:val="en-GB"/>
              </w:rPr>
            </w:pPr>
            <w:r w:rsidRPr="00B01373">
              <w:rPr>
                <w:rFonts w:ascii="Times New Roman" w:hAnsi="Times New Roman"/>
                <w:sz w:val="22"/>
                <w:szCs w:val="22"/>
                <w:lang w:val="en-GB"/>
              </w:rPr>
              <w:t>UNDP staff member responsible for the Project, typically a UNDP Programme Officer. Final signature confirms they have “checked” to ensure that the SESP is adequately conducted.</w:t>
            </w:r>
          </w:p>
        </w:tc>
      </w:tr>
      <w:tr w:rsidR="00765C62" w:rsidRPr="00B01373" w:rsidTr="00B963F5">
        <w:tc>
          <w:tcPr>
            <w:tcW w:w="2547" w:type="dxa"/>
            <w:shd w:val="clear" w:color="auto" w:fill="auto"/>
          </w:tcPr>
          <w:p w:rsidR="00765C62" w:rsidRDefault="00765C62" w:rsidP="00B963F5">
            <w:pPr>
              <w:tabs>
                <w:tab w:val="left" w:pos="360"/>
                <w:tab w:val="left" w:pos="4320"/>
              </w:tabs>
              <w:rPr>
                <w:sz w:val="22"/>
                <w:szCs w:val="22"/>
                <w:lang w:val="en-GB"/>
              </w:rPr>
            </w:pPr>
            <w:r w:rsidRPr="00B01373">
              <w:rPr>
                <w:sz w:val="22"/>
                <w:szCs w:val="22"/>
                <w:lang w:val="en-GB"/>
              </w:rPr>
              <w:t>QA Approver</w:t>
            </w:r>
          </w:p>
          <w:p w:rsidR="009A5966" w:rsidRPr="00B01373" w:rsidRDefault="009A5966" w:rsidP="00B963F5">
            <w:pPr>
              <w:tabs>
                <w:tab w:val="left" w:pos="360"/>
                <w:tab w:val="left" w:pos="4320"/>
              </w:tabs>
              <w:rPr>
                <w:lang w:val="en-GB"/>
              </w:rPr>
            </w:pPr>
            <w:r>
              <w:rPr>
                <w:sz w:val="22"/>
                <w:szCs w:val="22"/>
                <w:lang w:val="en-GB"/>
              </w:rPr>
              <w:t>Fatima Elsheikh</w:t>
            </w:r>
          </w:p>
        </w:tc>
        <w:tc>
          <w:tcPr>
            <w:tcW w:w="1678" w:type="dxa"/>
            <w:shd w:val="clear" w:color="auto" w:fill="auto"/>
          </w:tcPr>
          <w:p w:rsidR="00765C62" w:rsidRPr="00B01373" w:rsidRDefault="009A5966" w:rsidP="00B963F5">
            <w:pPr>
              <w:tabs>
                <w:tab w:val="left" w:pos="360"/>
                <w:tab w:val="left" w:pos="4320"/>
              </w:tabs>
              <w:rPr>
                <w:lang w:val="en-GB"/>
              </w:rPr>
            </w:pPr>
            <w:r>
              <w:rPr>
                <w:lang w:val="en-GB"/>
              </w:rPr>
              <w:t>August 29,2019</w:t>
            </w:r>
          </w:p>
        </w:tc>
        <w:tc>
          <w:tcPr>
            <w:tcW w:w="8725" w:type="dxa"/>
            <w:shd w:val="clear" w:color="auto" w:fill="auto"/>
          </w:tcPr>
          <w:p w:rsidR="00765C62" w:rsidRPr="00B01373" w:rsidRDefault="00765C62" w:rsidP="00B963F5">
            <w:pPr>
              <w:tabs>
                <w:tab w:val="left" w:pos="360"/>
                <w:tab w:val="left" w:pos="4320"/>
              </w:tabs>
              <w:rPr>
                <w:lang w:val="en-GB"/>
              </w:rPr>
            </w:pPr>
            <w:r w:rsidRPr="00B01373">
              <w:rPr>
                <w:sz w:val="22"/>
                <w:szCs w:val="22"/>
                <w:lang w:val="en-GB"/>
              </w:rPr>
              <w:t>UNDP senior manager, typically the UNDP Deputy Country Director (DCD), Country Director (CD)</w:t>
            </w:r>
            <w:r w:rsidRPr="00B01373">
              <w:rPr>
                <w:b/>
                <w:sz w:val="22"/>
                <w:szCs w:val="22"/>
                <w:lang w:val="en-GB"/>
              </w:rPr>
              <w:t xml:space="preserve">, </w:t>
            </w:r>
            <w:r w:rsidRPr="00B01373">
              <w:rPr>
                <w:sz w:val="22"/>
                <w:szCs w:val="22"/>
                <w:lang w:val="en-GB"/>
              </w:rPr>
              <w:t>Deputy Resident Representative (DRR), or Resident Representative (RR). The QA Approver cannot also be the QA Assessor. Final signature confirms they have “cleared” the SESP prior to submittal to the PAC.</w:t>
            </w:r>
          </w:p>
        </w:tc>
      </w:tr>
      <w:tr w:rsidR="00765C62" w:rsidRPr="00B01373" w:rsidTr="00B963F5">
        <w:tc>
          <w:tcPr>
            <w:tcW w:w="2547" w:type="dxa"/>
            <w:shd w:val="clear" w:color="auto" w:fill="auto"/>
          </w:tcPr>
          <w:p w:rsidR="00765C62" w:rsidRDefault="00765C62" w:rsidP="00B963F5">
            <w:pPr>
              <w:tabs>
                <w:tab w:val="left" w:pos="360"/>
                <w:tab w:val="left" w:pos="4320"/>
              </w:tabs>
              <w:rPr>
                <w:sz w:val="22"/>
                <w:szCs w:val="22"/>
                <w:lang w:val="en-GB"/>
              </w:rPr>
            </w:pPr>
            <w:r w:rsidRPr="00B01373">
              <w:rPr>
                <w:sz w:val="22"/>
                <w:szCs w:val="22"/>
                <w:lang w:val="en-GB"/>
              </w:rPr>
              <w:t>PAC Chair</w:t>
            </w:r>
          </w:p>
          <w:p w:rsidR="009A5966" w:rsidRDefault="009A5966" w:rsidP="00B963F5">
            <w:pPr>
              <w:tabs>
                <w:tab w:val="left" w:pos="360"/>
                <w:tab w:val="left" w:pos="4320"/>
              </w:tabs>
              <w:rPr>
                <w:sz w:val="22"/>
                <w:szCs w:val="22"/>
                <w:lang w:val="en-GB"/>
              </w:rPr>
            </w:pPr>
            <w:r>
              <w:rPr>
                <w:sz w:val="22"/>
                <w:szCs w:val="22"/>
                <w:lang w:val="en-GB"/>
              </w:rPr>
              <w:t xml:space="preserve">Artan Said </w:t>
            </w:r>
          </w:p>
          <w:p w:rsidR="009A5966" w:rsidRDefault="009A5966" w:rsidP="00B963F5">
            <w:pPr>
              <w:tabs>
                <w:tab w:val="left" w:pos="360"/>
                <w:tab w:val="left" w:pos="4320"/>
              </w:tabs>
              <w:rPr>
                <w:sz w:val="22"/>
                <w:szCs w:val="22"/>
                <w:lang w:val="en-GB"/>
              </w:rPr>
            </w:pPr>
          </w:p>
          <w:p w:rsidR="009A5966" w:rsidRPr="00B01373" w:rsidRDefault="009A5966" w:rsidP="00B963F5">
            <w:pPr>
              <w:tabs>
                <w:tab w:val="left" w:pos="360"/>
                <w:tab w:val="left" w:pos="4320"/>
              </w:tabs>
              <w:rPr>
                <w:lang w:val="en-GB"/>
              </w:rPr>
            </w:pPr>
          </w:p>
        </w:tc>
        <w:tc>
          <w:tcPr>
            <w:tcW w:w="1678" w:type="dxa"/>
            <w:shd w:val="clear" w:color="auto" w:fill="auto"/>
          </w:tcPr>
          <w:p w:rsidR="00765C62" w:rsidRPr="00B01373" w:rsidRDefault="009A5966" w:rsidP="00B963F5">
            <w:pPr>
              <w:tabs>
                <w:tab w:val="left" w:pos="360"/>
                <w:tab w:val="left" w:pos="4320"/>
              </w:tabs>
              <w:rPr>
                <w:lang w:val="en-GB"/>
              </w:rPr>
            </w:pPr>
            <w:r>
              <w:rPr>
                <w:lang w:val="en-GB"/>
              </w:rPr>
              <w:t>August 08 , 2019</w:t>
            </w:r>
          </w:p>
        </w:tc>
        <w:tc>
          <w:tcPr>
            <w:tcW w:w="8725" w:type="dxa"/>
            <w:shd w:val="clear" w:color="auto" w:fill="auto"/>
          </w:tcPr>
          <w:p w:rsidR="00765C62" w:rsidRPr="00B01373" w:rsidRDefault="00765C62" w:rsidP="00B963F5">
            <w:pPr>
              <w:tabs>
                <w:tab w:val="left" w:pos="360"/>
                <w:tab w:val="left" w:pos="4320"/>
              </w:tabs>
              <w:rPr>
                <w:lang w:val="en-GB"/>
              </w:rPr>
            </w:pPr>
            <w:r w:rsidRPr="00B01373">
              <w:rPr>
                <w:sz w:val="22"/>
                <w:szCs w:val="22"/>
                <w:lang w:val="en-GB"/>
              </w:rPr>
              <w:t xml:space="preserve">UNDP chair of the PAC.  In some cases, PAC Chair may also be the QA Approver. Final signature confirms that the SESP was considered as part of the project appraisal and considered in recommendations of the PAC. </w:t>
            </w:r>
          </w:p>
        </w:tc>
      </w:tr>
    </w:tbl>
    <w:p w:rsidR="00765C62" w:rsidRPr="00B01373" w:rsidRDefault="00765C62" w:rsidP="00765C62">
      <w:pPr>
        <w:rPr>
          <w:sz w:val="22"/>
          <w:szCs w:val="22"/>
          <w:lang w:val="en-GB"/>
        </w:rPr>
        <w:sectPr w:rsidR="00765C62" w:rsidRPr="00B01373" w:rsidSect="002230AC">
          <w:pgSz w:w="15840" w:h="12240" w:orient="landscape"/>
          <w:pgMar w:top="1440" w:right="1440" w:bottom="1440" w:left="1440" w:header="720" w:footer="720" w:gutter="0"/>
          <w:cols w:space="720"/>
          <w:titlePg/>
          <w:docGrid w:linePitch="360"/>
        </w:sectPr>
      </w:pPr>
    </w:p>
    <w:p w:rsidR="00765C62" w:rsidRDefault="00765C62" w:rsidP="00765C62"/>
    <w:p w:rsidR="00765C62" w:rsidRDefault="00765C62" w:rsidP="00765C6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2"/>
        <w:gridCol w:w="1115"/>
      </w:tblGrid>
      <w:tr w:rsidR="00765C62" w:rsidRPr="006F5FB0" w:rsidTr="00B963F5">
        <w:tc>
          <w:tcPr>
            <w:tcW w:w="8632" w:type="dxa"/>
            <w:tcBorders>
              <w:top w:val="single" w:sz="4" w:space="0" w:color="auto"/>
              <w:left w:val="single" w:sz="4" w:space="0" w:color="auto"/>
              <w:bottom w:val="single" w:sz="4" w:space="0" w:color="auto"/>
              <w:right w:val="single" w:sz="4" w:space="0" w:color="auto"/>
            </w:tcBorders>
            <w:shd w:val="clear" w:color="auto" w:fill="ACB9CA"/>
            <w:hideMark/>
          </w:tcPr>
          <w:p w:rsidR="00765C62" w:rsidRPr="006F5FB0" w:rsidRDefault="00765C62" w:rsidP="00B963F5">
            <w:pPr>
              <w:tabs>
                <w:tab w:val="left" w:pos="810"/>
              </w:tabs>
              <w:spacing w:after="60"/>
              <w:jc w:val="both"/>
              <w:rPr>
                <w:u w:val="single"/>
                <w:lang w:val="en-GB"/>
              </w:rPr>
            </w:pPr>
            <w:r w:rsidRPr="006F5FB0">
              <w:rPr>
                <w:b/>
                <w:sz w:val="22"/>
                <w:szCs w:val="22"/>
                <w:lang w:val="en-GB"/>
              </w:rPr>
              <w:t xml:space="preserve">Checklist Potential Social and Environmental </w:t>
            </w:r>
            <w:r w:rsidRPr="006F5FB0">
              <w:rPr>
                <w:b/>
                <w:sz w:val="22"/>
                <w:szCs w:val="22"/>
                <w:u w:val="single"/>
                <w:lang w:val="en-GB"/>
              </w:rPr>
              <w:t>Risks</w:t>
            </w:r>
          </w:p>
        </w:tc>
        <w:tc>
          <w:tcPr>
            <w:tcW w:w="1115" w:type="dxa"/>
            <w:tcBorders>
              <w:top w:val="single" w:sz="4" w:space="0" w:color="auto"/>
              <w:left w:val="single" w:sz="4" w:space="0" w:color="auto"/>
              <w:bottom w:val="single" w:sz="4" w:space="0" w:color="auto"/>
              <w:right w:val="single" w:sz="4" w:space="0" w:color="auto"/>
            </w:tcBorders>
            <w:shd w:val="clear" w:color="auto" w:fill="ACB9CA"/>
          </w:tcPr>
          <w:p w:rsidR="00765C62" w:rsidRPr="006F5FB0" w:rsidRDefault="00765C62" w:rsidP="00B963F5">
            <w:pPr>
              <w:tabs>
                <w:tab w:val="left" w:pos="810"/>
              </w:tabs>
              <w:spacing w:after="60"/>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shd w:val="clear" w:color="auto" w:fill="DEEAF6"/>
            <w:hideMark/>
          </w:tcPr>
          <w:p w:rsidR="00765C62" w:rsidRPr="006F5FB0" w:rsidRDefault="00765C62" w:rsidP="00B963F5">
            <w:pPr>
              <w:tabs>
                <w:tab w:val="left" w:pos="810"/>
              </w:tabs>
              <w:spacing w:before="120" w:after="120"/>
              <w:jc w:val="both"/>
              <w:rPr>
                <w:b/>
                <w:lang w:val="en-GB"/>
              </w:rPr>
            </w:pPr>
            <w:r w:rsidRPr="006F5FB0">
              <w:rPr>
                <w:b/>
                <w:sz w:val="22"/>
                <w:szCs w:val="22"/>
                <w:lang w:val="en-GB"/>
              </w:rPr>
              <w:t>Principles 1: Human Rights</w:t>
            </w:r>
          </w:p>
        </w:tc>
        <w:tc>
          <w:tcPr>
            <w:tcW w:w="1115" w:type="dxa"/>
            <w:tcBorders>
              <w:top w:val="single" w:sz="4" w:space="0" w:color="auto"/>
              <w:left w:val="single" w:sz="4" w:space="0" w:color="auto"/>
              <w:bottom w:val="single" w:sz="4" w:space="0" w:color="auto"/>
              <w:right w:val="single" w:sz="4" w:space="0" w:color="auto"/>
            </w:tcBorders>
            <w:shd w:val="clear" w:color="auto" w:fill="DEEAF6"/>
            <w:hideMark/>
          </w:tcPr>
          <w:p w:rsidR="00765C62" w:rsidRPr="006F5FB0" w:rsidRDefault="00765C62" w:rsidP="00B963F5">
            <w:pPr>
              <w:tabs>
                <w:tab w:val="left" w:pos="810"/>
              </w:tabs>
              <w:spacing w:after="60"/>
              <w:jc w:val="center"/>
              <w:rPr>
                <w:b/>
                <w:lang w:val="en-GB"/>
              </w:rPr>
            </w:pPr>
            <w:r w:rsidRPr="006F5FB0">
              <w:rPr>
                <w:b/>
                <w:sz w:val="22"/>
                <w:szCs w:val="22"/>
                <w:lang w:val="en-GB"/>
              </w:rPr>
              <w:t xml:space="preserve">Answer </w:t>
            </w:r>
            <w:r w:rsidRPr="006F5FB0">
              <w:rPr>
                <w:b/>
                <w:sz w:val="22"/>
                <w:szCs w:val="22"/>
                <w:lang w:val="en-GB"/>
              </w:rPr>
              <w:br/>
              <w:t>(Yes/No)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1.</w:t>
            </w:r>
            <w:r w:rsidRPr="006F5FB0">
              <w:rPr>
                <w:sz w:val="22"/>
                <w:szCs w:val="22"/>
                <w:lang w:val="en-GB"/>
              </w:rPr>
              <w:tab/>
              <w:t>Could the Project lead to adverse impacts on enjoyment of the human rights (civil, political, economic, social or cultural) of the affected population and particularly of marginalized groups?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 xml:space="preserve">2. </w:t>
            </w:r>
            <w:r w:rsidRPr="006F5FB0">
              <w:rPr>
                <w:sz w:val="22"/>
                <w:szCs w:val="22"/>
                <w:lang w:val="en-GB"/>
              </w:rPr>
              <w:tab/>
              <w:t>Is there a likelihood that the Project would have inequitable or discriminatory adverse impacts on affected populations, particularly people living in poverty or marginalized or excluded individuals or groups?</w:t>
            </w:r>
            <w:r w:rsidRPr="006F5FB0">
              <w:rPr>
                <w:sz w:val="22"/>
                <w:szCs w:val="22"/>
                <w:vertAlign w:val="superscript"/>
                <w:lang w:val="en-GB"/>
              </w:rPr>
              <w:footnoteReference w:id="2"/>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3.</w:t>
            </w:r>
            <w:r w:rsidRPr="006F5FB0">
              <w:rPr>
                <w:sz w:val="22"/>
                <w:szCs w:val="22"/>
                <w:lang w:val="en-GB"/>
              </w:rPr>
              <w:tab/>
              <w:t>Could the Project potentially restrict availability, quality of and access to resources or basic services, in particular to marginalized individuals or groups?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4.</w:t>
            </w:r>
            <w:r w:rsidRPr="006F5FB0">
              <w:rPr>
                <w:sz w:val="22"/>
                <w:szCs w:val="22"/>
                <w:lang w:val="en-GB"/>
              </w:rPr>
              <w:tab/>
              <w:t>Is there a likelihood that the Project would exclude any potentially affected stakeholders, in particular marginalized groups, from fully participating in decisions that may affect them?</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5.</w:t>
            </w:r>
            <w:r w:rsidRPr="006F5FB0">
              <w:rPr>
                <w:sz w:val="22"/>
                <w:szCs w:val="22"/>
                <w:lang w:val="en-GB"/>
              </w:rPr>
              <w:tab/>
              <w:t>Is there a risk that duty-bearers do not have the capacity to meet their obligations in the Project?</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6.</w:t>
            </w:r>
            <w:r w:rsidRPr="006F5FB0">
              <w:rPr>
                <w:sz w:val="22"/>
                <w:szCs w:val="22"/>
                <w:lang w:val="en-GB"/>
              </w:rPr>
              <w:tab/>
              <w:t xml:space="preserve">Is there a risk that rights-holders do not have the capacity to claim their rights?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7.</w:t>
            </w:r>
            <w:r w:rsidRPr="006F5FB0">
              <w:rPr>
                <w:sz w:val="22"/>
                <w:szCs w:val="22"/>
                <w:lang w:val="en-GB"/>
              </w:rPr>
              <w:tab/>
              <w:t>Have local communities or individuals, given the opportunity, raised human rights concerns regarding the Project during the stakeholder engagement process?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8.</w:t>
            </w:r>
            <w:r w:rsidRPr="006F5FB0">
              <w:rPr>
                <w:sz w:val="22"/>
                <w:szCs w:val="22"/>
                <w:lang w:val="en-GB"/>
              </w:rPr>
              <w:tab/>
              <w:t>Is there a risk that the Project would exacerbate conflicts among and/or the risk of violence to project-affected communities and individuals?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shd w:val="clear" w:color="auto" w:fill="DEEAF6"/>
            <w:hideMark/>
          </w:tcPr>
          <w:p w:rsidR="00765C62" w:rsidRPr="006F5FB0" w:rsidRDefault="00765C62" w:rsidP="00B963F5">
            <w:pPr>
              <w:tabs>
                <w:tab w:val="left" w:pos="810"/>
              </w:tabs>
              <w:spacing w:before="120" w:after="120"/>
              <w:jc w:val="both"/>
              <w:rPr>
                <w:b/>
                <w:lang w:val="en-GB"/>
              </w:rPr>
            </w:pPr>
            <w:r w:rsidRPr="006F5FB0">
              <w:rPr>
                <w:b/>
                <w:sz w:val="22"/>
                <w:szCs w:val="22"/>
                <w:lang w:val="en-GB"/>
              </w:rPr>
              <w:t>Principle 2: Gender Equality and Women’s Empowerment</w:t>
            </w:r>
          </w:p>
        </w:tc>
        <w:tc>
          <w:tcPr>
            <w:tcW w:w="1115" w:type="dxa"/>
            <w:tcBorders>
              <w:top w:val="single" w:sz="4" w:space="0" w:color="auto"/>
              <w:left w:val="single" w:sz="4" w:space="0" w:color="auto"/>
              <w:bottom w:val="single" w:sz="4" w:space="0" w:color="auto"/>
              <w:right w:val="single" w:sz="4" w:space="0" w:color="auto"/>
            </w:tcBorders>
            <w:shd w:val="clear" w:color="auto" w:fill="DEEAF6"/>
          </w:tcPr>
          <w:p w:rsidR="00765C62" w:rsidRPr="006F5FB0" w:rsidRDefault="00765C62" w:rsidP="00B963F5">
            <w:pPr>
              <w:tabs>
                <w:tab w:val="left" w:pos="810"/>
              </w:tabs>
              <w:spacing w:before="120" w:after="120"/>
              <w:jc w:val="both"/>
              <w:rPr>
                <w:b/>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1.</w:t>
            </w:r>
            <w:r w:rsidRPr="006F5FB0">
              <w:rPr>
                <w:sz w:val="22"/>
                <w:szCs w:val="22"/>
                <w:lang w:val="en-GB"/>
              </w:rPr>
              <w:tab/>
              <w:t xml:space="preserve">Is there a likelihood that the proposed Project would have adverse impacts on gender equality and/or the situation of women and girls?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2.</w:t>
            </w:r>
            <w:r w:rsidRPr="006F5FB0">
              <w:rPr>
                <w:sz w:val="22"/>
                <w:szCs w:val="22"/>
                <w:lang w:val="en-GB"/>
              </w:rPr>
              <w:tab/>
              <w:t>Would the Project potentially reproduce discriminations against women based on gender, especially regarding participation in design and implementation or access to opportunities and benefits?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3.</w:t>
            </w:r>
            <w:r w:rsidRPr="006F5FB0">
              <w:rPr>
                <w:sz w:val="22"/>
                <w:szCs w:val="22"/>
                <w:lang w:val="en-GB"/>
              </w:rPr>
              <w:tab/>
              <w:t>Have women’s groups/leaders raised gender equality concerns regarding the Project during the stakeholder engagement process and has this been included in the overall Project proposal and in the risk assessment?</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4.</w:t>
            </w:r>
            <w:r w:rsidRPr="006F5FB0">
              <w:rPr>
                <w:sz w:val="22"/>
                <w:szCs w:val="22"/>
                <w:lang w:val="en-GB"/>
              </w:rPr>
              <w:tab/>
              <w:t>Would the Project potentially limit women’s ability to use, develop and protect natural resources, taking into account different roles and positions of women and men in accessing environmental goods and services?</w:t>
            </w:r>
          </w:p>
          <w:p w:rsidR="00765C62" w:rsidRPr="006F5FB0" w:rsidRDefault="00765C62" w:rsidP="00B963F5">
            <w:pPr>
              <w:tabs>
                <w:tab w:val="left" w:pos="900"/>
              </w:tabs>
              <w:spacing w:before="60" w:after="60"/>
              <w:ind w:left="567" w:hanging="567"/>
              <w:jc w:val="both"/>
              <w:rPr>
                <w:i/>
                <w:lang w:val="en-GB"/>
              </w:rPr>
            </w:pPr>
            <w:r w:rsidRPr="006F5FB0">
              <w:rPr>
                <w:sz w:val="22"/>
                <w:szCs w:val="22"/>
                <w:lang w:val="en-GB"/>
              </w:rPr>
              <w:tab/>
            </w:r>
            <w:r w:rsidRPr="006F5FB0">
              <w:rPr>
                <w:i/>
                <w:sz w:val="22"/>
                <w:szCs w:val="22"/>
                <w:lang w:val="en-GB"/>
              </w:rPr>
              <w:t>For example, activities that could lead to natural resources degradation or depletion in communities who depend on these resources for their livelihoods and well being</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810"/>
              </w:tabs>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shd w:val="clear" w:color="auto" w:fill="DEEAF6"/>
            <w:hideMark/>
          </w:tcPr>
          <w:p w:rsidR="00765C62" w:rsidRPr="006F5FB0" w:rsidRDefault="00765C62" w:rsidP="00B963F5">
            <w:pPr>
              <w:tabs>
                <w:tab w:val="left" w:pos="810"/>
              </w:tabs>
              <w:spacing w:before="120" w:after="120"/>
              <w:jc w:val="both"/>
              <w:rPr>
                <w:b/>
                <w:lang w:val="en-GB"/>
              </w:rPr>
            </w:pPr>
            <w:r w:rsidRPr="006F5FB0">
              <w:rPr>
                <w:b/>
                <w:sz w:val="22"/>
                <w:szCs w:val="22"/>
                <w:lang w:val="en-GB"/>
              </w:rPr>
              <w:t xml:space="preserve">Principle 3:  Environmental Sustainability: </w:t>
            </w:r>
            <w:r w:rsidRPr="006F5FB0">
              <w:rPr>
                <w:sz w:val="22"/>
                <w:szCs w:val="22"/>
                <w:lang w:val="en-GB"/>
              </w:rPr>
              <w:t>Screeningquestions regarding environmental risks are encompassed by the specific Standard-related questions below</w:t>
            </w:r>
          </w:p>
        </w:tc>
        <w:tc>
          <w:tcPr>
            <w:tcW w:w="1115" w:type="dxa"/>
            <w:tcBorders>
              <w:top w:val="single" w:sz="4" w:space="0" w:color="auto"/>
              <w:left w:val="single" w:sz="4" w:space="0" w:color="auto"/>
              <w:bottom w:val="single" w:sz="4" w:space="0" w:color="auto"/>
              <w:right w:val="single" w:sz="4" w:space="0" w:color="auto"/>
            </w:tcBorders>
            <w:shd w:val="clear" w:color="auto" w:fill="DEEAF6"/>
          </w:tcPr>
          <w:p w:rsidR="00765C62" w:rsidRPr="006F5FB0" w:rsidRDefault="00765C62" w:rsidP="00B963F5">
            <w:pPr>
              <w:tabs>
                <w:tab w:val="left" w:pos="810"/>
              </w:tabs>
              <w:spacing w:after="60"/>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tcPr>
          <w:p w:rsidR="00765C62" w:rsidRPr="006F5FB0" w:rsidRDefault="00765C62" w:rsidP="00B963F5">
            <w:pPr>
              <w:tabs>
                <w:tab w:val="left" w:pos="810"/>
              </w:tabs>
              <w:spacing w:after="60"/>
              <w:jc w:val="both"/>
              <w:rPr>
                <w:b/>
                <w:lang w:val="en-GB"/>
              </w:rPr>
            </w:pPr>
          </w:p>
        </w:tc>
        <w:tc>
          <w:tcPr>
            <w:tcW w:w="1115" w:type="dxa"/>
            <w:tcBorders>
              <w:top w:val="single" w:sz="4" w:space="0" w:color="auto"/>
              <w:left w:val="single" w:sz="4" w:space="0" w:color="auto"/>
              <w:bottom w:val="single" w:sz="4" w:space="0" w:color="auto"/>
              <w:right w:val="single" w:sz="4" w:space="0" w:color="auto"/>
            </w:tcBorders>
          </w:tcPr>
          <w:p w:rsidR="00765C62" w:rsidRPr="006F5FB0" w:rsidRDefault="00765C62" w:rsidP="00B963F5">
            <w:pPr>
              <w:tabs>
                <w:tab w:val="left" w:pos="810"/>
              </w:tabs>
              <w:spacing w:after="60"/>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570"/>
              </w:tabs>
              <w:spacing w:before="120" w:after="120"/>
              <w:jc w:val="both"/>
              <w:rPr>
                <w:b/>
                <w:lang w:val="en-GB"/>
              </w:rPr>
            </w:pPr>
            <w:r w:rsidRPr="006F5FB0">
              <w:rPr>
                <w:b/>
                <w:sz w:val="22"/>
                <w:szCs w:val="22"/>
                <w:lang w:val="en-GB"/>
              </w:rPr>
              <w:lastRenderedPageBreak/>
              <w:t xml:space="preserve">Standard 1: Biodiversity Conservation and Sustainable </w:t>
            </w:r>
            <w:hyperlink r:id="rId8" w:anchor="SustNatResManGlossary" w:history="1">
              <w:r w:rsidRPr="006F5FB0">
                <w:rPr>
                  <w:rFonts w:ascii="Calibri" w:hAnsi="Calibri"/>
                  <w:b/>
                  <w:color w:val="0000FF"/>
                  <w:sz w:val="22"/>
                  <w:szCs w:val="22"/>
                  <w:u w:val="single"/>
                  <w:lang w:val="en-GB"/>
                </w:rPr>
                <w:t>Natural</w:t>
              </w:r>
            </w:hyperlink>
            <w:r w:rsidRPr="006F5FB0">
              <w:rPr>
                <w:b/>
                <w:sz w:val="22"/>
                <w:szCs w:val="22"/>
                <w:lang w:val="en-GB"/>
              </w:rPr>
              <w:t xml:space="preserve"> Resource Management</w:t>
            </w:r>
          </w:p>
        </w:tc>
        <w:tc>
          <w:tcPr>
            <w:tcW w:w="1115" w:type="dxa"/>
            <w:tcBorders>
              <w:top w:val="single" w:sz="4" w:space="0" w:color="auto"/>
              <w:left w:val="single" w:sz="4" w:space="0" w:color="auto"/>
              <w:bottom w:val="single" w:sz="4" w:space="0" w:color="auto"/>
              <w:right w:val="single" w:sz="4" w:space="0" w:color="auto"/>
            </w:tcBorders>
            <w:shd w:val="clear" w:color="auto" w:fill="DEEAF6"/>
          </w:tcPr>
          <w:p w:rsidR="00765C62" w:rsidRPr="006F5FB0" w:rsidRDefault="00765C62" w:rsidP="00B963F5">
            <w:pPr>
              <w:spacing w:after="60"/>
              <w:jc w:val="both"/>
              <w:rPr>
                <w:b/>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765C62">
            <w:pPr>
              <w:numPr>
                <w:ilvl w:val="1"/>
                <w:numId w:val="1"/>
              </w:numPr>
              <w:tabs>
                <w:tab w:val="left" w:pos="900"/>
              </w:tabs>
              <w:spacing w:before="60" w:after="60"/>
              <w:jc w:val="both"/>
              <w:rPr>
                <w:lang w:val="en-GB"/>
              </w:rPr>
            </w:pPr>
            <w:r w:rsidRPr="006F5FB0">
              <w:rPr>
                <w:sz w:val="22"/>
                <w:szCs w:val="22"/>
                <w:lang w:val="en-GB"/>
              </w:rPr>
              <w:t xml:space="preserve">Would the Project potentially cause adverse impacts to habitats (e.g. modified, natural, and critical habitats) and/or ecosystems and ecosystem services? </w:t>
            </w:r>
          </w:p>
          <w:p w:rsidR="00765C62" w:rsidRPr="006F5FB0" w:rsidRDefault="00765C62" w:rsidP="00B963F5">
            <w:pPr>
              <w:tabs>
                <w:tab w:val="left" w:pos="900"/>
              </w:tabs>
              <w:spacing w:before="60"/>
              <w:ind w:left="570"/>
              <w:rPr>
                <w:lang w:val="en-GB"/>
              </w:rPr>
            </w:pPr>
            <w:r w:rsidRPr="006F5FB0">
              <w:rPr>
                <w:i/>
                <w:sz w:val="22"/>
                <w:szCs w:val="22"/>
                <w:lang w:val="en-GB"/>
              </w:rPr>
              <w:t>For example, through habitat loss, conversion or degradation, fragmentation, hydrological changes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autoSpaceDE w:val="0"/>
              <w:autoSpaceDN w:val="0"/>
              <w:adjustRightInd w:val="0"/>
              <w:spacing w:before="60" w:after="60"/>
              <w:ind w:left="567" w:hanging="567"/>
              <w:jc w:val="both"/>
              <w:rPr>
                <w:color w:val="000000"/>
                <w:lang w:val="en-GB"/>
              </w:rPr>
            </w:pPr>
            <w:r w:rsidRPr="006F5FB0">
              <w:rPr>
                <w:bCs/>
                <w:color w:val="000000"/>
                <w:sz w:val="22"/>
                <w:szCs w:val="22"/>
                <w:lang w:val="en-GB"/>
              </w:rPr>
              <w:t xml:space="preserve">1.2 </w:t>
            </w:r>
            <w:r w:rsidRPr="006F5FB0">
              <w:rPr>
                <w:bCs/>
                <w:color w:val="000000"/>
                <w:sz w:val="22"/>
                <w:szCs w:val="22"/>
                <w:lang w:val="en-GB"/>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1.3</w:t>
            </w:r>
            <w:r w:rsidRPr="006F5FB0">
              <w:rPr>
                <w:sz w:val="22"/>
                <w:szCs w:val="22"/>
                <w:lang w:val="en-GB"/>
              </w:rPr>
              <w:tab/>
              <w:t>Does the Project involve changes to the use of lands and resources that may have adverse impacts on habitats, ecosystems, and/or livelihoods? (Note: if restrictions and/or limitations of access to lands would apply, refer to Standard 5)</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1.4</w:t>
            </w:r>
            <w:r w:rsidRPr="006F5FB0">
              <w:rPr>
                <w:sz w:val="22"/>
                <w:szCs w:val="22"/>
                <w:lang w:val="en-GB"/>
              </w:rPr>
              <w:tab/>
              <w:t>Would Project activities pose risks to endangered species?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 xml:space="preserve">1.5 </w:t>
            </w:r>
            <w:r w:rsidRPr="006F5FB0">
              <w:rPr>
                <w:sz w:val="22"/>
                <w:szCs w:val="22"/>
                <w:lang w:val="en-GB"/>
              </w:rPr>
              <w:tab/>
              <w:t xml:space="preserve">Would the Project pose a risk of introducing invasive alien species?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1.6</w:t>
            </w:r>
            <w:r w:rsidRPr="006F5FB0">
              <w:rPr>
                <w:sz w:val="22"/>
                <w:szCs w:val="22"/>
                <w:lang w:val="en-GB"/>
              </w:rPr>
              <w:tab/>
              <w:t>Does the Project involve harvesting of natural forests, plantation development, or reforestation?</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 xml:space="preserve">1.7 </w:t>
            </w:r>
            <w:r w:rsidRPr="006F5FB0">
              <w:rPr>
                <w:sz w:val="22"/>
                <w:szCs w:val="22"/>
                <w:lang w:val="en-GB"/>
              </w:rPr>
              <w:tab/>
              <w:t>Does the Project involve the production and/or harvesting of fish populations or other aquatic species?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 xml:space="preserve">1.8 </w:t>
            </w:r>
            <w:r w:rsidRPr="006F5FB0">
              <w:rPr>
                <w:sz w:val="22"/>
                <w:szCs w:val="22"/>
                <w:lang w:val="en-GB"/>
              </w:rPr>
              <w:tab/>
              <w:t>Does the Project involve significant extraction, diversion or containment of surface or ground water?</w:t>
            </w:r>
          </w:p>
          <w:p w:rsidR="00765C62" w:rsidRPr="006F5FB0" w:rsidRDefault="00765C62" w:rsidP="00B963F5">
            <w:pPr>
              <w:tabs>
                <w:tab w:val="left" w:pos="900"/>
              </w:tabs>
              <w:spacing w:before="60" w:after="60"/>
              <w:ind w:left="567" w:hanging="567"/>
              <w:jc w:val="both"/>
              <w:rPr>
                <w:i/>
                <w:lang w:val="en-GB"/>
              </w:rPr>
            </w:pPr>
            <w:r w:rsidRPr="006F5FB0">
              <w:rPr>
                <w:sz w:val="22"/>
                <w:szCs w:val="22"/>
                <w:lang w:val="en-GB"/>
              </w:rPr>
              <w:tab/>
            </w:r>
            <w:r w:rsidRPr="006F5FB0">
              <w:rPr>
                <w:i/>
                <w:sz w:val="22"/>
                <w:szCs w:val="22"/>
                <w:lang w:val="en-GB"/>
              </w:rPr>
              <w:t>For example, construction of dams, reservoirs, river basin developments, groundwater extraction</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lang w:val="en-GB"/>
              </w:rPr>
            </w:pPr>
            <w:r w:rsidRPr="006F5FB0">
              <w:rPr>
                <w:sz w:val="22"/>
                <w:szCs w:val="22"/>
                <w:lang w:val="en-GB"/>
              </w:rPr>
              <w:t>1.9</w:t>
            </w:r>
            <w:r w:rsidRPr="006F5FB0">
              <w:rPr>
                <w:sz w:val="22"/>
                <w:szCs w:val="22"/>
                <w:lang w:val="en-GB"/>
              </w:rPr>
              <w:tab/>
              <w:t xml:space="preserve">Does the Project involve utilization of genetic resources? (e.g. collection and/or harvesting, commercial development)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b/>
                <w:lang w:val="en-GB"/>
              </w:rPr>
            </w:pPr>
            <w:r w:rsidRPr="006F5FB0">
              <w:rPr>
                <w:sz w:val="22"/>
                <w:szCs w:val="22"/>
                <w:lang w:val="en-GB"/>
              </w:rPr>
              <w:t>1.10</w:t>
            </w:r>
            <w:r w:rsidRPr="006F5FB0">
              <w:rPr>
                <w:sz w:val="22"/>
                <w:szCs w:val="22"/>
                <w:lang w:val="en-GB"/>
              </w:rPr>
              <w:tab/>
              <w:t>Would the Project generate potential adverse transboundary or global environmental concerns?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900"/>
              </w:tabs>
              <w:spacing w:before="60" w:after="60"/>
              <w:ind w:left="567" w:hanging="567"/>
              <w:jc w:val="both"/>
              <w:rPr>
                <w:color w:val="FF0000"/>
                <w:lang w:val="en-GB"/>
              </w:rPr>
            </w:pPr>
            <w:r w:rsidRPr="006F5FB0">
              <w:rPr>
                <w:sz w:val="22"/>
                <w:szCs w:val="22"/>
                <w:lang w:val="en-GB"/>
              </w:rPr>
              <w:t>1.11</w:t>
            </w:r>
            <w:r w:rsidRPr="006F5FB0">
              <w:rPr>
                <w:sz w:val="22"/>
                <w:szCs w:val="22"/>
                <w:lang w:val="en-GB"/>
              </w:rPr>
              <w:tab/>
              <w:t xml:space="preserve">Would the Project result in secondary or consequential development activities which could lead to adverse social and environmental effects, or would it generate cumulative impacts with other known existing or planned activities in the area? </w:t>
            </w:r>
          </w:p>
          <w:p w:rsidR="00765C62" w:rsidRPr="006F5FB0" w:rsidRDefault="00765C62" w:rsidP="00B963F5">
            <w:pPr>
              <w:tabs>
                <w:tab w:val="left" w:pos="900"/>
              </w:tabs>
              <w:spacing w:before="60" w:after="60"/>
              <w:ind w:left="567" w:hanging="567"/>
              <w:jc w:val="both"/>
              <w:rPr>
                <w:i/>
                <w:lang w:val="en-GB"/>
              </w:rPr>
            </w:pPr>
            <w:r w:rsidRPr="006F5FB0">
              <w:rPr>
                <w:sz w:val="22"/>
                <w:szCs w:val="22"/>
                <w:lang w:val="en-GB"/>
              </w:rPr>
              <w:tab/>
            </w:r>
            <w:r w:rsidRPr="006F5FB0">
              <w:rPr>
                <w:i/>
                <w:sz w:val="22"/>
                <w:szCs w:val="22"/>
                <w:lang w:val="en-GB"/>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rPr>
          <w:trHeight w:val="530"/>
        </w:trPr>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555"/>
              </w:tabs>
              <w:spacing w:before="120" w:after="120"/>
              <w:jc w:val="both"/>
              <w:rPr>
                <w:b/>
                <w:lang w:val="en-GB"/>
              </w:rPr>
            </w:pPr>
            <w:r w:rsidRPr="006F5FB0">
              <w:rPr>
                <w:b/>
                <w:sz w:val="22"/>
                <w:szCs w:val="22"/>
                <w:lang w:val="en-GB"/>
              </w:rPr>
              <w:t>Standard 2: Climate Change Mitigation and Adaptation</w:t>
            </w:r>
          </w:p>
        </w:tc>
        <w:tc>
          <w:tcPr>
            <w:tcW w:w="1115" w:type="dxa"/>
            <w:tcBorders>
              <w:top w:val="single" w:sz="4" w:space="0" w:color="auto"/>
              <w:left w:val="single" w:sz="4" w:space="0" w:color="auto"/>
              <w:bottom w:val="single" w:sz="4" w:space="0" w:color="auto"/>
              <w:right w:val="single" w:sz="4" w:space="0" w:color="auto"/>
            </w:tcBorders>
            <w:shd w:val="clear" w:color="auto" w:fill="DEEAF6"/>
          </w:tcPr>
          <w:p w:rsidR="00765C62" w:rsidRPr="006F5FB0" w:rsidRDefault="00765C62" w:rsidP="00B963F5">
            <w:pPr>
              <w:tabs>
                <w:tab w:val="left" w:pos="585"/>
              </w:tabs>
              <w:spacing w:before="60" w:after="60"/>
              <w:ind w:left="567" w:hanging="567"/>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 xml:space="preserve">2.1 </w:t>
            </w:r>
            <w:r w:rsidRPr="006F5FB0">
              <w:rPr>
                <w:sz w:val="22"/>
                <w:szCs w:val="22"/>
                <w:lang w:val="en-GB"/>
              </w:rPr>
              <w:tab/>
              <w:t>Will the proposed Project result in significant</w:t>
            </w:r>
            <w:r w:rsidRPr="006F5FB0">
              <w:rPr>
                <w:sz w:val="22"/>
                <w:szCs w:val="22"/>
                <w:vertAlign w:val="superscript"/>
                <w:lang w:val="en-GB"/>
              </w:rPr>
              <w:footnoteReference w:id="3"/>
            </w:r>
            <w:r w:rsidRPr="006F5FB0">
              <w:rPr>
                <w:sz w:val="22"/>
                <w:szCs w:val="22"/>
                <w:lang w:val="en-GB"/>
              </w:rPr>
              <w:t xml:space="preserve">greenhouse gas emissions or may exacerbate climate change?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autoSpaceDE w:val="0"/>
              <w:autoSpaceDN w:val="0"/>
              <w:adjustRightInd w:val="0"/>
              <w:spacing w:before="60" w:after="60"/>
              <w:ind w:left="567" w:hanging="567"/>
              <w:jc w:val="both"/>
              <w:rPr>
                <w:color w:val="FF0000"/>
                <w:lang w:val="en-GB"/>
              </w:rPr>
            </w:pPr>
            <w:r w:rsidRPr="006F5FB0">
              <w:rPr>
                <w:sz w:val="22"/>
                <w:szCs w:val="22"/>
                <w:lang w:val="en-GB"/>
              </w:rPr>
              <w:t>2.2</w:t>
            </w:r>
            <w:r w:rsidRPr="006F5FB0">
              <w:rPr>
                <w:sz w:val="22"/>
                <w:szCs w:val="22"/>
                <w:lang w:val="en-GB"/>
              </w:rPr>
              <w:tab/>
              <w:t xml:space="preserve">Would the potential outcomes of the Project be sensitive or vulnerable to potential impacts of </w:t>
            </w:r>
            <w:r w:rsidRPr="006F5FB0">
              <w:rPr>
                <w:bCs/>
                <w:color w:val="000000"/>
                <w:sz w:val="22"/>
                <w:szCs w:val="22"/>
                <w:lang w:val="en-GB"/>
              </w:rPr>
              <w:t>climate</w:t>
            </w:r>
            <w:r w:rsidRPr="006F5FB0">
              <w:rPr>
                <w:sz w:val="22"/>
                <w:szCs w:val="22"/>
                <w:lang w:val="en-GB"/>
              </w:rPr>
              <w:t xml:space="preserve"> change?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Pr>
                <w:b/>
                <w:sz w:val="22"/>
                <w:szCs w:val="22"/>
                <w:lang w:val="en-GB"/>
              </w:rPr>
              <w:t>Yes</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lastRenderedPageBreak/>
              <w:t>2.3</w:t>
            </w:r>
            <w:r w:rsidRPr="006F5FB0">
              <w:rPr>
                <w:sz w:val="22"/>
                <w:szCs w:val="22"/>
                <w:lang w:val="en-GB"/>
              </w:rPr>
              <w:tab/>
              <w:t xml:space="preserve">Is the proposed Project likely to directly or indirect increase social and environmental </w:t>
            </w:r>
            <w:hyperlink r:id="rId9" w:anchor="CCVulnerabilityGlossary" w:history="1">
              <w:r w:rsidRPr="006F5FB0">
                <w:rPr>
                  <w:rFonts w:ascii="Calibri" w:hAnsi="Calibri"/>
                  <w:color w:val="0000FF"/>
                  <w:sz w:val="22"/>
                  <w:szCs w:val="22"/>
                  <w:u w:val="single"/>
                  <w:lang w:val="en-GB"/>
                </w:rPr>
                <w:t>vulnerability to climate change</w:t>
              </w:r>
            </w:hyperlink>
            <w:r w:rsidRPr="006F5FB0">
              <w:rPr>
                <w:sz w:val="22"/>
                <w:szCs w:val="22"/>
                <w:lang w:val="en-GB"/>
              </w:rPr>
              <w:t xml:space="preserve"> now or in the future (also known as maladaptive practices)?</w:t>
            </w:r>
          </w:p>
          <w:p w:rsidR="00765C62" w:rsidRPr="006F5FB0" w:rsidRDefault="00765C62" w:rsidP="00B963F5">
            <w:pPr>
              <w:tabs>
                <w:tab w:val="left" w:pos="630"/>
              </w:tabs>
              <w:spacing w:before="60" w:after="60"/>
              <w:ind w:left="630"/>
              <w:jc w:val="both"/>
              <w:rPr>
                <w:lang w:val="en-GB"/>
              </w:rPr>
            </w:pPr>
            <w:r w:rsidRPr="006F5FB0">
              <w:rPr>
                <w:i/>
                <w:sz w:val="22"/>
                <w:szCs w:val="22"/>
                <w:lang w:val="en-GB"/>
              </w:rPr>
              <w:t>For example, changes to land use planning may encourage further development of floodplains, potentially increasing the population’s vulnerability to climate change, specifically flooding</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rPr>
          <w:trHeight w:val="539"/>
        </w:trPr>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0"/>
                <w:tab w:val="left" w:pos="555"/>
              </w:tabs>
              <w:spacing w:before="60" w:after="60"/>
              <w:jc w:val="both"/>
              <w:rPr>
                <w:b/>
                <w:lang w:val="en-GB"/>
              </w:rPr>
            </w:pPr>
            <w:r w:rsidRPr="006F5FB0">
              <w:rPr>
                <w:b/>
                <w:sz w:val="22"/>
                <w:szCs w:val="22"/>
                <w:lang w:val="en-GB"/>
              </w:rPr>
              <w:t>Standard 3: Community Health, Safety and Working Conditions</w:t>
            </w:r>
          </w:p>
        </w:tc>
        <w:tc>
          <w:tcPr>
            <w:tcW w:w="1115" w:type="dxa"/>
            <w:tcBorders>
              <w:top w:val="single" w:sz="4" w:space="0" w:color="auto"/>
              <w:left w:val="single" w:sz="4" w:space="0" w:color="auto"/>
              <w:bottom w:val="single" w:sz="4" w:space="0" w:color="auto"/>
              <w:right w:val="single" w:sz="4" w:space="0" w:color="auto"/>
            </w:tcBorders>
            <w:shd w:val="clear" w:color="auto" w:fill="DEEAF6"/>
            <w:vAlign w:val="center"/>
          </w:tcPr>
          <w:p w:rsidR="00765C62" w:rsidRPr="006F5FB0" w:rsidRDefault="00765C62" w:rsidP="00B963F5">
            <w:pPr>
              <w:tabs>
                <w:tab w:val="left" w:pos="585"/>
              </w:tabs>
              <w:spacing w:before="60" w:after="60"/>
              <w:ind w:left="567" w:hanging="567"/>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3.1</w:t>
            </w:r>
            <w:r w:rsidRPr="006F5FB0">
              <w:rPr>
                <w:sz w:val="22"/>
                <w:szCs w:val="22"/>
                <w:lang w:val="en-GB"/>
              </w:rPr>
              <w:tab/>
              <w:t>Would elements of Project construction, operation, or decommissioning pose potential safety risks to local communities?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3.2</w:t>
            </w:r>
            <w:r w:rsidRPr="006F5FB0">
              <w:rPr>
                <w:sz w:val="22"/>
                <w:szCs w:val="22"/>
                <w:lang w:val="en-GB"/>
              </w:rPr>
              <w:tab/>
              <w:t>Would the Project pose potential risks to community health and safety due to the transport, storage, and use and/or disposal of hazardous or dangerous materials (e.g. explosives, fuel and other chemicals during construction and operation)?</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color w:val="FF0000"/>
                <w:lang w:val="en-GB"/>
              </w:rPr>
            </w:pPr>
            <w:r w:rsidRPr="006F5FB0">
              <w:rPr>
                <w:sz w:val="22"/>
                <w:szCs w:val="22"/>
                <w:lang w:val="en-GB"/>
              </w:rPr>
              <w:t>3.3</w:t>
            </w:r>
            <w:r w:rsidRPr="006F5FB0">
              <w:rPr>
                <w:sz w:val="22"/>
                <w:szCs w:val="22"/>
                <w:lang w:val="en-GB"/>
              </w:rPr>
              <w:tab/>
              <w:t xml:space="preserve">Does the Project involve large-scale infrastructure development (e.g. dams, roads, buildings)?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3.4</w:t>
            </w:r>
            <w:r w:rsidRPr="006F5FB0">
              <w:rPr>
                <w:sz w:val="22"/>
                <w:szCs w:val="22"/>
                <w:lang w:val="en-GB"/>
              </w:rPr>
              <w:tab/>
              <w:t>Would failure of structural elements of the Project pose risks to communities? (e.g. collapse of buildings or infrastructure)</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color w:val="FF0000"/>
                <w:lang w:val="en-GB"/>
              </w:rPr>
            </w:pPr>
            <w:r w:rsidRPr="006F5FB0">
              <w:rPr>
                <w:sz w:val="22"/>
                <w:szCs w:val="22"/>
                <w:lang w:val="en-GB"/>
              </w:rPr>
              <w:t>3.5</w:t>
            </w:r>
            <w:r w:rsidRPr="006F5FB0">
              <w:rPr>
                <w:sz w:val="22"/>
                <w:szCs w:val="22"/>
                <w:lang w:val="en-GB"/>
              </w:rPr>
              <w:tab/>
              <w:t xml:space="preserve">Would the proposed Project be susceptible to or lead to increased vulnerability to earthquakes, subsidence, landslides, erosion, flooding or extreme climatic conditions?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3.6</w:t>
            </w:r>
            <w:r w:rsidRPr="006F5FB0">
              <w:rPr>
                <w:sz w:val="22"/>
                <w:szCs w:val="22"/>
                <w:lang w:val="en-GB"/>
              </w:rPr>
              <w:tab/>
              <w:t>Would the Project result in potential increased health risks (e.g. from water-borne or other vector-borne diseases or communicable infections such as HIV/AIDS)?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3.7</w:t>
            </w:r>
            <w:r w:rsidRPr="006F5FB0">
              <w:rPr>
                <w:sz w:val="22"/>
                <w:szCs w:val="22"/>
                <w:lang w:val="en-GB"/>
              </w:rPr>
              <w:tab/>
              <w:t>Does the Project pose potential risks and vulnerabilities related to occupational health and safety due to physical, chemical, biological, and radiological hazards during Project construction, operation, or decommissioning?</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3.8</w:t>
            </w:r>
            <w:r w:rsidRPr="006F5FB0">
              <w:rPr>
                <w:sz w:val="22"/>
                <w:szCs w:val="22"/>
                <w:lang w:val="en-GB"/>
              </w:rPr>
              <w:tab/>
              <w:t xml:space="preserve">Does the Project involve support for employment or livelihoods that may fail to comply with national and international labour standards (i.e. principles and standards of ILO fundamental conventions)?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3.9</w:t>
            </w:r>
            <w:r w:rsidRPr="006F5FB0">
              <w:rPr>
                <w:sz w:val="22"/>
                <w:szCs w:val="22"/>
                <w:lang w:val="en-GB"/>
              </w:rPr>
              <w:tab/>
              <w:t>Does the Project engage security personnel that may pose a potential risk to health and safety of communities and/or individuals (e.g. due to a lack of adequate training or accountability)?</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rPr>
          <w:trHeight w:val="503"/>
        </w:trPr>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0"/>
                <w:tab w:val="left" w:pos="555"/>
              </w:tabs>
              <w:spacing w:before="60" w:after="60"/>
              <w:jc w:val="both"/>
              <w:rPr>
                <w:b/>
                <w:lang w:val="en-GB"/>
              </w:rPr>
            </w:pPr>
            <w:r w:rsidRPr="006F5FB0">
              <w:rPr>
                <w:b/>
                <w:sz w:val="22"/>
                <w:szCs w:val="22"/>
                <w:lang w:val="en-GB"/>
              </w:rPr>
              <w:t>Standard 4: Cultural Heritage</w:t>
            </w:r>
          </w:p>
        </w:tc>
        <w:tc>
          <w:tcPr>
            <w:tcW w:w="1115" w:type="dxa"/>
            <w:tcBorders>
              <w:top w:val="single" w:sz="4" w:space="0" w:color="auto"/>
              <w:left w:val="single" w:sz="4" w:space="0" w:color="auto"/>
              <w:bottom w:val="single" w:sz="4" w:space="0" w:color="auto"/>
              <w:right w:val="single" w:sz="4" w:space="0" w:color="auto"/>
            </w:tcBorders>
            <w:shd w:val="clear" w:color="auto" w:fill="DEEAF6"/>
            <w:vAlign w:val="center"/>
          </w:tcPr>
          <w:p w:rsidR="00765C62" w:rsidRPr="006F5FB0" w:rsidRDefault="00765C62" w:rsidP="00B963F5">
            <w:pPr>
              <w:tabs>
                <w:tab w:val="left" w:pos="585"/>
              </w:tabs>
              <w:spacing w:before="60" w:after="60"/>
              <w:ind w:left="567" w:hanging="567"/>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4.1</w:t>
            </w:r>
            <w:r w:rsidRPr="006F5FB0">
              <w:rPr>
                <w:sz w:val="22"/>
                <w:szCs w:val="22"/>
                <w:lang w:val="en-GB"/>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sz w:val="22"/>
                <w:szCs w:val="22"/>
                <w:lang w:val="en-GB"/>
              </w:rPr>
              <w:t>4.2</w:t>
            </w:r>
            <w:r w:rsidRPr="006F5FB0">
              <w:rPr>
                <w:sz w:val="22"/>
                <w:szCs w:val="22"/>
                <w:lang w:val="en-GB"/>
              </w:rPr>
              <w:tab/>
              <w:t>Does the Project propose utilizing tangible and/or intangible forms of cultural heritage for commercial or other purposes?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rPr>
          <w:trHeight w:val="566"/>
        </w:trPr>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0"/>
                <w:tab w:val="left" w:pos="555"/>
              </w:tabs>
              <w:spacing w:before="60" w:after="60"/>
              <w:jc w:val="both"/>
              <w:rPr>
                <w:b/>
                <w:lang w:val="en-GB"/>
              </w:rPr>
            </w:pPr>
            <w:r w:rsidRPr="006F5FB0">
              <w:rPr>
                <w:b/>
                <w:sz w:val="22"/>
                <w:szCs w:val="22"/>
                <w:lang w:val="en-GB"/>
              </w:rPr>
              <w:t>Standard 5: Displacement and Resettlement</w:t>
            </w:r>
          </w:p>
        </w:tc>
        <w:tc>
          <w:tcPr>
            <w:tcW w:w="1115" w:type="dxa"/>
            <w:tcBorders>
              <w:top w:val="single" w:sz="4" w:space="0" w:color="auto"/>
              <w:left w:val="single" w:sz="4" w:space="0" w:color="auto"/>
              <w:bottom w:val="single" w:sz="4" w:space="0" w:color="auto"/>
              <w:right w:val="single" w:sz="4" w:space="0" w:color="auto"/>
            </w:tcBorders>
            <w:shd w:val="clear" w:color="auto" w:fill="DEEAF6"/>
            <w:vAlign w:val="center"/>
          </w:tcPr>
          <w:p w:rsidR="00765C62" w:rsidRPr="006F5FB0" w:rsidRDefault="00765C62" w:rsidP="00B963F5">
            <w:pPr>
              <w:tabs>
                <w:tab w:val="left" w:pos="585"/>
              </w:tabs>
              <w:spacing w:before="60" w:after="60"/>
              <w:ind w:left="567" w:hanging="567"/>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sz w:val="22"/>
                <w:szCs w:val="22"/>
                <w:lang w:val="en-GB"/>
              </w:rPr>
              <w:t>5.1</w:t>
            </w:r>
            <w:r w:rsidRPr="006F5FB0">
              <w:rPr>
                <w:sz w:val="22"/>
                <w:szCs w:val="22"/>
                <w:lang w:val="en-GB"/>
              </w:rPr>
              <w:tab/>
              <w:t>Would the Project potentially involve temporary or permanent and full or partial physical displacement?</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sz w:val="22"/>
                <w:szCs w:val="22"/>
                <w:lang w:val="en-GB"/>
              </w:rPr>
              <w:t>5.2</w:t>
            </w:r>
            <w:r w:rsidRPr="006F5FB0">
              <w:rPr>
                <w:sz w:val="22"/>
                <w:szCs w:val="22"/>
                <w:lang w:val="en-GB"/>
              </w:rPr>
              <w:tab/>
              <w:t xml:space="preserve">Would the Project possibly result in economic displacement (e.g. loss of assets or access to resources due to land acquisition or access restrictions – even in the absence of physical relocation)?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lastRenderedPageBreak/>
              <w:t>5.3</w:t>
            </w:r>
            <w:r w:rsidRPr="006F5FB0">
              <w:rPr>
                <w:sz w:val="22"/>
                <w:szCs w:val="22"/>
                <w:lang w:val="en-GB"/>
              </w:rPr>
              <w:tab/>
              <w:t>Is there a risk that the Project would lead to forced evictions?</w:t>
            </w:r>
            <w:r w:rsidRPr="006F5FB0">
              <w:rPr>
                <w:sz w:val="22"/>
                <w:szCs w:val="22"/>
                <w:vertAlign w:val="superscript"/>
                <w:lang w:val="en-GB"/>
              </w:rPr>
              <w:footnoteReference w:id="4"/>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5.4</w:t>
            </w:r>
            <w:r w:rsidRPr="006F5FB0">
              <w:rPr>
                <w:sz w:val="22"/>
                <w:szCs w:val="22"/>
                <w:lang w:val="en-GB"/>
              </w:rPr>
              <w:tab/>
              <w:t xml:space="preserve">Would the proposed Project possibly affect land tenure arrangements and/or community based property rights/customary rights to land, territories and/or resources?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rPr>
          <w:trHeight w:val="584"/>
        </w:trPr>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0"/>
                <w:tab w:val="left" w:pos="555"/>
              </w:tabs>
              <w:spacing w:before="60" w:after="60"/>
              <w:jc w:val="both"/>
              <w:rPr>
                <w:b/>
                <w:lang w:val="en-GB"/>
              </w:rPr>
            </w:pPr>
            <w:r w:rsidRPr="006F5FB0">
              <w:rPr>
                <w:b/>
                <w:sz w:val="22"/>
                <w:szCs w:val="22"/>
                <w:lang w:val="en-GB"/>
              </w:rPr>
              <w:t>Standard 6: Indigenous Peoples</w:t>
            </w:r>
          </w:p>
        </w:tc>
        <w:tc>
          <w:tcPr>
            <w:tcW w:w="1115" w:type="dxa"/>
            <w:tcBorders>
              <w:top w:val="single" w:sz="4" w:space="0" w:color="auto"/>
              <w:left w:val="single" w:sz="4" w:space="0" w:color="auto"/>
              <w:bottom w:val="single" w:sz="4" w:space="0" w:color="auto"/>
              <w:right w:val="single" w:sz="4" w:space="0" w:color="auto"/>
            </w:tcBorders>
            <w:shd w:val="clear" w:color="auto" w:fill="DEEAF6"/>
            <w:vAlign w:val="center"/>
          </w:tcPr>
          <w:p w:rsidR="00765C62" w:rsidRPr="006F5FB0" w:rsidRDefault="00765C62" w:rsidP="00B963F5">
            <w:pPr>
              <w:tabs>
                <w:tab w:val="left" w:pos="585"/>
              </w:tabs>
              <w:spacing w:before="60" w:after="60"/>
              <w:ind w:left="567" w:hanging="567"/>
              <w:jc w:val="both"/>
              <w:rPr>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6.1</w:t>
            </w:r>
            <w:r w:rsidRPr="006F5FB0">
              <w:rPr>
                <w:sz w:val="22"/>
                <w:szCs w:val="22"/>
                <w:lang w:val="en-GB"/>
              </w:rPr>
              <w:tab/>
              <w:t>Are indigenous peoples present in the Project area (including Project area of influence)?</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6.2</w:t>
            </w:r>
            <w:r w:rsidRPr="006F5FB0">
              <w:rPr>
                <w:sz w:val="22"/>
                <w:szCs w:val="22"/>
                <w:lang w:val="en-GB"/>
              </w:rPr>
              <w:tab/>
              <w:t>Is it likely that the Project or portions of the Project will be located on lands and territories claimed by indigenous peoples?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6.3</w:t>
            </w:r>
            <w:r w:rsidRPr="006F5FB0">
              <w:rPr>
                <w:sz w:val="22"/>
                <w:szCs w:val="22"/>
                <w:lang w:val="en-GB"/>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765C62" w:rsidRPr="006F5FB0" w:rsidRDefault="00765C62" w:rsidP="00B963F5">
            <w:pPr>
              <w:tabs>
                <w:tab w:val="left" w:pos="585"/>
              </w:tabs>
              <w:spacing w:before="60" w:after="60"/>
              <w:ind w:left="567" w:firstLine="40"/>
              <w:jc w:val="both"/>
              <w:rPr>
                <w:i/>
                <w:lang w:val="en-GB"/>
              </w:rPr>
            </w:pPr>
            <w:r w:rsidRPr="006F5FB0">
              <w:rPr>
                <w:i/>
                <w:sz w:val="22"/>
                <w:szCs w:val="22"/>
                <w:lang w:val="en-GB"/>
              </w:rPr>
              <w:t>If the answer to the screening question 6.3 is “yes” the potential risk impacts are considered potentially severe and/or critical and the Project would be categorized as either Moderate or High Risk.</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6.4</w:t>
            </w:r>
            <w:r w:rsidRPr="006F5FB0">
              <w:rPr>
                <w:sz w:val="22"/>
                <w:szCs w:val="22"/>
                <w:lang w:val="en-GB"/>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6.5</w:t>
            </w:r>
            <w:r w:rsidRPr="006F5FB0">
              <w:rPr>
                <w:sz w:val="22"/>
                <w:szCs w:val="22"/>
                <w:lang w:val="en-GB"/>
              </w:rPr>
              <w:tab/>
              <w:t>Does the proposed Project involve the utilization and/or commercial development of natural resources on lands and territories claimed by indigenous peoples?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6.6</w:t>
            </w:r>
            <w:r w:rsidRPr="006F5FB0">
              <w:rPr>
                <w:sz w:val="22"/>
                <w:szCs w:val="22"/>
                <w:lang w:val="en-GB"/>
              </w:rPr>
              <w:tab/>
              <w:t>Is there a potential for forced eviction or the whole or partial physical or economic displacement of indigenous peoples, including through access restrictions to lands, territories, and resources?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6.7</w:t>
            </w:r>
            <w:r w:rsidRPr="006F5FB0">
              <w:rPr>
                <w:sz w:val="22"/>
                <w:szCs w:val="22"/>
                <w:lang w:val="en-GB"/>
              </w:rPr>
              <w:tab/>
              <w:t>Would the Project adversely affect the development priorities of indigenous peoples as defined by them?</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6.8</w:t>
            </w:r>
            <w:r w:rsidRPr="006F5FB0">
              <w:rPr>
                <w:sz w:val="22"/>
                <w:szCs w:val="22"/>
                <w:lang w:val="en-GB"/>
              </w:rPr>
              <w:tab/>
              <w:t>Would the Project potentially affect the physical and cultural survival of indigenous peoples?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6.9</w:t>
            </w:r>
            <w:r w:rsidRPr="006F5FB0">
              <w:rPr>
                <w:sz w:val="22"/>
                <w:szCs w:val="22"/>
                <w:lang w:val="en-GB"/>
              </w:rPr>
              <w:tab/>
              <w:t>Would the Project potentially affect the Cultural Heritage of indigenous peoples, including through the commercialization or use of their traditional knowledge and practices?</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rPr>
          <w:trHeight w:val="602"/>
        </w:trPr>
        <w:tc>
          <w:tcPr>
            <w:tcW w:w="863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65C62" w:rsidRPr="006F5FB0" w:rsidRDefault="00765C62" w:rsidP="00B963F5">
            <w:pPr>
              <w:tabs>
                <w:tab w:val="left" w:pos="570"/>
              </w:tabs>
              <w:spacing w:before="120" w:after="60"/>
              <w:jc w:val="both"/>
              <w:rPr>
                <w:b/>
                <w:lang w:val="en-GB"/>
              </w:rPr>
            </w:pPr>
            <w:r w:rsidRPr="006F5FB0">
              <w:rPr>
                <w:b/>
                <w:sz w:val="22"/>
                <w:szCs w:val="22"/>
                <w:lang w:val="en-GB"/>
              </w:rPr>
              <w:t>Standard 7: Pollution Prevention and Resource Efficiency</w:t>
            </w:r>
          </w:p>
        </w:tc>
        <w:tc>
          <w:tcPr>
            <w:tcW w:w="1115" w:type="dxa"/>
            <w:tcBorders>
              <w:top w:val="single" w:sz="4" w:space="0" w:color="auto"/>
              <w:left w:val="single" w:sz="4" w:space="0" w:color="auto"/>
              <w:bottom w:val="single" w:sz="4" w:space="0" w:color="auto"/>
              <w:right w:val="single" w:sz="4" w:space="0" w:color="auto"/>
            </w:tcBorders>
            <w:shd w:val="clear" w:color="auto" w:fill="DEEAF6"/>
            <w:vAlign w:val="center"/>
          </w:tcPr>
          <w:p w:rsidR="00765C62" w:rsidRPr="006F5FB0" w:rsidRDefault="00765C62" w:rsidP="00B963F5">
            <w:pPr>
              <w:spacing w:after="60"/>
              <w:jc w:val="both"/>
              <w:rPr>
                <w:b/>
                <w:i/>
                <w:lang w:val="en-GB"/>
              </w:rPr>
            </w:pP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7.1</w:t>
            </w:r>
            <w:r w:rsidRPr="006F5FB0">
              <w:rPr>
                <w:sz w:val="22"/>
                <w:szCs w:val="22"/>
                <w:lang w:val="en-GB"/>
              </w:rPr>
              <w:tab/>
              <w:t xml:space="preserve">Would the Project potentially result in the release of pollutants to the environment due to routine or non-routine circumstances with the potential for adverse local, regional, and/or </w:t>
            </w:r>
            <w:hyperlink r:id="rId10" w:anchor="TransboundaryImpactsGlossary" w:history="1">
              <w:r w:rsidRPr="006F5FB0">
                <w:rPr>
                  <w:rFonts w:ascii="Calibri" w:hAnsi="Calibri"/>
                  <w:color w:val="0000FF"/>
                  <w:sz w:val="22"/>
                  <w:szCs w:val="22"/>
                  <w:u w:val="single"/>
                  <w:lang w:val="en-GB"/>
                </w:rPr>
                <w:t>transboundary impacts</w:t>
              </w:r>
            </w:hyperlink>
            <w:r w:rsidRPr="006F5FB0">
              <w:rPr>
                <w:sz w:val="22"/>
                <w:szCs w:val="22"/>
                <w:lang w:val="en-GB"/>
              </w:rPr>
              <w:t xml:space="preserve">?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color w:val="FF0000"/>
                <w:lang w:val="en-GB"/>
              </w:rPr>
            </w:pPr>
            <w:r w:rsidRPr="006F5FB0">
              <w:rPr>
                <w:sz w:val="22"/>
                <w:szCs w:val="22"/>
                <w:lang w:val="en-GB"/>
              </w:rPr>
              <w:t>7.2</w:t>
            </w:r>
            <w:r w:rsidRPr="006F5FB0">
              <w:rPr>
                <w:sz w:val="22"/>
                <w:szCs w:val="22"/>
                <w:lang w:val="en-GB"/>
              </w:rPr>
              <w:tab/>
              <w:t xml:space="preserve">Would the proposed Project potentially result in the generation of waste (both hazardous and non-hazardous)?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F75312">
              <w:rPr>
                <w:b/>
                <w:sz w:val="22"/>
                <w:szCs w:val="22"/>
                <w:lang w:val="en-GB"/>
              </w:rPr>
              <w:t>Yes</w:t>
            </w:r>
          </w:p>
        </w:tc>
      </w:tr>
      <w:tr w:rsidR="00765C62" w:rsidRPr="006F5FB0" w:rsidTr="00B963F5">
        <w:trPr>
          <w:trHeight w:val="402"/>
        </w:trPr>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7.3</w:t>
            </w:r>
            <w:r w:rsidRPr="006F5FB0">
              <w:rPr>
                <w:sz w:val="22"/>
                <w:szCs w:val="22"/>
                <w:lang w:val="en-GB"/>
              </w:rPr>
              <w:tab/>
              <w:t>Will the proposed Project potentially involve the manufacture, trade, release, and/or use of hazardous chemicals and/or materials? Does the Project propose use of chemicals or materials subject to international bans or phase-outs?</w:t>
            </w:r>
          </w:p>
          <w:p w:rsidR="00765C62" w:rsidRPr="006F5FB0" w:rsidRDefault="00765C62" w:rsidP="00B963F5">
            <w:pPr>
              <w:tabs>
                <w:tab w:val="left" w:pos="630"/>
              </w:tabs>
              <w:spacing w:before="60" w:after="60"/>
              <w:ind w:left="630"/>
              <w:jc w:val="both"/>
              <w:rPr>
                <w:lang w:val="en-GB"/>
              </w:rPr>
            </w:pPr>
            <w:r w:rsidRPr="006F5FB0">
              <w:rPr>
                <w:i/>
                <w:sz w:val="22"/>
                <w:szCs w:val="22"/>
                <w:lang w:val="en-GB"/>
              </w:rPr>
              <w:lastRenderedPageBreak/>
              <w:t>For example, DDT, PCBs and other chemicals listed in international conventions such as the Stockholm Conventions on Persistent Organic Pollutants or the Montreal Protocol</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spacing w:after="60"/>
              <w:jc w:val="both"/>
              <w:rPr>
                <w:b/>
                <w:lang w:val="en-GB"/>
              </w:rPr>
            </w:pPr>
            <w:r w:rsidRPr="006F5FB0">
              <w:rPr>
                <w:b/>
                <w:sz w:val="22"/>
                <w:szCs w:val="22"/>
                <w:lang w:val="en-GB"/>
              </w:rPr>
              <w:lastRenderedPageBreak/>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lastRenderedPageBreak/>
              <w:t xml:space="preserve">7.4 </w:t>
            </w:r>
            <w:r w:rsidRPr="006F5FB0">
              <w:rPr>
                <w:sz w:val="22"/>
                <w:szCs w:val="22"/>
                <w:lang w:val="en-GB"/>
              </w:rPr>
              <w:tab/>
              <w:t>Will the proposed Project involve the application of pesticides that may have a negative effect on the environment or human health?</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r w:rsidR="00765C62" w:rsidRPr="006F5FB0" w:rsidTr="00B963F5">
        <w:tc>
          <w:tcPr>
            <w:tcW w:w="8632"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lang w:val="en-GB"/>
              </w:rPr>
            </w:pPr>
            <w:r w:rsidRPr="006F5FB0">
              <w:rPr>
                <w:sz w:val="22"/>
                <w:szCs w:val="22"/>
                <w:lang w:val="en-GB"/>
              </w:rPr>
              <w:t>7.5</w:t>
            </w:r>
            <w:r w:rsidRPr="006F5FB0">
              <w:rPr>
                <w:sz w:val="22"/>
                <w:szCs w:val="22"/>
                <w:lang w:val="en-GB"/>
              </w:rPr>
              <w:tab/>
              <w:t xml:space="preserve">Does the Project include activities that require significant consumption of raw materials, energy, and/or water? </w:t>
            </w:r>
          </w:p>
        </w:tc>
        <w:tc>
          <w:tcPr>
            <w:tcW w:w="1115" w:type="dxa"/>
            <w:tcBorders>
              <w:top w:val="single" w:sz="4" w:space="0" w:color="auto"/>
              <w:left w:val="single" w:sz="4" w:space="0" w:color="auto"/>
              <w:bottom w:val="single" w:sz="4" w:space="0" w:color="auto"/>
              <w:right w:val="single" w:sz="4" w:space="0" w:color="auto"/>
            </w:tcBorders>
            <w:hideMark/>
          </w:tcPr>
          <w:p w:rsidR="00765C62" w:rsidRPr="006F5FB0" w:rsidRDefault="00765C62" w:rsidP="00B963F5">
            <w:pPr>
              <w:tabs>
                <w:tab w:val="left" w:pos="585"/>
              </w:tabs>
              <w:spacing w:before="60" w:after="60"/>
              <w:ind w:left="567" w:hanging="567"/>
              <w:jc w:val="both"/>
              <w:rPr>
                <w:b/>
                <w:lang w:val="en-GB"/>
              </w:rPr>
            </w:pPr>
            <w:r w:rsidRPr="006F5FB0">
              <w:rPr>
                <w:b/>
                <w:sz w:val="22"/>
                <w:szCs w:val="22"/>
                <w:lang w:val="en-GB"/>
              </w:rPr>
              <w:t>No</w:t>
            </w:r>
          </w:p>
        </w:tc>
      </w:tr>
    </w:tbl>
    <w:p w:rsidR="00765C62" w:rsidRPr="006F5FB0" w:rsidRDefault="00765C62" w:rsidP="00765C62">
      <w:pPr>
        <w:tabs>
          <w:tab w:val="left" w:pos="-450"/>
        </w:tabs>
        <w:spacing w:after="200"/>
        <w:ind w:left="-450" w:right="-518"/>
        <w:contextualSpacing/>
        <w:jc w:val="both"/>
        <w:rPr>
          <w:rFonts w:eastAsia="Calibri"/>
          <w:b/>
          <w:sz w:val="22"/>
          <w:szCs w:val="22"/>
          <w:lang w:val="en-GB"/>
        </w:rPr>
      </w:pPr>
    </w:p>
    <w:sectPr w:rsidR="00765C62" w:rsidRPr="006F5FB0" w:rsidSect="00CB56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D1" w:rsidRDefault="009C41D1" w:rsidP="00765C62">
      <w:r>
        <w:separator/>
      </w:r>
    </w:p>
  </w:endnote>
  <w:endnote w:type="continuationSeparator" w:id="1">
    <w:p w:rsidR="009C41D1" w:rsidRDefault="009C41D1" w:rsidP="0076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D1" w:rsidRDefault="009C41D1" w:rsidP="00765C62">
      <w:r>
        <w:separator/>
      </w:r>
    </w:p>
  </w:footnote>
  <w:footnote w:type="continuationSeparator" w:id="1">
    <w:p w:rsidR="009C41D1" w:rsidRDefault="009C41D1" w:rsidP="00765C62">
      <w:r>
        <w:continuationSeparator/>
      </w:r>
    </w:p>
  </w:footnote>
  <w:footnote w:id="2">
    <w:p w:rsidR="00765C62" w:rsidRDefault="00765C62" w:rsidP="00765C62">
      <w:pPr>
        <w:pStyle w:val="Notedebasdepage"/>
        <w:rPr>
          <w:rFonts w:ascii="Calibri" w:hAnsi="Calibri"/>
          <w:sz w:val="18"/>
          <w:szCs w:val="18"/>
        </w:rPr>
      </w:pPr>
      <w:r>
        <w:rPr>
          <w:rStyle w:val="Appelnotedebasdep"/>
        </w:rPr>
        <w:footnoteRef/>
      </w:r>
      <w:r>
        <w:rPr>
          <w:rFonts w:ascii="Calibri" w:hAnsi="Calibri"/>
          <w:sz w:val="18"/>
          <w:szCs w:val="18"/>
        </w:rPr>
        <w:t xml:space="preserve">Prohibited </w:t>
      </w:r>
      <w:r>
        <w:rPr>
          <w:rFonts w:ascii="Calibri" w:hAnsi="Calibr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Pr>
          <w:rFonts w:ascii="Calibri" w:hAnsi="Calibri"/>
          <w:sz w:val="18"/>
          <w:szCs w:val="18"/>
        </w:rPr>
        <w:t>References to “women and men” or similar is understood to include women and men, boys and girls, and other groups discriminated against based on their gender identities, such as transgender people and transsexuals.</w:t>
      </w:r>
    </w:p>
  </w:footnote>
  <w:footnote w:id="3">
    <w:p w:rsidR="00765C62" w:rsidRDefault="00765C62" w:rsidP="00765C62">
      <w:pPr>
        <w:spacing w:before="60"/>
        <w:rPr>
          <w:sz w:val="18"/>
          <w:szCs w:val="18"/>
        </w:rPr>
      </w:pPr>
      <w:r>
        <w:rPr>
          <w:vertAlign w:val="superscript"/>
        </w:rPr>
        <w:footnoteRef/>
      </w:r>
      <w:r>
        <w:rPr>
          <w:sz w:val="18"/>
          <w:szCs w:val="18"/>
        </w:rPr>
        <w:t xml:space="preserve"> In regards to CO</w:t>
      </w:r>
      <w:r>
        <w:rPr>
          <w:sz w:val="18"/>
          <w:szCs w:val="18"/>
          <w:vertAlign w:val="subscript"/>
        </w:rPr>
        <w:t>2,</w:t>
      </w:r>
      <w:r>
        <w:rPr>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4">
    <w:p w:rsidR="00765C62" w:rsidRDefault="00765C62" w:rsidP="00765C62">
      <w:pPr>
        <w:pStyle w:val="Notedebasdepage"/>
        <w:rPr>
          <w:rFonts w:ascii="Calibri" w:hAnsi="Calibri"/>
          <w:sz w:val="18"/>
          <w:szCs w:val="18"/>
        </w:rPr>
      </w:pPr>
      <w:r>
        <w:rPr>
          <w:rStyle w:val="Appelnotedebasdep"/>
        </w:rPr>
        <w:footnoteRef/>
      </w:r>
      <w:r>
        <w:rPr>
          <w:rFonts w:ascii="Calibri" w:hAnsi="Calibri"/>
          <w:sz w:val="18"/>
          <w:szCs w:val="18"/>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C6AC8"/>
    <w:multiLevelType w:val="multilevel"/>
    <w:tmpl w:val="A2645F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defaultTabStop w:val="708"/>
  <w:hyphenationZone w:val="425"/>
  <w:characterSpacingControl w:val="doNotCompress"/>
  <w:footnotePr>
    <w:footnote w:id="0"/>
    <w:footnote w:id="1"/>
  </w:footnotePr>
  <w:endnotePr>
    <w:endnote w:id="0"/>
    <w:endnote w:id="1"/>
  </w:endnotePr>
  <w:compat/>
  <w:rsids>
    <w:rsidRoot w:val="00765C62"/>
    <w:rsid w:val="001006C1"/>
    <w:rsid w:val="001106A2"/>
    <w:rsid w:val="001542FA"/>
    <w:rsid w:val="001611DB"/>
    <w:rsid w:val="00182A4C"/>
    <w:rsid w:val="00277CF6"/>
    <w:rsid w:val="002C5037"/>
    <w:rsid w:val="00334CD9"/>
    <w:rsid w:val="0039659A"/>
    <w:rsid w:val="003A292D"/>
    <w:rsid w:val="00550263"/>
    <w:rsid w:val="00593BA6"/>
    <w:rsid w:val="005E515A"/>
    <w:rsid w:val="00765C62"/>
    <w:rsid w:val="00792714"/>
    <w:rsid w:val="007A2870"/>
    <w:rsid w:val="008527D3"/>
    <w:rsid w:val="00864D4E"/>
    <w:rsid w:val="0096612D"/>
    <w:rsid w:val="0098589E"/>
    <w:rsid w:val="009A5966"/>
    <w:rsid w:val="009C41D1"/>
    <w:rsid w:val="00A01059"/>
    <w:rsid w:val="00A34FB1"/>
    <w:rsid w:val="00A56CE9"/>
    <w:rsid w:val="00A71C65"/>
    <w:rsid w:val="00A97D8E"/>
    <w:rsid w:val="00AC0E28"/>
    <w:rsid w:val="00B1285E"/>
    <w:rsid w:val="00B15751"/>
    <w:rsid w:val="00B3147B"/>
    <w:rsid w:val="00BB533B"/>
    <w:rsid w:val="00CB5632"/>
    <w:rsid w:val="00CB7C49"/>
    <w:rsid w:val="00D02DEA"/>
    <w:rsid w:val="00D53EF6"/>
    <w:rsid w:val="00D706DB"/>
    <w:rsid w:val="00E621D0"/>
    <w:rsid w:val="00E6580C"/>
    <w:rsid w:val="00ED59AE"/>
    <w:rsid w:val="00F408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62"/>
    <w:pPr>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765C62"/>
    <w:pPr>
      <w:keepNext/>
      <w:ind w:left="720"/>
      <w:outlineLvl w:val="1"/>
    </w:pPr>
    <w:rPr>
      <w:rFonts w:ascii="Arial Narrow" w:hAnsi="Arial Narrow"/>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basedOn w:val="Policepardfaut"/>
    <w:uiPriority w:val="9"/>
    <w:semiHidden/>
    <w:rsid w:val="00765C62"/>
    <w:rPr>
      <w:rFonts w:asciiTheme="majorHAnsi" w:eastAsiaTheme="majorEastAsia" w:hAnsiTheme="majorHAnsi" w:cstheme="majorBidi"/>
      <w:color w:val="2F5496" w:themeColor="accent1" w:themeShade="BF"/>
      <w:sz w:val="26"/>
      <w:szCs w:val="26"/>
      <w:lang w:val="en-US"/>
    </w:rPr>
  </w:style>
  <w:style w:type="character" w:customStyle="1" w:styleId="Titre2Car">
    <w:name w:val="Titre 2 Car"/>
    <w:link w:val="Titre2"/>
    <w:locked/>
    <w:rsid w:val="00765C62"/>
    <w:rPr>
      <w:rFonts w:ascii="Arial Narrow" w:eastAsia="Times New Roman" w:hAnsi="Arial Narrow" w:cs="Times New Roman"/>
      <w:b/>
      <w:bCs/>
      <w:sz w:val="24"/>
      <w:szCs w:val="24"/>
      <w:lang w:val="en-US"/>
    </w:rPr>
  </w:style>
  <w:style w:type="paragraph" w:styleId="Notedebasdepage">
    <w:name w:val="footnote text"/>
    <w:aliases w:val="Geneva 9,Font: Geneva 9,Boston 10,f,single space,footnote text,Footnote,otnote Text,Footnote Text Char Char Char,Footnote Text Char Char Char Char Char Char Char,Footnote Text Char Char Char Char Char,Footnotes,Footnote Text Char Cha"/>
    <w:basedOn w:val="Normal"/>
    <w:link w:val="NotedebasdepageCar"/>
    <w:uiPriority w:val="99"/>
    <w:qFormat/>
    <w:rsid w:val="00765C62"/>
    <w:pPr>
      <w:widowControl w:val="0"/>
    </w:pPr>
    <w:rPr>
      <w:rFonts w:ascii="Courier" w:hAnsi="Courier"/>
      <w:szCs w:val="20"/>
    </w:rPr>
  </w:style>
  <w:style w:type="character" w:customStyle="1" w:styleId="FootnoteTextChar">
    <w:name w:val="Footnote Text Char"/>
    <w:basedOn w:val="Policepardfaut"/>
    <w:uiPriority w:val="99"/>
    <w:semiHidden/>
    <w:rsid w:val="00765C62"/>
    <w:rPr>
      <w:rFonts w:ascii="Times New Roman" w:eastAsia="Times New Roman" w:hAnsi="Times New Roman" w:cs="Times New Roman"/>
      <w:sz w:val="20"/>
      <w:szCs w:val="20"/>
      <w:lang w:val="en-US"/>
    </w:rPr>
  </w:style>
  <w:style w:type="character" w:customStyle="1" w:styleId="NotedebasdepageCar">
    <w:name w:val="Note de bas de page Car"/>
    <w:aliases w:val="Geneva 9 Car,Font: Geneva 9 Car,Boston 10 Car,f Car,single space Car,footnote text Car,Footnote Car,otnote Text Car,Footnote Text Char Char Char Car,Footnote Text Char Char Char Char Char Char Char Car,Footnotes Car"/>
    <w:link w:val="Notedebasdepage"/>
    <w:uiPriority w:val="99"/>
    <w:locked/>
    <w:rsid w:val="00765C62"/>
    <w:rPr>
      <w:rFonts w:ascii="Courier" w:eastAsia="Times New Roman" w:hAnsi="Courier" w:cs="Times New Roman"/>
      <w:sz w:val="24"/>
      <w:szCs w:val="20"/>
      <w:lang w:val="en-US"/>
    </w:rPr>
  </w:style>
  <w:style w:type="character" w:styleId="Lienhypertexte">
    <w:name w:val="Hyperlink"/>
    <w:uiPriority w:val="99"/>
    <w:rsid w:val="00765C62"/>
    <w:rPr>
      <w:rFonts w:cs="Times New Roman"/>
      <w:color w:val="0000FF"/>
      <w:u w:val="single"/>
    </w:rPr>
  </w:style>
  <w:style w:type="character" w:styleId="Appelnotedebasdep">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uiPriority w:val="99"/>
    <w:rsid w:val="00765C62"/>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Appelnotedebasdep"/>
    <w:uiPriority w:val="99"/>
    <w:rsid w:val="00765C62"/>
    <w:pPr>
      <w:spacing w:after="160" w:line="240" w:lineRule="exact"/>
    </w:pPr>
    <w:rPr>
      <w:rFonts w:ascii="Arial" w:eastAsiaTheme="minorHAnsi" w:hAnsi="Arial"/>
      <w:sz w:val="18"/>
      <w:szCs w:val="22"/>
      <w:vertAlign w:val="superscript"/>
      <w:lang w:val="sk-SK"/>
    </w:rPr>
  </w:style>
  <w:style w:type="paragraph" w:styleId="Paragraphedeliste">
    <w:name w:val="List Paragraph"/>
    <w:aliases w:val="Paragraphe  revu,Lapis Bulleted List,lp1,Title Style 1,List Paragraph nowy,Bibliographie1,En tête 1"/>
    <w:basedOn w:val="Normal"/>
    <w:uiPriority w:val="34"/>
    <w:qFormat/>
    <w:rsid w:val="00765C62"/>
    <w:pPr>
      <w:ind w:left="720"/>
    </w:pPr>
  </w:style>
  <w:style w:type="paragraph" w:customStyle="1" w:styleId="SESPbodynumbered">
    <w:name w:val="SESP body numbered"/>
    <w:basedOn w:val="Normal"/>
    <w:qFormat/>
    <w:rsid w:val="00765C62"/>
    <w:pPr>
      <w:numPr>
        <w:numId w:val="2"/>
      </w:numPr>
      <w:tabs>
        <w:tab w:val="left" w:pos="360"/>
      </w:tabs>
      <w:spacing w:before="120" w:after="120" w:line="264" w:lineRule="auto"/>
    </w:pPr>
    <w:rPr>
      <w:rFonts w:ascii="Calibri" w:eastAsia="MS Mincho" w:hAnsi="Calibri"/>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INetCache/Library/Containers/com.apple.mail/Data/Library/Mail%20Downloads/Library/Containers/com.apple.mail/Data/AppData/AppData/Local/Microsoft/Windows/INetCache/Content.Outlook/Library/Containers/com.apple.mail/Data/Library/Mail%20Downloads/saliou.toure/AppData/Local/Microsoft/Windows/INetCache/Content.Outlook/CFXJSUA2/5680%20CAR%20SESP%20comments%20+%20SH%20Responses%206%20Nov%202017.doc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AppData/Local/Microsoft/Windows/INetCache/Library/Containers/com.apple.mail/Data/Library/Mail%20Downloads/Library/Containers/com.apple.mail/Data/AppData/AppData/Local/Microsoft/Windows/INetCache/Content.Outlook/Library/Containers/com.apple.mail/Data/Library/Mail%20Downloads/saliou.toure/AppData/Local/Microsoft/Windows/INetCache/Content.Outlook/CFXJSUA2/5680%20CAR%20SESP%20comments%20+%20SH%20Responses%206%20Nov%202017.docx" TargetMode="External"/><Relationship Id="rId4" Type="http://schemas.openxmlformats.org/officeDocument/2006/relationships/webSettings" Target="webSettings.xml"/><Relationship Id="rId9" Type="http://schemas.openxmlformats.org/officeDocument/2006/relationships/hyperlink" Target="../../AppData/Local/Microsoft/Windows/INetCache/Library/Containers/com.apple.mail/Data/Library/Mail%20Downloads/Library/Containers/com.apple.mail/Data/AppData/AppData/Local/Microsoft/Windows/INetCache/Content.Outlook/Library/Containers/com.apple.mail/Data/Library/Mail%20Downloads/saliou.toure/AppData/Local/Microsoft/Windows/INetCache/Content.Outlook/CFXJSUA2/5680%20CAR%20SESP%20comments%20+%20SH%20Responses%206%20Nov%202017.doc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ATLASPDC-4-156015</_dlc_DocId>
    <_dlc_DocIdUrl xmlns="f1161f5b-24a3-4c2d-bc81-44cb9325e8ee">
      <Url>https://info.undp.org/docs/pdc/_layouts/DocIdRedir.aspx?ID=ATLASPDC-4-156015</Url>
      <Description>ATLASPDC-4-156015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7E72CB-1035-4C86-BDDB-5D0C02BEE273}"/>
</file>

<file path=customXml/itemProps2.xml><?xml version="1.0" encoding="utf-8"?>
<ds:datastoreItem xmlns:ds="http://schemas.openxmlformats.org/officeDocument/2006/customXml" ds:itemID="{41205AE5-DF99-4351-A25F-ACEBD684FA93}"/>
</file>

<file path=customXml/itemProps3.xml><?xml version="1.0" encoding="utf-8"?>
<ds:datastoreItem xmlns:ds="http://schemas.openxmlformats.org/officeDocument/2006/customXml" ds:itemID="{F7455C05-6718-4E12-8BB5-98E7E3D3D8D8}"/>
</file>

<file path=customXml/itemProps4.xml><?xml version="1.0" encoding="utf-8"?>
<ds:datastoreItem xmlns:ds="http://schemas.openxmlformats.org/officeDocument/2006/customXml" ds:itemID="{864CC3C7-FE8C-4F1F-B928-A57CE8B503D0}"/>
</file>

<file path=docProps/app.xml><?xml version="1.0" encoding="utf-8"?>
<Properties xmlns="http://schemas.openxmlformats.org/officeDocument/2006/extended-properties" xmlns:vt="http://schemas.openxmlformats.org/officeDocument/2006/docPropsVTypes">
  <Template>Normal</Template>
  <TotalTime>5</TotalTime>
  <Pages>9</Pages>
  <Words>3191</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Zora Urlandova</dc:creator>
  <cp:lastModifiedBy>pc</cp:lastModifiedBy>
  <cp:revision>3</cp:revision>
  <dcterms:created xsi:type="dcterms:W3CDTF">2019-10-01T09:31:00Z</dcterms:created>
  <dcterms:modified xsi:type="dcterms:W3CDTF">2019-10-01T09:34:00Z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(SES)|7a9dffd9-0b1f-4966-9938-9886c04c9893;#1314;#DJI|1b6de570-7fa5-49d5-b9a2-40242f39cfce;#1;#English|7f98b732-4b5b-4b70-ba90-a0eff09b5d2d;#763;#Draft|121d40a5-e62e-4d42-82e4-d6d12003de0a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DJI|1b6de570-7fa5-49d5-b9a2-40242f39cfce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1314;#DJI|1b6de570-7fa5-49d5-b9a2-40242f39cfce</vt:lpwstr>
  </property>
  <property fmtid="{D5CDD505-2E9C-101B-9397-08002B2CF9AE}" pid="14" name="_dlc_DocIdItemGuid">
    <vt:lpwstr>c1c32ff5-45f2-4480-8ec9-35d848e0668d</vt:lpwstr>
  </property>
  <property fmtid="{D5CDD505-2E9C-101B-9397-08002B2CF9AE}" pid="15" name="Atlas Document Type">
    <vt:lpwstr>1189;#Social and Environmental Standards (SES)|7a9dffd9-0b1f-4966-9938-9886c04c9893</vt:lpwstr>
  </property>
  <property fmtid="{D5CDD505-2E9C-101B-9397-08002B2CF9AE}" pid="16" name="UndpProjectNo">
    <vt:lpwstr>106644</vt:lpwstr>
  </property>
  <property fmtid="{D5CDD505-2E9C-101B-9397-08002B2CF9AE}" pid="17" name="Document Coverage Period End Date">
    <vt:filetime>2023-02-28T06:00:00Z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