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D3886" w14:textId="77777777" w:rsidR="008A6A87" w:rsidRDefault="008A6A87">
      <w:pPr>
        <w:rPr>
          <w:noProof/>
          <w:lang w:eastAsia="fr-FR"/>
        </w:rPr>
      </w:pPr>
      <w:r>
        <w:rPr>
          <w:noProof/>
          <w:lang w:eastAsia="fr-FR"/>
        </w:rPr>
        <w:t xml:space="preserve">   </w:t>
      </w:r>
      <w:r w:rsidR="004575A1">
        <w:rPr>
          <w:noProof/>
          <w:lang w:eastAsia="fr-FR"/>
        </w:rPr>
        <w:t xml:space="preserve">                              </w:t>
      </w:r>
      <w:r w:rsidR="00E02DE7">
        <w:rPr>
          <w:noProof/>
          <w:lang w:eastAsia="fr-FR"/>
        </w:rPr>
        <w:t xml:space="preserve">                 </w:t>
      </w:r>
    </w:p>
    <w:p w14:paraId="778E385B" w14:textId="77777777" w:rsidR="004127FA" w:rsidRDefault="00E02DE7">
      <w:pPr>
        <w:rPr>
          <w:noProof/>
          <w:lang w:eastAsia="fr-FR"/>
        </w:rPr>
      </w:pPr>
      <w:r>
        <w:rPr>
          <w:noProof/>
          <w:lang w:eastAsia="fr-FR"/>
        </w:rPr>
        <w:t xml:space="preserve">                            </w:t>
      </w:r>
    </w:p>
    <w:p w14:paraId="2614E66F" w14:textId="77777777" w:rsidR="00EF7FCF" w:rsidRDefault="008A6A87">
      <w:r>
        <w:rPr>
          <w:noProof/>
          <w:lang w:val="en-US"/>
        </w:rPr>
        <w:drawing>
          <wp:anchor distT="0" distB="0" distL="114300" distR="114300" simplePos="0" relativeHeight="251662336" behindDoc="1" locked="0" layoutInCell="1" allowOverlap="1" wp14:anchorId="2DB1F464" wp14:editId="1EF96F15">
            <wp:simplePos x="0" y="0"/>
            <wp:positionH relativeFrom="column">
              <wp:posOffset>51435</wp:posOffset>
            </wp:positionH>
            <wp:positionV relativeFrom="paragraph">
              <wp:posOffset>130175</wp:posOffset>
            </wp:positionV>
            <wp:extent cx="930275" cy="928370"/>
            <wp:effectExtent l="0" t="0" r="3175" b="5080"/>
            <wp:wrapTight wrapText="bothSides">
              <wp:wrapPolygon edited="0">
                <wp:start x="0" y="0"/>
                <wp:lineTo x="0" y="21275"/>
                <wp:lineTo x="21231" y="21275"/>
                <wp:lineTo x="21231" y="0"/>
                <wp:lineTo x="0" y="0"/>
              </wp:wrapPolygon>
            </wp:wrapTight>
            <wp:docPr id="2" name="Picture 2" descr="C:\Users\m_plea\AppData\Local\Microsoft\Windows\Temporary Internet Files\Content.MSO\EF50B9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_plea\AppData\Local\Microsoft\Windows\Temporary Internet Files\Content.MSO\EF50B9B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0275" cy="928370"/>
                    </a:xfrm>
                    <a:prstGeom prst="rect">
                      <a:avLst/>
                    </a:prstGeom>
                    <a:noFill/>
                    <a:ln>
                      <a:noFill/>
                    </a:ln>
                  </pic:spPr>
                </pic:pic>
              </a:graphicData>
            </a:graphic>
            <wp14:sizeRelH relativeFrom="page">
              <wp14:pctWidth>0</wp14:pctWidth>
            </wp14:sizeRelH>
            <wp14:sizeRelV relativeFrom="page">
              <wp14:pctHeight>0</wp14:pctHeight>
            </wp14:sizeRelV>
          </wp:anchor>
        </w:drawing>
      </w:r>
      <w:r w:rsidR="00343D48">
        <w:rPr>
          <w:rFonts w:ascii="Times New Roman" w:hAnsi="Times New Roman"/>
          <w:noProof/>
          <w:lang w:eastAsia="fr-FR"/>
        </w:rPr>
        <w:t xml:space="preserve">                          </w:t>
      </w:r>
      <w:r>
        <w:rPr>
          <w:rFonts w:ascii="Times New Roman" w:hAnsi="Times New Roman"/>
          <w:noProof/>
          <w:lang w:eastAsia="fr-FR"/>
        </w:rPr>
        <w:t xml:space="preserve">           </w:t>
      </w:r>
      <w:r w:rsidR="00343D48">
        <w:rPr>
          <w:rFonts w:ascii="Times New Roman" w:hAnsi="Times New Roman"/>
          <w:noProof/>
          <w:lang w:eastAsia="fr-FR"/>
        </w:rPr>
        <w:t xml:space="preserve">          </w:t>
      </w:r>
    </w:p>
    <w:p w14:paraId="0AD8EF0B" w14:textId="77777777" w:rsidR="00EF7FCF" w:rsidRDefault="00B705FB">
      <w:r>
        <w:rPr>
          <w:noProof/>
          <w:lang w:val="en-US"/>
        </w:rPr>
        <w:drawing>
          <wp:anchor distT="0" distB="0" distL="114300" distR="114300" simplePos="0" relativeHeight="251661312" behindDoc="0" locked="0" layoutInCell="1" allowOverlap="1" wp14:anchorId="6227286E" wp14:editId="1346FFD2">
            <wp:simplePos x="0" y="0"/>
            <wp:positionH relativeFrom="column">
              <wp:posOffset>1711757</wp:posOffset>
            </wp:positionH>
            <wp:positionV relativeFrom="paragraph">
              <wp:posOffset>152172</wp:posOffset>
            </wp:positionV>
            <wp:extent cx="2465222" cy="664845"/>
            <wp:effectExtent l="0" t="0" r="0" b="1905"/>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5222" cy="664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lang w:val="en-US"/>
        </w:rPr>
        <w:drawing>
          <wp:anchor distT="0" distB="0" distL="114300" distR="114300" simplePos="0" relativeHeight="251659264" behindDoc="1" locked="0" layoutInCell="1" allowOverlap="1" wp14:anchorId="25D0D86F" wp14:editId="580BD631">
            <wp:simplePos x="0" y="0"/>
            <wp:positionH relativeFrom="margin">
              <wp:posOffset>4988560</wp:posOffset>
            </wp:positionH>
            <wp:positionV relativeFrom="paragraph">
              <wp:posOffset>20955</wp:posOffset>
            </wp:positionV>
            <wp:extent cx="723900" cy="862965"/>
            <wp:effectExtent l="0" t="0" r="0" b="0"/>
            <wp:wrapTight wrapText="bothSides">
              <wp:wrapPolygon edited="0">
                <wp:start x="0" y="0"/>
                <wp:lineTo x="0" y="20980"/>
                <wp:lineTo x="21032" y="20980"/>
                <wp:lineTo x="210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47316" b="4606"/>
                    <a:stretch/>
                  </pic:blipFill>
                  <pic:spPr bwMode="auto">
                    <a:xfrm>
                      <a:off x="0" y="0"/>
                      <a:ext cx="723900" cy="862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572DBF" w14:textId="77777777" w:rsidR="008A6A87" w:rsidRDefault="008A6A87"/>
    <w:p w14:paraId="0E82CD6F" w14:textId="77777777" w:rsidR="008A6A87" w:rsidRDefault="008A6A87"/>
    <w:p w14:paraId="4B0FD505" w14:textId="77777777" w:rsidR="008A6A87" w:rsidRDefault="008A6A87"/>
    <w:p w14:paraId="396BF569" w14:textId="77777777" w:rsidR="008A6A87" w:rsidRDefault="008A6A87"/>
    <w:p w14:paraId="7DB299C1" w14:textId="77777777" w:rsidR="008A6A87" w:rsidRDefault="008A6A87"/>
    <w:p w14:paraId="47C16E6F" w14:textId="77777777" w:rsidR="000C4F58" w:rsidRDefault="000C4F58"/>
    <w:p w14:paraId="62B672C3" w14:textId="77777777" w:rsidR="000773C8" w:rsidRDefault="000773C8" w:rsidP="000773C8">
      <w:pPr>
        <w:jc w:val="center"/>
        <w:rPr>
          <w:rFonts w:ascii="Calibri" w:hAnsi="Calibri" w:cs="Calibri"/>
          <w:b/>
          <w:bCs/>
        </w:rPr>
      </w:pPr>
      <w:r w:rsidRPr="000773C8">
        <w:rPr>
          <w:rFonts w:ascii="Calibri" w:hAnsi="Calibri" w:cs="Calibri"/>
          <w:b/>
          <w:bCs/>
        </w:rPr>
        <w:t>PROJECT DOCUMENT</w:t>
      </w:r>
    </w:p>
    <w:p w14:paraId="0C5D85E6" w14:textId="77777777" w:rsidR="000773C8" w:rsidRPr="000773C8" w:rsidRDefault="000773C8" w:rsidP="000773C8">
      <w:pPr>
        <w:jc w:val="center"/>
        <w:rPr>
          <w:rFonts w:ascii="Calibri" w:hAnsi="Calibri" w:cs="Calibri"/>
          <w:b/>
          <w:bCs/>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555"/>
      </w:tblGrid>
      <w:tr w:rsidR="00EF7FCF" w:rsidRPr="00B50EE9" w14:paraId="77EEC80A" w14:textId="77777777" w:rsidTr="000C4F58">
        <w:trPr>
          <w:trHeight w:val="284"/>
          <w:jc w:val="center"/>
        </w:trPr>
        <w:tc>
          <w:tcPr>
            <w:tcW w:w="9893" w:type="dxa"/>
            <w:gridSpan w:val="2"/>
            <w:shd w:val="clear" w:color="auto" w:fill="C6D9F1"/>
            <w:tcMar>
              <w:top w:w="57" w:type="dxa"/>
              <w:bottom w:w="57" w:type="dxa"/>
            </w:tcMar>
          </w:tcPr>
          <w:p w14:paraId="7AE680F9" w14:textId="77777777" w:rsidR="00EF7FCF" w:rsidRPr="00B50EE9" w:rsidRDefault="000773C8" w:rsidP="000773C8">
            <w:pPr>
              <w:jc w:val="center"/>
              <w:rPr>
                <w:rFonts w:ascii="Calibri" w:hAnsi="Calibri" w:cs="Calibri"/>
                <w:b/>
                <w:bCs/>
              </w:rPr>
            </w:pPr>
            <w:r>
              <w:rPr>
                <w:rFonts w:ascii="Calibri" w:hAnsi="Calibri" w:cs="Calibri"/>
                <w:b/>
                <w:bCs/>
              </w:rPr>
              <w:t>1.</w:t>
            </w:r>
            <w:r w:rsidR="00EF7FCF" w:rsidRPr="00B50EE9">
              <w:rPr>
                <w:rFonts w:ascii="Calibri" w:hAnsi="Calibri" w:cs="Calibri"/>
                <w:b/>
                <w:bCs/>
              </w:rPr>
              <w:t xml:space="preserve">Project </w:t>
            </w:r>
            <w:r>
              <w:rPr>
                <w:rFonts w:ascii="Calibri" w:hAnsi="Calibri" w:cs="Calibri"/>
                <w:b/>
                <w:bCs/>
              </w:rPr>
              <w:t>Summary</w:t>
            </w:r>
          </w:p>
        </w:tc>
      </w:tr>
      <w:tr w:rsidR="00EF7FCF" w:rsidRPr="00B50EE9" w14:paraId="55E65220" w14:textId="77777777" w:rsidTr="000C4F58">
        <w:trPr>
          <w:trHeight w:val="652"/>
          <w:jc w:val="center"/>
        </w:trPr>
        <w:tc>
          <w:tcPr>
            <w:tcW w:w="2340" w:type="dxa"/>
            <w:shd w:val="clear" w:color="auto" w:fill="F2F2F2"/>
            <w:tcMar>
              <w:top w:w="57" w:type="dxa"/>
              <w:bottom w:w="57" w:type="dxa"/>
            </w:tcMar>
          </w:tcPr>
          <w:p w14:paraId="1E7D23F1" w14:textId="77777777" w:rsidR="00EF7FCF" w:rsidRPr="00B50EE9" w:rsidRDefault="00EF7FCF" w:rsidP="004127FA">
            <w:pPr>
              <w:spacing w:after="120"/>
              <w:jc w:val="both"/>
              <w:rPr>
                <w:rFonts w:ascii="Calibri" w:hAnsi="Calibri" w:cs="Calibri"/>
                <w:b/>
              </w:rPr>
            </w:pPr>
            <w:r w:rsidRPr="00B50EE9">
              <w:rPr>
                <w:rFonts w:ascii="Calibri" w:hAnsi="Calibri" w:cs="Calibri"/>
                <w:b/>
              </w:rPr>
              <w:t>Project title</w:t>
            </w:r>
          </w:p>
          <w:p w14:paraId="41D89537" w14:textId="77777777" w:rsidR="00EF7FCF" w:rsidRPr="00B50EE9" w:rsidRDefault="00EF7FCF" w:rsidP="004127FA">
            <w:pPr>
              <w:spacing w:after="120"/>
              <w:jc w:val="both"/>
              <w:rPr>
                <w:rFonts w:ascii="Calibri" w:hAnsi="Calibri" w:cs="Calibri"/>
                <w:b/>
              </w:rPr>
            </w:pPr>
          </w:p>
        </w:tc>
        <w:tc>
          <w:tcPr>
            <w:tcW w:w="7553" w:type="dxa"/>
            <w:shd w:val="clear" w:color="auto" w:fill="auto"/>
            <w:tcMar>
              <w:top w:w="57" w:type="dxa"/>
              <w:bottom w:w="57" w:type="dxa"/>
            </w:tcMar>
          </w:tcPr>
          <w:p w14:paraId="2CE12F74" w14:textId="77777777" w:rsidR="00EF7FCF" w:rsidRPr="00EF7FCF" w:rsidRDefault="008A6A87" w:rsidP="008A6A87">
            <w:pPr>
              <w:spacing w:after="120"/>
              <w:jc w:val="both"/>
              <w:rPr>
                <w:rFonts w:ascii="Calibri" w:hAnsi="Calibri" w:cs="Calibri"/>
                <w:sz w:val="22"/>
                <w:szCs w:val="22"/>
              </w:rPr>
            </w:pPr>
            <w:r w:rsidRPr="008A6A87">
              <w:rPr>
                <w:rFonts w:ascii="Calibri" w:eastAsiaTheme="minorEastAsia" w:hAnsi="Calibri" w:cs="Calibri"/>
                <w:noProof/>
                <w:lang w:val="en-US"/>
              </w:rPr>
              <w:t>S</w:t>
            </w:r>
            <w:r w:rsidR="00EF7FCF" w:rsidRPr="008A6A87">
              <w:rPr>
                <w:rFonts w:ascii="Calibri" w:eastAsiaTheme="minorEastAsia" w:hAnsi="Calibri" w:cs="Calibri"/>
                <w:noProof/>
                <w:lang w:val="en-US"/>
              </w:rPr>
              <w:t>caling-Up Rural Households’ Use of Renewable Energy and Energy-Efficient Technologies</w:t>
            </w:r>
            <w:r w:rsidRPr="008A6A87">
              <w:rPr>
                <w:rFonts w:ascii="Calibri" w:eastAsiaTheme="minorEastAsia" w:hAnsi="Calibri" w:cs="Calibri"/>
                <w:noProof/>
                <w:lang w:val="en-US"/>
              </w:rPr>
              <w:t xml:space="preserve"> in Cameroon</w:t>
            </w:r>
          </w:p>
        </w:tc>
      </w:tr>
      <w:tr w:rsidR="00EF7FCF" w:rsidRPr="00D57561" w14:paraId="4F80A5D8" w14:textId="77777777" w:rsidTr="000C4F58">
        <w:trPr>
          <w:trHeight w:val="2138"/>
          <w:jc w:val="center"/>
        </w:trPr>
        <w:tc>
          <w:tcPr>
            <w:tcW w:w="2340" w:type="dxa"/>
            <w:shd w:val="clear" w:color="auto" w:fill="F2F2F2"/>
            <w:tcMar>
              <w:top w:w="57" w:type="dxa"/>
              <w:bottom w:w="57" w:type="dxa"/>
            </w:tcMar>
          </w:tcPr>
          <w:p w14:paraId="7FE97F6C" w14:textId="77777777" w:rsidR="00EF7FCF" w:rsidRPr="00B50EE9" w:rsidRDefault="008A6A87" w:rsidP="008A6A87">
            <w:pPr>
              <w:spacing w:after="120"/>
              <w:rPr>
                <w:rFonts w:ascii="Calibri" w:hAnsi="Calibri" w:cs="Calibri"/>
                <w:b/>
              </w:rPr>
            </w:pPr>
            <w:r>
              <w:rPr>
                <w:rFonts w:ascii="Calibri" w:hAnsi="Calibri" w:cs="Calibri"/>
                <w:b/>
              </w:rPr>
              <w:t xml:space="preserve">Contacts at </w:t>
            </w:r>
            <w:r w:rsidR="00EF7FCF">
              <w:rPr>
                <w:rFonts w:ascii="Calibri" w:hAnsi="Calibri" w:cs="Calibri"/>
                <w:b/>
              </w:rPr>
              <w:t xml:space="preserve">Government of Cameroon: </w:t>
            </w:r>
          </w:p>
        </w:tc>
        <w:tc>
          <w:tcPr>
            <w:tcW w:w="7553" w:type="dxa"/>
            <w:shd w:val="clear" w:color="auto" w:fill="auto"/>
            <w:tcMar>
              <w:top w:w="57" w:type="dxa"/>
              <w:bottom w:w="57" w:type="dxa"/>
            </w:tcMar>
          </w:tcPr>
          <w:p w14:paraId="3BCA3E5B" w14:textId="77777777" w:rsidR="00CB0A5B" w:rsidRPr="008A6A87" w:rsidRDefault="00CB0A5B" w:rsidP="008A6A87">
            <w:pPr>
              <w:jc w:val="both"/>
              <w:rPr>
                <w:rFonts w:asciiTheme="minorHAnsi" w:hAnsiTheme="minorHAnsi" w:cs="Calibri"/>
                <w:b/>
              </w:rPr>
            </w:pPr>
            <w:r w:rsidRPr="008A6A87">
              <w:rPr>
                <w:rFonts w:asciiTheme="minorHAnsi" w:hAnsiTheme="minorHAnsi" w:cs="Calibri"/>
                <w:b/>
              </w:rPr>
              <w:t>Gaston ELOUNDOU ESSOMBA</w:t>
            </w:r>
          </w:p>
          <w:p w14:paraId="58C70718" w14:textId="77777777" w:rsidR="00CB0A5B" w:rsidRPr="008A6A87" w:rsidRDefault="00CB0A5B" w:rsidP="008A6A87">
            <w:pPr>
              <w:jc w:val="both"/>
              <w:rPr>
                <w:rFonts w:asciiTheme="minorHAnsi" w:hAnsiTheme="minorHAnsi" w:cs="Calibri"/>
              </w:rPr>
            </w:pPr>
            <w:r w:rsidRPr="008A6A87">
              <w:rPr>
                <w:rFonts w:asciiTheme="minorHAnsi" w:hAnsiTheme="minorHAnsi" w:cs="Calibri"/>
              </w:rPr>
              <w:t>Minister of Water and Energy</w:t>
            </w:r>
          </w:p>
          <w:p w14:paraId="6667FBFB" w14:textId="77777777" w:rsidR="00CB0A5B" w:rsidRPr="008A6A87" w:rsidRDefault="00BB585A" w:rsidP="008A6A87">
            <w:pPr>
              <w:jc w:val="both"/>
              <w:rPr>
                <w:rFonts w:asciiTheme="minorHAnsi" w:hAnsiTheme="minorHAnsi" w:cs="Calibri"/>
              </w:rPr>
            </w:pPr>
            <w:proofErr w:type="spellStart"/>
            <w:r>
              <w:rPr>
                <w:rFonts w:asciiTheme="minorHAnsi" w:hAnsiTheme="minorHAnsi" w:cs="Calibri"/>
              </w:rPr>
              <w:t>Yaounde</w:t>
            </w:r>
            <w:proofErr w:type="spellEnd"/>
            <w:r>
              <w:rPr>
                <w:rFonts w:asciiTheme="minorHAnsi" w:hAnsiTheme="minorHAnsi" w:cs="Calibri"/>
              </w:rPr>
              <w:t>, Cameroon</w:t>
            </w:r>
          </w:p>
          <w:p w14:paraId="3E3ACB56" w14:textId="77777777" w:rsidR="00CB0A5B" w:rsidRDefault="00CB0A5B" w:rsidP="00EF7FCF">
            <w:pPr>
              <w:autoSpaceDE w:val="0"/>
              <w:autoSpaceDN w:val="0"/>
              <w:adjustRightInd w:val="0"/>
              <w:rPr>
                <w:rFonts w:eastAsiaTheme="minorHAnsi" w:cs="Arial"/>
                <w:sz w:val="18"/>
                <w:szCs w:val="18"/>
                <w:lang w:val="en-US"/>
              </w:rPr>
            </w:pPr>
          </w:p>
          <w:p w14:paraId="70978572" w14:textId="77777777" w:rsidR="00343D48" w:rsidRPr="008A6A87" w:rsidRDefault="00CB0A5B" w:rsidP="008A6A87">
            <w:pPr>
              <w:jc w:val="both"/>
              <w:rPr>
                <w:rFonts w:asciiTheme="minorHAnsi" w:hAnsiTheme="minorHAnsi" w:cs="Calibri"/>
                <w:b/>
              </w:rPr>
            </w:pPr>
            <w:r w:rsidRPr="008A6A87">
              <w:rPr>
                <w:rFonts w:asciiTheme="minorHAnsi" w:hAnsiTheme="minorHAnsi" w:cs="Calibri"/>
                <w:b/>
              </w:rPr>
              <w:t>James Valery NKUE</w:t>
            </w:r>
          </w:p>
          <w:p w14:paraId="7FE75322" w14:textId="77777777" w:rsidR="00343D48" w:rsidRPr="008A6A87" w:rsidRDefault="00EF7FCF" w:rsidP="008A6A87">
            <w:pPr>
              <w:jc w:val="both"/>
              <w:rPr>
                <w:rFonts w:asciiTheme="minorHAnsi" w:hAnsiTheme="minorHAnsi" w:cs="Calibri"/>
              </w:rPr>
            </w:pPr>
            <w:r w:rsidRPr="008A6A87">
              <w:rPr>
                <w:rFonts w:asciiTheme="minorHAnsi" w:hAnsiTheme="minorHAnsi" w:cs="Calibri"/>
              </w:rPr>
              <w:t>Directo</w:t>
            </w:r>
            <w:r w:rsidR="000E5453">
              <w:rPr>
                <w:rFonts w:asciiTheme="minorHAnsi" w:hAnsiTheme="minorHAnsi" w:cs="Calibri"/>
              </w:rPr>
              <w:t xml:space="preserve">r, Renewable Energy and Energy </w:t>
            </w:r>
            <w:r w:rsidRPr="008A6A87">
              <w:rPr>
                <w:rFonts w:asciiTheme="minorHAnsi" w:hAnsiTheme="minorHAnsi" w:cs="Calibri"/>
              </w:rPr>
              <w:t xml:space="preserve">Management, Ministry </w:t>
            </w:r>
            <w:r w:rsidR="00343D48" w:rsidRPr="008A6A87">
              <w:rPr>
                <w:rFonts w:asciiTheme="minorHAnsi" w:hAnsiTheme="minorHAnsi" w:cs="Calibri"/>
              </w:rPr>
              <w:t xml:space="preserve">of Water and Energy, </w:t>
            </w:r>
            <w:proofErr w:type="spellStart"/>
            <w:r w:rsidR="00C301F3" w:rsidRPr="008A6A87">
              <w:rPr>
                <w:rFonts w:asciiTheme="minorHAnsi" w:hAnsiTheme="minorHAnsi" w:cs="Calibri"/>
              </w:rPr>
              <w:t>Yaounde</w:t>
            </w:r>
            <w:proofErr w:type="spellEnd"/>
            <w:r w:rsidR="00C301F3" w:rsidRPr="008A6A87">
              <w:rPr>
                <w:rFonts w:asciiTheme="minorHAnsi" w:hAnsiTheme="minorHAnsi" w:cs="Calibri"/>
              </w:rPr>
              <w:t xml:space="preserve">, </w:t>
            </w:r>
            <w:r w:rsidR="00343D48" w:rsidRPr="008A6A87">
              <w:rPr>
                <w:rFonts w:asciiTheme="minorHAnsi" w:hAnsiTheme="minorHAnsi" w:cs="Calibri"/>
              </w:rPr>
              <w:t xml:space="preserve">Cameroon, </w:t>
            </w:r>
          </w:p>
          <w:p w14:paraId="686D2EC5" w14:textId="77777777" w:rsidR="00343D48" w:rsidRPr="008A6A87" w:rsidRDefault="00EF7FCF" w:rsidP="008A6A87">
            <w:pPr>
              <w:jc w:val="both"/>
              <w:rPr>
                <w:rFonts w:asciiTheme="minorHAnsi" w:hAnsiTheme="minorHAnsi" w:cs="Calibri"/>
              </w:rPr>
            </w:pPr>
            <w:r w:rsidRPr="008A6A87">
              <w:rPr>
                <w:rFonts w:asciiTheme="minorHAnsi" w:hAnsiTheme="minorHAnsi" w:cs="Calibri"/>
              </w:rPr>
              <w:t xml:space="preserve">E: email: </w:t>
            </w:r>
            <w:hyperlink r:id="rId10" w:history="1">
              <w:r w:rsidR="00CB0A5B" w:rsidRPr="008A6A87">
                <w:rPr>
                  <w:rFonts w:asciiTheme="minorHAnsi" w:hAnsiTheme="minorHAnsi" w:cs="Calibri"/>
                </w:rPr>
                <w:t>jvnkue@yahoo.fr</w:t>
              </w:r>
            </w:hyperlink>
            <w:r w:rsidRPr="008A6A87">
              <w:rPr>
                <w:rFonts w:asciiTheme="minorHAnsi" w:hAnsiTheme="minorHAnsi" w:cs="Calibri"/>
              </w:rPr>
              <w:t xml:space="preserve"> </w:t>
            </w:r>
          </w:p>
          <w:p w14:paraId="3FA8194D" w14:textId="77777777" w:rsidR="00EF7FCF" w:rsidRDefault="00343D48" w:rsidP="008A6A87">
            <w:pPr>
              <w:jc w:val="both"/>
              <w:rPr>
                <w:rFonts w:eastAsiaTheme="minorHAnsi" w:cs="Arial"/>
                <w:sz w:val="20"/>
                <w:szCs w:val="20"/>
                <w:lang w:val="en-US"/>
              </w:rPr>
            </w:pPr>
            <w:r w:rsidRPr="008A6A87">
              <w:rPr>
                <w:rFonts w:asciiTheme="minorHAnsi" w:hAnsiTheme="minorHAnsi" w:cs="Calibri"/>
              </w:rPr>
              <w:t>Tel</w:t>
            </w:r>
            <w:r w:rsidR="00EF7FCF" w:rsidRPr="008A6A87">
              <w:rPr>
                <w:rFonts w:asciiTheme="minorHAnsi" w:hAnsiTheme="minorHAnsi" w:cs="Calibri"/>
              </w:rPr>
              <w:t>: +237676 137947</w:t>
            </w:r>
            <w:r w:rsidR="00EF7FCF" w:rsidRPr="008A6A87">
              <w:rPr>
                <w:rFonts w:eastAsiaTheme="minorHAnsi" w:cs="Arial"/>
                <w:sz w:val="20"/>
                <w:szCs w:val="20"/>
                <w:lang w:val="en-US"/>
              </w:rPr>
              <w:t xml:space="preserve"> </w:t>
            </w:r>
          </w:p>
          <w:p w14:paraId="2EDF81BB" w14:textId="77777777" w:rsidR="000C4F58" w:rsidRPr="008A6A87" w:rsidRDefault="000C4F58" w:rsidP="008A6A87">
            <w:pPr>
              <w:jc w:val="both"/>
              <w:rPr>
                <w:rFonts w:eastAsiaTheme="minorHAnsi" w:cs="Arial"/>
                <w:sz w:val="20"/>
                <w:szCs w:val="20"/>
                <w:lang w:val="en-US"/>
              </w:rPr>
            </w:pPr>
          </w:p>
        </w:tc>
      </w:tr>
      <w:tr w:rsidR="000C4F58" w:rsidRPr="00F3565B" w14:paraId="2F507069" w14:textId="77777777" w:rsidTr="000C4F58">
        <w:trPr>
          <w:trHeight w:val="413"/>
          <w:jc w:val="center"/>
        </w:trPr>
        <w:tc>
          <w:tcPr>
            <w:tcW w:w="2340" w:type="dxa"/>
            <w:vMerge w:val="restart"/>
            <w:shd w:val="clear" w:color="auto" w:fill="F3F3F3"/>
            <w:tcMar>
              <w:top w:w="57" w:type="dxa"/>
              <w:bottom w:w="57" w:type="dxa"/>
            </w:tcMar>
          </w:tcPr>
          <w:p w14:paraId="1567312E" w14:textId="77777777" w:rsidR="000C4F58" w:rsidRPr="00B50EE9" w:rsidRDefault="000C4F58" w:rsidP="004127FA">
            <w:pPr>
              <w:spacing w:after="120"/>
              <w:jc w:val="both"/>
              <w:rPr>
                <w:rFonts w:ascii="Calibri" w:hAnsi="Calibri" w:cs="Calibri"/>
                <w:b/>
              </w:rPr>
            </w:pPr>
            <w:r w:rsidRPr="00B50EE9">
              <w:rPr>
                <w:rFonts w:ascii="Calibri" w:hAnsi="Calibri" w:cs="Calibri"/>
                <w:b/>
              </w:rPr>
              <w:t xml:space="preserve">UNESCO Contacts: </w:t>
            </w:r>
          </w:p>
        </w:tc>
        <w:tc>
          <w:tcPr>
            <w:tcW w:w="7553" w:type="dxa"/>
            <w:tcMar>
              <w:top w:w="57" w:type="dxa"/>
              <w:bottom w:w="57" w:type="dxa"/>
            </w:tcMar>
          </w:tcPr>
          <w:p w14:paraId="32D65FCB" w14:textId="77777777" w:rsidR="000C4F58" w:rsidRDefault="000C4F58" w:rsidP="004127FA">
            <w:pPr>
              <w:jc w:val="both"/>
              <w:rPr>
                <w:rFonts w:asciiTheme="minorHAnsi" w:hAnsiTheme="minorHAnsi" w:cs="Calibri"/>
                <w:b/>
              </w:rPr>
            </w:pPr>
            <w:r>
              <w:rPr>
                <w:rFonts w:asciiTheme="minorHAnsi" w:hAnsiTheme="minorHAnsi" w:cs="Calibri"/>
                <w:b/>
              </w:rPr>
              <w:t>Salah KHALED</w:t>
            </w:r>
          </w:p>
          <w:p w14:paraId="6525BD6B" w14:textId="77777777" w:rsidR="000C4F58" w:rsidRPr="0085205F" w:rsidRDefault="000C4F58" w:rsidP="004127FA">
            <w:pPr>
              <w:jc w:val="both"/>
              <w:rPr>
                <w:rFonts w:asciiTheme="minorHAnsi" w:hAnsiTheme="minorHAnsi" w:cs="Calibri"/>
                <w:lang w:val="en-US"/>
              </w:rPr>
            </w:pPr>
            <w:r w:rsidRPr="0085205F">
              <w:rPr>
                <w:rFonts w:asciiTheme="minorHAnsi" w:hAnsiTheme="minorHAnsi" w:cs="Calibri"/>
                <w:lang w:val="en-US"/>
              </w:rPr>
              <w:t>Regional Director</w:t>
            </w:r>
          </w:p>
          <w:p w14:paraId="73E0A76E" w14:textId="77777777" w:rsidR="000C4F58" w:rsidRPr="002733B6" w:rsidRDefault="000C4F58" w:rsidP="004127FA">
            <w:pPr>
              <w:jc w:val="both"/>
              <w:rPr>
                <w:rFonts w:ascii="Calibri" w:hAnsi="Calibri" w:cs="Calibri"/>
              </w:rPr>
            </w:pPr>
            <w:r w:rsidRPr="002733B6">
              <w:rPr>
                <w:rFonts w:ascii="Calibri" w:hAnsi="Calibri" w:cs="Calibri"/>
              </w:rPr>
              <w:t>UNESCO Regional Office</w:t>
            </w:r>
            <w:r>
              <w:rPr>
                <w:rFonts w:ascii="Calibri" w:hAnsi="Calibri" w:cs="Calibri"/>
              </w:rPr>
              <w:t xml:space="preserve"> for Central African Countries</w:t>
            </w:r>
          </w:p>
          <w:p w14:paraId="0C8426F1" w14:textId="77777777" w:rsidR="000C4F58" w:rsidRPr="00461E7A" w:rsidRDefault="000C4F58" w:rsidP="00343D48">
            <w:pPr>
              <w:spacing w:line="252" w:lineRule="auto"/>
              <w:jc w:val="both"/>
              <w:rPr>
                <w:rFonts w:ascii="Calibri" w:eastAsiaTheme="minorEastAsia" w:hAnsi="Calibri" w:cs="Calibri"/>
                <w:noProof/>
                <w:color w:val="1F497D"/>
                <w:sz w:val="16"/>
                <w:szCs w:val="16"/>
                <w:lang w:val="fr-FR"/>
              </w:rPr>
            </w:pPr>
            <w:r w:rsidRPr="00461E7A">
              <w:rPr>
                <w:rFonts w:ascii="Calibri" w:eastAsiaTheme="minorEastAsia" w:hAnsi="Calibri" w:cs="Calibri"/>
                <w:noProof/>
                <w:lang w:val="fr-FR"/>
              </w:rPr>
              <w:t>Rue 1794, quartier Bastos – Mfoundi, Yaoundé BP : 12909</w:t>
            </w:r>
          </w:p>
          <w:p w14:paraId="44D6A851" w14:textId="77777777" w:rsidR="000C4F58" w:rsidRPr="00461E7A" w:rsidRDefault="000C4F58" w:rsidP="004127FA">
            <w:pPr>
              <w:jc w:val="both"/>
              <w:rPr>
                <w:rFonts w:ascii="Calibri" w:hAnsi="Calibri" w:cs="Calibri"/>
                <w:lang w:val="fr-FR"/>
              </w:rPr>
            </w:pPr>
            <w:proofErr w:type="gramStart"/>
            <w:r w:rsidRPr="00461E7A">
              <w:rPr>
                <w:rFonts w:ascii="Calibri" w:hAnsi="Calibri" w:cs="Calibri"/>
                <w:lang w:val="fr-FR"/>
              </w:rPr>
              <w:t>Email:</w:t>
            </w:r>
            <w:proofErr w:type="gramEnd"/>
            <w:r w:rsidRPr="00461E7A">
              <w:rPr>
                <w:rFonts w:ascii="Calibri" w:hAnsi="Calibri" w:cs="Calibri"/>
                <w:lang w:val="fr-FR"/>
              </w:rPr>
              <w:t xml:space="preserve"> </w:t>
            </w:r>
            <w:hyperlink r:id="rId11" w:history="1">
              <w:r w:rsidRPr="00461E7A">
                <w:rPr>
                  <w:rStyle w:val="Hyperlink"/>
                  <w:rFonts w:ascii="Calibri" w:hAnsi="Calibri" w:cs="Calibri"/>
                  <w:lang w:val="fr-FR"/>
                </w:rPr>
                <w:t>s.khaled@unesco.org</w:t>
              </w:r>
            </w:hyperlink>
          </w:p>
          <w:p w14:paraId="7A04112D" w14:textId="77777777" w:rsidR="000C4F58" w:rsidRPr="00264CC6" w:rsidRDefault="000C4F58" w:rsidP="004127FA">
            <w:pPr>
              <w:jc w:val="both"/>
              <w:rPr>
                <w:rFonts w:asciiTheme="minorHAnsi" w:hAnsiTheme="minorHAnsi" w:cs="Calibri"/>
                <w:lang w:val="it-IT"/>
              </w:rPr>
            </w:pPr>
            <w:r w:rsidRPr="00264CC6">
              <w:rPr>
                <w:rFonts w:ascii="Calibri" w:hAnsi="Calibri" w:cs="Calibri"/>
                <w:lang w:val="it-IT"/>
              </w:rPr>
              <w:t>www.unesco.org/</w:t>
            </w:r>
          </w:p>
          <w:p w14:paraId="0913DED1" w14:textId="77777777" w:rsidR="000C4F58" w:rsidRPr="00264CC6" w:rsidRDefault="000C4F58" w:rsidP="004127FA">
            <w:pPr>
              <w:jc w:val="both"/>
              <w:rPr>
                <w:rFonts w:asciiTheme="minorHAnsi" w:hAnsiTheme="minorHAnsi" w:cs="Calibri"/>
                <w:lang w:val="it-IT"/>
              </w:rPr>
            </w:pPr>
            <w:r>
              <w:rPr>
                <w:rFonts w:asciiTheme="minorHAnsi" w:hAnsiTheme="minorHAnsi" w:cs="Calibri"/>
                <w:lang w:val="it-IT"/>
              </w:rPr>
              <w:t>Tel: +237</w:t>
            </w:r>
            <w:r w:rsidRPr="00264CC6">
              <w:rPr>
                <w:rFonts w:asciiTheme="minorHAnsi" w:hAnsiTheme="minorHAnsi" w:cs="Calibri"/>
                <w:lang w:val="it-IT"/>
              </w:rPr>
              <w:t xml:space="preserve"> </w:t>
            </w:r>
            <w:r>
              <w:rPr>
                <w:rFonts w:asciiTheme="minorHAnsi" w:hAnsiTheme="minorHAnsi" w:cs="Calibri"/>
                <w:lang w:val="it-IT"/>
              </w:rPr>
              <w:t>222203547/49</w:t>
            </w:r>
          </w:p>
          <w:p w14:paraId="5A57A7F4" w14:textId="77777777" w:rsidR="000C4F58" w:rsidRDefault="000C4F58" w:rsidP="004127FA">
            <w:pPr>
              <w:jc w:val="both"/>
              <w:rPr>
                <w:rFonts w:asciiTheme="minorHAnsi" w:hAnsiTheme="minorHAnsi" w:cs="Calibri"/>
                <w:lang w:val="it-IT"/>
              </w:rPr>
            </w:pPr>
            <w:r w:rsidRPr="00264CC6">
              <w:rPr>
                <w:rFonts w:asciiTheme="minorHAnsi" w:hAnsiTheme="minorHAnsi" w:cs="Calibri"/>
                <w:lang w:val="it-IT"/>
              </w:rPr>
              <w:t xml:space="preserve">       </w:t>
            </w:r>
          </w:p>
          <w:p w14:paraId="6FD32609" w14:textId="77777777" w:rsidR="000C4F58" w:rsidRPr="00264CC6" w:rsidRDefault="000C4F58" w:rsidP="004127FA">
            <w:pPr>
              <w:jc w:val="both"/>
              <w:rPr>
                <w:rFonts w:asciiTheme="minorHAnsi" w:hAnsiTheme="minorHAnsi" w:cs="Calibri"/>
                <w:b/>
                <w:lang w:val="it-IT"/>
              </w:rPr>
            </w:pPr>
            <w:r>
              <w:rPr>
                <w:rFonts w:asciiTheme="minorHAnsi" w:hAnsiTheme="minorHAnsi" w:cs="Calibri"/>
                <w:b/>
                <w:lang w:val="it-IT"/>
              </w:rPr>
              <w:t>Mama</w:t>
            </w:r>
            <w:r w:rsidRPr="00264CC6">
              <w:rPr>
                <w:rFonts w:asciiTheme="minorHAnsi" w:hAnsiTheme="minorHAnsi" w:cs="Calibri"/>
                <w:b/>
                <w:lang w:val="it-IT"/>
              </w:rPr>
              <w:t xml:space="preserve"> </w:t>
            </w:r>
            <w:r>
              <w:rPr>
                <w:rFonts w:asciiTheme="minorHAnsi" w:hAnsiTheme="minorHAnsi" w:cs="Calibri"/>
                <w:b/>
                <w:lang w:val="it-IT"/>
              </w:rPr>
              <w:t>PLEA</w:t>
            </w:r>
            <w:r w:rsidRPr="00264CC6">
              <w:rPr>
                <w:rFonts w:asciiTheme="minorHAnsi" w:hAnsiTheme="minorHAnsi" w:cs="Calibri"/>
                <w:b/>
                <w:lang w:val="it-IT"/>
              </w:rPr>
              <w:t xml:space="preserve"> </w:t>
            </w:r>
          </w:p>
          <w:p w14:paraId="126724C7" w14:textId="77777777" w:rsidR="000C4F58" w:rsidRPr="002733B6" w:rsidRDefault="000C4F58" w:rsidP="004127FA">
            <w:pPr>
              <w:jc w:val="both"/>
              <w:rPr>
                <w:rFonts w:ascii="Calibri" w:hAnsi="Calibri" w:cs="Calibri"/>
              </w:rPr>
            </w:pPr>
            <w:r w:rsidRPr="002733B6">
              <w:rPr>
                <w:rFonts w:ascii="Calibri" w:hAnsi="Calibri" w:cs="Calibri"/>
              </w:rPr>
              <w:t xml:space="preserve">Regional Advisor for Natural Sciences </w:t>
            </w:r>
          </w:p>
          <w:p w14:paraId="19FAA35D" w14:textId="77777777" w:rsidR="000C4F58" w:rsidRDefault="000C4F58" w:rsidP="004127FA">
            <w:pPr>
              <w:jc w:val="both"/>
              <w:rPr>
                <w:rFonts w:ascii="Calibri" w:hAnsi="Calibri" w:cs="Calibri"/>
              </w:rPr>
            </w:pPr>
            <w:r w:rsidRPr="002733B6">
              <w:rPr>
                <w:rFonts w:ascii="Calibri" w:hAnsi="Calibri" w:cs="Calibri"/>
              </w:rPr>
              <w:t>UNESCO Regional Office</w:t>
            </w:r>
            <w:r>
              <w:rPr>
                <w:rFonts w:ascii="Calibri" w:hAnsi="Calibri" w:cs="Calibri"/>
              </w:rPr>
              <w:t xml:space="preserve"> for Central African Countries</w:t>
            </w:r>
          </w:p>
          <w:p w14:paraId="3F59DBAF" w14:textId="77777777" w:rsidR="000C4F58" w:rsidRPr="00CE3D8F" w:rsidRDefault="000C4F58" w:rsidP="00343D48">
            <w:pPr>
              <w:spacing w:line="252" w:lineRule="auto"/>
              <w:jc w:val="both"/>
              <w:rPr>
                <w:rFonts w:ascii="Calibri" w:eastAsiaTheme="minorEastAsia" w:hAnsi="Calibri" w:cs="Calibri"/>
                <w:noProof/>
                <w:color w:val="1F497D"/>
                <w:sz w:val="16"/>
                <w:szCs w:val="16"/>
                <w:lang w:val="fr-FR"/>
              </w:rPr>
            </w:pPr>
            <w:r w:rsidRPr="00CE3D8F">
              <w:rPr>
                <w:rFonts w:ascii="Calibri" w:eastAsiaTheme="minorEastAsia" w:hAnsi="Calibri" w:cs="Calibri"/>
                <w:noProof/>
                <w:lang w:val="fr-FR"/>
              </w:rPr>
              <w:t>Rue 1794, quartier Bastos – Mfoundi, Yaoundé BP : 12909</w:t>
            </w:r>
          </w:p>
          <w:p w14:paraId="754DAB8D" w14:textId="77777777" w:rsidR="000C4F58" w:rsidRPr="00CE3D8F" w:rsidRDefault="000C4F58" w:rsidP="004127FA">
            <w:pPr>
              <w:jc w:val="both"/>
              <w:rPr>
                <w:rFonts w:ascii="Calibri" w:hAnsi="Calibri" w:cs="Calibri"/>
                <w:lang w:val="fr-FR"/>
              </w:rPr>
            </w:pPr>
            <w:proofErr w:type="gramStart"/>
            <w:r w:rsidRPr="00CE3D8F">
              <w:rPr>
                <w:rFonts w:ascii="Calibri" w:hAnsi="Calibri" w:cs="Calibri"/>
                <w:lang w:val="fr-FR"/>
              </w:rPr>
              <w:t>Email:</w:t>
            </w:r>
            <w:proofErr w:type="gramEnd"/>
            <w:r w:rsidRPr="00CE3D8F">
              <w:rPr>
                <w:rFonts w:ascii="Calibri" w:hAnsi="Calibri" w:cs="Calibri"/>
                <w:lang w:val="fr-FR"/>
              </w:rPr>
              <w:t xml:space="preserve"> </w:t>
            </w:r>
            <w:hyperlink r:id="rId12" w:history="1">
              <w:r w:rsidRPr="00CE3D8F">
                <w:rPr>
                  <w:rStyle w:val="Hyperlink"/>
                  <w:rFonts w:ascii="Calibri" w:hAnsi="Calibri" w:cs="Calibri"/>
                  <w:lang w:val="fr-FR"/>
                </w:rPr>
                <w:t>m.plea@unesco.org</w:t>
              </w:r>
            </w:hyperlink>
          </w:p>
          <w:p w14:paraId="3FBB3E67" w14:textId="77777777" w:rsidR="000C4F58" w:rsidRPr="00ED0576" w:rsidRDefault="000C4F58" w:rsidP="004127FA">
            <w:pPr>
              <w:jc w:val="both"/>
              <w:rPr>
                <w:rFonts w:ascii="Calibri" w:hAnsi="Calibri" w:cs="Calibri"/>
                <w:lang w:val="fr-FR"/>
              </w:rPr>
            </w:pPr>
            <w:proofErr w:type="gramStart"/>
            <w:r>
              <w:rPr>
                <w:rFonts w:ascii="Calibri" w:hAnsi="Calibri" w:cs="Calibri"/>
                <w:lang w:val="fr-FR"/>
              </w:rPr>
              <w:t>Mobile:</w:t>
            </w:r>
            <w:proofErr w:type="gramEnd"/>
            <w:r>
              <w:rPr>
                <w:rFonts w:ascii="Calibri" w:hAnsi="Calibri" w:cs="Calibri"/>
                <w:lang w:val="fr-FR"/>
              </w:rPr>
              <w:t xml:space="preserve"> +237</w:t>
            </w:r>
            <w:r w:rsidRPr="00ED0576">
              <w:rPr>
                <w:rFonts w:ascii="Calibri" w:hAnsi="Calibri" w:cs="Calibri"/>
                <w:lang w:val="fr-FR"/>
              </w:rPr>
              <w:t xml:space="preserve"> </w:t>
            </w:r>
            <w:r>
              <w:rPr>
                <w:rFonts w:ascii="Calibri" w:hAnsi="Calibri" w:cs="Calibri"/>
                <w:lang w:val="fr-FR"/>
              </w:rPr>
              <w:t>696921652</w:t>
            </w:r>
          </w:p>
          <w:p w14:paraId="0D55CAC4" w14:textId="77777777" w:rsidR="000C4F58" w:rsidRPr="00F3565B" w:rsidRDefault="000C4F58" w:rsidP="004127FA">
            <w:pPr>
              <w:jc w:val="both"/>
              <w:rPr>
                <w:rFonts w:asciiTheme="minorHAnsi" w:hAnsiTheme="minorHAnsi" w:cs="Calibri"/>
              </w:rPr>
            </w:pPr>
          </w:p>
        </w:tc>
      </w:tr>
      <w:tr w:rsidR="000C4F58" w:rsidRPr="00747CAE" w14:paraId="1E06DC6D" w14:textId="77777777" w:rsidTr="000C4F58">
        <w:trPr>
          <w:trHeight w:val="333"/>
          <w:jc w:val="center"/>
        </w:trPr>
        <w:tc>
          <w:tcPr>
            <w:tcW w:w="2340" w:type="dxa"/>
            <w:vMerge/>
            <w:shd w:val="clear" w:color="auto" w:fill="F3F3F3"/>
            <w:tcMar>
              <w:top w:w="57" w:type="dxa"/>
              <w:bottom w:w="57" w:type="dxa"/>
            </w:tcMar>
          </w:tcPr>
          <w:p w14:paraId="3BF53041" w14:textId="77777777" w:rsidR="000C4F58" w:rsidRPr="00747CAE" w:rsidRDefault="000C4F58" w:rsidP="00E732E7">
            <w:pPr>
              <w:spacing w:after="120"/>
              <w:jc w:val="both"/>
              <w:rPr>
                <w:rFonts w:ascii="Calibri" w:hAnsi="Calibri" w:cs="Calibri"/>
                <w:b/>
                <w:lang w:val="de-DE"/>
              </w:rPr>
            </w:pPr>
          </w:p>
        </w:tc>
        <w:tc>
          <w:tcPr>
            <w:tcW w:w="7555" w:type="dxa"/>
            <w:tcMar>
              <w:top w:w="57" w:type="dxa"/>
              <w:bottom w:w="57" w:type="dxa"/>
            </w:tcMar>
          </w:tcPr>
          <w:p w14:paraId="48490BB9" w14:textId="77777777" w:rsidR="000C4F58" w:rsidRPr="00592FB5" w:rsidRDefault="000C4F58" w:rsidP="00E732E7">
            <w:pPr>
              <w:ind w:right="-108"/>
              <w:jc w:val="both"/>
              <w:rPr>
                <w:rFonts w:ascii="Calibri" w:hAnsi="Calibri" w:cs="Calibri"/>
                <w:b/>
                <w:lang w:val="en-US"/>
              </w:rPr>
            </w:pPr>
            <w:r w:rsidRPr="00592FB5">
              <w:rPr>
                <w:rFonts w:ascii="Calibri" w:hAnsi="Calibri" w:cs="Calibri"/>
                <w:b/>
                <w:lang w:val="en-US"/>
              </w:rPr>
              <w:t xml:space="preserve">Ali Mohamed </w:t>
            </w:r>
            <w:r w:rsidR="00065106" w:rsidRPr="00592FB5">
              <w:rPr>
                <w:rFonts w:ascii="Calibri" w:hAnsi="Calibri" w:cs="Calibri"/>
                <w:b/>
                <w:lang w:val="en-US"/>
              </w:rPr>
              <w:t>SINANE</w:t>
            </w:r>
          </w:p>
          <w:p w14:paraId="35539771" w14:textId="77777777" w:rsidR="000C4F58" w:rsidRDefault="000C4F58" w:rsidP="00E732E7">
            <w:pPr>
              <w:ind w:right="-108"/>
              <w:jc w:val="both"/>
              <w:rPr>
                <w:rFonts w:ascii="Calibri" w:hAnsi="Calibri" w:cs="Calibri"/>
                <w:lang w:val="en-US"/>
              </w:rPr>
            </w:pPr>
            <w:proofErr w:type="spellStart"/>
            <w:r>
              <w:rPr>
                <w:rFonts w:ascii="Calibri" w:hAnsi="Calibri" w:cs="Calibri"/>
                <w:lang w:val="en-US"/>
              </w:rPr>
              <w:t>Programme</w:t>
            </w:r>
            <w:proofErr w:type="spellEnd"/>
            <w:r>
              <w:rPr>
                <w:rFonts w:ascii="Calibri" w:hAnsi="Calibri" w:cs="Calibri"/>
                <w:lang w:val="en-US"/>
              </w:rPr>
              <w:t xml:space="preserve"> Specialist</w:t>
            </w:r>
          </w:p>
          <w:p w14:paraId="62E59EB8" w14:textId="77777777" w:rsidR="000C4F58" w:rsidRPr="00747CAE" w:rsidRDefault="000C4F58" w:rsidP="00E732E7">
            <w:pPr>
              <w:ind w:right="-108"/>
              <w:jc w:val="both"/>
              <w:rPr>
                <w:rFonts w:ascii="Calibri" w:hAnsi="Calibri" w:cs="Calibri"/>
                <w:lang w:val="en-US"/>
              </w:rPr>
            </w:pPr>
            <w:r>
              <w:rPr>
                <w:rFonts w:ascii="Calibri" w:hAnsi="Calibri" w:cs="Calibri"/>
                <w:lang w:val="en-US"/>
              </w:rPr>
              <w:t>Bureau for Strategic Planning</w:t>
            </w:r>
          </w:p>
        </w:tc>
      </w:tr>
      <w:tr w:rsidR="000C4F58" w:rsidRPr="00747CAE" w14:paraId="47E5CB61" w14:textId="77777777" w:rsidTr="000C4F58">
        <w:trPr>
          <w:trHeight w:val="1242"/>
          <w:jc w:val="center"/>
        </w:trPr>
        <w:tc>
          <w:tcPr>
            <w:tcW w:w="2340" w:type="dxa"/>
            <w:shd w:val="clear" w:color="auto" w:fill="F3F3F3"/>
            <w:tcMar>
              <w:top w:w="57" w:type="dxa"/>
              <w:bottom w:w="57" w:type="dxa"/>
            </w:tcMar>
          </w:tcPr>
          <w:p w14:paraId="08430470" w14:textId="77777777" w:rsidR="000C4F58" w:rsidRPr="00747CAE" w:rsidRDefault="000C4F58" w:rsidP="000C4F58">
            <w:pPr>
              <w:spacing w:after="120"/>
              <w:rPr>
                <w:rFonts w:ascii="Calibri" w:hAnsi="Calibri" w:cs="Calibri"/>
                <w:b/>
                <w:lang w:val="en-US"/>
              </w:rPr>
            </w:pPr>
            <w:r w:rsidRPr="008A6A87">
              <w:rPr>
                <w:rFonts w:ascii="Calibri" w:hAnsi="Calibri" w:cs="Calibri"/>
                <w:b/>
              </w:rPr>
              <w:lastRenderedPageBreak/>
              <w:t>Geographical scope:</w:t>
            </w:r>
            <w:r w:rsidRPr="00FB6D78">
              <w:rPr>
                <w:rFonts w:asciiTheme="minorHAnsi" w:hAnsiTheme="minorHAnsi" w:cs="Calibri"/>
                <w:b/>
                <w:sz w:val="22"/>
                <w:szCs w:val="22"/>
              </w:rPr>
              <w:t xml:space="preserve"> </w:t>
            </w:r>
          </w:p>
        </w:tc>
        <w:tc>
          <w:tcPr>
            <w:tcW w:w="7555" w:type="dxa"/>
            <w:tcMar>
              <w:top w:w="57" w:type="dxa"/>
              <w:bottom w:w="57" w:type="dxa"/>
            </w:tcMar>
          </w:tcPr>
          <w:p w14:paraId="0E0DF111" w14:textId="77777777" w:rsidR="000C4F58" w:rsidRPr="00747CAE" w:rsidRDefault="00BB585A" w:rsidP="000C4F58">
            <w:pPr>
              <w:spacing w:after="120"/>
              <w:jc w:val="both"/>
              <w:rPr>
                <w:rFonts w:ascii="Calibri" w:hAnsi="Calibri" w:cs="Calibri"/>
                <w:lang w:val="fr-FR"/>
              </w:rPr>
            </w:pPr>
            <w:r>
              <w:rPr>
                <w:rFonts w:ascii="Calibri" w:eastAsiaTheme="minorEastAsia" w:hAnsi="Calibri" w:cs="Calibri"/>
                <w:noProof/>
                <w:lang w:val="fr-FR"/>
              </w:rPr>
              <w:t xml:space="preserve">The Republic of </w:t>
            </w:r>
            <w:r w:rsidR="000C4F58" w:rsidRPr="008A6A87">
              <w:rPr>
                <w:rFonts w:ascii="Calibri" w:eastAsiaTheme="minorEastAsia" w:hAnsi="Calibri" w:cs="Calibri"/>
                <w:noProof/>
                <w:lang w:val="fr-FR"/>
              </w:rPr>
              <w:t>Cameroon</w:t>
            </w:r>
          </w:p>
        </w:tc>
      </w:tr>
      <w:tr w:rsidR="000C4F58" w:rsidRPr="00747CAE" w14:paraId="0F205F6B" w14:textId="77777777" w:rsidTr="000C4F58">
        <w:trPr>
          <w:trHeight w:val="284"/>
          <w:jc w:val="center"/>
        </w:trPr>
        <w:tc>
          <w:tcPr>
            <w:tcW w:w="2340" w:type="dxa"/>
            <w:shd w:val="clear" w:color="auto" w:fill="F3F3F3"/>
            <w:tcMar>
              <w:top w:w="57" w:type="dxa"/>
              <w:bottom w:w="57" w:type="dxa"/>
            </w:tcMar>
          </w:tcPr>
          <w:p w14:paraId="55B8168A" w14:textId="77777777" w:rsidR="000C4F58" w:rsidRPr="00747CAE" w:rsidRDefault="000C4F58" w:rsidP="000C4F58">
            <w:pPr>
              <w:spacing w:after="120"/>
              <w:rPr>
                <w:rFonts w:ascii="Calibri" w:hAnsi="Calibri" w:cs="Calibri"/>
                <w:b/>
                <w:lang w:val="fr-FR"/>
              </w:rPr>
            </w:pPr>
            <w:r w:rsidRPr="008A6A87">
              <w:rPr>
                <w:rFonts w:ascii="Calibri" w:hAnsi="Calibri" w:cs="Calibri"/>
                <w:b/>
              </w:rPr>
              <w:t>Duration in months:</w:t>
            </w:r>
            <w:r w:rsidRPr="00FB6D78">
              <w:rPr>
                <w:rFonts w:asciiTheme="minorHAnsi" w:hAnsiTheme="minorHAnsi" w:cs="Calibri"/>
                <w:b/>
                <w:sz w:val="22"/>
                <w:szCs w:val="22"/>
              </w:rPr>
              <w:t xml:space="preserve"> </w:t>
            </w:r>
          </w:p>
        </w:tc>
        <w:tc>
          <w:tcPr>
            <w:tcW w:w="7555" w:type="dxa"/>
            <w:tcMar>
              <w:top w:w="57" w:type="dxa"/>
              <w:bottom w:w="57" w:type="dxa"/>
            </w:tcMar>
          </w:tcPr>
          <w:p w14:paraId="12457EDB" w14:textId="77777777" w:rsidR="000C4F58" w:rsidRPr="00747CAE" w:rsidRDefault="000C4F58" w:rsidP="000C4F58">
            <w:pPr>
              <w:spacing w:after="120"/>
              <w:jc w:val="both"/>
              <w:rPr>
                <w:rFonts w:ascii="Calibri" w:hAnsi="Calibri" w:cs="Calibri"/>
                <w:lang w:val="fr-FR"/>
              </w:rPr>
            </w:pPr>
            <w:r w:rsidRPr="008A6A87">
              <w:rPr>
                <w:rFonts w:ascii="Calibri" w:hAnsi="Calibri" w:cs="Calibri"/>
              </w:rPr>
              <w:t>24 months</w:t>
            </w:r>
          </w:p>
        </w:tc>
      </w:tr>
      <w:tr w:rsidR="000C4F58" w:rsidRPr="00747CAE" w14:paraId="4067046A" w14:textId="77777777" w:rsidTr="000C4F58">
        <w:trPr>
          <w:trHeight w:val="284"/>
          <w:jc w:val="center"/>
        </w:trPr>
        <w:tc>
          <w:tcPr>
            <w:tcW w:w="2340" w:type="dxa"/>
            <w:shd w:val="clear" w:color="auto" w:fill="F3F3F3"/>
            <w:tcMar>
              <w:top w:w="57" w:type="dxa"/>
              <w:bottom w:w="57" w:type="dxa"/>
            </w:tcMar>
          </w:tcPr>
          <w:p w14:paraId="67F946C3" w14:textId="77777777" w:rsidR="000C4F58" w:rsidRPr="00747CAE" w:rsidRDefault="000C4F58" w:rsidP="000C4F58">
            <w:pPr>
              <w:spacing w:after="120"/>
              <w:rPr>
                <w:rFonts w:ascii="Calibri" w:hAnsi="Calibri" w:cs="Calibri"/>
                <w:i/>
                <w:lang w:val="en-US"/>
              </w:rPr>
            </w:pPr>
            <w:r w:rsidRPr="000C4F58">
              <w:rPr>
                <w:rFonts w:ascii="Calibri" w:hAnsi="Calibri" w:cs="Calibri"/>
                <w:b/>
              </w:rPr>
              <w:t>Total funding requested in US$</w:t>
            </w:r>
          </w:p>
        </w:tc>
        <w:tc>
          <w:tcPr>
            <w:tcW w:w="7555" w:type="dxa"/>
            <w:tcMar>
              <w:top w:w="57" w:type="dxa"/>
              <w:bottom w:w="57" w:type="dxa"/>
            </w:tcMar>
          </w:tcPr>
          <w:p w14:paraId="611C9E33" w14:textId="77777777" w:rsidR="000C4F58" w:rsidRDefault="000C4F58" w:rsidP="000C4F58">
            <w:pPr>
              <w:spacing w:after="120"/>
              <w:jc w:val="both"/>
              <w:rPr>
                <w:rStyle w:val="CSCFbold"/>
                <w:rFonts w:asciiTheme="minorHAnsi" w:hAnsiTheme="minorHAnsi" w:cs="Calibri"/>
                <w:iCs w:val="0"/>
                <w:sz w:val="22"/>
                <w:szCs w:val="22"/>
                <w:lang w:val="en-GB"/>
              </w:rPr>
            </w:pPr>
            <w:r w:rsidRPr="00133924">
              <w:rPr>
                <w:rFonts w:asciiTheme="minorHAnsi" w:hAnsiTheme="minorHAnsi" w:cs="Calibri"/>
                <w:sz w:val="22"/>
                <w:szCs w:val="22"/>
              </w:rPr>
              <w:t xml:space="preserve">1 000 000 </w:t>
            </w:r>
            <w:r w:rsidRPr="00133924">
              <w:rPr>
                <w:rStyle w:val="CSCFbold"/>
                <w:rFonts w:asciiTheme="minorHAnsi" w:hAnsiTheme="minorHAnsi" w:cs="Calibri"/>
                <w:iCs w:val="0"/>
                <w:sz w:val="22"/>
                <w:szCs w:val="22"/>
                <w:lang w:val="en-GB"/>
              </w:rPr>
              <w:t>US$</w:t>
            </w:r>
          </w:p>
          <w:p w14:paraId="21EDF1EE" w14:textId="77777777" w:rsidR="000C4F58" w:rsidRPr="00747CAE" w:rsidRDefault="000C4F58" w:rsidP="000C4F58">
            <w:pPr>
              <w:pStyle w:val="ListParagraph"/>
              <w:ind w:left="0"/>
              <w:jc w:val="both"/>
              <w:rPr>
                <w:rFonts w:ascii="Calibri" w:hAnsi="Calibri" w:cs="Calibri"/>
                <w:color w:val="000000"/>
                <w:lang w:val="fr-FR"/>
              </w:rPr>
            </w:pPr>
          </w:p>
        </w:tc>
      </w:tr>
      <w:tr w:rsidR="000C4F58" w:rsidRPr="00747CAE" w14:paraId="44E5D73A" w14:textId="77777777" w:rsidTr="000C4F58">
        <w:trPr>
          <w:trHeight w:val="284"/>
          <w:jc w:val="center"/>
        </w:trPr>
        <w:tc>
          <w:tcPr>
            <w:tcW w:w="2340" w:type="dxa"/>
            <w:shd w:val="clear" w:color="auto" w:fill="F3F3F3"/>
            <w:tcMar>
              <w:top w:w="57" w:type="dxa"/>
              <w:bottom w:w="57" w:type="dxa"/>
            </w:tcMar>
          </w:tcPr>
          <w:p w14:paraId="4B211EE3" w14:textId="77777777" w:rsidR="000C4F58" w:rsidRPr="00747CAE" w:rsidDel="00F91990" w:rsidRDefault="000C4F58" w:rsidP="000C4F58">
            <w:pPr>
              <w:spacing w:after="120"/>
              <w:rPr>
                <w:rFonts w:ascii="Calibri" w:hAnsi="Calibri" w:cs="Calibri"/>
                <w:b/>
                <w:lang w:val="fr-FR"/>
              </w:rPr>
            </w:pPr>
            <w:r w:rsidRPr="00747CAE">
              <w:rPr>
                <w:rFonts w:ascii="Calibri" w:hAnsi="Calibri" w:cs="Calibri"/>
                <w:b/>
              </w:rPr>
              <w:t>Development Partner</w:t>
            </w:r>
          </w:p>
        </w:tc>
        <w:tc>
          <w:tcPr>
            <w:tcW w:w="7555" w:type="dxa"/>
            <w:tcMar>
              <w:top w:w="57" w:type="dxa"/>
              <w:bottom w:w="57" w:type="dxa"/>
            </w:tcMar>
          </w:tcPr>
          <w:p w14:paraId="50AAD623" w14:textId="77777777" w:rsidR="000C4F58" w:rsidRPr="00747CAE" w:rsidDel="00F91990" w:rsidRDefault="000C4F58" w:rsidP="000C4F58">
            <w:pPr>
              <w:rPr>
                <w:rFonts w:ascii="Calibri" w:hAnsi="Calibri" w:cs="Calibri"/>
                <w:lang w:val="en-US"/>
              </w:rPr>
            </w:pPr>
            <w:r w:rsidRPr="00747CAE">
              <w:rPr>
                <w:rFonts w:ascii="Calibri" w:hAnsi="Calibri" w:cs="Calibri"/>
              </w:rPr>
              <w:t xml:space="preserve">India-UN Development Partnership Fund </w:t>
            </w:r>
          </w:p>
        </w:tc>
      </w:tr>
    </w:tbl>
    <w:p w14:paraId="407EB618" w14:textId="77777777" w:rsidR="008A6A87" w:rsidRDefault="008A6A87"/>
    <w:tbl>
      <w:tblPr>
        <w:tblStyle w:val="TableGrid"/>
        <w:tblW w:w="9900" w:type="dxa"/>
        <w:tblInd w:w="-455" w:type="dxa"/>
        <w:tblLook w:val="04A0" w:firstRow="1" w:lastRow="0" w:firstColumn="1" w:lastColumn="0" w:noHBand="0" w:noVBand="1"/>
      </w:tblPr>
      <w:tblGrid>
        <w:gridCol w:w="3330"/>
        <w:gridCol w:w="3330"/>
        <w:gridCol w:w="3240"/>
      </w:tblGrid>
      <w:tr w:rsidR="008A6A87" w14:paraId="22D3ED81" w14:textId="77777777" w:rsidTr="00BB585A">
        <w:trPr>
          <w:trHeight w:val="3574"/>
        </w:trPr>
        <w:tc>
          <w:tcPr>
            <w:tcW w:w="3330" w:type="dxa"/>
          </w:tcPr>
          <w:p w14:paraId="581C9161" w14:textId="77777777" w:rsidR="00BB585A" w:rsidRPr="008A6A87" w:rsidRDefault="00BB585A" w:rsidP="00BB585A">
            <w:pPr>
              <w:jc w:val="both"/>
              <w:rPr>
                <w:rFonts w:asciiTheme="minorHAnsi" w:hAnsiTheme="minorHAnsi" w:cs="Calibri"/>
                <w:b/>
              </w:rPr>
            </w:pPr>
            <w:r w:rsidRPr="008A6A87">
              <w:rPr>
                <w:rFonts w:asciiTheme="minorHAnsi" w:hAnsiTheme="minorHAnsi" w:cs="Calibri"/>
                <w:b/>
              </w:rPr>
              <w:t>Gaston ELOUNDOU ESSOMBA</w:t>
            </w:r>
          </w:p>
          <w:p w14:paraId="5B022E32" w14:textId="77777777" w:rsidR="00BB585A" w:rsidRPr="008A6A87" w:rsidRDefault="00BB585A" w:rsidP="00BB585A">
            <w:pPr>
              <w:jc w:val="both"/>
              <w:rPr>
                <w:rFonts w:asciiTheme="minorHAnsi" w:hAnsiTheme="minorHAnsi" w:cs="Calibri"/>
              </w:rPr>
            </w:pPr>
            <w:r w:rsidRPr="008A6A87">
              <w:rPr>
                <w:rFonts w:asciiTheme="minorHAnsi" w:hAnsiTheme="minorHAnsi" w:cs="Calibri"/>
              </w:rPr>
              <w:t>Minister of Water and Energy</w:t>
            </w:r>
          </w:p>
          <w:p w14:paraId="7DB32CF2" w14:textId="77777777" w:rsidR="00BB585A" w:rsidRPr="008A6A87" w:rsidRDefault="00BB585A" w:rsidP="00BB585A">
            <w:pPr>
              <w:jc w:val="both"/>
              <w:rPr>
                <w:rFonts w:asciiTheme="minorHAnsi" w:hAnsiTheme="minorHAnsi" w:cs="Calibri"/>
              </w:rPr>
            </w:pPr>
            <w:proofErr w:type="spellStart"/>
            <w:r>
              <w:rPr>
                <w:rFonts w:asciiTheme="minorHAnsi" w:hAnsiTheme="minorHAnsi" w:cs="Calibri"/>
              </w:rPr>
              <w:t>Yaounde</w:t>
            </w:r>
            <w:proofErr w:type="spellEnd"/>
            <w:r>
              <w:rPr>
                <w:rFonts w:asciiTheme="minorHAnsi" w:hAnsiTheme="minorHAnsi" w:cs="Calibri"/>
              </w:rPr>
              <w:t>, Cameroon</w:t>
            </w:r>
          </w:p>
          <w:p w14:paraId="5DD0389F" w14:textId="77777777" w:rsidR="008A6A87" w:rsidRDefault="008A6A87" w:rsidP="008A6A87">
            <w:pPr>
              <w:rPr>
                <w:rFonts w:ascii="Calibri" w:hAnsi="Calibri" w:cs="Calibri"/>
                <w:lang w:val="fr-FR"/>
              </w:rPr>
            </w:pPr>
          </w:p>
          <w:p w14:paraId="18191D95" w14:textId="77777777" w:rsidR="008A6A87" w:rsidRDefault="008A6A87" w:rsidP="008A6A87">
            <w:pPr>
              <w:rPr>
                <w:rFonts w:ascii="Calibri" w:hAnsi="Calibri" w:cs="Calibri"/>
                <w:lang w:val="fr-FR"/>
              </w:rPr>
            </w:pPr>
          </w:p>
          <w:p w14:paraId="16908D3C" w14:textId="77777777" w:rsidR="008A6A87" w:rsidRDefault="008A6A87" w:rsidP="008A6A87">
            <w:pPr>
              <w:rPr>
                <w:rFonts w:ascii="Calibri" w:hAnsi="Calibri" w:cs="Calibri"/>
                <w:lang w:val="fr-FR"/>
              </w:rPr>
            </w:pPr>
          </w:p>
          <w:p w14:paraId="428701CD" w14:textId="77777777" w:rsidR="008A6A87" w:rsidRPr="00F02878" w:rsidRDefault="008A6A87" w:rsidP="008A6A87">
            <w:pPr>
              <w:rPr>
                <w:rFonts w:ascii="Calibri" w:hAnsi="Calibri" w:cs="Calibri"/>
                <w:lang w:val="fr-FR"/>
              </w:rPr>
            </w:pPr>
          </w:p>
          <w:p w14:paraId="505CE87E" w14:textId="77777777" w:rsidR="008A6A87" w:rsidRPr="00FC7126" w:rsidRDefault="008A6A87" w:rsidP="008A6A87">
            <w:pPr>
              <w:rPr>
                <w:rFonts w:ascii="Calibri" w:hAnsi="Calibri" w:cs="Calibri"/>
                <w:lang w:val="fr-FR"/>
              </w:rPr>
            </w:pPr>
          </w:p>
          <w:p w14:paraId="17500D81" w14:textId="77777777" w:rsidR="008A6A87" w:rsidRPr="00FC7126" w:rsidRDefault="008A6A87" w:rsidP="008A6A87">
            <w:pPr>
              <w:rPr>
                <w:rFonts w:ascii="Calibri" w:hAnsi="Calibri" w:cs="Calibri"/>
                <w:lang w:val="fr-FR"/>
              </w:rPr>
            </w:pPr>
          </w:p>
          <w:p w14:paraId="7522DEA2" w14:textId="77777777" w:rsidR="008A6A87" w:rsidRPr="00FC7126" w:rsidDel="00DC0D58" w:rsidRDefault="008A6A87" w:rsidP="008A6A87">
            <w:pPr>
              <w:rPr>
                <w:rFonts w:ascii="Calibri" w:hAnsi="Calibri" w:cs="Calibri"/>
                <w:lang w:val="fr-FR"/>
              </w:rPr>
            </w:pPr>
          </w:p>
          <w:p w14:paraId="55C3E5B6" w14:textId="77777777" w:rsidR="008A6A87" w:rsidRPr="00FC7126" w:rsidRDefault="008A6A87" w:rsidP="008A6A87">
            <w:pPr>
              <w:rPr>
                <w:rFonts w:ascii="Calibri" w:hAnsi="Calibri" w:cs="Calibri"/>
                <w:lang w:val="fr-FR"/>
              </w:rPr>
            </w:pPr>
          </w:p>
        </w:tc>
        <w:tc>
          <w:tcPr>
            <w:tcW w:w="3330" w:type="dxa"/>
          </w:tcPr>
          <w:p w14:paraId="57505081" w14:textId="77777777" w:rsidR="008A6A87" w:rsidRPr="006C3ED3" w:rsidRDefault="008A6A87" w:rsidP="008A6A87">
            <w:pPr>
              <w:rPr>
                <w:rFonts w:ascii="Calibri" w:hAnsi="Calibri" w:cs="Calibri"/>
                <w:b/>
                <w:lang w:val="en-US"/>
              </w:rPr>
            </w:pPr>
            <w:r w:rsidRPr="006C3ED3">
              <w:rPr>
                <w:rFonts w:ascii="Calibri" w:hAnsi="Calibri" w:cs="Calibri"/>
                <w:b/>
                <w:lang w:val="en-US"/>
              </w:rPr>
              <w:t xml:space="preserve">Jean-Yves LE SAUX </w:t>
            </w:r>
          </w:p>
          <w:p w14:paraId="3F2D5974" w14:textId="77777777" w:rsidR="008A6A87" w:rsidRPr="00FD34B5" w:rsidRDefault="008A6A87" w:rsidP="008A6A87">
            <w:pPr>
              <w:rPr>
                <w:rFonts w:ascii="Calibri" w:hAnsi="Calibri" w:cs="Calibri"/>
                <w:lang w:val="en-US"/>
              </w:rPr>
            </w:pPr>
            <w:r w:rsidRPr="00E9167F">
              <w:rPr>
                <w:rFonts w:ascii="Calibri" w:hAnsi="Calibri" w:cs="Calibri"/>
                <w:lang w:val="en-US"/>
              </w:rPr>
              <w:t xml:space="preserve">Director, </w:t>
            </w:r>
            <w:r w:rsidRPr="004D4D05">
              <w:rPr>
                <w:rFonts w:ascii="Calibri" w:hAnsi="Calibri" w:cs="Calibri"/>
                <w:lang w:val="en-US"/>
              </w:rPr>
              <w:t>Bureau of Strategic Planning, UNESCO</w:t>
            </w:r>
          </w:p>
        </w:tc>
        <w:tc>
          <w:tcPr>
            <w:tcW w:w="3240" w:type="dxa"/>
          </w:tcPr>
          <w:p w14:paraId="49CD82E5" w14:textId="77777777" w:rsidR="00BB585A" w:rsidRPr="00BB585A" w:rsidRDefault="00BB585A" w:rsidP="008A6A87">
            <w:pPr>
              <w:rPr>
                <w:rFonts w:ascii="Calibri" w:hAnsi="Calibri" w:cs="Calibri"/>
                <w:b/>
                <w:lang w:val="en-US"/>
              </w:rPr>
            </w:pPr>
            <w:proofErr w:type="spellStart"/>
            <w:r w:rsidRPr="00BB585A">
              <w:rPr>
                <w:rFonts w:ascii="Calibri" w:hAnsi="Calibri" w:cs="Calibri"/>
                <w:b/>
                <w:lang w:val="en-US"/>
              </w:rPr>
              <w:t>Ms</w:t>
            </w:r>
            <w:proofErr w:type="spellEnd"/>
            <w:r w:rsidRPr="00BB585A">
              <w:rPr>
                <w:rFonts w:ascii="Calibri" w:hAnsi="Calibri" w:cs="Calibri"/>
                <w:b/>
                <w:lang w:val="en-US"/>
              </w:rPr>
              <w:t xml:space="preserve"> Allegra </w:t>
            </w:r>
            <w:proofErr w:type="spellStart"/>
            <w:r w:rsidRPr="00BB585A">
              <w:rPr>
                <w:rFonts w:ascii="Calibri" w:hAnsi="Calibri" w:cs="Calibri"/>
                <w:b/>
                <w:lang w:val="en-US"/>
              </w:rPr>
              <w:t>baiocchi</w:t>
            </w:r>
            <w:proofErr w:type="spellEnd"/>
          </w:p>
          <w:p w14:paraId="6C23572B" w14:textId="77777777" w:rsidR="008A6A87" w:rsidRPr="00BB585A" w:rsidRDefault="00BB585A" w:rsidP="008A6A87">
            <w:pPr>
              <w:rPr>
                <w:rFonts w:ascii="Calibri" w:hAnsi="Calibri" w:cs="Calibri"/>
                <w:b/>
                <w:lang w:val="en-US"/>
              </w:rPr>
            </w:pPr>
            <w:r w:rsidRPr="00BB585A">
              <w:rPr>
                <w:rFonts w:ascii="Calibri" w:hAnsi="Calibri" w:cs="Calibri"/>
                <w:lang w:val="en-US"/>
              </w:rPr>
              <w:t>Resident C</w:t>
            </w:r>
            <w:r>
              <w:rPr>
                <w:rFonts w:ascii="Calibri" w:hAnsi="Calibri" w:cs="Calibri"/>
                <w:lang w:val="en-US"/>
              </w:rPr>
              <w:t xml:space="preserve">oordinator of the UN system and </w:t>
            </w:r>
            <w:r w:rsidRPr="00BB585A">
              <w:rPr>
                <w:rFonts w:ascii="Calibri" w:hAnsi="Calibri" w:cs="Calibri"/>
                <w:lang w:val="en-US"/>
              </w:rPr>
              <w:t>Humanitarian Coordinator in Cameroon</w:t>
            </w:r>
          </w:p>
        </w:tc>
      </w:tr>
    </w:tbl>
    <w:p w14:paraId="374B4275" w14:textId="77777777" w:rsidR="000C4F58" w:rsidRDefault="000C4F58"/>
    <w:p w14:paraId="5D415F1D" w14:textId="77777777" w:rsidR="000C4F58" w:rsidRDefault="000C4F58">
      <w:pPr>
        <w:spacing w:after="160" w:line="259" w:lineRule="auto"/>
      </w:pPr>
      <w:r>
        <w:br w:type="page"/>
      </w:r>
    </w:p>
    <w:tbl>
      <w:tblPr>
        <w:tblW w:w="99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020"/>
      </w:tblGrid>
      <w:tr w:rsidR="000A344A" w:rsidRPr="00FB6D78" w14:paraId="5D2853EC" w14:textId="77777777" w:rsidTr="000C4F58">
        <w:tc>
          <w:tcPr>
            <w:tcW w:w="9900" w:type="dxa"/>
            <w:gridSpan w:val="2"/>
            <w:tcBorders>
              <w:top w:val="single" w:sz="4" w:space="0" w:color="auto"/>
              <w:left w:val="single" w:sz="4" w:space="0" w:color="auto"/>
              <w:bottom w:val="single" w:sz="4" w:space="0" w:color="auto"/>
              <w:right w:val="single" w:sz="4" w:space="0" w:color="auto"/>
            </w:tcBorders>
            <w:shd w:val="clear" w:color="auto" w:fill="C6D9F1"/>
          </w:tcPr>
          <w:p w14:paraId="2FEAC8DB" w14:textId="77777777" w:rsidR="000A344A" w:rsidRPr="00FB6D78" w:rsidRDefault="00BB585A" w:rsidP="00BB585A">
            <w:pPr>
              <w:jc w:val="center"/>
              <w:rPr>
                <w:rFonts w:asciiTheme="minorHAnsi" w:hAnsiTheme="minorHAnsi" w:cs="Calibri"/>
                <w:b/>
                <w:sz w:val="22"/>
                <w:szCs w:val="22"/>
              </w:rPr>
            </w:pPr>
            <w:r>
              <w:rPr>
                <w:rFonts w:asciiTheme="minorHAnsi" w:hAnsiTheme="minorHAnsi" w:cs="Calibri"/>
                <w:b/>
                <w:sz w:val="22"/>
                <w:szCs w:val="22"/>
              </w:rPr>
              <w:lastRenderedPageBreak/>
              <w:t xml:space="preserve">2. Project description </w:t>
            </w:r>
          </w:p>
        </w:tc>
      </w:tr>
      <w:tr w:rsidR="000A344A" w:rsidRPr="00FB6D78" w14:paraId="7B173B31" w14:textId="77777777" w:rsidTr="000C4F58">
        <w:tblPrEx>
          <w:jc w:val="center"/>
          <w:tblInd w:w="0" w:type="dxa"/>
          <w:tblLook w:val="01E0" w:firstRow="1" w:lastRow="1" w:firstColumn="1" w:lastColumn="1" w:noHBand="0" w:noVBand="0"/>
        </w:tblPrEx>
        <w:trPr>
          <w:trHeight w:val="284"/>
          <w:jc w:val="center"/>
        </w:trPr>
        <w:tc>
          <w:tcPr>
            <w:tcW w:w="9900" w:type="dxa"/>
            <w:gridSpan w:val="2"/>
            <w:shd w:val="clear" w:color="auto" w:fill="F3F3F3"/>
            <w:tcMar>
              <w:top w:w="57" w:type="dxa"/>
              <w:bottom w:w="57" w:type="dxa"/>
            </w:tcMar>
          </w:tcPr>
          <w:p w14:paraId="6F2860D2" w14:textId="77777777" w:rsidR="000A344A" w:rsidRPr="00FB6D78" w:rsidRDefault="000A344A" w:rsidP="004127FA">
            <w:pPr>
              <w:jc w:val="center"/>
              <w:rPr>
                <w:rFonts w:asciiTheme="minorHAnsi" w:hAnsiTheme="minorHAnsi" w:cs="Calibri"/>
                <w:b/>
                <w:bCs/>
                <w:sz w:val="22"/>
                <w:szCs w:val="22"/>
              </w:rPr>
            </w:pPr>
            <w:r w:rsidRPr="00FB6D78">
              <w:rPr>
                <w:rFonts w:asciiTheme="minorHAnsi" w:hAnsiTheme="minorHAnsi" w:cs="Calibri"/>
                <w:sz w:val="22"/>
                <w:szCs w:val="22"/>
              </w:rPr>
              <w:br w:type="page"/>
            </w:r>
            <w:r w:rsidRPr="00FB6D78">
              <w:rPr>
                <w:rFonts w:asciiTheme="minorHAnsi" w:hAnsiTheme="minorHAnsi" w:cs="Calibri"/>
                <w:b/>
                <w:sz w:val="22"/>
                <w:szCs w:val="22"/>
              </w:rPr>
              <w:t>Rational and background</w:t>
            </w:r>
          </w:p>
        </w:tc>
      </w:tr>
      <w:tr w:rsidR="000A344A" w:rsidRPr="00EE56FC" w14:paraId="705BB82D" w14:textId="77777777" w:rsidTr="000C4F58">
        <w:tblPrEx>
          <w:jc w:val="center"/>
          <w:tblInd w:w="0" w:type="dxa"/>
          <w:tblLook w:val="01E0" w:firstRow="1" w:lastRow="1" w:firstColumn="1" w:lastColumn="1" w:noHBand="0" w:noVBand="0"/>
        </w:tblPrEx>
        <w:trPr>
          <w:trHeight w:val="284"/>
          <w:jc w:val="center"/>
        </w:trPr>
        <w:tc>
          <w:tcPr>
            <w:tcW w:w="2880" w:type="dxa"/>
            <w:tcBorders>
              <w:top w:val="single" w:sz="4" w:space="0" w:color="auto"/>
              <w:left w:val="single" w:sz="4" w:space="0" w:color="auto"/>
              <w:bottom w:val="single" w:sz="4" w:space="0" w:color="auto"/>
              <w:right w:val="single" w:sz="4" w:space="0" w:color="auto"/>
            </w:tcBorders>
            <w:shd w:val="clear" w:color="auto" w:fill="F3F3F3"/>
            <w:tcMar>
              <w:top w:w="57" w:type="dxa"/>
              <w:bottom w:w="57" w:type="dxa"/>
            </w:tcMar>
          </w:tcPr>
          <w:p w14:paraId="4546BE03" w14:textId="77777777" w:rsidR="000A344A" w:rsidRPr="00FB6D78" w:rsidRDefault="000A344A" w:rsidP="004127FA">
            <w:pPr>
              <w:jc w:val="both"/>
              <w:rPr>
                <w:rFonts w:asciiTheme="minorHAnsi" w:hAnsiTheme="minorHAnsi" w:cs="Calibri"/>
                <w:b/>
                <w:sz w:val="22"/>
                <w:szCs w:val="22"/>
              </w:rPr>
            </w:pPr>
            <w:r w:rsidRPr="00FB6D78">
              <w:rPr>
                <w:rFonts w:asciiTheme="minorHAnsi" w:hAnsiTheme="minorHAnsi" w:cs="Calibri"/>
                <w:b/>
                <w:sz w:val="22"/>
                <w:szCs w:val="22"/>
              </w:rPr>
              <w:t xml:space="preserve">2.1 Summary Description </w:t>
            </w:r>
          </w:p>
        </w:tc>
        <w:tc>
          <w:tcPr>
            <w:tcW w:w="70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F452A1" w14:textId="77777777" w:rsidR="000E5453" w:rsidRDefault="000A344A" w:rsidP="000E5453">
            <w:pPr>
              <w:autoSpaceDE w:val="0"/>
              <w:autoSpaceDN w:val="0"/>
              <w:adjustRightInd w:val="0"/>
              <w:jc w:val="both"/>
              <w:rPr>
                <w:rFonts w:asciiTheme="minorHAnsi" w:hAnsiTheme="minorHAnsi"/>
                <w:sz w:val="22"/>
                <w:szCs w:val="22"/>
                <w:lang w:val="en-US"/>
              </w:rPr>
            </w:pPr>
            <w:r w:rsidRPr="00133924">
              <w:rPr>
                <w:rFonts w:asciiTheme="minorHAnsi" w:hAnsiTheme="minorHAnsi"/>
                <w:sz w:val="22"/>
                <w:szCs w:val="22"/>
                <w:lang w:val="en-US"/>
              </w:rPr>
              <w:t>The overall objective of the project is to increase energy access in the North and Far-North regions of Cameroon. Activities aiming to promote contextualized solar and biomass energy system</w:t>
            </w:r>
            <w:r w:rsidR="00CE3D8F" w:rsidRPr="00133924">
              <w:rPr>
                <w:rFonts w:asciiTheme="minorHAnsi" w:hAnsiTheme="minorHAnsi"/>
                <w:sz w:val="22"/>
                <w:szCs w:val="22"/>
                <w:lang w:val="en-US"/>
              </w:rPr>
              <w:t>s</w:t>
            </w:r>
            <w:r w:rsidRPr="00133924">
              <w:rPr>
                <w:rFonts w:asciiTheme="minorHAnsi" w:hAnsiTheme="minorHAnsi"/>
                <w:sz w:val="22"/>
                <w:szCs w:val="22"/>
                <w:lang w:val="en-US"/>
              </w:rPr>
              <w:t xml:space="preserve"> will be </w:t>
            </w:r>
            <w:r w:rsidR="000E5453">
              <w:rPr>
                <w:rFonts w:asciiTheme="minorHAnsi" w:hAnsiTheme="minorHAnsi"/>
                <w:sz w:val="22"/>
                <w:szCs w:val="22"/>
                <w:lang w:val="en-US"/>
              </w:rPr>
              <w:t>undertaken</w:t>
            </w:r>
            <w:r w:rsidRPr="00133924">
              <w:rPr>
                <w:rFonts w:asciiTheme="minorHAnsi" w:hAnsiTheme="minorHAnsi"/>
                <w:sz w:val="22"/>
                <w:szCs w:val="22"/>
                <w:lang w:val="en-US"/>
              </w:rPr>
              <w:t xml:space="preserve"> </w:t>
            </w:r>
            <w:r w:rsidR="00CE3D8F" w:rsidRPr="00133924">
              <w:rPr>
                <w:rFonts w:asciiTheme="minorHAnsi" w:hAnsiTheme="minorHAnsi"/>
                <w:sz w:val="22"/>
                <w:szCs w:val="22"/>
                <w:lang w:val="en-US"/>
              </w:rPr>
              <w:t>i</w:t>
            </w:r>
            <w:r w:rsidRPr="00133924">
              <w:rPr>
                <w:rFonts w:asciiTheme="minorHAnsi" w:hAnsiTheme="minorHAnsi"/>
                <w:sz w:val="22"/>
                <w:szCs w:val="22"/>
                <w:lang w:val="en-US"/>
              </w:rPr>
              <w:t xml:space="preserve">n </w:t>
            </w:r>
            <w:r w:rsidR="00CE3D8F" w:rsidRPr="00133924">
              <w:rPr>
                <w:rFonts w:asciiTheme="minorHAnsi" w:hAnsiTheme="minorHAnsi"/>
                <w:sz w:val="22"/>
                <w:szCs w:val="22"/>
                <w:lang w:val="en-US"/>
              </w:rPr>
              <w:t xml:space="preserve">selected </w:t>
            </w:r>
            <w:r w:rsidRPr="00133924">
              <w:rPr>
                <w:rFonts w:asciiTheme="minorHAnsi" w:hAnsiTheme="minorHAnsi"/>
                <w:sz w:val="22"/>
                <w:szCs w:val="22"/>
                <w:lang w:val="en-US"/>
              </w:rPr>
              <w:t xml:space="preserve">pilot sites. </w:t>
            </w:r>
            <w:r w:rsidR="000E5453">
              <w:rPr>
                <w:rFonts w:asciiTheme="minorHAnsi" w:hAnsiTheme="minorHAnsi"/>
                <w:sz w:val="22"/>
                <w:szCs w:val="22"/>
                <w:lang w:val="en-US"/>
              </w:rPr>
              <w:t xml:space="preserve">Solar equipment will be introduced. Knowledge on the production and uses of </w:t>
            </w:r>
            <w:r w:rsidR="000E5453" w:rsidRPr="00133924">
              <w:rPr>
                <w:rFonts w:asciiTheme="minorHAnsi" w:hAnsiTheme="minorHAnsi"/>
                <w:sz w:val="22"/>
                <w:szCs w:val="22"/>
                <w:lang w:val="en-US"/>
              </w:rPr>
              <w:t>biomass briquettes and rocket stoves</w:t>
            </w:r>
            <w:r w:rsidR="000E5453">
              <w:rPr>
                <w:rFonts w:asciiTheme="minorHAnsi" w:hAnsiTheme="minorHAnsi"/>
                <w:sz w:val="22"/>
                <w:szCs w:val="22"/>
                <w:lang w:val="en-US"/>
              </w:rPr>
              <w:t xml:space="preserve"> will be transferred to catalyze the adoption and usage of such renewable energy sources by local communities. </w:t>
            </w:r>
          </w:p>
          <w:p w14:paraId="4912C6A6" w14:textId="77777777" w:rsidR="000A344A" w:rsidRPr="00133924" w:rsidRDefault="000E5453" w:rsidP="003607D6">
            <w:pPr>
              <w:autoSpaceDE w:val="0"/>
              <w:autoSpaceDN w:val="0"/>
              <w:adjustRightInd w:val="0"/>
              <w:jc w:val="both"/>
              <w:rPr>
                <w:rFonts w:asciiTheme="minorHAnsi" w:eastAsia="Calibri" w:hAnsiTheme="minorHAnsi" w:cs="Arial"/>
                <w:sz w:val="22"/>
                <w:szCs w:val="22"/>
                <w:lang w:eastAsia="fr-FR"/>
              </w:rPr>
            </w:pPr>
            <w:r>
              <w:rPr>
                <w:rFonts w:asciiTheme="minorHAnsi" w:hAnsiTheme="minorHAnsi"/>
                <w:sz w:val="22"/>
                <w:szCs w:val="22"/>
                <w:lang w:val="en-US"/>
              </w:rPr>
              <w:t>By</w:t>
            </w:r>
            <w:r w:rsidR="000A344A" w:rsidRPr="00133924">
              <w:rPr>
                <w:rFonts w:asciiTheme="minorHAnsi" w:hAnsiTheme="minorHAnsi"/>
                <w:sz w:val="22"/>
                <w:szCs w:val="22"/>
                <w:lang w:val="en-US"/>
              </w:rPr>
              <w:t xml:space="preserve"> the end of the project</w:t>
            </w:r>
            <w:r>
              <w:rPr>
                <w:rFonts w:asciiTheme="minorHAnsi" w:hAnsiTheme="minorHAnsi"/>
                <w:sz w:val="22"/>
                <w:szCs w:val="22"/>
                <w:lang w:val="en-US"/>
              </w:rPr>
              <w:t>,</w:t>
            </w:r>
            <w:r w:rsidRPr="00133924">
              <w:rPr>
                <w:rFonts w:asciiTheme="minorHAnsi" w:hAnsiTheme="minorHAnsi"/>
                <w:sz w:val="22"/>
                <w:szCs w:val="22"/>
                <w:lang w:val="en-US"/>
              </w:rPr>
              <w:t xml:space="preserve"> the </w:t>
            </w:r>
            <w:r w:rsidR="003607D6">
              <w:rPr>
                <w:rFonts w:asciiTheme="minorHAnsi" w:hAnsiTheme="minorHAnsi"/>
                <w:sz w:val="22"/>
                <w:szCs w:val="22"/>
                <w:lang w:val="en-US"/>
              </w:rPr>
              <w:t>partnering</w:t>
            </w:r>
            <w:r w:rsidRPr="00133924">
              <w:rPr>
                <w:rFonts w:asciiTheme="minorHAnsi" w:hAnsiTheme="minorHAnsi"/>
                <w:sz w:val="22"/>
                <w:szCs w:val="22"/>
                <w:lang w:val="en-US"/>
              </w:rPr>
              <w:t xml:space="preserve"> communities</w:t>
            </w:r>
            <w:r>
              <w:rPr>
                <w:rFonts w:asciiTheme="minorHAnsi" w:hAnsiTheme="minorHAnsi"/>
                <w:sz w:val="22"/>
                <w:szCs w:val="22"/>
                <w:lang w:val="en-US"/>
              </w:rPr>
              <w:t>,</w:t>
            </w:r>
            <w:r w:rsidRPr="00133924">
              <w:rPr>
                <w:rFonts w:asciiTheme="minorHAnsi" w:hAnsiTheme="minorHAnsi"/>
                <w:sz w:val="22"/>
                <w:szCs w:val="22"/>
                <w:lang w:val="en-US"/>
              </w:rPr>
              <w:t xml:space="preserve"> particularly women and youths</w:t>
            </w:r>
            <w:r>
              <w:rPr>
                <w:rFonts w:asciiTheme="minorHAnsi" w:hAnsiTheme="minorHAnsi"/>
                <w:sz w:val="22"/>
                <w:szCs w:val="22"/>
                <w:lang w:val="en-US"/>
              </w:rPr>
              <w:t>, will have</w:t>
            </w:r>
            <w:r w:rsidR="000A344A" w:rsidRPr="00133924">
              <w:rPr>
                <w:rFonts w:asciiTheme="minorHAnsi" w:hAnsiTheme="minorHAnsi"/>
                <w:sz w:val="22"/>
                <w:szCs w:val="22"/>
                <w:lang w:val="en-US"/>
              </w:rPr>
              <w:t xml:space="preserve"> </w:t>
            </w:r>
            <w:r>
              <w:rPr>
                <w:rFonts w:asciiTheme="minorHAnsi" w:hAnsiTheme="minorHAnsi"/>
                <w:sz w:val="22"/>
                <w:szCs w:val="22"/>
                <w:lang w:val="en-US"/>
              </w:rPr>
              <w:t xml:space="preserve">the </w:t>
            </w:r>
            <w:r w:rsidR="000A344A" w:rsidRPr="00133924">
              <w:rPr>
                <w:rFonts w:asciiTheme="minorHAnsi" w:hAnsiTheme="minorHAnsi"/>
                <w:sz w:val="22"/>
                <w:szCs w:val="22"/>
                <w:lang w:val="en-US"/>
              </w:rPr>
              <w:t xml:space="preserve">skills and capacities </w:t>
            </w:r>
            <w:r>
              <w:rPr>
                <w:rFonts w:asciiTheme="minorHAnsi" w:hAnsiTheme="minorHAnsi"/>
                <w:sz w:val="22"/>
                <w:szCs w:val="22"/>
                <w:lang w:val="en-US"/>
              </w:rPr>
              <w:t>to use</w:t>
            </w:r>
            <w:r w:rsidR="00CE3D8F" w:rsidRPr="00133924">
              <w:rPr>
                <w:rFonts w:asciiTheme="minorHAnsi" w:hAnsiTheme="minorHAnsi"/>
                <w:sz w:val="22"/>
                <w:szCs w:val="22"/>
                <w:lang w:val="en-US"/>
              </w:rPr>
              <w:t xml:space="preserve"> </w:t>
            </w:r>
            <w:r w:rsidR="000A344A" w:rsidRPr="00133924">
              <w:rPr>
                <w:rFonts w:asciiTheme="minorHAnsi" w:hAnsiTheme="minorHAnsi"/>
                <w:sz w:val="22"/>
                <w:szCs w:val="22"/>
                <w:lang w:val="en-US"/>
              </w:rPr>
              <w:t>efficient renewable energy technologies</w:t>
            </w:r>
            <w:r>
              <w:rPr>
                <w:rFonts w:asciiTheme="minorHAnsi" w:hAnsiTheme="minorHAnsi"/>
                <w:sz w:val="22"/>
                <w:szCs w:val="22"/>
                <w:lang w:val="en-US"/>
              </w:rPr>
              <w:t xml:space="preserve">. Various stakeholders across </w:t>
            </w:r>
            <w:r w:rsidR="000A344A" w:rsidRPr="00133924">
              <w:rPr>
                <w:rFonts w:asciiTheme="minorHAnsi" w:hAnsiTheme="minorHAnsi"/>
                <w:sz w:val="22"/>
                <w:szCs w:val="22"/>
                <w:lang w:val="en-US"/>
              </w:rPr>
              <w:t xml:space="preserve">the targeted areas </w:t>
            </w:r>
            <w:r w:rsidR="001A269B" w:rsidRPr="00133924">
              <w:rPr>
                <w:rFonts w:asciiTheme="minorHAnsi" w:hAnsiTheme="minorHAnsi"/>
                <w:sz w:val="22"/>
                <w:szCs w:val="22"/>
                <w:lang w:val="en-US"/>
              </w:rPr>
              <w:t>will be</w:t>
            </w:r>
            <w:r w:rsidR="000A344A" w:rsidRPr="00133924">
              <w:rPr>
                <w:rFonts w:asciiTheme="minorHAnsi" w:hAnsiTheme="minorHAnsi"/>
                <w:sz w:val="22"/>
                <w:szCs w:val="22"/>
                <w:lang w:val="en-US"/>
              </w:rPr>
              <w:t xml:space="preserve"> </w:t>
            </w:r>
            <w:r>
              <w:rPr>
                <w:rFonts w:asciiTheme="minorHAnsi" w:hAnsiTheme="minorHAnsi"/>
                <w:sz w:val="22"/>
                <w:szCs w:val="22"/>
                <w:lang w:val="en-US"/>
              </w:rPr>
              <w:t>aware of</w:t>
            </w:r>
            <w:r w:rsidR="000A344A" w:rsidRPr="00133924">
              <w:rPr>
                <w:rFonts w:asciiTheme="minorHAnsi" w:hAnsiTheme="minorHAnsi"/>
                <w:sz w:val="22"/>
                <w:szCs w:val="22"/>
                <w:lang w:val="en-US"/>
              </w:rPr>
              <w:t xml:space="preserve"> the high renewable energy potential of their areas and the positive impacts associated </w:t>
            </w:r>
            <w:r w:rsidR="001A269B" w:rsidRPr="00133924">
              <w:rPr>
                <w:rFonts w:asciiTheme="minorHAnsi" w:hAnsiTheme="minorHAnsi"/>
                <w:sz w:val="22"/>
                <w:szCs w:val="22"/>
                <w:lang w:val="en-US"/>
              </w:rPr>
              <w:t>with</w:t>
            </w:r>
            <w:r w:rsidR="000A344A" w:rsidRPr="00133924">
              <w:rPr>
                <w:rFonts w:asciiTheme="minorHAnsi" w:hAnsiTheme="minorHAnsi"/>
                <w:sz w:val="22"/>
                <w:szCs w:val="22"/>
                <w:lang w:val="en-US"/>
              </w:rPr>
              <w:t xml:space="preserve"> the use of renewable energy in </w:t>
            </w:r>
            <w:r>
              <w:rPr>
                <w:rFonts w:asciiTheme="minorHAnsi" w:hAnsiTheme="minorHAnsi"/>
                <w:sz w:val="22"/>
                <w:szCs w:val="22"/>
                <w:lang w:val="en-US"/>
              </w:rPr>
              <w:t>terms of better quality of life and</w:t>
            </w:r>
            <w:r w:rsidR="000A344A" w:rsidRPr="00133924">
              <w:rPr>
                <w:rFonts w:asciiTheme="minorHAnsi" w:hAnsiTheme="minorHAnsi"/>
                <w:sz w:val="22"/>
                <w:szCs w:val="22"/>
                <w:lang w:val="en-US"/>
              </w:rPr>
              <w:t xml:space="preserve"> sustainability of the environment and natural resources management.</w:t>
            </w:r>
          </w:p>
        </w:tc>
      </w:tr>
      <w:tr w:rsidR="000A344A" w:rsidRPr="009471F7" w14:paraId="6810FD34" w14:textId="77777777" w:rsidTr="000C4F58">
        <w:tblPrEx>
          <w:jc w:val="center"/>
          <w:tblInd w:w="0" w:type="dxa"/>
          <w:tblLook w:val="01E0" w:firstRow="1" w:lastRow="1" w:firstColumn="1" w:lastColumn="1" w:noHBand="0" w:noVBand="0"/>
        </w:tblPrEx>
        <w:trPr>
          <w:trHeight w:val="284"/>
          <w:jc w:val="center"/>
        </w:trPr>
        <w:tc>
          <w:tcPr>
            <w:tcW w:w="2880" w:type="dxa"/>
            <w:tcBorders>
              <w:top w:val="single" w:sz="4" w:space="0" w:color="auto"/>
              <w:left w:val="single" w:sz="4" w:space="0" w:color="auto"/>
              <w:bottom w:val="single" w:sz="4" w:space="0" w:color="auto"/>
              <w:right w:val="single" w:sz="4" w:space="0" w:color="auto"/>
            </w:tcBorders>
            <w:shd w:val="clear" w:color="auto" w:fill="F3F3F3"/>
            <w:tcMar>
              <w:top w:w="57" w:type="dxa"/>
              <w:bottom w:w="57" w:type="dxa"/>
            </w:tcMar>
          </w:tcPr>
          <w:p w14:paraId="09B58971" w14:textId="77777777" w:rsidR="000A344A" w:rsidRPr="006E6D84" w:rsidRDefault="000A344A" w:rsidP="004127FA">
            <w:pPr>
              <w:rPr>
                <w:rFonts w:asciiTheme="minorHAnsi" w:hAnsiTheme="minorHAnsi" w:cs="Calibri"/>
                <w:b/>
                <w:sz w:val="22"/>
                <w:szCs w:val="22"/>
              </w:rPr>
            </w:pPr>
            <w:r w:rsidRPr="00FB6D78">
              <w:rPr>
                <w:rFonts w:asciiTheme="minorHAnsi" w:hAnsiTheme="minorHAnsi" w:cs="Calibri"/>
                <w:b/>
                <w:sz w:val="22"/>
                <w:szCs w:val="22"/>
              </w:rPr>
              <w:t xml:space="preserve">2.2 Sustainable Development Goals </w:t>
            </w:r>
          </w:p>
        </w:tc>
        <w:tc>
          <w:tcPr>
            <w:tcW w:w="702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4666788" w14:textId="77777777" w:rsidR="000A344A" w:rsidRPr="00133924" w:rsidRDefault="000A344A" w:rsidP="004127FA">
            <w:pPr>
              <w:pStyle w:val="Default"/>
              <w:jc w:val="both"/>
              <w:rPr>
                <w:rStyle w:val="CSCFbold"/>
                <w:rFonts w:asciiTheme="minorHAnsi" w:hAnsiTheme="minorHAnsi" w:cs="Arial"/>
                <w:iCs w:val="0"/>
                <w:color w:val="auto"/>
                <w:sz w:val="22"/>
                <w:szCs w:val="22"/>
                <w:lang w:eastAsia="fr-FR"/>
              </w:rPr>
            </w:pPr>
            <w:r w:rsidRPr="00133924">
              <w:rPr>
                <w:rStyle w:val="CSCFbold"/>
                <w:rFonts w:asciiTheme="minorHAnsi" w:hAnsiTheme="minorHAnsi" w:cs="Arial"/>
                <w:color w:val="auto"/>
                <w:sz w:val="22"/>
                <w:szCs w:val="22"/>
              </w:rPr>
              <w:t>The project will contribute to the achievement of the following SDGs/targets among others:</w:t>
            </w:r>
          </w:p>
          <w:p w14:paraId="379E77B7" w14:textId="77777777" w:rsidR="000A344A" w:rsidRPr="00133924" w:rsidRDefault="000A344A" w:rsidP="000A344A">
            <w:pPr>
              <w:pStyle w:val="ListParagraph"/>
              <w:numPr>
                <w:ilvl w:val="0"/>
                <w:numId w:val="1"/>
              </w:numPr>
              <w:jc w:val="both"/>
              <w:rPr>
                <w:rFonts w:asciiTheme="minorHAnsi" w:hAnsiTheme="minorHAnsi" w:cs="Arial"/>
                <w:sz w:val="22"/>
                <w:szCs w:val="22"/>
              </w:rPr>
            </w:pPr>
            <w:r w:rsidRPr="00133924">
              <w:rPr>
                <w:rFonts w:asciiTheme="minorHAnsi" w:hAnsiTheme="minorHAnsi" w:cs="Arial"/>
                <w:b/>
                <w:sz w:val="22"/>
                <w:szCs w:val="22"/>
              </w:rPr>
              <w:t>Goal 5:</w:t>
            </w:r>
            <w:r w:rsidRPr="00133924">
              <w:rPr>
                <w:rFonts w:asciiTheme="minorHAnsi" w:hAnsiTheme="minorHAnsi" w:cs="Arial"/>
                <w:sz w:val="22"/>
                <w:szCs w:val="22"/>
              </w:rPr>
              <w:t xml:space="preserve"> Achieve gender equality and empower all women and girls</w:t>
            </w:r>
          </w:p>
          <w:p w14:paraId="556380DE" w14:textId="77777777" w:rsidR="000A344A" w:rsidRPr="00133924" w:rsidRDefault="000A344A" w:rsidP="000A344A">
            <w:pPr>
              <w:pStyle w:val="ListParagraph"/>
              <w:numPr>
                <w:ilvl w:val="0"/>
                <w:numId w:val="1"/>
              </w:numPr>
              <w:jc w:val="both"/>
              <w:rPr>
                <w:rFonts w:asciiTheme="minorHAnsi" w:hAnsiTheme="minorHAnsi" w:cs="Arial"/>
                <w:sz w:val="22"/>
                <w:szCs w:val="22"/>
              </w:rPr>
            </w:pPr>
            <w:proofErr w:type="gramStart"/>
            <w:r w:rsidRPr="00133924">
              <w:rPr>
                <w:rFonts w:asciiTheme="minorHAnsi" w:hAnsiTheme="minorHAnsi" w:cs="Arial"/>
                <w:b/>
                <w:sz w:val="22"/>
                <w:szCs w:val="22"/>
              </w:rPr>
              <w:t>Target  7.2</w:t>
            </w:r>
            <w:proofErr w:type="gramEnd"/>
            <w:r w:rsidRPr="00133924">
              <w:rPr>
                <w:rFonts w:asciiTheme="minorHAnsi" w:hAnsiTheme="minorHAnsi" w:cs="Arial"/>
                <w:sz w:val="22"/>
                <w:szCs w:val="22"/>
              </w:rPr>
              <w:t>:</w:t>
            </w:r>
            <w:r w:rsidRPr="00133924">
              <w:rPr>
                <w:rFonts w:asciiTheme="minorHAnsi" w:hAnsiTheme="minorHAnsi" w:cs="Arial"/>
                <w:sz w:val="22"/>
                <w:szCs w:val="22"/>
                <w:lang w:val="en-US"/>
              </w:rPr>
              <w:t xml:space="preserve">  Increase substantially the share of renewable energy in the global energy mix by 2030</w:t>
            </w:r>
          </w:p>
          <w:p w14:paraId="6553B93C" w14:textId="77777777" w:rsidR="000A344A" w:rsidRPr="00133924" w:rsidRDefault="000A344A" w:rsidP="000A344A">
            <w:pPr>
              <w:pStyle w:val="ListParagraph"/>
              <w:numPr>
                <w:ilvl w:val="0"/>
                <w:numId w:val="1"/>
              </w:numPr>
              <w:jc w:val="both"/>
              <w:rPr>
                <w:rFonts w:asciiTheme="minorHAnsi" w:hAnsiTheme="minorHAnsi" w:cs="Arial"/>
                <w:sz w:val="22"/>
                <w:szCs w:val="22"/>
              </w:rPr>
            </w:pPr>
            <w:r w:rsidRPr="00133924">
              <w:rPr>
                <w:rFonts w:asciiTheme="minorHAnsi" w:hAnsiTheme="minorHAnsi" w:cs="Arial"/>
                <w:b/>
                <w:sz w:val="22"/>
                <w:szCs w:val="22"/>
              </w:rPr>
              <w:t>Target 7.5</w:t>
            </w:r>
            <w:r w:rsidRPr="00133924">
              <w:rPr>
                <w:rFonts w:asciiTheme="minorHAnsi" w:hAnsiTheme="minorHAnsi" w:cs="Arial"/>
                <w:sz w:val="22"/>
                <w:szCs w:val="22"/>
              </w:rPr>
              <w:t xml:space="preserve">: Expand infrastructure and upgrade technology for supplying modern and sustainable energy services for all in developing countries, </w:t>
            </w:r>
            <w:proofErr w:type="gramStart"/>
            <w:r w:rsidRPr="00133924">
              <w:rPr>
                <w:rFonts w:asciiTheme="minorHAnsi" w:hAnsiTheme="minorHAnsi" w:cs="Arial"/>
                <w:sz w:val="22"/>
                <w:szCs w:val="22"/>
              </w:rPr>
              <w:t>in particular least</w:t>
            </w:r>
            <w:proofErr w:type="gramEnd"/>
            <w:r w:rsidRPr="00133924">
              <w:rPr>
                <w:rFonts w:asciiTheme="minorHAnsi" w:hAnsiTheme="minorHAnsi" w:cs="Arial"/>
                <w:sz w:val="22"/>
                <w:szCs w:val="22"/>
              </w:rPr>
              <w:t xml:space="preserve"> developed countries, small island developing States, and land-locked developing countries, in accordance with their respective programmes of support.</w:t>
            </w:r>
          </w:p>
          <w:p w14:paraId="57F624E9" w14:textId="77777777" w:rsidR="000A344A" w:rsidRPr="00133924" w:rsidRDefault="000A344A" w:rsidP="000A344A">
            <w:pPr>
              <w:pStyle w:val="ListParagraph"/>
              <w:numPr>
                <w:ilvl w:val="0"/>
                <w:numId w:val="1"/>
              </w:numPr>
              <w:jc w:val="both"/>
              <w:rPr>
                <w:rFonts w:asciiTheme="minorHAnsi" w:hAnsiTheme="minorHAnsi" w:cs="Arial"/>
                <w:sz w:val="22"/>
                <w:szCs w:val="22"/>
              </w:rPr>
            </w:pPr>
            <w:r w:rsidRPr="00133924">
              <w:rPr>
                <w:rFonts w:asciiTheme="minorHAnsi" w:hAnsiTheme="minorHAnsi" w:cs="Arial"/>
                <w:b/>
                <w:sz w:val="22"/>
                <w:szCs w:val="22"/>
              </w:rPr>
              <w:t>Target 9.7</w:t>
            </w:r>
            <w:r w:rsidRPr="00133924">
              <w:rPr>
                <w:rFonts w:asciiTheme="minorHAnsi" w:hAnsiTheme="minorHAnsi" w:cs="Arial"/>
                <w:sz w:val="22"/>
                <w:szCs w:val="22"/>
              </w:rPr>
              <w:t xml:space="preserve">: Support domestic technology development, </w:t>
            </w:r>
            <w:proofErr w:type="gramStart"/>
            <w:r w:rsidRPr="00133924">
              <w:rPr>
                <w:rFonts w:asciiTheme="minorHAnsi" w:hAnsiTheme="minorHAnsi" w:cs="Arial"/>
                <w:sz w:val="22"/>
                <w:szCs w:val="22"/>
              </w:rPr>
              <w:t>research</w:t>
            </w:r>
            <w:proofErr w:type="gramEnd"/>
            <w:r w:rsidRPr="00133924">
              <w:rPr>
                <w:rFonts w:asciiTheme="minorHAnsi" w:hAnsiTheme="minorHAnsi" w:cs="Arial"/>
                <w:sz w:val="22"/>
                <w:szCs w:val="22"/>
              </w:rPr>
              <w:t xml:space="preserve"> and innovation in developing countries. </w:t>
            </w:r>
          </w:p>
          <w:p w14:paraId="18F2F0FD" w14:textId="77777777" w:rsidR="000A344A" w:rsidRPr="00133924" w:rsidRDefault="000A344A" w:rsidP="000A344A">
            <w:pPr>
              <w:pStyle w:val="ListParagraph"/>
              <w:numPr>
                <w:ilvl w:val="0"/>
                <w:numId w:val="1"/>
              </w:numPr>
              <w:jc w:val="both"/>
              <w:rPr>
                <w:rFonts w:asciiTheme="minorHAnsi" w:hAnsiTheme="minorHAnsi" w:cs="Arial"/>
                <w:sz w:val="22"/>
                <w:szCs w:val="22"/>
                <w:lang w:val="en-US"/>
              </w:rPr>
            </w:pPr>
            <w:r w:rsidRPr="00133924">
              <w:rPr>
                <w:rFonts w:asciiTheme="minorHAnsi" w:hAnsiTheme="minorHAnsi" w:cs="Arial"/>
                <w:b/>
                <w:sz w:val="22"/>
                <w:szCs w:val="22"/>
                <w:lang w:val="en-US"/>
              </w:rPr>
              <w:t xml:space="preserve">Target </w:t>
            </w:r>
            <w:proofErr w:type="gramStart"/>
            <w:r w:rsidRPr="00133924">
              <w:rPr>
                <w:rFonts w:asciiTheme="minorHAnsi" w:hAnsiTheme="minorHAnsi" w:cs="Arial"/>
                <w:b/>
                <w:sz w:val="22"/>
                <w:szCs w:val="22"/>
                <w:lang w:val="en-US"/>
              </w:rPr>
              <w:t>12</w:t>
            </w:r>
            <w:r w:rsidRPr="00133924">
              <w:rPr>
                <w:rFonts w:asciiTheme="minorHAnsi" w:hAnsiTheme="minorHAnsi"/>
                <w:sz w:val="22"/>
                <w:szCs w:val="22"/>
                <w:lang w:val="en-US"/>
              </w:rPr>
              <w:t>.</w:t>
            </w:r>
            <w:r w:rsidRPr="00133924">
              <w:rPr>
                <w:rFonts w:asciiTheme="minorHAnsi" w:hAnsiTheme="minorHAnsi" w:cs="Arial"/>
                <w:sz w:val="22"/>
                <w:szCs w:val="22"/>
                <w:lang w:val="en-US"/>
              </w:rPr>
              <w:t>2 :</w:t>
            </w:r>
            <w:proofErr w:type="gramEnd"/>
            <w:r w:rsidRPr="00133924">
              <w:rPr>
                <w:rFonts w:asciiTheme="minorHAnsi" w:hAnsiTheme="minorHAnsi" w:cs="Arial"/>
                <w:sz w:val="22"/>
                <w:szCs w:val="22"/>
                <w:lang w:val="en-US" w:eastAsia="fr-FR"/>
              </w:rPr>
              <w:t xml:space="preserve"> By 2030, achieve the sustainable management and efficient use of natural resources</w:t>
            </w:r>
            <w:r w:rsidRPr="00133924">
              <w:rPr>
                <w:rFonts w:asciiTheme="minorHAnsi" w:hAnsiTheme="minorHAnsi" w:cs="Arial"/>
                <w:sz w:val="22"/>
                <w:szCs w:val="22"/>
                <w:lang w:val="en-US"/>
              </w:rPr>
              <w:t>;</w:t>
            </w:r>
          </w:p>
          <w:p w14:paraId="3B13D46E" w14:textId="77777777" w:rsidR="000A344A" w:rsidRPr="00133924" w:rsidRDefault="000A344A" w:rsidP="000A344A">
            <w:pPr>
              <w:pStyle w:val="ListParagraph"/>
              <w:numPr>
                <w:ilvl w:val="0"/>
                <w:numId w:val="1"/>
              </w:numPr>
              <w:jc w:val="both"/>
              <w:rPr>
                <w:rFonts w:asciiTheme="minorHAnsi" w:hAnsiTheme="minorHAnsi" w:cs="Arial"/>
                <w:sz w:val="22"/>
                <w:szCs w:val="22"/>
              </w:rPr>
            </w:pPr>
            <w:r w:rsidRPr="00133924">
              <w:rPr>
                <w:rFonts w:asciiTheme="minorHAnsi" w:hAnsiTheme="minorHAnsi" w:cs="Arial"/>
                <w:b/>
                <w:sz w:val="22"/>
                <w:szCs w:val="22"/>
                <w:lang w:val="en-US"/>
              </w:rPr>
              <w:t>Target 15.5</w:t>
            </w:r>
            <w:r w:rsidRPr="00133924">
              <w:rPr>
                <w:rFonts w:asciiTheme="minorHAnsi" w:hAnsiTheme="minorHAnsi" w:cs="Arial"/>
                <w:sz w:val="22"/>
                <w:szCs w:val="22"/>
                <w:lang w:val="en-US"/>
              </w:rPr>
              <w:t xml:space="preserve">: </w:t>
            </w:r>
            <w:r w:rsidRPr="00133924">
              <w:rPr>
                <w:rFonts w:asciiTheme="minorHAnsi" w:hAnsiTheme="minorHAnsi" w:cs="Arial"/>
                <w:sz w:val="22"/>
                <w:szCs w:val="22"/>
              </w:rPr>
              <w:t xml:space="preserve">Take urgent and significant action to reduce degradation of natural habitat, halt the loss of biodiversity, and by 2020 protect and prevent the extinction of threatened </w:t>
            </w:r>
            <w:proofErr w:type="gramStart"/>
            <w:r w:rsidRPr="00133924">
              <w:rPr>
                <w:rFonts w:asciiTheme="minorHAnsi" w:hAnsiTheme="minorHAnsi" w:cs="Arial"/>
                <w:sz w:val="22"/>
                <w:szCs w:val="22"/>
              </w:rPr>
              <w:t>species;</w:t>
            </w:r>
            <w:proofErr w:type="gramEnd"/>
          </w:p>
          <w:p w14:paraId="02C9547C" w14:textId="77777777" w:rsidR="000A344A" w:rsidRPr="00133924" w:rsidRDefault="000A344A" w:rsidP="004127FA">
            <w:pPr>
              <w:pStyle w:val="ListParagraph"/>
              <w:jc w:val="both"/>
              <w:rPr>
                <w:rFonts w:asciiTheme="minorHAnsi" w:hAnsiTheme="minorHAnsi" w:cs="Arial"/>
                <w:sz w:val="22"/>
                <w:szCs w:val="22"/>
                <w:lang w:val="en-US"/>
              </w:rPr>
            </w:pPr>
            <w:r w:rsidRPr="00133924">
              <w:rPr>
                <w:rFonts w:asciiTheme="minorHAnsi" w:hAnsiTheme="minorHAnsi" w:cs="Arial"/>
                <w:b/>
                <w:sz w:val="22"/>
                <w:szCs w:val="22"/>
                <w:lang w:val="en-US"/>
              </w:rPr>
              <w:t>Target</w:t>
            </w:r>
            <w:r w:rsidRPr="00133924">
              <w:rPr>
                <w:rFonts w:asciiTheme="minorHAnsi" w:hAnsiTheme="minorHAnsi" w:cs="Arial"/>
                <w:sz w:val="22"/>
                <w:szCs w:val="22"/>
                <w:lang w:val="en" w:eastAsia="fr-FR"/>
              </w:rPr>
              <w:t xml:space="preserve"> 13.3: Improve education, awareness-raising and human and institutional capacity on climate change mitigation, adaptation, impact reduction and early warning</w:t>
            </w:r>
          </w:p>
          <w:p w14:paraId="00BAC855" w14:textId="77777777" w:rsidR="000A344A" w:rsidRPr="00133924" w:rsidRDefault="000A344A" w:rsidP="000A344A">
            <w:pPr>
              <w:pStyle w:val="ListParagraph"/>
              <w:numPr>
                <w:ilvl w:val="0"/>
                <w:numId w:val="1"/>
              </w:numPr>
              <w:jc w:val="both"/>
              <w:rPr>
                <w:rFonts w:asciiTheme="minorHAnsi" w:hAnsiTheme="minorHAnsi" w:cs="Arial"/>
                <w:sz w:val="22"/>
                <w:szCs w:val="22"/>
                <w:lang w:val="en-US"/>
              </w:rPr>
            </w:pPr>
            <w:r w:rsidRPr="00133924">
              <w:rPr>
                <w:rFonts w:asciiTheme="minorHAnsi" w:hAnsiTheme="minorHAnsi" w:cs="Arial"/>
                <w:b/>
                <w:sz w:val="22"/>
                <w:szCs w:val="22"/>
                <w:lang w:val="en-US"/>
              </w:rPr>
              <w:t xml:space="preserve">Target </w:t>
            </w:r>
            <w:r w:rsidRPr="00133924">
              <w:rPr>
                <w:rFonts w:asciiTheme="minorHAnsi" w:hAnsiTheme="minorHAnsi" w:cs="Arial"/>
                <w:sz w:val="22"/>
                <w:szCs w:val="22"/>
                <w:lang w:val="en" w:eastAsia="fr-FR"/>
              </w:rPr>
              <w:t xml:space="preserve">17.6 Enhance North-South, South-South and triangular regional and international cooperation on and access to science, technology and innovation and enhance knowledge sharing on mutually agreed terms, including through improved coordination among existing mechanisms, in particular at the United Nations level, and through a global technology facilitation </w:t>
            </w:r>
            <w:proofErr w:type="gramStart"/>
            <w:r w:rsidRPr="00133924">
              <w:rPr>
                <w:rFonts w:asciiTheme="minorHAnsi" w:hAnsiTheme="minorHAnsi" w:cs="Arial"/>
                <w:sz w:val="22"/>
                <w:szCs w:val="22"/>
                <w:lang w:val="en" w:eastAsia="fr-FR"/>
              </w:rPr>
              <w:t>mechanism</w:t>
            </w:r>
            <w:r w:rsidRPr="00133924">
              <w:rPr>
                <w:rFonts w:asciiTheme="minorHAnsi" w:hAnsiTheme="minorHAnsi"/>
                <w:sz w:val="22"/>
                <w:szCs w:val="22"/>
                <w:lang w:val="en" w:eastAsia="fr-FR"/>
              </w:rPr>
              <w:t xml:space="preserve"> ;</w:t>
            </w:r>
            <w:proofErr w:type="gramEnd"/>
          </w:p>
          <w:p w14:paraId="18A40999" w14:textId="77777777" w:rsidR="000A344A" w:rsidRPr="00133924" w:rsidRDefault="000A344A" w:rsidP="004127FA">
            <w:pPr>
              <w:shd w:val="clear" w:color="auto" w:fill="FFFFFF"/>
              <w:ind w:left="680"/>
              <w:jc w:val="both"/>
              <w:rPr>
                <w:rFonts w:asciiTheme="minorHAnsi" w:hAnsiTheme="minorHAnsi" w:cs="Arial"/>
                <w:sz w:val="22"/>
                <w:szCs w:val="22"/>
                <w:lang w:val="en" w:eastAsia="fr-FR"/>
              </w:rPr>
            </w:pPr>
            <w:r w:rsidRPr="00133924">
              <w:rPr>
                <w:rFonts w:asciiTheme="minorHAnsi" w:eastAsia="Calibri" w:hAnsiTheme="minorHAnsi" w:cs="Arial"/>
                <w:b/>
                <w:sz w:val="22"/>
                <w:szCs w:val="22"/>
                <w:lang w:val="en-US" w:eastAsia="ja-JP"/>
              </w:rPr>
              <w:t>Target</w:t>
            </w:r>
            <w:r w:rsidRPr="00133924">
              <w:rPr>
                <w:rFonts w:asciiTheme="minorHAnsi" w:hAnsiTheme="minorHAnsi" w:cs="Arial"/>
                <w:b/>
                <w:sz w:val="22"/>
                <w:szCs w:val="22"/>
                <w:lang w:val="en" w:eastAsia="fr-FR"/>
              </w:rPr>
              <w:t xml:space="preserve"> 17.9</w:t>
            </w:r>
            <w:r w:rsidRPr="00133924">
              <w:rPr>
                <w:rFonts w:asciiTheme="minorHAnsi" w:hAnsiTheme="minorHAnsi" w:cs="Arial"/>
                <w:sz w:val="22"/>
                <w:szCs w:val="22"/>
                <w:lang w:val="en" w:eastAsia="fr-FR"/>
              </w:rPr>
              <w:t>: Enhance international support for implementing effective and targeted capacity-building in developing countries to support national plans to implement all the sustainable development goals, including through North-South, South-</w:t>
            </w:r>
            <w:proofErr w:type="gramStart"/>
            <w:r w:rsidRPr="00133924">
              <w:rPr>
                <w:rFonts w:asciiTheme="minorHAnsi" w:hAnsiTheme="minorHAnsi" w:cs="Arial"/>
                <w:sz w:val="22"/>
                <w:szCs w:val="22"/>
                <w:lang w:val="en" w:eastAsia="fr-FR"/>
              </w:rPr>
              <w:t>South</w:t>
            </w:r>
            <w:proofErr w:type="gramEnd"/>
            <w:r w:rsidRPr="00133924">
              <w:rPr>
                <w:rFonts w:asciiTheme="minorHAnsi" w:hAnsiTheme="minorHAnsi" w:cs="Arial"/>
                <w:sz w:val="22"/>
                <w:szCs w:val="22"/>
                <w:lang w:val="en" w:eastAsia="fr-FR"/>
              </w:rPr>
              <w:t xml:space="preserve"> and triangular cooperation.</w:t>
            </w:r>
          </w:p>
        </w:tc>
      </w:tr>
      <w:tr w:rsidR="000A344A" w:rsidRPr="009F7517" w14:paraId="31B1C4BE" w14:textId="77777777" w:rsidTr="007827DE">
        <w:tblPrEx>
          <w:jc w:val="center"/>
          <w:tblInd w:w="0" w:type="dxa"/>
          <w:tblLook w:val="01E0" w:firstRow="1" w:lastRow="1" w:firstColumn="1" w:lastColumn="1" w:noHBand="0" w:noVBand="0"/>
        </w:tblPrEx>
        <w:trPr>
          <w:trHeight w:val="284"/>
          <w:jc w:val="center"/>
        </w:trPr>
        <w:tc>
          <w:tcPr>
            <w:tcW w:w="2880" w:type="dxa"/>
            <w:tcBorders>
              <w:top w:val="single" w:sz="4" w:space="0" w:color="auto"/>
              <w:left w:val="single" w:sz="4" w:space="0" w:color="auto"/>
              <w:bottom w:val="single" w:sz="4" w:space="0" w:color="auto"/>
              <w:right w:val="single" w:sz="4" w:space="0" w:color="auto"/>
            </w:tcBorders>
            <w:shd w:val="clear" w:color="auto" w:fill="F3F3F3"/>
            <w:tcMar>
              <w:top w:w="57" w:type="dxa"/>
              <w:bottom w:w="57" w:type="dxa"/>
            </w:tcMar>
          </w:tcPr>
          <w:p w14:paraId="6ECE9DAB" w14:textId="77777777" w:rsidR="000A344A" w:rsidRPr="00133924" w:rsidRDefault="000A344A" w:rsidP="004127FA">
            <w:pPr>
              <w:rPr>
                <w:rFonts w:asciiTheme="minorHAnsi" w:hAnsiTheme="minorHAnsi" w:cs="Calibri"/>
                <w:b/>
                <w:sz w:val="22"/>
                <w:szCs w:val="22"/>
              </w:rPr>
            </w:pPr>
            <w:r w:rsidRPr="00133924">
              <w:rPr>
                <w:rFonts w:asciiTheme="minorHAnsi" w:hAnsiTheme="minorHAnsi" w:cs="Calibri"/>
                <w:b/>
                <w:sz w:val="22"/>
                <w:szCs w:val="22"/>
              </w:rPr>
              <w:t xml:space="preserve">2.3 Overall purpose and relevance </w:t>
            </w:r>
          </w:p>
          <w:p w14:paraId="07839D1D" w14:textId="77777777" w:rsidR="000A344A" w:rsidRPr="00133924" w:rsidRDefault="000A344A" w:rsidP="004127FA">
            <w:pPr>
              <w:rPr>
                <w:rFonts w:asciiTheme="minorHAnsi" w:hAnsiTheme="minorHAnsi" w:cs="Calibri"/>
                <w:b/>
                <w:sz w:val="22"/>
                <w:szCs w:val="22"/>
              </w:rPr>
            </w:pPr>
          </w:p>
          <w:p w14:paraId="5F2F1BE7" w14:textId="77777777" w:rsidR="000A344A" w:rsidRPr="00133924" w:rsidRDefault="000A344A" w:rsidP="004127FA">
            <w:pPr>
              <w:rPr>
                <w:rFonts w:asciiTheme="minorHAnsi" w:hAnsiTheme="minorHAnsi" w:cs="Calibri"/>
                <w:b/>
                <w:sz w:val="22"/>
                <w:szCs w:val="22"/>
              </w:rPr>
            </w:pPr>
          </w:p>
        </w:tc>
        <w:tc>
          <w:tcPr>
            <w:tcW w:w="702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D4E59DD" w14:textId="77777777" w:rsidR="00684948" w:rsidRDefault="000E5453" w:rsidP="00592FB5">
            <w:pPr>
              <w:autoSpaceDE w:val="0"/>
              <w:autoSpaceDN w:val="0"/>
              <w:adjustRightInd w:val="0"/>
              <w:jc w:val="both"/>
              <w:rPr>
                <w:rFonts w:asciiTheme="minorHAnsi" w:hAnsiTheme="minorHAnsi" w:cs="Arial"/>
                <w:sz w:val="22"/>
                <w:szCs w:val="22"/>
              </w:rPr>
            </w:pPr>
            <w:r>
              <w:rPr>
                <w:rFonts w:asciiTheme="minorHAnsi" w:hAnsiTheme="minorHAnsi" w:cs="Arial"/>
                <w:sz w:val="22"/>
                <w:szCs w:val="22"/>
              </w:rPr>
              <w:lastRenderedPageBreak/>
              <w:t>A</w:t>
            </w:r>
            <w:r w:rsidR="00283052" w:rsidRPr="00133924">
              <w:rPr>
                <w:rFonts w:asciiTheme="minorHAnsi" w:hAnsiTheme="minorHAnsi" w:cs="Arial"/>
                <w:sz w:val="22"/>
                <w:szCs w:val="22"/>
              </w:rPr>
              <w:t>ccess</w:t>
            </w:r>
            <w:r w:rsidR="0070603A" w:rsidRPr="00133924">
              <w:rPr>
                <w:rFonts w:asciiTheme="minorHAnsi" w:hAnsiTheme="minorHAnsi" w:cs="Arial"/>
                <w:sz w:val="22"/>
                <w:szCs w:val="22"/>
              </w:rPr>
              <w:t xml:space="preserve"> to</w:t>
            </w:r>
            <w:r w:rsidR="00283052" w:rsidRPr="00133924">
              <w:rPr>
                <w:rFonts w:asciiTheme="minorHAnsi" w:hAnsiTheme="minorHAnsi" w:cs="Arial"/>
                <w:sz w:val="22"/>
                <w:szCs w:val="22"/>
              </w:rPr>
              <w:t xml:space="preserve"> </w:t>
            </w:r>
            <w:r>
              <w:rPr>
                <w:rFonts w:asciiTheme="minorHAnsi" w:hAnsiTheme="minorHAnsi" w:cs="Arial"/>
                <w:sz w:val="22"/>
                <w:szCs w:val="22"/>
              </w:rPr>
              <w:t>renewable e</w:t>
            </w:r>
            <w:r w:rsidR="00283052" w:rsidRPr="00133924">
              <w:rPr>
                <w:rFonts w:asciiTheme="minorHAnsi" w:hAnsiTheme="minorHAnsi" w:cs="Arial"/>
                <w:sz w:val="22"/>
                <w:szCs w:val="22"/>
              </w:rPr>
              <w:t>nergy</w:t>
            </w:r>
            <w:r>
              <w:rPr>
                <w:rFonts w:asciiTheme="minorHAnsi" w:hAnsiTheme="minorHAnsi" w:cs="Arial"/>
                <w:sz w:val="22"/>
                <w:szCs w:val="22"/>
              </w:rPr>
              <w:t>,</w:t>
            </w:r>
            <w:r w:rsidR="00283052" w:rsidRPr="00133924">
              <w:rPr>
                <w:rFonts w:asciiTheme="minorHAnsi" w:hAnsiTheme="minorHAnsi" w:cs="Arial"/>
                <w:sz w:val="22"/>
                <w:szCs w:val="22"/>
              </w:rPr>
              <w:t xml:space="preserve"> particularly in rural areas</w:t>
            </w:r>
            <w:r>
              <w:rPr>
                <w:rFonts w:asciiTheme="minorHAnsi" w:hAnsiTheme="minorHAnsi" w:cs="Arial"/>
                <w:sz w:val="22"/>
                <w:szCs w:val="22"/>
              </w:rPr>
              <w:t xml:space="preserve">, is a key driver </w:t>
            </w:r>
            <w:proofErr w:type="gramStart"/>
            <w:r>
              <w:rPr>
                <w:rFonts w:asciiTheme="minorHAnsi" w:hAnsiTheme="minorHAnsi" w:cs="Arial"/>
                <w:sz w:val="22"/>
                <w:szCs w:val="22"/>
              </w:rPr>
              <w:t xml:space="preserve">to </w:t>
            </w:r>
            <w:r w:rsidR="00283052" w:rsidRPr="00133924">
              <w:rPr>
                <w:rFonts w:asciiTheme="minorHAnsi" w:hAnsiTheme="minorHAnsi" w:cs="Arial"/>
                <w:sz w:val="22"/>
                <w:szCs w:val="22"/>
              </w:rPr>
              <w:t xml:space="preserve"> </w:t>
            </w:r>
            <w:r w:rsidR="0070603A" w:rsidRPr="00133924">
              <w:rPr>
                <w:rFonts w:asciiTheme="minorHAnsi" w:hAnsiTheme="minorHAnsi" w:cs="Arial"/>
                <w:sz w:val="22"/>
                <w:szCs w:val="22"/>
              </w:rPr>
              <w:t>simultaneously</w:t>
            </w:r>
            <w:proofErr w:type="gramEnd"/>
            <w:r w:rsidR="0070603A" w:rsidRPr="00133924">
              <w:rPr>
                <w:rFonts w:asciiTheme="minorHAnsi" w:hAnsiTheme="minorHAnsi" w:cs="Arial"/>
                <w:sz w:val="22"/>
                <w:szCs w:val="22"/>
              </w:rPr>
              <w:t xml:space="preserve"> </w:t>
            </w:r>
            <w:r w:rsidRPr="00133924">
              <w:rPr>
                <w:rFonts w:asciiTheme="minorHAnsi" w:hAnsiTheme="minorHAnsi" w:cs="Arial"/>
                <w:sz w:val="22"/>
                <w:szCs w:val="22"/>
              </w:rPr>
              <w:t xml:space="preserve">address </w:t>
            </w:r>
            <w:r w:rsidR="00283052" w:rsidRPr="00133924">
              <w:rPr>
                <w:rFonts w:asciiTheme="minorHAnsi" w:hAnsiTheme="minorHAnsi" w:cs="Arial"/>
                <w:sz w:val="22"/>
                <w:szCs w:val="22"/>
              </w:rPr>
              <w:t>most of the</w:t>
            </w:r>
            <w:r w:rsidR="0070603A" w:rsidRPr="00133924">
              <w:rPr>
                <w:rFonts w:asciiTheme="minorHAnsi" w:hAnsiTheme="minorHAnsi" w:cs="Arial"/>
                <w:sz w:val="22"/>
                <w:szCs w:val="22"/>
              </w:rPr>
              <w:t xml:space="preserve"> SDGs</w:t>
            </w:r>
            <w:r>
              <w:rPr>
                <w:rFonts w:asciiTheme="minorHAnsi" w:hAnsiTheme="minorHAnsi" w:cs="Arial"/>
                <w:sz w:val="22"/>
                <w:szCs w:val="22"/>
              </w:rPr>
              <w:t xml:space="preserve"> (reduce</w:t>
            </w:r>
            <w:r w:rsidR="00283052" w:rsidRPr="00133924">
              <w:rPr>
                <w:rFonts w:asciiTheme="minorHAnsi" w:hAnsiTheme="minorHAnsi" w:cs="Arial"/>
                <w:sz w:val="22"/>
                <w:szCs w:val="22"/>
              </w:rPr>
              <w:t xml:space="preserve"> poverty, </w:t>
            </w:r>
            <w:r>
              <w:rPr>
                <w:rFonts w:asciiTheme="minorHAnsi" w:hAnsiTheme="minorHAnsi" w:cs="Arial"/>
                <w:sz w:val="22"/>
                <w:szCs w:val="22"/>
              </w:rPr>
              <w:t>improve</w:t>
            </w:r>
            <w:r w:rsidR="008F097D" w:rsidRPr="00133924">
              <w:rPr>
                <w:rFonts w:asciiTheme="minorHAnsi" w:hAnsiTheme="minorHAnsi" w:cs="Arial"/>
                <w:sz w:val="22"/>
                <w:szCs w:val="22"/>
              </w:rPr>
              <w:t xml:space="preserve"> </w:t>
            </w:r>
            <w:r w:rsidR="00283052" w:rsidRPr="00133924">
              <w:rPr>
                <w:rFonts w:asciiTheme="minorHAnsi" w:hAnsiTheme="minorHAnsi" w:cs="Arial"/>
                <w:sz w:val="22"/>
                <w:szCs w:val="22"/>
              </w:rPr>
              <w:t>education</w:t>
            </w:r>
            <w:r>
              <w:rPr>
                <w:rFonts w:asciiTheme="minorHAnsi" w:hAnsiTheme="minorHAnsi" w:cs="Arial"/>
                <w:sz w:val="22"/>
                <w:szCs w:val="22"/>
              </w:rPr>
              <w:t xml:space="preserve"> and</w:t>
            </w:r>
            <w:r w:rsidR="00283052" w:rsidRPr="00133924">
              <w:rPr>
                <w:rFonts w:asciiTheme="minorHAnsi" w:hAnsiTheme="minorHAnsi" w:cs="Arial"/>
                <w:sz w:val="22"/>
                <w:szCs w:val="22"/>
              </w:rPr>
              <w:t xml:space="preserve"> health, </w:t>
            </w:r>
            <w:r>
              <w:rPr>
                <w:rFonts w:asciiTheme="minorHAnsi" w:hAnsiTheme="minorHAnsi" w:cs="Arial"/>
                <w:sz w:val="22"/>
                <w:szCs w:val="22"/>
              </w:rPr>
              <w:t xml:space="preserve">broaden </w:t>
            </w:r>
            <w:r w:rsidR="00283052" w:rsidRPr="00133924">
              <w:rPr>
                <w:rFonts w:asciiTheme="minorHAnsi" w:hAnsiTheme="minorHAnsi" w:cs="Arial"/>
                <w:sz w:val="22"/>
                <w:szCs w:val="22"/>
              </w:rPr>
              <w:t xml:space="preserve">access to water, </w:t>
            </w:r>
            <w:r>
              <w:rPr>
                <w:rFonts w:asciiTheme="minorHAnsi" w:hAnsiTheme="minorHAnsi" w:cs="Arial"/>
                <w:sz w:val="22"/>
                <w:szCs w:val="22"/>
              </w:rPr>
              <w:t xml:space="preserve">mitigate </w:t>
            </w:r>
            <w:r w:rsidR="00283052" w:rsidRPr="00133924">
              <w:rPr>
                <w:rFonts w:asciiTheme="minorHAnsi" w:hAnsiTheme="minorHAnsi" w:cs="Arial"/>
                <w:sz w:val="22"/>
                <w:szCs w:val="22"/>
              </w:rPr>
              <w:t xml:space="preserve">land and ecosystem </w:t>
            </w:r>
            <w:r>
              <w:rPr>
                <w:rFonts w:asciiTheme="minorHAnsi" w:hAnsiTheme="minorHAnsi" w:cs="Arial"/>
                <w:sz w:val="22"/>
                <w:szCs w:val="22"/>
              </w:rPr>
              <w:lastRenderedPageBreak/>
              <w:t>critical degradation</w:t>
            </w:r>
            <w:r w:rsidR="00283052" w:rsidRPr="00133924">
              <w:rPr>
                <w:rFonts w:asciiTheme="minorHAnsi" w:hAnsiTheme="minorHAnsi" w:cs="Arial"/>
                <w:sz w:val="22"/>
                <w:szCs w:val="22"/>
              </w:rPr>
              <w:t xml:space="preserve">, </w:t>
            </w:r>
            <w:r w:rsidR="008F097D" w:rsidRPr="00133924">
              <w:rPr>
                <w:rFonts w:asciiTheme="minorHAnsi" w:hAnsiTheme="minorHAnsi" w:cs="Arial"/>
                <w:sz w:val="22"/>
                <w:szCs w:val="22"/>
              </w:rPr>
              <w:t xml:space="preserve">combat </w:t>
            </w:r>
            <w:r w:rsidR="00283052" w:rsidRPr="00133924">
              <w:rPr>
                <w:rFonts w:asciiTheme="minorHAnsi" w:hAnsiTheme="minorHAnsi" w:cs="Arial"/>
                <w:sz w:val="22"/>
                <w:szCs w:val="22"/>
              </w:rPr>
              <w:t xml:space="preserve">climate change, </w:t>
            </w:r>
            <w:r>
              <w:rPr>
                <w:rFonts w:asciiTheme="minorHAnsi" w:hAnsiTheme="minorHAnsi" w:cs="Arial"/>
                <w:sz w:val="22"/>
                <w:szCs w:val="22"/>
              </w:rPr>
              <w:t xml:space="preserve">promote </w:t>
            </w:r>
            <w:r w:rsidR="00283052" w:rsidRPr="00133924">
              <w:rPr>
                <w:rFonts w:asciiTheme="minorHAnsi" w:hAnsiTheme="minorHAnsi" w:cs="Arial"/>
                <w:sz w:val="22"/>
                <w:szCs w:val="22"/>
              </w:rPr>
              <w:t>gender</w:t>
            </w:r>
            <w:r w:rsidR="008F097D" w:rsidRPr="00133924">
              <w:rPr>
                <w:rFonts w:asciiTheme="minorHAnsi" w:hAnsiTheme="minorHAnsi" w:cs="Arial"/>
                <w:sz w:val="22"/>
                <w:szCs w:val="22"/>
              </w:rPr>
              <w:t xml:space="preserve"> eq</w:t>
            </w:r>
            <w:r w:rsidR="00CE3D8F" w:rsidRPr="00133924">
              <w:rPr>
                <w:rFonts w:asciiTheme="minorHAnsi" w:hAnsiTheme="minorHAnsi" w:cs="Arial"/>
                <w:sz w:val="22"/>
                <w:szCs w:val="22"/>
              </w:rPr>
              <w:t>u</w:t>
            </w:r>
            <w:r w:rsidR="008F097D" w:rsidRPr="00133924">
              <w:rPr>
                <w:rFonts w:asciiTheme="minorHAnsi" w:hAnsiTheme="minorHAnsi" w:cs="Arial"/>
                <w:sz w:val="22"/>
                <w:szCs w:val="22"/>
              </w:rPr>
              <w:t>ity</w:t>
            </w:r>
            <w:r w:rsidR="00283052" w:rsidRPr="00133924">
              <w:rPr>
                <w:rFonts w:asciiTheme="minorHAnsi" w:hAnsiTheme="minorHAnsi" w:cs="Arial"/>
                <w:sz w:val="22"/>
                <w:szCs w:val="22"/>
              </w:rPr>
              <w:t xml:space="preserve">, </w:t>
            </w:r>
            <w:r>
              <w:rPr>
                <w:rFonts w:asciiTheme="minorHAnsi" w:hAnsiTheme="minorHAnsi" w:cs="Arial"/>
                <w:sz w:val="22"/>
                <w:szCs w:val="22"/>
              </w:rPr>
              <w:t>develop livelihoods,</w:t>
            </w:r>
            <w:r w:rsidR="00283052" w:rsidRPr="00133924">
              <w:rPr>
                <w:rFonts w:asciiTheme="minorHAnsi" w:hAnsiTheme="minorHAnsi" w:cs="Arial"/>
                <w:sz w:val="22"/>
                <w:szCs w:val="22"/>
              </w:rPr>
              <w:t xml:space="preserve"> etc.)</w:t>
            </w:r>
            <w:r w:rsidR="0070603A" w:rsidRPr="00133924">
              <w:rPr>
                <w:rFonts w:asciiTheme="minorHAnsi" w:hAnsiTheme="minorHAnsi" w:cs="Arial"/>
                <w:sz w:val="22"/>
                <w:szCs w:val="22"/>
              </w:rPr>
              <w:t xml:space="preserve">. </w:t>
            </w:r>
            <w:r w:rsidR="007054DF" w:rsidRPr="00133924">
              <w:rPr>
                <w:rFonts w:asciiTheme="minorHAnsi" w:hAnsiTheme="minorHAnsi" w:cs="Arial"/>
                <w:sz w:val="22"/>
                <w:szCs w:val="22"/>
              </w:rPr>
              <w:t>UNEP’s analysis in</w:t>
            </w:r>
            <w:r w:rsidR="0070603A" w:rsidRPr="00133924">
              <w:rPr>
                <w:rFonts w:asciiTheme="minorHAnsi" w:hAnsiTheme="minorHAnsi" w:cs="Arial"/>
                <w:sz w:val="22"/>
                <w:szCs w:val="22"/>
              </w:rPr>
              <w:t xml:space="preserve"> the </w:t>
            </w:r>
            <w:r w:rsidR="0070603A" w:rsidRPr="00133924">
              <w:rPr>
                <w:rFonts w:ascii="Calibri" w:eastAsiaTheme="minorHAnsi" w:hAnsi="Calibri" w:cs="NewBaskerville-Roman"/>
                <w:sz w:val="22"/>
                <w:szCs w:val="22"/>
                <w:lang w:val="en-US"/>
              </w:rPr>
              <w:t xml:space="preserve">Atlas of Africa Energy </w:t>
            </w:r>
            <w:r>
              <w:rPr>
                <w:rFonts w:ascii="Calibri" w:eastAsiaTheme="minorHAnsi" w:hAnsi="Calibri" w:cs="NewBaskerville-Roman"/>
                <w:sz w:val="22"/>
                <w:szCs w:val="22"/>
                <w:lang w:val="en-US"/>
              </w:rPr>
              <w:t>Resources</w:t>
            </w:r>
            <w:r w:rsidR="007054DF" w:rsidRPr="00133924">
              <w:rPr>
                <w:rFonts w:ascii="Calibri" w:eastAsiaTheme="minorHAnsi" w:hAnsi="Calibri" w:cs="NewBaskerville-Roman"/>
                <w:sz w:val="22"/>
                <w:szCs w:val="22"/>
                <w:lang w:val="en-US"/>
              </w:rPr>
              <w:t xml:space="preserve"> it states </w:t>
            </w:r>
            <w:r w:rsidR="0070603A" w:rsidRPr="00133924">
              <w:rPr>
                <w:rFonts w:ascii="Calibri" w:eastAsiaTheme="minorHAnsi" w:hAnsi="Calibri" w:cs="NewBaskerville-Roman"/>
                <w:sz w:val="22"/>
                <w:szCs w:val="22"/>
                <w:lang w:val="en-US"/>
              </w:rPr>
              <w:t>“</w:t>
            </w:r>
            <w:r w:rsidR="00684948" w:rsidRPr="00133924">
              <w:rPr>
                <w:rFonts w:ascii="Calibri" w:eastAsiaTheme="minorHAnsi" w:hAnsi="Calibri" w:cs="MyriadPro-Regular"/>
                <w:sz w:val="22"/>
                <w:szCs w:val="22"/>
                <w:lang w:val="en-US"/>
              </w:rPr>
              <w:t>Low energy supply with shortages, high costs and poor access, remains major impediments to Africa’s social and economic progress</w:t>
            </w:r>
            <w:r w:rsidR="0070603A" w:rsidRPr="00133924">
              <w:rPr>
                <w:rFonts w:asciiTheme="minorHAnsi" w:hAnsiTheme="minorHAnsi" w:cs="Arial"/>
                <w:sz w:val="22"/>
                <w:szCs w:val="22"/>
              </w:rPr>
              <w:t>”</w:t>
            </w:r>
            <w:r w:rsidR="007054DF" w:rsidRPr="00133924">
              <w:rPr>
                <w:rFonts w:asciiTheme="minorHAnsi" w:hAnsiTheme="minorHAnsi" w:cs="Arial"/>
                <w:sz w:val="22"/>
                <w:szCs w:val="22"/>
              </w:rPr>
              <w:t xml:space="preserve"> (UNEP 2017)</w:t>
            </w:r>
            <w:r w:rsidR="00B743E8" w:rsidRPr="00133924">
              <w:rPr>
                <w:rFonts w:asciiTheme="minorHAnsi" w:hAnsiTheme="minorHAnsi" w:cs="Arial"/>
                <w:sz w:val="22"/>
                <w:szCs w:val="22"/>
              </w:rPr>
              <w:t xml:space="preserve"> (see </w:t>
            </w:r>
            <w:proofErr w:type="gramStart"/>
            <w:r w:rsidR="00B743E8" w:rsidRPr="00133924">
              <w:rPr>
                <w:rFonts w:asciiTheme="minorHAnsi" w:hAnsiTheme="minorHAnsi" w:cs="Arial"/>
                <w:sz w:val="22"/>
                <w:szCs w:val="22"/>
              </w:rPr>
              <w:t>also ”World</w:t>
            </w:r>
            <w:proofErr w:type="gramEnd"/>
            <w:r w:rsidR="00B743E8" w:rsidRPr="00133924">
              <w:rPr>
                <w:rFonts w:asciiTheme="minorHAnsi" w:hAnsiTheme="minorHAnsi" w:cs="Arial"/>
                <w:sz w:val="22"/>
                <w:szCs w:val="22"/>
              </w:rPr>
              <w:t xml:space="preserve"> Energy outlook 2018 “ - International Energy Agency) </w:t>
            </w:r>
            <w:r w:rsidR="00684948" w:rsidRPr="00133924">
              <w:rPr>
                <w:rFonts w:asciiTheme="minorHAnsi" w:hAnsiTheme="minorHAnsi" w:cs="Arial"/>
                <w:sz w:val="22"/>
                <w:szCs w:val="22"/>
              </w:rPr>
              <w:t xml:space="preserve">. </w:t>
            </w:r>
          </w:p>
          <w:p w14:paraId="31DA512C" w14:textId="77777777" w:rsidR="000E5453" w:rsidRPr="00133924" w:rsidRDefault="000E5453" w:rsidP="00592FB5">
            <w:pPr>
              <w:autoSpaceDE w:val="0"/>
              <w:autoSpaceDN w:val="0"/>
              <w:adjustRightInd w:val="0"/>
              <w:jc w:val="both"/>
              <w:rPr>
                <w:rFonts w:asciiTheme="minorHAnsi" w:hAnsiTheme="minorHAnsi" w:cs="Arial"/>
                <w:sz w:val="22"/>
                <w:szCs w:val="22"/>
              </w:rPr>
            </w:pPr>
          </w:p>
          <w:p w14:paraId="1F68CF51" w14:textId="77777777" w:rsidR="000A344A" w:rsidRPr="00133924" w:rsidRDefault="000A344A" w:rsidP="00592FB5">
            <w:pPr>
              <w:autoSpaceDE w:val="0"/>
              <w:autoSpaceDN w:val="0"/>
              <w:adjustRightInd w:val="0"/>
              <w:jc w:val="both"/>
              <w:rPr>
                <w:rFonts w:asciiTheme="minorHAnsi" w:hAnsiTheme="minorHAnsi" w:cs="Arial"/>
                <w:sz w:val="22"/>
                <w:szCs w:val="22"/>
              </w:rPr>
            </w:pPr>
            <w:r w:rsidRPr="00133924">
              <w:rPr>
                <w:rFonts w:asciiTheme="minorHAnsi" w:hAnsiTheme="minorHAnsi" w:cs="Arial"/>
                <w:sz w:val="22"/>
                <w:szCs w:val="22"/>
              </w:rPr>
              <w:t>In Cameroon, around 63 % of households have access to electri</w:t>
            </w:r>
            <w:r w:rsidR="001A269B" w:rsidRPr="00133924">
              <w:rPr>
                <w:rFonts w:asciiTheme="minorHAnsi" w:hAnsiTheme="minorHAnsi" w:cs="Arial"/>
                <w:sz w:val="22"/>
                <w:szCs w:val="22"/>
              </w:rPr>
              <w:t>city</w:t>
            </w:r>
            <w:r w:rsidRPr="00133924">
              <w:rPr>
                <w:rStyle w:val="FootnoteReference"/>
                <w:rFonts w:asciiTheme="minorHAnsi" w:hAnsiTheme="minorHAnsi" w:cs="Arial"/>
                <w:sz w:val="22"/>
                <w:szCs w:val="22"/>
              </w:rPr>
              <w:footnoteReference w:id="1"/>
            </w:r>
            <w:r w:rsidRPr="00133924">
              <w:rPr>
                <w:rFonts w:asciiTheme="minorHAnsi" w:hAnsiTheme="minorHAnsi" w:cs="Arial"/>
                <w:sz w:val="22"/>
                <w:szCs w:val="22"/>
              </w:rPr>
              <w:t xml:space="preserve">. </w:t>
            </w:r>
            <w:r w:rsidR="001A269B" w:rsidRPr="00133924">
              <w:rPr>
                <w:rFonts w:asciiTheme="minorHAnsi" w:hAnsiTheme="minorHAnsi" w:cs="Arial"/>
                <w:sz w:val="22"/>
                <w:szCs w:val="22"/>
              </w:rPr>
              <w:t xml:space="preserve">Poor energy supply </w:t>
            </w:r>
            <w:r w:rsidRPr="00133924">
              <w:rPr>
                <w:rFonts w:asciiTheme="minorHAnsi" w:hAnsiTheme="minorHAnsi" w:cs="Arial"/>
                <w:sz w:val="22"/>
                <w:szCs w:val="22"/>
              </w:rPr>
              <w:t xml:space="preserve">is </w:t>
            </w:r>
            <w:r w:rsidR="001A269B" w:rsidRPr="00133924">
              <w:rPr>
                <w:rFonts w:asciiTheme="minorHAnsi" w:hAnsiTheme="minorHAnsi" w:cs="Arial"/>
                <w:sz w:val="22"/>
                <w:szCs w:val="22"/>
              </w:rPr>
              <w:t>most evident</w:t>
            </w:r>
            <w:r w:rsidRPr="00133924">
              <w:rPr>
                <w:rFonts w:asciiTheme="minorHAnsi" w:hAnsiTheme="minorHAnsi" w:cs="Arial"/>
                <w:sz w:val="22"/>
                <w:szCs w:val="22"/>
              </w:rPr>
              <w:t xml:space="preserve"> in the far north region where the electricity coverage stands at a meagre 22%. Even households that have access to energy face frequent cuts due to the insufficien</w:t>
            </w:r>
            <w:r w:rsidR="001A269B" w:rsidRPr="00133924">
              <w:rPr>
                <w:rFonts w:asciiTheme="minorHAnsi" w:hAnsiTheme="minorHAnsi" w:cs="Arial"/>
                <w:sz w:val="22"/>
                <w:szCs w:val="22"/>
              </w:rPr>
              <w:t xml:space="preserve">t production, </w:t>
            </w:r>
            <w:r w:rsidRPr="00133924">
              <w:rPr>
                <w:rFonts w:asciiTheme="minorHAnsi" w:hAnsiTheme="minorHAnsi" w:cs="Arial"/>
                <w:sz w:val="22"/>
                <w:szCs w:val="22"/>
              </w:rPr>
              <w:t xml:space="preserve">and </w:t>
            </w:r>
            <w:r w:rsidR="001A269B" w:rsidRPr="00133924">
              <w:rPr>
                <w:rFonts w:asciiTheme="minorHAnsi" w:hAnsiTheme="minorHAnsi" w:cs="Arial"/>
                <w:sz w:val="22"/>
                <w:szCs w:val="22"/>
              </w:rPr>
              <w:t xml:space="preserve">thus </w:t>
            </w:r>
            <w:r w:rsidRPr="00133924">
              <w:rPr>
                <w:rFonts w:asciiTheme="minorHAnsi" w:hAnsiTheme="minorHAnsi" w:cs="Arial"/>
                <w:sz w:val="22"/>
                <w:szCs w:val="22"/>
              </w:rPr>
              <w:t>ration</w:t>
            </w:r>
            <w:r w:rsidR="001A269B" w:rsidRPr="00133924">
              <w:rPr>
                <w:rFonts w:asciiTheme="minorHAnsi" w:hAnsiTheme="minorHAnsi" w:cs="Arial"/>
                <w:sz w:val="22"/>
                <w:szCs w:val="22"/>
              </w:rPr>
              <w:t>ing</w:t>
            </w:r>
            <w:r w:rsidRPr="00133924">
              <w:rPr>
                <w:rFonts w:asciiTheme="minorHAnsi" w:hAnsiTheme="minorHAnsi" w:cs="Arial"/>
                <w:sz w:val="22"/>
                <w:szCs w:val="22"/>
              </w:rPr>
              <w:t xml:space="preserve"> of electricity by ENEO, the company</w:t>
            </w:r>
            <w:r w:rsidR="001A269B" w:rsidRPr="00133924">
              <w:rPr>
                <w:rFonts w:asciiTheme="minorHAnsi" w:hAnsiTheme="minorHAnsi" w:cs="Arial"/>
                <w:sz w:val="22"/>
                <w:szCs w:val="22"/>
              </w:rPr>
              <w:t xml:space="preserve"> currently</w:t>
            </w:r>
            <w:r w:rsidRPr="00133924">
              <w:rPr>
                <w:rFonts w:asciiTheme="minorHAnsi" w:hAnsiTheme="minorHAnsi" w:cs="Arial"/>
                <w:sz w:val="22"/>
                <w:szCs w:val="22"/>
              </w:rPr>
              <w:t xml:space="preserve"> managing energy distribution in Cameroon. The population use kerosene lamps for lighting and wood for cooking</w:t>
            </w:r>
            <w:r w:rsidR="00B743E8" w:rsidRPr="00133924">
              <w:rPr>
                <w:rFonts w:asciiTheme="minorHAnsi" w:hAnsiTheme="minorHAnsi" w:cs="Arial"/>
                <w:sz w:val="22"/>
                <w:szCs w:val="22"/>
              </w:rPr>
              <w:t>.</w:t>
            </w:r>
          </w:p>
          <w:p w14:paraId="12E61119" w14:textId="77777777" w:rsidR="000E5453" w:rsidRDefault="000E5453" w:rsidP="004127FA">
            <w:pPr>
              <w:jc w:val="both"/>
              <w:rPr>
                <w:rFonts w:asciiTheme="minorHAnsi" w:hAnsiTheme="minorHAnsi" w:cs="Arial"/>
                <w:sz w:val="22"/>
                <w:szCs w:val="22"/>
              </w:rPr>
            </w:pPr>
          </w:p>
          <w:p w14:paraId="1F2AA82D" w14:textId="77777777" w:rsidR="000A344A" w:rsidRPr="00133924" w:rsidRDefault="000A344A" w:rsidP="004127FA">
            <w:pPr>
              <w:jc w:val="both"/>
              <w:rPr>
                <w:rFonts w:asciiTheme="minorHAnsi" w:hAnsiTheme="minorHAnsi" w:cs="Arial"/>
                <w:sz w:val="22"/>
                <w:szCs w:val="22"/>
              </w:rPr>
            </w:pPr>
            <w:r w:rsidRPr="00133924">
              <w:rPr>
                <w:rFonts w:asciiTheme="minorHAnsi" w:hAnsiTheme="minorHAnsi" w:cs="Arial"/>
                <w:sz w:val="22"/>
                <w:szCs w:val="22"/>
              </w:rPr>
              <w:t>In the far north and north regions, forest biomass constitutes more than 95% of household’s energy, with at least 80% coming from the illegal exp</w:t>
            </w:r>
            <w:r w:rsidR="006C4B28">
              <w:rPr>
                <w:rFonts w:asciiTheme="minorHAnsi" w:hAnsiTheme="minorHAnsi" w:cs="Arial"/>
                <w:sz w:val="22"/>
                <w:szCs w:val="22"/>
              </w:rPr>
              <w:t>loitation of forest wood. M</w:t>
            </w:r>
            <w:r w:rsidRPr="00133924">
              <w:rPr>
                <w:rFonts w:asciiTheme="minorHAnsi" w:hAnsiTheme="minorHAnsi" w:cs="Arial"/>
                <w:sz w:val="22"/>
                <w:szCs w:val="22"/>
              </w:rPr>
              <w:t xml:space="preserve">ost often </w:t>
            </w:r>
            <w:r w:rsidR="006C4B28">
              <w:rPr>
                <w:rFonts w:asciiTheme="minorHAnsi" w:hAnsiTheme="minorHAnsi" w:cs="Arial"/>
                <w:sz w:val="22"/>
                <w:szCs w:val="22"/>
              </w:rPr>
              <w:t xml:space="preserve">this </w:t>
            </w:r>
            <w:r w:rsidRPr="00133924">
              <w:rPr>
                <w:rFonts w:asciiTheme="minorHAnsi" w:hAnsiTheme="minorHAnsi" w:cs="Arial"/>
                <w:sz w:val="22"/>
                <w:szCs w:val="22"/>
              </w:rPr>
              <w:t xml:space="preserve">implies inefficient transformation of wood into charcoal or other sources of heating. This affects the fragile savannah landscape, which currently represents less than 20% of the territory, and is decreasing </w:t>
            </w:r>
            <w:proofErr w:type="gramStart"/>
            <w:r w:rsidRPr="00133924">
              <w:rPr>
                <w:rFonts w:asciiTheme="minorHAnsi" w:hAnsiTheme="minorHAnsi" w:cs="Arial"/>
                <w:sz w:val="22"/>
                <w:szCs w:val="22"/>
              </w:rPr>
              <w:t>on a daily basis</w:t>
            </w:r>
            <w:proofErr w:type="gramEnd"/>
            <w:r w:rsidRPr="00133924">
              <w:rPr>
                <w:rFonts w:asciiTheme="minorHAnsi" w:hAnsiTheme="minorHAnsi" w:cs="Arial"/>
                <w:sz w:val="22"/>
                <w:szCs w:val="22"/>
              </w:rPr>
              <w:t xml:space="preserve">. This situation has led the government and some </w:t>
            </w:r>
            <w:r w:rsidR="006C4B28">
              <w:rPr>
                <w:rFonts w:asciiTheme="minorHAnsi" w:hAnsiTheme="minorHAnsi" w:cs="Arial"/>
                <w:sz w:val="22"/>
                <w:szCs w:val="22"/>
              </w:rPr>
              <w:t>c</w:t>
            </w:r>
            <w:r w:rsidRPr="00133924">
              <w:rPr>
                <w:rFonts w:asciiTheme="minorHAnsi" w:hAnsiTheme="minorHAnsi" w:cs="Arial"/>
                <w:sz w:val="22"/>
                <w:szCs w:val="22"/>
              </w:rPr>
              <w:t xml:space="preserve">ivil </w:t>
            </w:r>
            <w:r w:rsidR="006C4B28">
              <w:rPr>
                <w:rFonts w:asciiTheme="minorHAnsi" w:hAnsiTheme="minorHAnsi" w:cs="Arial"/>
                <w:sz w:val="22"/>
                <w:szCs w:val="22"/>
              </w:rPr>
              <w:t>s</w:t>
            </w:r>
            <w:r w:rsidRPr="00133924">
              <w:rPr>
                <w:rFonts w:asciiTheme="minorHAnsi" w:hAnsiTheme="minorHAnsi" w:cs="Arial"/>
                <w:sz w:val="22"/>
                <w:szCs w:val="22"/>
              </w:rPr>
              <w:t xml:space="preserve">ociety </w:t>
            </w:r>
            <w:r w:rsidR="006C4B28">
              <w:rPr>
                <w:rFonts w:asciiTheme="minorHAnsi" w:hAnsiTheme="minorHAnsi" w:cs="Arial"/>
                <w:sz w:val="22"/>
                <w:szCs w:val="22"/>
              </w:rPr>
              <w:t>o</w:t>
            </w:r>
            <w:r w:rsidRPr="00133924">
              <w:rPr>
                <w:rFonts w:asciiTheme="minorHAnsi" w:hAnsiTheme="minorHAnsi" w:cs="Arial"/>
                <w:sz w:val="22"/>
                <w:szCs w:val="22"/>
              </w:rPr>
              <w:t xml:space="preserve">rganizations to put in place reforestation plans in those regions. However, to be more relevant and sustainable, there is a need for a complete transformation in the system of energy production and consumption mainly at the household level. </w:t>
            </w:r>
          </w:p>
          <w:p w14:paraId="428293C0" w14:textId="77777777" w:rsidR="000A344A" w:rsidRPr="00133924" w:rsidRDefault="000A344A" w:rsidP="004127FA">
            <w:pPr>
              <w:jc w:val="both"/>
              <w:rPr>
                <w:rFonts w:asciiTheme="minorHAnsi" w:hAnsiTheme="minorHAnsi" w:cs="Arial"/>
                <w:sz w:val="22"/>
                <w:szCs w:val="22"/>
              </w:rPr>
            </w:pPr>
          </w:p>
          <w:p w14:paraId="266AF894" w14:textId="77777777" w:rsidR="000A344A" w:rsidRPr="00133924" w:rsidRDefault="00DD5C8D" w:rsidP="004127FA">
            <w:pPr>
              <w:shd w:val="clear" w:color="auto" w:fill="FFFFFF" w:themeFill="background1"/>
              <w:jc w:val="both"/>
              <w:rPr>
                <w:rFonts w:asciiTheme="minorHAnsi" w:hAnsiTheme="minorHAnsi" w:cs="Arial"/>
                <w:sz w:val="22"/>
                <w:szCs w:val="22"/>
                <w:lang w:val="en-US" w:eastAsia="fr-FR"/>
              </w:rPr>
            </w:pPr>
            <w:r>
              <w:rPr>
                <w:rFonts w:asciiTheme="minorHAnsi" w:hAnsiTheme="minorHAnsi" w:cs="Arial"/>
                <w:sz w:val="22"/>
                <w:szCs w:val="22"/>
                <w:lang w:val="en-US" w:eastAsia="fr-FR"/>
              </w:rPr>
              <w:t>An</w:t>
            </w:r>
            <w:r w:rsidR="000A344A" w:rsidRPr="00133924">
              <w:rPr>
                <w:rFonts w:asciiTheme="minorHAnsi" w:hAnsiTheme="minorHAnsi" w:cs="Arial"/>
                <w:sz w:val="22"/>
                <w:szCs w:val="22"/>
                <w:lang w:val="en-US" w:eastAsia="fr-FR"/>
              </w:rPr>
              <w:t xml:space="preserve"> assessment carried out in Cameroon </w:t>
            </w:r>
            <w:r>
              <w:rPr>
                <w:rFonts w:asciiTheme="minorHAnsi" w:hAnsiTheme="minorHAnsi" w:cs="Arial"/>
                <w:sz w:val="22"/>
                <w:szCs w:val="22"/>
                <w:lang w:val="en-US" w:eastAsia="fr-FR"/>
              </w:rPr>
              <w:t xml:space="preserve">in 2012 (Global village Cameroon) </w:t>
            </w:r>
            <w:r w:rsidR="000A344A" w:rsidRPr="00133924">
              <w:rPr>
                <w:rFonts w:asciiTheme="minorHAnsi" w:hAnsiTheme="minorHAnsi" w:cs="Arial"/>
                <w:sz w:val="22"/>
                <w:szCs w:val="22"/>
                <w:lang w:val="en-US" w:eastAsia="fr-FR"/>
              </w:rPr>
              <w:t>highlighted the existence of significant potential in renewable energies, as well as concrete possibilities of development and use of these forms of energy notably solar energy and biomass</w:t>
            </w:r>
            <w:r w:rsidR="001A269B" w:rsidRPr="00133924">
              <w:rPr>
                <w:rFonts w:asciiTheme="minorHAnsi" w:hAnsiTheme="minorHAnsi" w:cs="Arial"/>
                <w:sz w:val="22"/>
                <w:szCs w:val="22"/>
                <w:lang w:val="en-US" w:eastAsia="fr-FR"/>
              </w:rPr>
              <w:t>,</w:t>
            </w:r>
            <w:r w:rsidR="000A344A" w:rsidRPr="00133924">
              <w:rPr>
                <w:rFonts w:asciiTheme="minorHAnsi" w:hAnsiTheme="minorHAnsi" w:cs="Arial"/>
                <w:sz w:val="22"/>
                <w:szCs w:val="22"/>
                <w:lang w:val="en-US" w:eastAsia="fr-FR"/>
              </w:rPr>
              <w:t xml:space="preserve"> although their contribution to national energy balance is still very marginal. </w:t>
            </w:r>
            <w:proofErr w:type="gramStart"/>
            <w:r w:rsidR="000A344A" w:rsidRPr="00133924">
              <w:rPr>
                <w:rFonts w:asciiTheme="minorHAnsi" w:hAnsiTheme="minorHAnsi" w:cs="Arial"/>
                <w:sz w:val="22"/>
                <w:szCs w:val="22"/>
                <w:lang w:val="en-US" w:eastAsia="fr-FR"/>
              </w:rPr>
              <w:t>This is why</w:t>
            </w:r>
            <w:proofErr w:type="gramEnd"/>
            <w:r w:rsidR="000A344A" w:rsidRPr="00133924">
              <w:rPr>
                <w:rFonts w:asciiTheme="minorHAnsi" w:hAnsiTheme="minorHAnsi" w:cs="Arial"/>
                <w:sz w:val="22"/>
                <w:szCs w:val="22"/>
                <w:lang w:val="en-US" w:eastAsia="fr-FR"/>
              </w:rPr>
              <w:t xml:space="preserve"> the Cameroonian authorities </w:t>
            </w:r>
            <w:r w:rsidR="00FD1D07" w:rsidRPr="00133924">
              <w:rPr>
                <w:rFonts w:asciiTheme="minorHAnsi" w:hAnsiTheme="minorHAnsi" w:cs="Arial"/>
                <w:sz w:val="22"/>
                <w:szCs w:val="22"/>
                <w:lang w:val="en-US" w:eastAsia="fr-FR"/>
              </w:rPr>
              <w:t xml:space="preserve">intend to focus </w:t>
            </w:r>
            <w:r w:rsidR="000A344A" w:rsidRPr="00133924">
              <w:rPr>
                <w:rFonts w:asciiTheme="minorHAnsi" w:hAnsiTheme="minorHAnsi" w:cs="Arial"/>
                <w:sz w:val="22"/>
                <w:szCs w:val="22"/>
                <w:lang w:val="en-US" w:eastAsia="fr-FR"/>
              </w:rPr>
              <w:t xml:space="preserve">their action in the sector of energy on the promotion of the use of renewable energies as stipulated in the </w:t>
            </w:r>
            <w:r w:rsidR="00FD1D07" w:rsidRPr="00133924">
              <w:rPr>
                <w:rFonts w:asciiTheme="minorHAnsi" w:hAnsiTheme="minorHAnsi" w:cs="Arial"/>
                <w:sz w:val="22"/>
                <w:szCs w:val="22"/>
                <w:lang w:val="en-US" w:eastAsia="fr-FR"/>
              </w:rPr>
              <w:t xml:space="preserve">Growth and Employment Strategy Paper (GESP) </w:t>
            </w:r>
            <w:r w:rsidR="000A344A" w:rsidRPr="00133924">
              <w:rPr>
                <w:rFonts w:asciiTheme="minorHAnsi" w:hAnsiTheme="minorHAnsi" w:cs="Arial"/>
                <w:sz w:val="22"/>
                <w:szCs w:val="22"/>
                <w:lang w:val="en-US" w:eastAsia="fr-FR"/>
              </w:rPr>
              <w:t>2010-</w:t>
            </w:r>
            <w:r w:rsidRPr="00133924">
              <w:rPr>
                <w:rFonts w:asciiTheme="minorHAnsi" w:hAnsiTheme="minorHAnsi" w:cs="Arial"/>
                <w:sz w:val="22"/>
                <w:szCs w:val="22"/>
                <w:lang w:val="en-US" w:eastAsia="fr-FR"/>
              </w:rPr>
              <w:t>2020 (</w:t>
            </w:r>
            <w:r w:rsidR="000A344A" w:rsidRPr="00133924">
              <w:rPr>
                <w:rFonts w:asciiTheme="minorHAnsi" w:hAnsiTheme="minorHAnsi" w:cs="Arial"/>
                <w:sz w:val="22"/>
                <w:szCs w:val="22"/>
                <w:lang w:val="en-US" w:eastAsia="fr-FR"/>
              </w:rPr>
              <w:t xml:space="preserve">page 60). This commitment has led to the creation of a </w:t>
            </w:r>
            <w:r w:rsidR="00FD1D07" w:rsidRPr="00133924">
              <w:rPr>
                <w:rFonts w:asciiTheme="minorHAnsi" w:hAnsiTheme="minorHAnsi" w:cs="Arial"/>
                <w:sz w:val="22"/>
                <w:szCs w:val="22"/>
                <w:lang w:val="en-US" w:eastAsia="fr-FR"/>
              </w:rPr>
              <w:t xml:space="preserve">separate </w:t>
            </w:r>
            <w:r w:rsidR="006C4B28">
              <w:rPr>
                <w:rFonts w:asciiTheme="minorHAnsi" w:hAnsiTheme="minorHAnsi" w:cs="Arial"/>
                <w:sz w:val="22"/>
                <w:szCs w:val="22"/>
                <w:lang w:val="en-US" w:eastAsia="fr-FR"/>
              </w:rPr>
              <w:t>Department</w:t>
            </w:r>
            <w:r w:rsidRPr="00133924">
              <w:rPr>
                <w:rFonts w:asciiTheme="minorHAnsi" w:hAnsiTheme="minorHAnsi" w:cs="Arial"/>
                <w:sz w:val="22"/>
                <w:szCs w:val="22"/>
                <w:lang w:val="en-US" w:eastAsia="fr-FR"/>
              </w:rPr>
              <w:t xml:space="preserve"> dedicated</w:t>
            </w:r>
            <w:r w:rsidR="000A344A" w:rsidRPr="00133924">
              <w:rPr>
                <w:rFonts w:asciiTheme="minorHAnsi" w:hAnsiTheme="minorHAnsi" w:cs="Arial"/>
                <w:sz w:val="22"/>
                <w:szCs w:val="22"/>
                <w:lang w:val="en-US" w:eastAsia="fr-FR"/>
              </w:rPr>
              <w:t xml:space="preserve"> to the promotion of renewable energy within the Ministry of water and energy</w:t>
            </w:r>
            <w:r w:rsidR="00FD1D07" w:rsidRPr="00133924">
              <w:rPr>
                <w:rFonts w:asciiTheme="minorHAnsi" w:hAnsiTheme="minorHAnsi" w:cs="Arial"/>
                <w:sz w:val="22"/>
                <w:szCs w:val="22"/>
                <w:lang w:val="en-US" w:eastAsia="fr-FR"/>
              </w:rPr>
              <w:t xml:space="preserve"> resources (</w:t>
            </w:r>
            <w:r w:rsidR="000A344A" w:rsidRPr="00133924">
              <w:rPr>
                <w:rFonts w:asciiTheme="minorHAnsi" w:hAnsiTheme="minorHAnsi" w:cs="Arial"/>
                <w:sz w:val="22"/>
                <w:szCs w:val="22"/>
                <w:lang w:val="en-US" w:eastAsia="fr-FR"/>
              </w:rPr>
              <w:t>Prime minister</w:t>
            </w:r>
            <w:r w:rsidR="00FD1D07" w:rsidRPr="00133924">
              <w:rPr>
                <w:rFonts w:asciiTheme="minorHAnsi" w:hAnsiTheme="minorHAnsi" w:cs="Arial"/>
                <w:sz w:val="22"/>
                <w:szCs w:val="22"/>
                <w:lang w:val="en-US" w:eastAsia="fr-FR"/>
              </w:rPr>
              <w:t>ial</w:t>
            </w:r>
            <w:r w:rsidR="000A344A" w:rsidRPr="00133924">
              <w:rPr>
                <w:rFonts w:asciiTheme="minorHAnsi" w:hAnsiTheme="minorHAnsi" w:cs="Arial"/>
                <w:sz w:val="22"/>
                <w:szCs w:val="22"/>
                <w:lang w:val="en-US" w:eastAsia="fr-FR"/>
              </w:rPr>
              <w:t xml:space="preserve"> decree N</w:t>
            </w:r>
            <w:r w:rsidR="000A344A" w:rsidRPr="00133924">
              <w:rPr>
                <w:rFonts w:asciiTheme="minorHAnsi" w:hAnsiTheme="minorHAnsi"/>
                <w:sz w:val="22"/>
                <w:szCs w:val="22"/>
              </w:rPr>
              <w:t xml:space="preserve">°2012 /501 </w:t>
            </w:r>
            <w:r w:rsidR="00FD1D07" w:rsidRPr="00133924">
              <w:rPr>
                <w:rFonts w:asciiTheme="minorHAnsi" w:hAnsiTheme="minorHAnsi"/>
                <w:sz w:val="22"/>
                <w:szCs w:val="22"/>
              </w:rPr>
              <w:t>of</w:t>
            </w:r>
            <w:r w:rsidR="000A344A" w:rsidRPr="00133924">
              <w:rPr>
                <w:rFonts w:asciiTheme="minorHAnsi" w:hAnsiTheme="minorHAnsi"/>
                <w:sz w:val="22"/>
                <w:szCs w:val="22"/>
              </w:rPr>
              <w:t xml:space="preserve"> 7th November 2012</w:t>
            </w:r>
            <w:r w:rsidR="00FD1D07" w:rsidRPr="00133924">
              <w:rPr>
                <w:rFonts w:asciiTheme="minorHAnsi" w:hAnsiTheme="minorHAnsi"/>
                <w:sz w:val="22"/>
                <w:szCs w:val="22"/>
              </w:rPr>
              <w:t>)</w:t>
            </w:r>
            <w:r w:rsidR="000A344A" w:rsidRPr="00133924">
              <w:rPr>
                <w:rFonts w:asciiTheme="minorHAnsi" w:hAnsiTheme="minorHAnsi" w:cs="Arial"/>
                <w:sz w:val="22"/>
                <w:szCs w:val="22"/>
                <w:lang w:val="en-US" w:eastAsia="fr-FR"/>
              </w:rPr>
              <w:t>.</w:t>
            </w:r>
          </w:p>
          <w:p w14:paraId="70CF18B5" w14:textId="77777777" w:rsidR="000A344A" w:rsidRPr="00133924" w:rsidRDefault="000A344A" w:rsidP="004127FA">
            <w:pPr>
              <w:jc w:val="both"/>
              <w:rPr>
                <w:rFonts w:asciiTheme="minorHAnsi" w:hAnsiTheme="minorHAnsi" w:cs="Calibri"/>
                <w:iCs/>
                <w:sz w:val="22"/>
                <w:szCs w:val="22"/>
                <w:lang w:val="en-US"/>
              </w:rPr>
            </w:pPr>
          </w:p>
          <w:p w14:paraId="53F3DAE1" w14:textId="77777777" w:rsidR="000A344A" w:rsidRDefault="000A344A" w:rsidP="004127FA">
            <w:pPr>
              <w:jc w:val="both"/>
              <w:rPr>
                <w:rFonts w:asciiTheme="minorHAnsi" w:hAnsiTheme="minorHAnsi" w:cs="Arial"/>
                <w:sz w:val="22"/>
                <w:szCs w:val="22"/>
              </w:rPr>
            </w:pPr>
            <w:r w:rsidRPr="00133924">
              <w:rPr>
                <w:rFonts w:asciiTheme="minorHAnsi" w:hAnsiTheme="minorHAnsi" w:cs="Arial"/>
                <w:sz w:val="22"/>
                <w:szCs w:val="22"/>
              </w:rPr>
              <w:t xml:space="preserve">Solar energy is renewable, </w:t>
            </w:r>
            <w:proofErr w:type="gramStart"/>
            <w:r w:rsidRPr="00133924">
              <w:rPr>
                <w:rFonts w:asciiTheme="minorHAnsi" w:hAnsiTheme="minorHAnsi" w:cs="Arial"/>
                <w:sz w:val="22"/>
                <w:szCs w:val="22"/>
              </w:rPr>
              <w:t>clean</w:t>
            </w:r>
            <w:proofErr w:type="gramEnd"/>
            <w:r w:rsidRPr="00133924">
              <w:rPr>
                <w:rFonts w:asciiTheme="minorHAnsi" w:hAnsiTheme="minorHAnsi" w:cs="Arial"/>
                <w:sz w:val="22"/>
                <w:szCs w:val="22"/>
              </w:rPr>
              <w:t xml:space="preserve"> and </w:t>
            </w:r>
            <w:r w:rsidR="00FD1D07" w:rsidRPr="00133924">
              <w:rPr>
                <w:rFonts w:asciiTheme="minorHAnsi" w:hAnsiTheme="minorHAnsi" w:cs="Arial"/>
                <w:sz w:val="22"/>
                <w:szCs w:val="22"/>
              </w:rPr>
              <w:t xml:space="preserve">available </w:t>
            </w:r>
            <w:r w:rsidRPr="00133924">
              <w:rPr>
                <w:rFonts w:asciiTheme="minorHAnsi" w:hAnsiTheme="minorHAnsi" w:cs="Arial"/>
                <w:sz w:val="22"/>
                <w:szCs w:val="22"/>
              </w:rPr>
              <w:t>in northern Cameroon</w:t>
            </w:r>
            <w:r w:rsidR="00FD1D07" w:rsidRPr="00133924">
              <w:rPr>
                <w:rFonts w:asciiTheme="minorHAnsi" w:hAnsiTheme="minorHAnsi" w:cs="Arial"/>
                <w:sz w:val="22"/>
                <w:szCs w:val="22"/>
              </w:rPr>
              <w:t>;</w:t>
            </w:r>
            <w:r w:rsidRPr="00133924">
              <w:rPr>
                <w:rFonts w:asciiTheme="minorHAnsi" w:hAnsiTheme="minorHAnsi" w:cs="Arial"/>
                <w:sz w:val="22"/>
                <w:szCs w:val="22"/>
              </w:rPr>
              <w:t xml:space="preserve"> it is a reliable source of energy </w:t>
            </w:r>
            <w:r w:rsidR="00FD1D07" w:rsidRPr="00133924">
              <w:rPr>
                <w:rFonts w:asciiTheme="minorHAnsi" w:hAnsiTheme="minorHAnsi" w:cs="Arial"/>
                <w:sz w:val="22"/>
                <w:szCs w:val="22"/>
              </w:rPr>
              <w:t xml:space="preserve">almost all </w:t>
            </w:r>
            <w:r w:rsidRPr="00133924">
              <w:rPr>
                <w:rFonts w:asciiTheme="minorHAnsi" w:hAnsiTheme="minorHAnsi" w:cs="Arial"/>
                <w:sz w:val="22"/>
                <w:szCs w:val="22"/>
              </w:rPr>
              <w:t xml:space="preserve">year-round. Cameroon </w:t>
            </w:r>
            <w:r w:rsidR="00FD1D07" w:rsidRPr="00133924">
              <w:rPr>
                <w:rFonts w:asciiTheme="minorHAnsi" w:hAnsiTheme="minorHAnsi" w:cs="Arial"/>
                <w:sz w:val="22"/>
                <w:szCs w:val="22"/>
              </w:rPr>
              <w:t xml:space="preserve">is </w:t>
            </w:r>
            <w:r w:rsidRPr="00133924">
              <w:rPr>
                <w:rFonts w:asciiTheme="minorHAnsi" w:hAnsiTheme="minorHAnsi" w:cs="Arial"/>
                <w:sz w:val="22"/>
                <w:szCs w:val="22"/>
              </w:rPr>
              <w:t>already us</w:t>
            </w:r>
            <w:r w:rsidR="00FD1D07" w:rsidRPr="00133924">
              <w:rPr>
                <w:rFonts w:asciiTheme="minorHAnsi" w:hAnsiTheme="minorHAnsi" w:cs="Arial"/>
                <w:sz w:val="22"/>
                <w:szCs w:val="22"/>
              </w:rPr>
              <w:t>ing</w:t>
            </w:r>
            <w:r w:rsidRPr="00133924">
              <w:rPr>
                <w:rFonts w:asciiTheme="minorHAnsi" w:hAnsiTheme="minorHAnsi" w:cs="Arial"/>
                <w:sz w:val="22"/>
                <w:szCs w:val="22"/>
              </w:rPr>
              <w:t xml:space="preserve"> solar energy system</w:t>
            </w:r>
            <w:r w:rsidR="00FD1D07" w:rsidRPr="00133924">
              <w:rPr>
                <w:rFonts w:asciiTheme="minorHAnsi" w:hAnsiTheme="minorHAnsi" w:cs="Arial"/>
                <w:sz w:val="22"/>
                <w:szCs w:val="22"/>
              </w:rPr>
              <w:t>s</w:t>
            </w:r>
            <w:r w:rsidRPr="00133924">
              <w:rPr>
                <w:rFonts w:asciiTheme="minorHAnsi" w:hAnsiTheme="minorHAnsi" w:cs="Arial"/>
                <w:sz w:val="22"/>
                <w:szCs w:val="22"/>
              </w:rPr>
              <w:t xml:space="preserve"> especially in urban </w:t>
            </w:r>
            <w:r w:rsidR="00FD1D07" w:rsidRPr="00133924">
              <w:rPr>
                <w:rFonts w:asciiTheme="minorHAnsi" w:hAnsiTheme="minorHAnsi" w:cs="Arial"/>
                <w:sz w:val="22"/>
                <w:szCs w:val="22"/>
              </w:rPr>
              <w:t>settings</w:t>
            </w:r>
            <w:r w:rsidRPr="00133924">
              <w:rPr>
                <w:rFonts w:asciiTheme="minorHAnsi" w:hAnsiTheme="minorHAnsi" w:cs="Arial"/>
                <w:sz w:val="22"/>
                <w:szCs w:val="22"/>
              </w:rPr>
              <w:t xml:space="preserve">. Equipment </w:t>
            </w:r>
            <w:r w:rsidR="00FD1D07" w:rsidRPr="00133924">
              <w:rPr>
                <w:rFonts w:asciiTheme="minorHAnsi" w:hAnsiTheme="minorHAnsi" w:cs="Arial"/>
                <w:sz w:val="22"/>
                <w:szCs w:val="22"/>
              </w:rPr>
              <w:t>and technical expertise for its installation and maintenance for solar energy systems is thus</w:t>
            </w:r>
            <w:r w:rsidR="00FD1D07" w:rsidRPr="00133924" w:rsidDel="00FD1D07">
              <w:rPr>
                <w:rFonts w:asciiTheme="minorHAnsi" w:hAnsiTheme="minorHAnsi" w:cs="Arial"/>
                <w:sz w:val="22"/>
                <w:szCs w:val="22"/>
              </w:rPr>
              <w:t xml:space="preserve"> </w:t>
            </w:r>
            <w:r w:rsidRPr="00133924">
              <w:rPr>
                <w:rFonts w:asciiTheme="minorHAnsi" w:hAnsiTheme="minorHAnsi" w:cs="Arial"/>
                <w:sz w:val="22"/>
                <w:szCs w:val="22"/>
              </w:rPr>
              <w:t>available in the country</w:t>
            </w:r>
            <w:r w:rsidR="00FD1D07" w:rsidRPr="00133924">
              <w:rPr>
                <w:rFonts w:asciiTheme="minorHAnsi" w:hAnsiTheme="minorHAnsi" w:cs="Arial"/>
                <w:sz w:val="22"/>
                <w:szCs w:val="22"/>
              </w:rPr>
              <w:t>.</w:t>
            </w:r>
          </w:p>
          <w:p w14:paraId="4D20BEC8" w14:textId="77777777" w:rsidR="006C4B28" w:rsidRPr="00133924" w:rsidRDefault="006C4B28" w:rsidP="004127FA">
            <w:pPr>
              <w:jc w:val="both"/>
              <w:rPr>
                <w:rFonts w:asciiTheme="minorHAnsi" w:hAnsiTheme="minorHAnsi" w:cs="Arial"/>
                <w:sz w:val="22"/>
                <w:szCs w:val="22"/>
              </w:rPr>
            </w:pPr>
          </w:p>
          <w:p w14:paraId="7C43DEB6" w14:textId="77777777" w:rsidR="000A344A" w:rsidRPr="00133924" w:rsidRDefault="000A344A" w:rsidP="004127FA">
            <w:pPr>
              <w:jc w:val="both"/>
              <w:rPr>
                <w:rFonts w:asciiTheme="minorHAnsi" w:hAnsiTheme="minorHAnsi" w:cs="Arial"/>
                <w:sz w:val="22"/>
                <w:szCs w:val="22"/>
              </w:rPr>
            </w:pPr>
            <w:r w:rsidRPr="00133924">
              <w:rPr>
                <w:rFonts w:asciiTheme="minorHAnsi" w:hAnsiTheme="minorHAnsi" w:cs="Arial"/>
                <w:sz w:val="22"/>
                <w:szCs w:val="22"/>
              </w:rPr>
              <w:t xml:space="preserve">Solar systems are well adapted to rural areas </w:t>
            </w:r>
            <w:r w:rsidR="00BB74B3" w:rsidRPr="00133924">
              <w:rPr>
                <w:rFonts w:asciiTheme="minorHAnsi" w:hAnsiTheme="minorHAnsi" w:cs="Arial"/>
                <w:sz w:val="22"/>
                <w:szCs w:val="22"/>
              </w:rPr>
              <w:t xml:space="preserve">as </w:t>
            </w:r>
            <w:r w:rsidRPr="00133924">
              <w:rPr>
                <w:rFonts w:asciiTheme="minorHAnsi" w:hAnsiTheme="minorHAnsi" w:cs="Arial"/>
                <w:sz w:val="22"/>
                <w:szCs w:val="22"/>
              </w:rPr>
              <w:t>th</w:t>
            </w:r>
            <w:r w:rsidR="00FD1D07" w:rsidRPr="00133924">
              <w:rPr>
                <w:rFonts w:asciiTheme="minorHAnsi" w:hAnsiTheme="minorHAnsi" w:cs="Arial"/>
                <w:sz w:val="22"/>
                <w:szCs w:val="22"/>
              </w:rPr>
              <w:t>eir</w:t>
            </w:r>
            <w:r w:rsidRPr="00133924">
              <w:rPr>
                <w:rFonts w:asciiTheme="minorHAnsi" w:hAnsiTheme="minorHAnsi" w:cs="Arial"/>
                <w:sz w:val="22"/>
                <w:szCs w:val="22"/>
              </w:rPr>
              <w:t xml:space="preserve"> equipment </w:t>
            </w:r>
            <w:r w:rsidR="00BB74B3" w:rsidRPr="00133924">
              <w:rPr>
                <w:rFonts w:asciiTheme="minorHAnsi" w:hAnsiTheme="minorHAnsi" w:cs="Arial"/>
                <w:sz w:val="22"/>
                <w:szCs w:val="22"/>
              </w:rPr>
              <w:t>are</w:t>
            </w:r>
            <w:r w:rsidRPr="00133924">
              <w:rPr>
                <w:rFonts w:asciiTheme="minorHAnsi" w:hAnsiTheme="minorHAnsi" w:cs="Arial"/>
                <w:sz w:val="22"/>
                <w:szCs w:val="22"/>
              </w:rPr>
              <w:t xml:space="preserve"> modular, flexible and can be used for many purposes (lighting, charging phones and radios, televisions, torches, etc.)</w:t>
            </w:r>
            <w:r w:rsidR="00BB74B3" w:rsidRPr="00133924">
              <w:rPr>
                <w:rFonts w:asciiTheme="minorHAnsi" w:hAnsiTheme="minorHAnsi" w:cs="Arial"/>
                <w:sz w:val="22"/>
                <w:szCs w:val="22"/>
              </w:rPr>
              <w:t xml:space="preserve">. They </w:t>
            </w:r>
            <w:proofErr w:type="gramStart"/>
            <w:r w:rsidR="00BB74B3" w:rsidRPr="00133924">
              <w:rPr>
                <w:rFonts w:asciiTheme="minorHAnsi" w:hAnsiTheme="minorHAnsi" w:cs="Arial"/>
                <w:sz w:val="22"/>
                <w:szCs w:val="22"/>
              </w:rPr>
              <w:t xml:space="preserve">also </w:t>
            </w:r>
            <w:r w:rsidR="00FD1D07" w:rsidRPr="00133924">
              <w:rPr>
                <w:rFonts w:asciiTheme="minorHAnsi" w:hAnsiTheme="minorHAnsi" w:cs="Arial"/>
                <w:sz w:val="22"/>
                <w:szCs w:val="22"/>
              </w:rPr>
              <w:t xml:space="preserve"> have</w:t>
            </w:r>
            <w:proofErr w:type="gramEnd"/>
            <w:r w:rsidR="00FD1D07" w:rsidRPr="00133924">
              <w:rPr>
                <w:rFonts w:asciiTheme="minorHAnsi" w:hAnsiTheme="minorHAnsi" w:cs="Arial"/>
                <w:sz w:val="22"/>
                <w:szCs w:val="22"/>
              </w:rPr>
              <w:t xml:space="preserve"> </w:t>
            </w:r>
            <w:r w:rsidR="00BB74B3" w:rsidRPr="00133924">
              <w:rPr>
                <w:rFonts w:asciiTheme="minorHAnsi" w:hAnsiTheme="minorHAnsi" w:cs="Arial"/>
                <w:sz w:val="22"/>
                <w:szCs w:val="22"/>
              </w:rPr>
              <w:t xml:space="preserve">a </w:t>
            </w:r>
            <w:r w:rsidRPr="00133924">
              <w:rPr>
                <w:rFonts w:asciiTheme="minorHAnsi" w:hAnsiTheme="minorHAnsi" w:cs="Arial"/>
                <w:sz w:val="22"/>
                <w:szCs w:val="22"/>
              </w:rPr>
              <w:t>relative</w:t>
            </w:r>
            <w:r w:rsidR="00BB74B3" w:rsidRPr="00133924">
              <w:rPr>
                <w:rFonts w:asciiTheme="minorHAnsi" w:hAnsiTheme="minorHAnsi" w:cs="Arial"/>
                <w:sz w:val="22"/>
                <w:szCs w:val="22"/>
              </w:rPr>
              <w:t>ly</w:t>
            </w:r>
            <w:r w:rsidRPr="00133924">
              <w:rPr>
                <w:rFonts w:asciiTheme="minorHAnsi" w:hAnsiTheme="minorHAnsi" w:cs="Arial"/>
                <w:sz w:val="22"/>
                <w:szCs w:val="22"/>
              </w:rPr>
              <w:t xml:space="preserve"> low cost and </w:t>
            </w:r>
            <w:r w:rsidR="00BB74B3" w:rsidRPr="00133924">
              <w:rPr>
                <w:rFonts w:asciiTheme="minorHAnsi" w:hAnsiTheme="minorHAnsi" w:cs="Arial"/>
                <w:sz w:val="22"/>
                <w:szCs w:val="22"/>
              </w:rPr>
              <w:t xml:space="preserve">are </w:t>
            </w:r>
            <w:r w:rsidRPr="00133924">
              <w:rPr>
                <w:rFonts w:asciiTheme="minorHAnsi" w:hAnsiTheme="minorHAnsi" w:cs="Arial"/>
                <w:sz w:val="22"/>
                <w:szCs w:val="22"/>
              </w:rPr>
              <w:t xml:space="preserve">easy </w:t>
            </w:r>
            <w:r w:rsidR="00BB74B3" w:rsidRPr="00133924">
              <w:rPr>
                <w:rFonts w:asciiTheme="minorHAnsi" w:hAnsiTheme="minorHAnsi" w:cs="Arial"/>
                <w:sz w:val="22"/>
                <w:szCs w:val="22"/>
              </w:rPr>
              <w:t xml:space="preserve">to </w:t>
            </w:r>
            <w:r w:rsidRPr="00133924">
              <w:rPr>
                <w:rFonts w:asciiTheme="minorHAnsi" w:hAnsiTheme="minorHAnsi" w:cs="Arial"/>
                <w:sz w:val="22"/>
                <w:szCs w:val="22"/>
              </w:rPr>
              <w:t>maint</w:t>
            </w:r>
            <w:r w:rsidR="00BB74B3" w:rsidRPr="00133924">
              <w:rPr>
                <w:rFonts w:asciiTheme="minorHAnsi" w:hAnsiTheme="minorHAnsi" w:cs="Arial"/>
                <w:sz w:val="22"/>
                <w:szCs w:val="22"/>
              </w:rPr>
              <w:t>ain</w:t>
            </w:r>
            <w:r w:rsidRPr="00133924">
              <w:rPr>
                <w:rFonts w:asciiTheme="minorHAnsi" w:hAnsiTheme="minorHAnsi" w:cs="Arial"/>
                <w:sz w:val="22"/>
                <w:szCs w:val="22"/>
              </w:rPr>
              <w:t>.</w:t>
            </w:r>
          </w:p>
          <w:p w14:paraId="52C3E713" w14:textId="77777777" w:rsidR="000A344A" w:rsidRPr="00133924" w:rsidRDefault="000A344A" w:rsidP="004127FA">
            <w:pPr>
              <w:jc w:val="both"/>
              <w:rPr>
                <w:rFonts w:asciiTheme="minorHAnsi" w:hAnsiTheme="minorHAnsi" w:cs="Arial"/>
                <w:sz w:val="22"/>
                <w:szCs w:val="22"/>
              </w:rPr>
            </w:pPr>
          </w:p>
          <w:p w14:paraId="4084A097" w14:textId="77777777" w:rsidR="000A344A" w:rsidRPr="00133924" w:rsidRDefault="000A344A" w:rsidP="004127FA">
            <w:pPr>
              <w:jc w:val="both"/>
              <w:rPr>
                <w:rFonts w:asciiTheme="minorHAnsi" w:hAnsiTheme="minorHAnsi" w:cs="Arial"/>
                <w:sz w:val="22"/>
                <w:szCs w:val="22"/>
              </w:rPr>
            </w:pPr>
            <w:r w:rsidRPr="00133924">
              <w:rPr>
                <w:rFonts w:asciiTheme="minorHAnsi" w:hAnsiTheme="minorHAnsi" w:cs="Arial"/>
                <w:sz w:val="22"/>
                <w:szCs w:val="22"/>
              </w:rPr>
              <w:lastRenderedPageBreak/>
              <w:t xml:space="preserve">Biomass </w:t>
            </w:r>
            <w:proofErr w:type="gramStart"/>
            <w:r w:rsidRPr="00133924">
              <w:rPr>
                <w:rFonts w:asciiTheme="minorHAnsi" w:hAnsiTheme="minorHAnsi" w:cs="Arial"/>
                <w:sz w:val="22"/>
                <w:szCs w:val="22"/>
              </w:rPr>
              <w:t>fuel</w:t>
            </w:r>
            <w:proofErr w:type="gramEnd"/>
            <w:r w:rsidRPr="00133924">
              <w:rPr>
                <w:rFonts w:asciiTheme="minorHAnsi" w:hAnsiTheme="minorHAnsi" w:cs="Arial"/>
                <w:sz w:val="22"/>
                <w:szCs w:val="22"/>
              </w:rPr>
              <w:t xml:space="preserve"> </w:t>
            </w:r>
            <w:r w:rsidR="00BB74B3" w:rsidRPr="00133924">
              <w:rPr>
                <w:rFonts w:asciiTheme="minorHAnsi" w:hAnsiTheme="minorHAnsi" w:cs="Arial"/>
                <w:sz w:val="22"/>
                <w:szCs w:val="22"/>
              </w:rPr>
              <w:t xml:space="preserve">are </w:t>
            </w:r>
            <w:r w:rsidRPr="00133924">
              <w:rPr>
                <w:rFonts w:asciiTheme="minorHAnsi" w:hAnsiTheme="minorHAnsi" w:cs="Arial"/>
                <w:sz w:val="22"/>
                <w:szCs w:val="22"/>
              </w:rPr>
              <w:t>derive</w:t>
            </w:r>
            <w:r w:rsidR="00BB74B3" w:rsidRPr="00133924">
              <w:rPr>
                <w:rFonts w:asciiTheme="minorHAnsi" w:hAnsiTheme="minorHAnsi" w:cs="Arial"/>
                <w:sz w:val="22"/>
                <w:szCs w:val="22"/>
              </w:rPr>
              <w:t>d</w:t>
            </w:r>
            <w:r w:rsidRPr="00133924">
              <w:rPr>
                <w:rFonts w:asciiTheme="minorHAnsi" w:hAnsiTheme="minorHAnsi" w:cs="Arial"/>
                <w:sz w:val="22"/>
                <w:szCs w:val="22"/>
              </w:rPr>
              <w:t xml:space="preserve"> from </w:t>
            </w:r>
            <w:r w:rsidR="00C529F0" w:rsidRPr="00133924">
              <w:rPr>
                <w:rFonts w:asciiTheme="minorHAnsi" w:hAnsiTheme="minorHAnsi" w:cs="Arial"/>
                <w:sz w:val="22"/>
                <w:szCs w:val="22"/>
              </w:rPr>
              <w:t>flora</w:t>
            </w:r>
            <w:r w:rsidRPr="00133924">
              <w:rPr>
                <w:rFonts w:asciiTheme="minorHAnsi" w:hAnsiTheme="minorHAnsi" w:cs="Arial"/>
                <w:sz w:val="22"/>
                <w:szCs w:val="22"/>
              </w:rPr>
              <w:t xml:space="preserve">. </w:t>
            </w:r>
            <w:r w:rsidR="00BB74B3" w:rsidRPr="00133924">
              <w:rPr>
                <w:rFonts w:asciiTheme="minorHAnsi" w:hAnsiTheme="minorHAnsi" w:cs="Arial"/>
                <w:sz w:val="22"/>
                <w:szCs w:val="22"/>
              </w:rPr>
              <w:t>They</w:t>
            </w:r>
            <w:r w:rsidRPr="00133924">
              <w:rPr>
                <w:rFonts w:asciiTheme="minorHAnsi" w:hAnsiTheme="minorHAnsi" w:cs="Arial"/>
                <w:sz w:val="22"/>
                <w:szCs w:val="22"/>
              </w:rPr>
              <w:t xml:space="preserve"> constitute a renewable and sustainable source of energy for electricity production</w:t>
            </w:r>
            <w:r w:rsidR="006C4B28">
              <w:rPr>
                <w:rFonts w:asciiTheme="minorHAnsi" w:hAnsiTheme="minorHAnsi" w:cs="Arial"/>
                <w:sz w:val="22"/>
                <w:szCs w:val="22"/>
              </w:rPr>
              <w:t>,</w:t>
            </w:r>
            <w:r w:rsidRPr="00133924">
              <w:rPr>
                <w:rFonts w:asciiTheme="minorHAnsi" w:hAnsiTheme="minorHAnsi" w:cs="Arial"/>
                <w:sz w:val="22"/>
                <w:szCs w:val="22"/>
              </w:rPr>
              <w:t xml:space="preserve"> </w:t>
            </w:r>
            <w:r w:rsidR="006C4B28">
              <w:rPr>
                <w:rFonts w:asciiTheme="minorHAnsi" w:hAnsiTheme="minorHAnsi" w:cs="Arial"/>
                <w:sz w:val="22"/>
                <w:szCs w:val="22"/>
              </w:rPr>
              <w:t>among other forms</w:t>
            </w:r>
            <w:r w:rsidRPr="00133924">
              <w:rPr>
                <w:rFonts w:asciiTheme="minorHAnsi" w:hAnsiTheme="minorHAnsi" w:cs="Arial"/>
                <w:sz w:val="22"/>
                <w:szCs w:val="22"/>
              </w:rPr>
              <w:t xml:space="preserve">. Some materials used for biomass fuel production are scrap lumber, forest waste, certain crops, </w:t>
            </w:r>
            <w:proofErr w:type="gramStart"/>
            <w:r w:rsidRPr="00133924">
              <w:rPr>
                <w:rFonts w:asciiTheme="minorHAnsi" w:hAnsiTheme="minorHAnsi" w:cs="Arial"/>
                <w:sz w:val="22"/>
                <w:szCs w:val="22"/>
              </w:rPr>
              <w:t>manure</w:t>
            </w:r>
            <w:proofErr w:type="gramEnd"/>
            <w:r w:rsidRPr="00133924">
              <w:rPr>
                <w:rFonts w:asciiTheme="minorHAnsi" w:hAnsiTheme="minorHAnsi" w:cs="Arial"/>
                <w:sz w:val="22"/>
                <w:szCs w:val="22"/>
              </w:rPr>
              <w:t xml:space="preserve"> and other types of </w:t>
            </w:r>
            <w:r w:rsidR="006C4B28">
              <w:rPr>
                <w:rFonts w:asciiTheme="minorHAnsi" w:hAnsiTheme="minorHAnsi" w:cs="Arial"/>
                <w:sz w:val="22"/>
                <w:szCs w:val="22"/>
              </w:rPr>
              <w:t xml:space="preserve">biological </w:t>
            </w:r>
            <w:r w:rsidRPr="00133924">
              <w:rPr>
                <w:rFonts w:asciiTheme="minorHAnsi" w:hAnsiTheme="minorHAnsi" w:cs="Arial"/>
                <w:sz w:val="22"/>
                <w:szCs w:val="22"/>
              </w:rPr>
              <w:t xml:space="preserve">residues. Biomass fuels are particularly relevant in rural </w:t>
            </w:r>
            <w:proofErr w:type="gramStart"/>
            <w:r w:rsidRPr="00133924">
              <w:rPr>
                <w:rFonts w:asciiTheme="minorHAnsi" w:hAnsiTheme="minorHAnsi" w:cs="Arial"/>
                <w:sz w:val="22"/>
                <w:szCs w:val="22"/>
              </w:rPr>
              <w:t>areas, since</w:t>
            </w:r>
            <w:proofErr w:type="gramEnd"/>
            <w:r w:rsidRPr="00133924">
              <w:rPr>
                <w:rFonts w:asciiTheme="minorHAnsi" w:hAnsiTheme="minorHAnsi" w:cs="Arial"/>
                <w:sz w:val="22"/>
                <w:szCs w:val="22"/>
              </w:rPr>
              <w:t xml:space="preserve"> both biogas and fertilizer can be produced simultaneously from biomass with possibility to </w:t>
            </w:r>
            <w:r w:rsidR="006C4B28">
              <w:rPr>
                <w:rFonts w:asciiTheme="minorHAnsi" w:hAnsiTheme="minorHAnsi" w:cs="Arial"/>
                <w:sz w:val="22"/>
                <w:szCs w:val="22"/>
              </w:rPr>
              <w:t xml:space="preserve">use the </w:t>
            </w:r>
            <w:proofErr w:type="spellStart"/>
            <w:r w:rsidR="006C4B28">
              <w:rPr>
                <w:rFonts w:asciiTheme="minorHAnsi" w:hAnsiTheme="minorHAnsi" w:cs="Arial"/>
                <w:sz w:val="22"/>
                <w:szCs w:val="22"/>
              </w:rPr>
              <w:t>biogaz</w:t>
            </w:r>
            <w:proofErr w:type="spellEnd"/>
            <w:r w:rsidRPr="00133924">
              <w:rPr>
                <w:rFonts w:asciiTheme="minorHAnsi" w:hAnsiTheme="minorHAnsi" w:cs="Arial"/>
                <w:sz w:val="22"/>
                <w:szCs w:val="22"/>
              </w:rPr>
              <w:t xml:space="preserve"> for cooking and lighting.</w:t>
            </w:r>
          </w:p>
          <w:p w14:paraId="3B118EC8" w14:textId="77777777" w:rsidR="000A344A" w:rsidRDefault="000A344A" w:rsidP="004127FA">
            <w:pPr>
              <w:jc w:val="both"/>
              <w:rPr>
                <w:rFonts w:asciiTheme="minorHAnsi" w:hAnsiTheme="minorHAnsi" w:cs="Arial"/>
                <w:sz w:val="22"/>
                <w:szCs w:val="22"/>
              </w:rPr>
            </w:pPr>
          </w:p>
          <w:p w14:paraId="2B9F64E6" w14:textId="77777777" w:rsidR="006C4B28" w:rsidRPr="006C4B28" w:rsidRDefault="006C4B28" w:rsidP="004127FA">
            <w:pPr>
              <w:jc w:val="both"/>
              <w:rPr>
                <w:rFonts w:asciiTheme="minorHAnsi" w:hAnsiTheme="minorHAnsi" w:cs="Arial"/>
                <w:b/>
                <w:sz w:val="22"/>
                <w:szCs w:val="22"/>
              </w:rPr>
            </w:pPr>
            <w:r>
              <w:rPr>
                <w:rFonts w:asciiTheme="minorHAnsi" w:hAnsiTheme="minorHAnsi" w:cs="Arial"/>
                <w:b/>
                <w:sz w:val="22"/>
                <w:szCs w:val="22"/>
              </w:rPr>
              <w:t xml:space="preserve">Cameroon’s </w:t>
            </w:r>
            <w:r w:rsidRPr="006C4B28">
              <w:rPr>
                <w:rFonts w:asciiTheme="minorHAnsi" w:hAnsiTheme="minorHAnsi" w:cs="Arial"/>
                <w:b/>
                <w:sz w:val="22"/>
                <w:szCs w:val="22"/>
              </w:rPr>
              <w:t xml:space="preserve">Summary </w:t>
            </w:r>
            <w:r>
              <w:rPr>
                <w:rFonts w:asciiTheme="minorHAnsi" w:hAnsiTheme="minorHAnsi" w:cs="Arial"/>
                <w:b/>
                <w:sz w:val="22"/>
                <w:szCs w:val="22"/>
              </w:rPr>
              <w:t>S</w:t>
            </w:r>
            <w:r w:rsidRPr="006C4B28">
              <w:rPr>
                <w:rFonts w:asciiTheme="minorHAnsi" w:hAnsiTheme="minorHAnsi" w:cs="Arial"/>
                <w:b/>
                <w:sz w:val="22"/>
                <w:szCs w:val="22"/>
              </w:rPr>
              <w:t xml:space="preserve">tatistics on </w:t>
            </w:r>
            <w:r>
              <w:rPr>
                <w:rFonts w:asciiTheme="minorHAnsi" w:hAnsiTheme="minorHAnsi" w:cs="Arial"/>
                <w:b/>
                <w:sz w:val="22"/>
                <w:szCs w:val="22"/>
              </w:rPr>
              <w:t>E</w:t>
            </w:r>
            <w:r w:rsidRPr="006C4B28">
              <w:rPr>
                <w:rFonts w:asciiTheme="minorHAnsi" w:hAnsiTheme="minorHAnsi" w:cs="Arial"/>
                <w:b/>
                <w:sz w:val="22"/>
                <w:szCs w:val="22"/>
              </w:rPr>
              <w:t xml:space="preserve">nergy </w:t>
            </w:r>
            <w:r>
              <w:rPr>
                <w:rFonts w:asciiTheme="minorHAnsi" w:hAnsiTheme="minorHAnsi" w:cs="Arial"/>
                <w:b/>
                <w:sz w:val="22"/>
                <w:szCs w:val="22"/>
              </w:rPr>
              <w:t>Coverage</w:t>
            </w:r>
          </w:p>
          <w:tbl>
            <w:tblPr>
              <w:tblStyle w:val="TableGrid"/>
              <w:tblW w:w="6910" w:type="dxa"/>
              <w:tblLayout w:type="fixed"/>
              <w:tblLook w:val="04A0" w:firstRow="1" w:lastRow="0" w:firstColumn="1" w:lastColumn="0" w:noHBand="0" w:noVBand="1"/>
            </w:tblPr>
            <w:tblGrid>
              <w:gridCol w:w="3150"/>
              <w:gridCol w:w="900"/>
              <w:gridCol w:w="1080"/>
              <w:gridCol w:w="900"/>
              <w:gridCol w:w="880"/>
            </w:tblGrid>
            <w:tr w:rsidR="000A344A" w:rsidRPr="00133924" w14:paraId="5D62653C" w14:textId="77777777" w:rsidTr="00C55276">
              <w:tc>
                <w:tcPr>
                  <w:tcW w:w="3150" w:type="dxa"/>
                </w:tcPr>
                <w:p w14:paraId="1CEEA805" w14:textId="77777777" w:rsidR="000A344A" w:rsidRPr="00133924" w:rsidRDefault="000A344A" w:rsidP="004127FA">
                  <w:pPr>
                    <w:rPr>
                      <w:rFonts w:asciiTheme="minorHAnsi" w:hAnsiTheme="minorHAnsi"/>
                      <w:b/>
                      <w:sz w:val="22"/>
                      <w:szCs w:val="22"/>
                    </w:rPr>
                  </w:pPr>
                  <w:r w:rsidRPr="00133924">
                    <w:rPr>
                      <w:rFonts w:asciiTheme="minorHAnsi" w:hAnsiTheme="minorHAnsi"/>
                      <w:b/>
                      <w:bCs/>
                      <w:sz w:val="22"/>
                      <w:szCs w:val="22"/>
                      <w:lang w:eastAsia="fr-FR"/>
                    </w:rPr>
                    <w:t>Series</w:t>
                  </w:r>
                </w:p>
              </w:tc>
              <w:tc>
                <w:tcPr>
                  <w:tcW w:w="900" w:type="dxa"/>
                </w:tcPr>
                <w:p w14:paraId="0AB080D7" w14:textId="77777777" w:rsidR="000A344A" w:rsidRPr="00133924" w:rsidRDefault="000A344A" w:rsidP="004127FA">
                  <w:pPr>
                    <w:rPr>
                      <w:rFonts w:asciiTheme="minorHAnsi" w:hAnsiTheme="minorHAnsi"/>
                      <w:b/>
                      <w:sz w:val="22"/>
                      <w:szCs w:val="22"/>
                    </w:rPr>
                  </w:pPr>
                  <w:r w:rsidRPr="00133924">
                    <w:rPr>
                      <w:rFonts w:asciiTheme="minorHAnsi" w:hAnsiTheme="minorHAnsi"/>
                      <w:b/>
                      <w:bCs/>
                      <w:sz w:val="22"/>
                      <w:szCs w:val="22"/>
                      <w:lang w:eastAsia="fr-FR"/>
                    </w:rPr>
                    <w:t>2010</w:t>
                  </w:r>
                </w:p>
              </w:tc>
              <w:tc>
                <w:tcPr>
                  <w:tcW w:w="1080" w:type="dxa"/>
                </w:tcPr>
                <w:p w14:paraId="304B7459" w14:textId="77777777" w:rsidR="000A344A" w:rsidRPr="00133924" w:rsidRDefault="000A344A" w:rsidP="004127FA">
                  <w:pPr>
                    <w:rPr>
                      <w:rFonts w:asciiTheme="minorHAnsi" w:hAnsiTheme="minorHAnsi"/>
                      <w:b/>
                      <w:sz w:val="22"/>
                      <w:szCs w:val="22"/>
                    </w:rPr>
                  </w:pPr>
                  <w:r w:rsidRPr="00133924">
                    <w:rPr>
                      <w:rFonts w:asciiTheme="minorHAnsi" w:hAnsiTheme="minorHAnsi"/>
                      <w:b/>
                      <w:bCs/>
                      <w:sz w:val="22"/>
                      <w:szCs w:val="22"/>
                      <w:lang w:eastAsia="fr-FR"/>
                    </w:rPr>
                    <w:t>2012</w:t>
                  </w:r>
                </w:p>
              </w:tc>
              <w:tc>
                <w:tcPr>
                  <w:tcW w:w="900" w:type="dxa"/>
                </w:tcPr>
                <w:p w14:paraId="59BB55AB" w14:textId="77777777" w:rsidR="000A344A" w:rsidRPr="00133924" w:rsidRDefault="000A344A" w:rsidP="004127FA">
                  <w:pPr>
                    <w:rPr>
                      <w:rFonts w:asciiTheme="minorHAnsi" w:hAnsiTheme="minorHAnsi"/>
                      <w:b/>
                      <w:sz w:val="22"/>
                      <w:szCs w:val="22"/>
                    </w:rPr>
                  </w:pPr>
                  <w:r w:rsidRPr="00133924">
                    <w:rPr>
                      <w:rFonts w:asciiTheme="minorHAnsi" w:hAnsiTheme="minorHAnsi"/>
                      <w:b/>
                      <w:bCs/>
                      <w:sz w:val="22"/>
                      <w:szCs w:val="22"/>
                      <w:lang w:eastAsia="fr-FR"/>
                    </w:rPr>
                    <w:t>2014</w:t>
                  </w:r>
                </w:p>
              </w:tc>
              <w:tc>
                <w:tcPr>
                  <w:tcW w:w="880" w:type="dxa"/>
                </w:tcPr>
                <w:p w14:paraId="02D26B13" w14:textId="77777777" w:rsidR="000A344A" w:rsidRPr="00133924" w:rsidRDefault="000A344A" w:rsidP="004127FA">
                  <w:pPr>
                    <w:rPr>
                      <w:rFonts w:asciiTheme="minorHAnsi" w:hAnsiTheme="minorHAnsi"/>
                      <w:b/>
                      <w:sz w:val="22"/>
                      <w:szCs w:val="22"/>
                    </w:rPr>
                  </w:pPr>
                  <w:r w:rsidRPr="00133924">
                    <w:rPr>
                      <w:rFonts w:asciiTheme="minorHAnsi" w:hAnsiTheme="minorHAnsi"/>
                      <w:b/>
                      <w:bCs/>
                      <w:sz w:val="22"/>
                      <w:szCs w:val="22"/>
                      <w:lang w:eastAsia="fr-FR"/>
                    </w:rPr>
                    <w:t>2016</w:t>
                  </w:r>
                </w:p>
              </w:tc>
            </w:tr>
            <w:tr w:rsidR="000A344A" w:rsidRPr="00133924" w14:paraId="5F094A85" w14:textId="77777777" w:rsidTr="00C55276">
              <w:tc>
                <w:tcPr>
                  <w:tcW w:w="3150" w:type="dxa"/>
                </w:tcPr>
                <w:p w14:paraId="22D28485" w14:textId="77777777" w:rsidR="000A344A" w:rsidRPr="00133924" w:rsidRDefault="000A344A" w:rsidP="004127FA">
                  <w:pPr>
                    <w:rPr>
                      <w:rFonts w:asciiTheme="minorHAnsi" w:hAnsiTheme="minorHAnsi"/>
                      <w:sz w:val="22"/>
                      <w:szCs w:val="22"/>
                    </w:rPr>
                  </w:pPr>
                  <w:r w:rsidRPr="00133924">
                    <w:rPr>
                      <w:rFonts w:asciiTheme="minorHAnsi" w:hAnsiTheme="minorHAnsi"/>
                      <w:bCs/>
                      <w:sz w:val="22"/>
                      <w:szCs w:val="22"/>
                      <w:lang w:val="en-US" w:eastAsia="fr-FR"/>
                    </w:rPr>
                    <w:t>Access to electricity (% of population)</w:t>
                  </w:r>
                </w:p>
              </w:tc>
              <w:tc>
                <w:tcPr>
                  <w:tcW w:w="900" w:type="dxa"/>
                </w:tcPr>
                <w:p w14:paraId="0132A502" w14:textId="77777777" w:rsidR="000A344A" w:rsidRPr="00133924" w:rsidRDefault="000A344A" w:rsidP="004127FA">
                  <w:pPr>
                    <w:rPr>
                      <w:rFonts w:asciiTheme="minorHAnsi" w:hAnsiTheme="minorHAnsi"/>
                      <w:sz w:val="22"/>
                      <w:szCs w:val="22"/>
                    </w:rPr>
                  </w:pPr>
                  <w:r w:rsidRPr="00133924">
                    <w:rPr>
                      <w:rFonts w:asciiTheme="minorHAnsi" w:hAnsiTheme="minorHAnsi"/>
                      <w:sz w:val="22"/>
                      <w:szCs w:val="22"/>
                      <w:lang w:eastAsia="fr-FR"/>
                    </w:rPr>
                    <w:t>52.9%</w:t>
                  </w:r>
                </w:p>
              </w:tc>
              <w:tc>
                <w:tcPr>
                  <w:tcW w:w="1080" w:type="dxa"/>
                </w:tcPr>
                <w:p w14:paraId="0EF0E42B" w14:textId="77777777" w:rsidR="000A344A" w:rsidRPr="00133924" w:rsidRDefault="000A344A" w:rsidP="004127FA">
                  <w:pPr>
                    <w:rPr>
                      <w:rFonts w:asciiTheme="minorHAnsi" w:hAnsiTheme="minorHAnsi"/>
                      <w:sz w:val="22"/>
                      <w:szCs w:val="22"/>
                    </w:rPr>
                  </w:pPr>
                  <w:r w:rsidRPr="00133924">
                    <w:rPr>
                      <w:rFonts w:asciiTheme="minorHAnsi" w:hAnsiTheme="minorHAnsi"/>
                      <w:sz w:val="22"/>
                      <w:szCs w:val="22"/>
                      <w:lang w:eastAsia="fr-FR"/>
                    </w:rPr>
                    <w:t>55.2%</w:t>
                  </w:r>
                </w:p>
              </w:tc>
              <w:tc>
                <w:tcPr>
                  <w:tcW w:w="900" w:type="dxa"/>
                </w:tcPr>
                <w:p w14:paraId="4A6E0011" w14:textId="77777777" w:rsidR="000A344A" w:rsidRPr="00133924" w:rsidRDefault="000A344A" w:rsidP="004127FA">
                  <w:pPr>
                    <w:rPr>
                      <w:rFonts w:asciiTheme="minorHAnsi" w:hAnsiTheme="minorHAnsi"/>
                      <w:sz w:val="22"/>
                      <w:szCs w:val="22"/>
                    </w:rPr>
                  </w:pPr>
                  <w:r w:rsidRPr="00133924">
                    <w:rPr>
                      <w:rFonts w:asciiTheme="minorHAnsi" w:hAnsiTheme="minorHAnsi"/>
                      <w:sz w:val="22"/>
                      <w:szCs w:val="22"/>
                      <w:lang w:eastAsia="fr-FR"/>
                    </w:rPr>
                    <w:t>56.8%</w:t>
                  </w:r>
                </w:p>
              </w:tc>
              <w:tc>
                <w:tcPr>
                  <w:tcW w:w="880" w:type="dxa"/>
                </w:tcPr>
                <w:p w14:paraId="7905653A" w14:textId="77777777" w:rsidR="000A344A" w:rsidRPr="00133924" w:rsidRDefault="000A344A" w:rsidP="004127FA">
                  <w:pPr>
                    <w:rPr>
                      <w:rFonts w:asciiTheme="minorHAnsi" w:hAnsiTheme="minorHAnsi"/>
                      <w:sz w:val="22"/>
                      <w:szCs w:val="22"/>
                    </w:rPr>
                  </w:pPr>
                  <w:r w:rsidRPr="00133924">
                    <w:rPr>
                      <w:rFonts w:asciiTheme="minorHAnsi" w:hAnsiTheme="minorHAnsi"/>
                      <w:sz w:val="22"/>
                      <w:szCs w:val="22"/>
                      <w:lang w:eastAsia="fr-FR"/>
                    </w:rPr>
                    <w:t>60.1%</w:t>
                  </w:r>
                </w:p>
              </w:tc>
            </w:tr>
            <w:tr w:rsidR="000A344A" w:rsidRPr="00133924" w14:paraId="42B7A126" w14:textId="77777777" w:rsidTr="00C55276">
              <w:tc>
                <w:tcPr>
                  <w:tcW w:w="3150" w:type="dxa"/>
                </w:tcPr>
                <w:p w14:paraId="027CB240" w14:textId="77777777" w:rsidR="000A344A" w:rsidRPr="00133924" w:rsidRDefault="000A344A" w:rsidP="004127FA">
                  <w:pPr>
                    <w:rPr>
                      <w:rFonts w:asciiTheme="minorHAnsi" w:hAnsiTheme="minorHAnsi"/>
                      <w:sz w:val="22"/>
                      <w:szCs w:val="22"/>
                    </w:rPr>
                  </w:pPr>
                  <w:r w:rsidRPr="00133924">
                    <w:rPr>
                      <w:rFonts w:asciiTheme="minorHAnsi" w:hAnsiTheme="minorHAnsi"/>
                      <w:bCs/>
                      <w:sz w:val="22"/>
                      <w:szCs w:val="22"/>
                      <w:lang w:eastAsia="fr-FR"/>
                    </w:rPr>
                    <w:t>Urban (% of urban population)</w:t>
                  </w:r>
                </w:p>
              </w:tc>
              <w:tc>
                <w:tcPr>
                  <w:tcW w:w="900" w:type="dxa"/>
                </w:tcPr>
                <w:p w14:paraId="04CF043D" w14:textId="77777777" w:rsidR="000A344A" w:rsidRPr="00133924" w:rsidRDefault="000A344A" w:rsidP="004127FA">
                  <w:pPr>
                    <w:rPr>
                      <w:rFonts w:asciiTheme="minorHAnsi" w:hAnsiTheme="minorHAnsi"/>
                      <w:sz w:val="22"/>
                      <w:szCs w:val="22"/>
                    </w:rPr>
                  </w:pPr>
                  <w:r w:rsidRPr="00133924">
                    <w:rPr>
                      <w:rFonts w:asciiTheme="minorHAnsi" w:hAnsiTheme="minorHAnsi"/>
                      <w:sz w:val="22"/>
                      <w:szCs w:val="22"/>
                      <w:lang w:eastAsia="fr-FR"/>
                    </w:rPr>
                    <w:t>86%</w:t>
                  </w:r>
                </w:p>
              </w:tc>
              <w:tc>
                <w:tcPr>
                  <w:tcW w:w="1080" w:type="dxa"/>
                </w:tcPr>
                <w:p w14:paraId="14E25A7A" w14:textId="77777777" w:rsidR="000A344A" w:rsidRPr="00133924" w:rsidRDefault="000A344A" w:rsidP="004127FA">
                  <w:pPr>
                    <w:rPr>
                      <w:rFonts w:asciiTheme="minorHAnsi" w:hAnsiTheme="minorHAnsi"/>
                      <w:sz w:val="22"/>
                      <w:szCs w:val="22"/>
                    </w:rPr>
                  </w:pPr>
                  <w:r w:rsidRPr="00133924">
                    <w:rPr>
                      <w:rFonts w:asciiTheme="minorHAnsi" w:hAnsiTheme="minorHAnsi"/>
                      <w:sz w:val="22"/>
                      <w:szCs w:val="22"/>
                      <w:lang w:eastAsia="fr-FR"/>
                    </w:rPr>
                    <w:t>88%</w:t>
                  </w:r>
                </w:p>
              </w:tc>
              <w:tc>
                <w:tcPr>
                  <w:tcW w:w="900" w:type="dxa"/>
                </w:tcPr>
                <w:p w14:paraId="4AB5BB46" w14:textId="77777777" w:rsidR="000A344A" w:rsidRPr="00133924" w:rsidRDefault="000A344A" w:rsidP="004127FA">
                  <w:pPr>
                    <w:rPr>
                      <w:rFonts w:asciiTheme="minorHAnsi" w:hAnsiTheme="minorHAnsi"/>
                      <w:sz w:val="22"/>
                      <w:szCs w:val="22"/>
                    </w:rPr>
                  </w:pPr>
                  <w:r w:rsidRPr="00133924">
                    <w:rPr>
                      <w:rFonts w:asciiTheme="minorHAnsi" w:hAnsiTheme="minorHAnsi"/>
                      <w:sz w:val="22"/>
                      <w:szCs w:val="22"/>
                      <w:lang w:eastAsia="fr-FR"/>
                    </w:rPr>
                    <w:t>89.2%</w:t>
                  </w:r>
                </w:p>
              </w:tc>
              <w:tc>
                <w:tcPr>
                  <w:tcW w:w="880" w:type="dxa"/>
                </w:tcPr>
                <w:p w14:paraId="38DE4987" w14:textId="77777777" w:rsidR="000A344A" w:rsidRPr="00133924" w:rsidRDefault="000A344A" w:rsidP="004127FA">
                  <w:pPr>
                    <w:rPr>
                      <w:rFonts w:asciiTheme="minorHAnsi" w:hAnsiTheme="minorHAnsi"/>
                      <w:sz w:val="22"/>
                      <w:szCs w:val="22"/>
                    </w:rPr>
                  </w:pPr>
                  <w:r w:rsidRPr="00133924">
                    <w:rPr>
                      <w:rFonts w:asciiTheme="minorHAnsi" w:hAnsiTheme="minorHAnsi"/>
                      <w:sz w:val="22"/>
                      <w:szCs w:val="22"/>
                      <w:lang w:eastAsia="fr-FR"/>
                    </w:rPr>
                    <w:t>91.9%</w:t>
                  </w:r>
                </w:p>
              </w:tc>
            </w:tr>
            <w:tr w:rsidR="000A344A" w:rsidRPr="00133924" w14:paraId="0A0F7E4D" w14:textId="77777777" w:rsidTr="00C55276">
              <w:tc>
                <w:tcPr>
                  <w:tcW w:w="3150" w:type="dxa"/>
                </w:tcPr>
                <w:p w14:paraId="19AE183B" w14:textId="77777777" w:rsidR="000A344A" w:rsidRPr="00133924" w:rsidRDefault="000A344A" w:rsidP="004127FA">
                  <w:pPr>
                    <w:rPr>
                      <w:rFonts w:asciiTheme="minorHAnsi" w:hAnsiTheme="minorHAnsi"/>
                      <w:sz w:val="22"/>
                      <w:szCs w:val="22"/>
                    </w:rPr>
                  </w:pPr>
                  <w:r w:rsidRPr="00133924">
                    <w:rPr>
                      <w:rFonts w:asciiTheme="minorHAnsi" w:hAnsiTheme="minorHAnsi"/>
                      <w:bCs/>
                      <w:sz w:val="22"/>
                      <w:szCs w:val="22"/>
                      <w:lang w:eastAsia="fr-FR"/>
                    </w:rPr>
                    <w:t>Rural (% of rural population)</w:t>
                  </w:r>
                </w:p>
              </w:tc>
              <w:tc>
                <w:tcPr>
                  <w:tcW w:w="900" w:type="dxa"/>
                </w:tcPr>
                <w:p w14:paraId="46E458B7" w14:textId="77777777" w:rsidR="000A344A" w:rsidRPr="00133924" w:rsidRDefault="000A344A" w:rsidP="004127FA">
                  <w:pPr>
                    <w:rPr>
                      <w:rFonts w:asciiTheme="minorHAnsi" w:hAnsiTheme="minorHAnsi"/>
                      <w:sz w:val="22"/>
                      <w:szCs w:val="22"/>
                    </w:rPr>
                  </w:pPr>
                  <w:r w:rsidRPr="00133924">
                    <w:rPr>
                      <w:rFonts w:asciiTheme="minorHAnsi" w:hAnsiTheme="minorHAnsi"/>
                      <w:sz w:val="22"/>
                      <w:szCs w:val="22"/>
                      <w:lang w:eastAsia="fr-FR"/>
                    </w:rPr>
                    <w:t>17.7%</w:t>
                  </w:r>
                </w:p>
              </w:tc>
              <w:tc>
                <w:tcPr>
                  <w:tcW w:w="1080" w:type="dxa"/>
                </w:tcPr>
                <w:p w14:paraId="412C30AF" w14:textId="77777777" w:rsidR="000A344A" w:rsidRPr="00133924" w:rsidRDefault="000A344A" w:rsidP="004127FA">
                  <w:pPr>
                    <w:rPr>
                      <w:rFonts w:asciiTheme="minorHAnsi" w:hAnsiTheme="minorHAnsi"/>
                      <w:sz w:val="22"/>
                      <w:szCs w:val="22"/>
                    </w:rPr>
                  </w:pPr>
                  <w:r w:rsidRPr="00133924">
                    <w:rPr>
                      <w:rFonts w:asciiTheme="minorHAnsi" w:hAnsiTheme="minorHAnsi"/>
                      <w:sz w:val="22"/>
                      <w:szCs w:val="22"/>
                      <w:lang w:eastAsia="fr-FR"/>
                    </w:rPr>
                    <w:t>18.8%</w:t>
                  </w:r>
                </w:p>
              </w:tc>
              <w:tc>
                <w:tcPr>
                  <w:tcW w:w="900" w:type="dxa"/>
                </w:tcPr>
                <w:p w14:paraId="575478FF" w14:textId="77777777" w:rsidR="000A344A" w:rsidRPr="00133924" w:rsidRDefault="000A344A" w:rsidP="004127FA">
                  <w:pPr>
                    <w:rPr>
                      <w:rFonts w:asciiTheme="minorHAnsi" w:hAnsiTheme="minorHAnsi"/>
                      <w:sz w:val="22"/>
                      <w:szCs w:val="22"/>
                    </w:rPr>
                  </w:pPr>
                  <w:r w:rsidRPr="00133924">
                    <w:rPr>
                      <w:rFonts w:asciiTheme="minorHAnsi" w:hAnsiTheme="minorHAnsi"/>
                      <w:sz w:val="22"/>
                      <w:szCs w:val="22"/>
                      <w:lang w:eastAsia="fr-FR"/>
                    </w:rPr>
                    <w:t>22.2%</w:t>
                  </w:r>
                </w:p>
              </w:tc>
              <w:tc>
                <w:tcPr>
                  <w:tcW w:w="880" w:type="dxa"/>
                </w:tcPr>
                <w:p w14:paraId="5EB2BD28" w14:textId="77777777" w:rsidR="000A344A" w:rsidRPr="00133924" w:rsidRDefault="000A344A" w:rsidP="004127FA">
                  <w:pPr>
                    <w:rPr>
                      <w:rFonts w:asciiTheme="minorHAnsi" w:hAnsiTheme="minorHAnsi"/>
                      <w:sz w:val="22"/>
                      <w:szCs w:val="22"/>
                    </w:rPr>
                  </w:pPr>
                  <w:r w:rsidRPr="00133924">
                    <w:rPr>
                      <w:rFonts w:asciiTheme="minorHAnsi" w:hAnsiTheme="minorHAnsi"/>
                      <w:sz w:val="22"/>
                      <w:szCs w:val="22"/>
                      <w:lang w:eastAsia="fr-FR"/>
                    </w:rPr>
                    <w:t>21.3%</w:t>
                  </w:r>
                </w:p>
              </w:tc>
            </w:tr>
            <w:tr w:rsidR="000A344A" w:rsidRPr="00133924" w14:paraId="747C1430" w14:textId="77777777" w:rsidTr="00C55276">
              <w:tc>
                <w:tcPr>
                  <w:tcW w:w="3150" w:type="dxa"/>
                </w:tcPr>
                <w:p w14:paraId="0F6D107D" w14:textId="77777777" w:rsidR="000A344A" w:rsidRPr="00133924" w:rsidRDefault="000A344A" w:rsidP="004127FA">
                  <w:pPr>
                    <w:rPr>
                      <w:rFonts w:asciiTheme="minorHAnsi" w:hAnsiTheme="minorHAnsi"/>
                      <w:sz w:val="22"/>
                      <w:szCs w:val="22"/>
                    </w:rPr>
                  </w:pPr>
                  <w:r w:rsidRPr="00133924">
                    <w:rPr>
                      <w:rFonts w:asciiTheme="minorHAnsi" w:hAnsiTheme="minorHAnsi"/>
                      <w:bCs/>
                      <w:sz w:val="22"/>
                      <w:szCs w:val="22"/>
                      <w:lang w:val="en-US" w:eastAsia="fr-FR"/>
                    </w:rPr>
                    <w:t>Access to clean fuels and technologies for cooking (% of population)</w:t>
                  </w:r>
                </w:p>
              </w:tc>
              <w:tc>
                <w:tcPr>
                  <w:tcW w:w="900" w:type="dxa"/>
                </w:tcPr>
                <w:p w14:paraId="661E4DF2" w14:textId="77777777" w:rsidR="000A344A" w:rsidRPr="00133924" w:rsidRDefault="000A344A" w:rsidP="004127FA">
                  <w:pPr>
                    <w:rPr>
                      <w:rFonts w:asciiTheme="minorHAnsi" w:hAnsiTheme="minorHAnsi"/>
                      <w:sz w:val="22"/>
                      <w:szCs w:val="22"/>
                    </w:rPr>
                  </w:pPr>
                  <w:r w:rsidRPr="00133924">
                    <w:rPr>
                      <w:rFonts w:asciiTheme="minorHAnsi" w:hAnsiTheme="minorHAnsi"/>
                      <w:sz w:val="22"/>
                      <w:szCs w:val="22"/>
                      <w:lang w:eastAsia="fr-FR"/>
                    </w:rPr>
                    <w:t>17.6%</w:t>
                  </w:r>
                </w:p>
              </w:tc>
              <w:tc>
                <w:tcPr>
                  <w:tcW w:w="1080" w:type="dxa"/>
                </w:tcPr>
                <w:p w14:paraId="33A12225" w14:textId="77777777" w:rsidR="000A344A" w:rsidRPr="00133924" w:rsidRDefault="000A344A" w:rsidP="004127FA">
                  <w:pPr>
                    <w:rPr>
                      <w:rFonts w:asciiTheme="minorHAnsi" w:hAnsiTheme="minorHAnsi"/>
                      <w:sz w:val="22"/>
                      <w:szCs w:val="22"/>
                    </w:rPr>
                  </w:pPr>
                  <w:r w:rsidRPr="00133924">
                    <w:rPr>
                      <w:rFonts w:asciiTheme="minorHAnsi" w:hAnsiTheme="minorHAnsi"/>
                      <w:sz w:val="22"/>
                      <w:szCs w:val="22"/>
                      <w:lang w:eastAsia="fr-FR"/>
                    </w:rPr>
                    <w:t>19.4%</w:t>
                  </w:r>
                </w:p>
              </w:tc>
              <w:tc>
                <w:tcPr>
                  <w:tcW w:w="900" w:type="dxa"/>
                </w:tcPr>
                <w:p w14:paraId="47A7A821" w14:textId="77777777" w:rsidR="000A344A" w:rsidRPr="00133924" w:rsidRDefault="000A344A" w:rsidP="004127FA">
                  <w:pPr>
                    <w:rPr>
                      <w:rFonts w:asciiTheme="minorHAnsi" w:hAnsiTheme="minorHAnsi"/>
                      <w:sz w:val="22"/>
                      <w:szCs w:val="22"/>
                    </w:rPr>
                  </w:pPr>
                  <w:r w:rsidRPr="00133924">
                    <w:rPr>
                      <w:rFonts w:asciiTheme="minorHAnsi" w:hAnsiTheme="minorHAnsi"/>
                      <w:sz w:val="22"/>
                      <w:szCs w:val="22"/>
                      <w:lang w:eastAsia="fr-FR"/>
                    </w:rPr>
                    <w:t>21.1%</w:t>
                  </w:r>
                </w:p>
              </w:tc>
              <w:tc>
                <w:tcPr>
                  <w:tcW w:w="880" w:type="dxa"/>
                </w:tcPr>
                <w:p w14:paraId="05E9C6CB" w14:textId="77777777" w:rsidR="000A344A" w:rsidRPr="00133924" w:rsidRDefault="000A344A" w:rsidP="004127FA">
                  <w:pPr>
                    <w:rPr>
                      <w:rFonts w:asciiTheme="minorHAnsi" w:hAnsiTheme="minorHAnsi"/>
                      <w:sz w:val="22"/>
                      <w:szCs w:val="22"/>
                    </w:rPr>
                  </w:pPr>
                  <w:r w:rsidRPr="00133924">
                    <w:rPr>
                      <w:rFonts w:asciiTheme="minorHAnsi" w:hAnsiTheme="minorHAnsi"/>
                      <w:sz w:val="22"/>
                      <w:szCs w:val="22"/>
                      <w:lang w:eastAsia="fr-FR"/>
                    </w:rPr>
                    <w:t>23.0%</w:t>
                  </w:r>
                </w:p>
              </w:tc>
            </w:tr>
            <w:tr w:rsidR="000A344A" w:rsidRPr="00133924" w14:paraId="3B031C54" w14:textId="77777777" w:rsidTr="00C55276">
              <w:tc>
                <w:tcPr>
                  <w:tcW w:w="3150" w:type="dxa"/>
                </w:tcPr>
                <w:p w14:paraId="571F695A" w14:textId="77777777" w:rsidR="000A344A" w:rsidRPr="00133924" w:rsidRDefault="000A344A" w:rsidP="004127FA">
                  <w:pPr>
                    <w:rPr>
                      <w:rFonts w:asciiTheme="minorHAnsi" w:hAnsiTheme="minorHAnsi"/>
                      <w:sz w:val="22"/>
                      <w:szCs w:val="22"/>
                    </w:rPr>
                  </w:pPr>
                  <w:r w:rsidRPr="00133924">
                    <w:rPr>
                      <w:rFonts w:asciiTheme="minorHAnsi" w:hAnsiTheme="minorHAnsi"/>
                      <w:bCs/>
                      <w:sz w:val="22"/>
                      <w:szCs w:val="22"/>
                      <w:lang w:eastAsia="fr-FR"/>
                    </w:rPr>
                    <w:t>Population, total</w:t>
                  </w:r>
                </w:p>
              </w:tc>
              <w:tc>
                <w:tcPr>
                  <w:tcW w:w="900" w:type="dxa"/>
                </w:tcPr>
                <w:p w14:paraId="6B197B88" w14:textId="77777777" w:rsidR="000A344A" w:rsidRPr="00133924" w:rsidRDefault="000A344A" w:rsidP="004127FA">
                  <w:pPr>
                    <w:rPr>
                      <w:rFonts w:asciiTheme="minorHAnsi" w:hAnsiTheme="minorHAnsi"/>
                      <w:sz w:val="22"/>
                      <w:szCs w:val="22"/>
                    </w:rPr>
                  </w:pPr>
                  <w:r w:rsidRPr="00133924">
                    <w:rPr>
                      <w:rFonts w:asciiTheme="minorHAnsi" w:hAnsiTheme="minorHAnsi"/>
                      <w:sz w:val="22"/>
                      <w:szCs w:val="22"/>
                      <w:lang w:eastAsia="fr-FR"/>
                    </w:rPr>
                    <w:t xml:space="preserve">20.6 </w:t>
                  </w:r>
                  <w:proofErr w:type="gramStart"/>
                  <w:r w:rsidRPr="00133924">
                    <w:rPr>
                      <w:rFonts w:asciiTheme="minorHAnsi" w:hAnsiTheme="minorHAnsi"/>
                      <w:sz w:val="22"/>
                      <w:szCs w:val="22"/>
                      <w:lang w:eastAsia="fr-FR"/>
                    </w:rPr>
                    <w:t>Million</w:t>
                  </w:r>
                  <w:proofErr w:type="gramEnd"/>
                </w:p>
              </w:tc>
              <w:tc>
                <w:tcPr>
                  <w:tcW w:w="1080" w:type="dxa"/>
                </w:tcPr>
                <w:p w14:paraId="4BA50871" w14:textId="77777777" w:rsidR="000A344A" w:rsidRPr="00133924" w:rsidRDefault="000A344A" w:rsidP="004127FA">
                  <w:pPr>
                    <w:rPr>
                      <w:rFonts w:asciiTheme="minorHAnsi" w:hAnsiTheme="minorHAnsi"/>
                      <w:sz w:val="22"/>
                      <w:szCs w:val="22"/>
                    </w:rPr>
                  </w:pPr>
                  <w:r w:rsidRPr="00133924">
                    <w:rPr>
                      <w:rFonts w:asciiTheme="minorHAnsi" w:hAnsiTheme="minorHAnsi"/>
                      <w:sz w:val="22"/>
                      <w:szCs w:val="22"/>
                      <w:lang w:eastAsia="fr-FR"/>
                    </w:rPr>
                    <w:t xml:space="preserve">21.7 </w:t>
                  </w:r>
                  <w:proofErr w:type="gramStart"/>
                  <w:r w:rsidRPr="00133924">
                    <w:rPr>
                      <w:rFonts w:asciiTheme="minorHAnsi" w:hAnsiTheme="minorHAnsi"/>
                      <w:sz w:val="22"/>
                      <w:szCs w:val="22"/>
                      <w:lang w:eastAsia="fr-FR"/>
                    </w:rPr>
                    <w:t>Million</w:t>
                  </w:r>
                  <w:proofErr w:type="gramEnd"/>
                </w:p>
              </w:tc>
              <w:tc>
                <w:tcPr>
                  <w:tcW w:w="900" w:type="dxa"/>
                </w:tcPr>
                <w:p w14:paraId="1541B098" w14:textId="77777777" w:rsidR="000A344A" w:rsidRPr="00133924" w:rsidRDefault="000A344A" w:rsidP="004127FA">
                  <w:pPr>
                    <w:rPr>
                      <w:rFonts w:asciiTheme="minorHAnsi" w:hAnsiTheme="minorHAnsi"/>
                      <w:sz w:val="22"/>
                      <w:szCs w:val="22"/>
                    </w:rPr>
                  </w:pPr>
                  <w:r w:rsidRPr="00133924">
                    <w:rPr>
                      <w:rFonts w:asciiTheme="minorHAnsi" w:hAnsiTheme="minorHAnsi"/>
                      <w:sz w:val="22"/>
                      <w:szCs w:val="22"/>
                      <w:lang w:eastAsia="fr-FR"/>
                    </w:rPr>
                    <w:t xml:space="preserve">22.2 </w:t>
                  </w:r>
                  <w:proofErr w:type="gramStart"/>
                  <w:r w:rsidRPr="00133924">
                    <w:rPr>
                      <w:rFonts w:asciiTheme="minorHAnsi" w:hAnsiTheme="minorHAnsi"/>
                      <w:sz w:val="22"/>
                      <w:szCs w:val="22"/>
                      <w:lang w:eastAsia="fr-FR"/>
                    </w:rPr>
                    <w:t>Million</w:t>
                  </w:r>
                  <w:proofErr w:type="gramEnd"/>
                </w:p>
              </w:tc>
              <w:tc>
                <w:tcPr>
                  <w:tcW w:w="880" w:type="dxa"/>
                </w:tcPr>
                <w:p w14:paraId="14206D05" w14:textId="77777777" w:rsidR="000A344A" w:rsidRPr="00133924" w:rsidRDefault="000A344A" w:rsidP="004127FA">
                  <w:pPr>
                    <w:rPr>
                      <w:rFonts w:asciiTheme="minorHAnsi" w:hAnsiTheme="minorHAnsi"/>
                      <w:sz w:val="22"/>
                      <w:szCs w:val="22"/>
                    </w:rPr>
                  </w:pPr>
                  <w:r w:rsidRPr="00133924">
                    <w:rPr>
                      <w:rFonts w:asciiTheme="minorHAnsi" w:hAnsiTheme="minorHAnsi"/>
                      <w:sz w:val="22"/>
                      <w:szCs w:val="22"/>
                      <w:lang w:eastAsia="fr-FR"/>
                    </w:rPr>
                    <w:t xml:space="preserve">23.4 </w:t>
                  </w:r>
                  <w:proofErr w:type="gramStart"/>
                  <w:r w:rsidRPr="00133924">
                    <w:rPr>
                      <w:rFonts w:asciiTheme="minorHAnsi" w:hAnsiTheme="minorHAnsi"/>
                      <w:sz w:val="22"/>
                      <w:szCs w:val="22"/>
                      <w:lang w:eastAsia="fr-FR"/>
                    </w:rPr>
                    <w:t>Million</w:t>
                  </w:r>
                  <w:proofErr w:type="gramEnd"/>
                </w:p>
              </w:tc>
            </w:tr>
            <w:tr w:rsidR="000A344A" w:rsidRPr="00133924" w14:paraId="5B8115E5" w14:textId="77777777" w:rsidTr="00C55276">
              <w:tc>
                <w:tcPr>
                  <w:tcW w:w="3150" w:type="dxa"/>
                </w:tcPr>
                <w:p w14:paraId="01628F3F" w14:textId="77777777" w:rsidR="000A344A" w:rsidRPr="00133924" w:rsidRDefault="000A344A" w:rsidP="004127FA">
                  <w:pPr>
                    <w:rPr>
                      <w:rFonts w:asciiTheme="minorHAnsi" w:hAnsiTheme="minorHAnsi"/>
                      <w:sz w:val="22"/>
                      <w:szCs w:val="22"/>
                    </w:rPr>
                  </w:pPr>
                  <w:r w:rsidRPr="00133924">
                    <w:rPr>
                      <w:rFonts w:asciiTheme="minorHAnsi" w:hAnsiTheme="minorHAnsi"/>
                      <w:bCs/>
                      <w:sz w:val="22"/>
                      <w:szCs w:val="22"/>
                      <w:lang w:val="en-US" w:eastAsia="fr-FR"/>
                    </w:rPr>
                    <w:t>Renewable energy consumption (% of total final energy consumption)</w:t>
                  </w:r>
                </w:p>
              </w:tc>
              <w:tc>
                <w:tcPr>
                  <w:tcW w:w="900" w:type="dxa"/>
                </w:tcPr>
                <w:p w14:paraId="3D1E175D" w14:textId="77777777" w:rsidR="000A344A" w:rsidRPr="00133924" w:rsidRDefault="000A344A" w:rsidP="004127FA">
                  <w:pPr>
                    <w:rPr>
                      <w:rFonts w:asciiTheme="minorHAnsi" w:hAnsiTheme="minorHAnsi"/>
                      <w:sz w:val="22"/>
                      <w:szCs w:val="22"/>
                    </w:rPr>
                  </w:pPr>
                  <w:r w:rsidRPr="00133924">
                    <w:rPr>
                      <w:rFonts w:asciiTheme="minorHAnsi" w:hAnsiTheme="minorHAnsi"/>
                      <w:sz w:val="22"/>
                      <w:szCs w:val="22"/>
                      <w:lang w:eastAsia="fr-FR"/>
                    </w:rPr>
                    <w:t>78.6%</w:t>
                  </w:r>
                </w:p>
              </w:tc>
              <w:tc>
                <w:tcPr>
                  <w:tcW w:w="1080" w:type="dxa"/>
                </w:tcPr>
                <w:p w14:paraId="46731C75" w14:textId="77777777" w:rsidR="000A344A" w:rsidRPr="00133924" w:rsidRDefault="000A344A" w:rsidP="004127FA">
                  <w:pPr>
                    <w:rPr>
                      <w:rFonts w:asciiTheme="minorHAnsi" w:hAnsiTheme="minorHAnsi"/>
                      <w:sz w:val="22"/>
                      <w:szCs w:val="22"/>
                    </w:rPr>
                  </w:pPr>
                  <w:r w:rsidRPr="00133924">
                    <w:rPr>
                      <w:rFonts w:asciiTheme="minorHAnsi" w:hAnsiTheme="minorHAnsi"/>
                      <w:sz w:val="22"/>
                      <w:szCs w:val="22"/>
                      <w:lang w:eastAsia="fr-FR"/>
                    </w:rPr>
                    <w:t>78.1%</w:t>
                  </w:r>
                </w:p>
              </w:tc>
              <w:tc>
                <w:tcPr>
                  <w:tcW w:w="900" w:type="dxa"/>
                </w:tcPr>
                <w:p w14:paraId="4917995B" w14:textId="77777777" w:rsidR="000A344A" w:rsidRPr="00133924" w:rsidRDefault="000A344A" w:rsidP="004127FA">
                  <w:pPr>
                    <w:rPr>
                      <w:rFonts w:asciiTheme="minorHAnsi" w:hAnsiTheme="minorHAnsi"/>
                      <w:sz w:val="22"/>
                      <w:szCs w:val="22"/>
                    </w:rPr>
                  </w:pPr>
                  <w:r w:rsidRPr="00133924">
                    <w:rPr>
                      <w:rFonts w:asciiTheme="minorHAnsi" w:hAnsiTheme="minorHAnsi"/>
                      <w:sz w:val="22"/>
                      <w:szCs w:val="22"/>
                      <w:lang w:eastAsia="fr-FR"/>
                    </w:rPr>
                    <w:t>77.4%</w:t>
                  </w:r>
                </w:p>
              </w:tc>
              <w:tc>
                <w:tcPr>
                  <w:tcW w:w="880" w:type="dxa"/>
                </w:tcPr>
                <w:p w14:paraId="296324A2" w14:textId="77777777" w:rsidR="000A344A" w:rsidRPr="00133924" w:rsidRDefault="000A344A" w:rsidP="004127FA">
                  <w:pPr>
                    <w:rPr>
                      <w:rFonts w:asciiTheme="minorHAnsi" w:hAnsiTheme="minorHAnsi"/>
                      <w:sz w:val="22"/>
                      <w:szCs w:val="22"/>
                    </w:rPr>
                  </w:pPr>
                </w:p>
              </w:tc>
            </w:tr>
            <w:tr w:rsidR="000A344A" w:rsidRPr="00133924" w14:paraId="26595A5B" w14:textId="77777777" w:rsidTr="00C55276">
              <w:tc>
                <w:tcPr>
                  <w:tcW w:w="3150" w:type="dxa"/>
                </w:tcPr>
                <w:p w14:paraId="0231D121" w14:textId="77777777" w:rsidR="000A344A" w:rsidRPr="00133924" w:rsidRDefault="000A344A" w:rsidP="004127FA">
                  <w:pPr>
                    <w:rPr>
                      <w:rFonts w:asciiTheme="minorHAnsi" w:hAnsiTheme="minorHAnsi"/>
                      <w:sz w:val="22"/>
                      <w:szCs w:val="22"/>
                      <w:highlight w:val="yellow"/>
                    </w:rPr>
                  </w:pPr>
                  <w:r w:rsidRPr="00133924">
                    <w:rPr>
                      <w:rFonts w:asciiTheme="minorHAnsi" w:hAnsiTheme="minorHAnsi"/>
                      <w:bCs/>
                      <w:sz w:val="22"/>
                      <w:szCs w:val="22"/>
                      <w:lang w:val="en-US" w:eastAsia="fr-FR"/>
                    </w:rPr>
                    <w:t>Renewable electricity output (% of total electricity output)</w:t>
                  </w:r>
                </w:p>
              </w:tc>
              <w:tc>
                <w:tcPr>
                  <w:tcW w:w="900" w:type="dxa"/>
                </w:tcPr>
                <w:p w14:paraId="4C3097C9" w14:textId="77777777" w:rsidR="000A344A" w:rsidRPr="00133924" w:rsidRDefault="000A344A" w:rsidP="004127FA">
                  <w:pPr>
                    <w:rPr>
                      <w:rFonts w:asciiTheme="minorHAnsi" w:hAnsiTheme="minorHAnsi"/>
                      <w:sz w:val="22"/>
                      <w:szCs w:val="22"/>
                    </w:rPr>
                  </w:pPr>
                  <w:r w:rsidRPr="00133924">
                    <w:rPr>
                      <w:rFonts w:asciiTheme="minorHAnsi" w:hAnsiTheme="minorHAnsi"/>
                      <w:sz w:val="22"/>
                      <w:szCs w:val="22"/>
                      <w:lang w:eastAsia="fr-FR"/>
                    </w:rPr>
                    <w:t>73.2%</w:t>
                  </w:r>
                </w:p>
              </w:tc>
              <w:tc>
                <w:tcPr>
                  <w:tcW w:w="1080" w:type="dxa"/>
                </w:tcPr>
                <w:p w14:paraId="7F3BC7B8" w14:textId="77777777" w:rsidR="000A344A" w:rsidRPr="00133924" w:rsidRDefault="000A344A" w:rsidP="004127FA">
                  <w:pPr>
                    <w:rPr>
                      <w:rFonts w:asciiTheme="minorHAnsi" w:hAnsiTheme="minorHAnsi"/>
                      <w:sz w:val="22"/>
                      <w:szCs w:val="22"/>
                    </w:rPr>
                  </w:pPr>
                  <w:r w:rsidRPr="00133924">
                    <w:rPr>
                      <w:rFonts w:asciiTheme="minorHAnsi" w:hAnsiTheme="minorHAnsi"/>
                      <w:sz w:val="22"/>
                      <w:szCs w:val="22"/>
                      <w:lang w:eastAsia="fr-FR"/>
                    </w:rPr>
                    <w:t>72.9%</w:t>
                  </w:r>
                </w:p>
              </w:tc>
              <w:tc>
                <w:tcPr>
                  <w:tcW w:w="900" w:type="dxa"/>
                </w:tcPr>
                <w:p w14:paraId="3369DC8C" w14:textId="77777777" w:rsidR="000A344A" w:rsidRPr="00133924" w:rsidRDefault="000A344A" w:rsidP="004127FA">
                  <w:pPr>
                    <w:rPr>
                      <w:rFonts w:asciiTheme="minorHAnsi" w:hAnsiTheme="minorHAnsi"/>
                      <w:sz w:val="22"/>
                      <w:szCs w:val="22"/>
                    </w:rPr>
                  </w:pPr>
                  <w:r w:rsidRPr="00133924">
                    <w:rPr>
                      <w:rFonts w:asciiTheme="minorHAnsi" w:hAnsiTheme="minorHAnsi"/>
                      <w:sz w:val="22"/>
                      <w:szCs w:val="22"/>
                      <w:lang w:eastAsia="fr-FR"/>
                    </w:rPr>
                    <w:t>74.3%</w:t>
                  </w:r>
                </w:p>
              </w:tc>
              <w:tc>
                <w:tcPr>
                  <w:tcW w:w="880" w:type="dxa"/>
                </w:tcPr>
                <w:p w14:paraId="7F3EC6B0" w14:textId="77777777" w:rsidR="000A344A" w:rsidRPr="00133924" w:rsidRDefault="000A344A" w:rsidP="004127FA">
                  <w:pPr>
                    <w:rPr>
                      <w:rFonts w:asciiTheme="minorHAnsi" w:hAnsiTheme="minorHAnsi"/>
                      <w:sz w:val="22"/>
                      <w:szCs w:val="22"/>
                    </w:rPr>
                  </w:pPr>
                </w:p>
              </w:tc>
            </w:tr>
            <w:tr w:rsidR="000A344A" w:rsidRPr="00133924" w14:paraId="31BFC8C0" w14:textId="77777777" w:rsidTr="00C55276">
              <w:tc>
                <w:tcPr>
                  <w:tcW w:w="3150" w:type="dxa"/>
                </w:tcPr>
                <w:p w14:paraId="4CEC17D2" w14:textId="77777777" w:rsidR="000A344A" w:rsidRPr="00133924" w:rsidRDefault="000A344A" w:rsidP="004127FA">
                  <w:pPr>
                    <w:rPr>
                      <w:rFonts w:asciiTheme="minorHAnsi" w:hAnsiTheme="minorHAnsi"/>
                      <w:sz w:val="22"/>
                      <w:szCs w:val="22"/>
                    </w:rPr>
                  </w:pPr>
                  <w:r w:rsidRPr="00133924">
                    <w:rPr>
                      <w:rFonts w:asciiTheme="minorHAnsi" w:hAnsiTheme="minorHAnsi"/>
                      <w:bCs/>
                      <w:sz w:val="22"/>
                      <w:szCs w:val="22"/>
                      <w:lang w:val="en-US" w:eastAsia="fr-FR"/>
                    </w:rPr>
                    <w:t>Electric power consumption (kWh per capita)</w:t>
                  </w:r>
                </w:p>
              </w:tc>
              <w:tc>
                <w:tcPr>
                  <w:tcW w:w="900" w:type="dxa"/>
                </w:tcPr>
                <w:p w14:paraId="185AA710" w14:textId="77777777" w:rsidR="000A344A" w:rsidRPr="00133924" w:rsidRDefault="000A344A" w:rsidP="004127FA">
                  <w:pPr>
                    <w:rPr>
                      <w:rFonts w:asciiTheme="minorHAnsi" w:hAnsiTheme="minorHAnsi"/>
                      <w:sz w:val="22"/>
                      <w:szCs w:val="22"/>
                    </w:rPr>
                  </w:pPr>
                  <w:r w:rsidRPr="00133924">
                    <w:rPr>
                      <w:rFonts w:asciiTheme="minorHAnsi" w:hAnsiTheme="minorHAnsi"/>
                      <w:sz w:val="22"/>
                      <w:szCs w:val="22"/>
                      <w:lang w:eastAsia="fr-FR"/>
                    </w:rPr>
                    <w:t>258.3</w:t>
                  </w:r>
                </w:p>
              </w:tc>
              <w:tc>
                <w:tcPr>
                  <w:tcW w:w="1080" w:type="dxa"/>
                </w:tcPr>
                <w:p w14:paraId="68C7C722" w14:textId="77777777" w:rsidR="000A344A" w:rsidRPr="00133924" w:rsidRDefault="000A344A" w:rsidP="004127FA">
                  <w:pPr>
                    <w:rPr>
                      <w:rFonts w:asciiTheme="minorHAnsi" w:hAnsiTheme="minorHAnsi"/>
                      <w:sz w:val="22"/>
                      <w:szCs w:val="22"/>
                    </w:rPr>
                  </w:pPr>
                  <w:r w:rsidRPr="00133924">
                    <w:rPr>
                      <w:rFonts w:asciiTheme="minorHAnsi" w:hAnsiTheme="minorHAnsi"/>
                      <w:sz w:val="22"/>
                      <w:szCs w:val="22"/>
                      <w:lang w:eastAsia="fr-FR"/>
                    </w:rPr>
                    <w:t>245.4</w:t>
                  </w:r>
                </w:p>
              </w:tc>
              <w:tc>
                <w:tcPr>
                  <w:tcW w:w="900" w:type="dxa"/>
                </w:tcPr>
                <w:p w14:paraId="532F57A4" w14:textId="77777777" w:rsidR="000A344A" w:rsidRPr="00133924" w:rsidRDefault="000A344A" w:rsidP="004127FA">
                  <w:pPr>
                    <w:rPr>
                      <w:rFonts w:asciiTheme="minorHAnsi" w:hAnsiTheme="minorHAnsi"/>
                      <w:sz w:val="22"/>
                      <w:szCs w:val="22"/>
                    </w:rPr>
                  </w:pPr>
                  <w:r w:rsidRPr="00133924">
                    <w:rPr>
                      <w:rFonts w:asciiTheme="minorHAnsi" w:hAnsiTheme="minorHAnsi"/>
                      <w:sz w:val="22"/>
                      <w:szCs w:val="22"/>
                      <w:lang w:eastAsia="fr-FR"/>
                    </w:rPr>
                    <w:t>274.1</w:t>
                  </w:r>
                </w:p>
              </w:tc>
              <w:tc>
                <w:tcPr>
                  <w:tcW w:w="880" w:type="dxa"/>
                </w:tcPr>
                <w:p w14:paraId="5A4204D2" w14:textId="77777777" w:rsidR="000A344A" w:rsidRPr="00133924" w:rsidRDefault="000A344A" w:rsidP="004127FA">
                  <w:pPr>
                    <w:rPr>
                      <w:rFonts w:asciiTheme="minorHAnsi" w:hAnsiTheme="minorHAnsi"/>
                      <w:sz w:val="22"/>
                      <w:szCs w:val="22"/>
                    </w:rPr>
                  </w:pPr>
                </w:p>
              </w:tc>
            </w:tr>
          </w:tbl>
          <w:p w14:paraId="25854D23" w14:textId="77777777" w:rsidR="000A344A" w:rsidRPr="006C4B28" w:rsidRDefault="000A344A" w:rsidP="004127FA">
            <w:pPr>
              <w:jc w:val="both"/>
              <w:rPr>
                <w:rFonts w:asciiTheme="minorHAnsi" w:hAnsiTheme="minorHAnsi" w:cs="Arial"/>
                <w:i/>
                <w:sz w:val="22"/>
                <w:szCs w:val="22"/>
              </w:rPr>
            </w:pPr>
            <w:r w:rsidRPr="006C4B28">
              <w:rPr>
                <w:rFonts w:asciiTheme="minorHAnsi" w:hAnsiTheme="minorHAnsi" w:cs="Arial"/>
                <w:i/>
                <w:sz w:val="22"/>
                <w:szCs w:val="22"/>
              </w:rPr>
              <w:t xml:space="preserve">Source: World Bank  </w:t>
            </w:r>
          </w:p>
          <w:p w14:paraId="05ECF3F6" w14:textId="77777777" w:rsidR="000A344A" w:rsidRPr="00133924" w:rsidRDefault="000A344A" w:rsidP="004127FA">
            <w:pPr>
              <w:jc w:val="both"/>
              <w:rPr>
                <w:rFonts w:asciiTheme="minorHAnsi" w:hAnsiTheme="minorHAnsi" w:cs="Arial"/>
                <w:sz w:val="22"/>
                <w:szCs w:val="22"/>
              </w:rPr>
            </w:pPr>
          </w:p>
          <w:p w14:paraId="6E57D957" w14:textId="77777777" w:rsidR="000A344A" w:rsidRPr="00133924" w:rsidRDefault="000F3771" w:rsidP="004127FA">
            <w:pPr>
              <w:jc w:val="both"/>
              <w:rPr>
                <w:rFonts w:asciiTheme="minorHAnsi" w:hAnsiTheme="minorHAnsi" w:cs="Arial"/>
                <w:sz w:val="22"/>
                <w:szCs w:val="22"/>
              </w:rPr>
            </w:pPr>
            <w:r w:rsidRPr="00133924">
              <w:rPr>
                <w:rFonts w:asciiTheme="minorHAnsi" w:hAnsiTheme="minorHAnsi" w:cs="Arial"/>
                <w:sz w:val="22"/>
                <w:szCs w:val="22"/>
              </w:rPr>
              <w:t>M</w:t>
            </w:r>
            <w:r w:rsidR="000A344A" w:rsidRPr="00133924">
              <w:rPr>
                <w:rFonts w:asciiTheme="minorHAnsi" w:hAnsiTheme="minorHAnsi" w:cs="Arial"/>
                <w:sz w:val="22"/>
                <w:szCs w:val="22"/>
              </w:rPr>
              <w:t xml:space="preserve">ost rural households in northern Cameroon are using firewood for cooking. </w:t>
            </w:r>
            <w:r w:rsidR="000A344A" w:rsidRPr="00133924">
              <w:rPr>
                <w:rFonts w:asciiTheme="minorHAnsi" w:hAnsiTheme="minorHAnsi"/>
                <w:sz w:val="22"/>
                <w:szCs w:val="22"/>
                <w:lang w:val="en"/>
              </w:rPr>
              <w:t xml:space="preserve">The </w:t>
            </w:r>
            <w:r w:rsidR="006C4B28">
              <w:rPr>
                <w:rFonts w:asciiTheme="minorHAnsi" w:hAnsiTheme="minorHAnsi"/>
                <w:sz w:val="22"/>
                <w:szCs w:val="22"/>
                <w:lang w:val="en"/>
              </w:rPr>
              <w:t xml:space="preserve">traditional </w:t>
            </w:r>
            <w:r w:rsidR="000A344A" w:rsidRPr="00133924">
              <w:rPr>
                <w:rFonts w:asciiTheme="minorHAnsi" w:hAnsiTheme="minorHAnsi"/>
                <w:sz w:val="22"/>
                <w:szCs w:val="22"/>
                <w:lang w:val="en"/>
              </w:rPr>
              <w:t xml:space="preserve">cooking </w:t>
            </w:r>
            <w:r w:rsidR="006C4B28">
              <w:rPr>
                <w:rFonts w:asciiTheme="minorHAnsi" w:hAnsiTheme="minorHAnsi"/>
                <w:sz w:val="22"/>
                <w:szCs w:val="22"/>
                <w:lang w:val="en"/>
              </w:rPr>
              <w:t>system</w:t>
            </w:r>
            <w:r w:rsidR="000A344A" w:rsidRPr="00133924">
              <w:rPr>
                <w:rFonts w:asciiTheme="minorHAnsi" w:hAnsiTheme="minorHAnsi"/>
                <w:sz w:val="22"/>
                <w:szCs w:val="22"/>
                <w:lang w:val="en"/>
              </w:rPr>
              <w:t xml:space="preserve"> consists of </w:t>
            </w:r>
            <w:r w:rsidR="006C4B28">
              <w:rPr>
                <w:rFonts w:asciiTheme="minorHAnsi" w:hAnsiTheme="minorHAnsi"/>
                <w:sz w:val="22"/>
                <w:szCs w:val="22"/>
                <w:lang w:val="en"/>
              </w:rPr>
              <w:t xml:space="preserve">placing </w:t>
            </w:r>
            <w:r w:rsidR="000A344A" w:rsidRPr="00133924">
              <w:rPr>
                <w:rFonts w:asciiTheme="minorHAnsi" w:hAnsiTheme="minorHAnsi"/>
                <w:sz w:val="22"/>
                <w:szCs w:val="22"/>
                <w:lang w:val="en"/>
              </w:rPr>
              <w:t>three stones</w:t>
            </w:r>
            <w:r w:rsidR="006C4B28">
              <w:rPr>
                <w:rFonts w:asciiTheme="minorHAnsi" w:hAnsiTheme="minorHAnsi"/>
                <w:sz w:val="22"/>
                <w:szCs w:val="22"/>
                <w:lang w:val="en"/>
              </w:rPr>
              <w:t>, as a structure to hold pots and pans,</w:t>
            </w:r>
            <w:r w:rsidR="000A344A" w:rsidRPr="00133924">
              <w:rPr>
                <w:rFonts w:asciiTheme="minorHAnsi" w:hAnsiTheme="minorHAnsi"/>
                <w:sz w:val="22"/>
                <w:szCs w:val="22"/>
                <w:lang w:val="en"/>
              </w:rPr>
              <w:t xml:space="preserve"> with low energy efficiency due to large spaces on the three sides</w:t>
            </w:r>
            <w:r w:rsidR="006C4B28">
              <w:rPr>
                <w:rFonts w:asciiTheme="minorHAnsi" w:hAnsiTheme="minorHAnsi"/>
                <w:sz w:val="22"/>
                <w:szCs w:val="22"/>
                <w:lang w:val="en"/>
              </w:rPr>
              <w:t xml:space="preserve"> between the stones</w:t>
            </w:r>
            <w:r w:rsidR="000A344A" w:rsidRPr="00133924">
              <w:rPr>
                <w:rFonts w:asciiTheme="minorHAnsi" w:hAnsiTheme="minorHAnsi"/>
                <w:sz w:val="22"/>
                <w:szCs w:val="22"/>
                <w:lang w:val="en"/>
              </w:rPr>
              <w:t>.</w:t>
            </w:r>
            <w:r w:rsidR="000A344A" w:rsidRPr="00133924">
              <w:rPr>
                <w:rFonts w:asciiTheme="minorHAnsi" w:hAnsiTheme="minorHAnsi" w:cs="Arial"/>
                <w:sz w:val="22"/>
                <w:szCs w:val="22"/>
              </w:rPr>
              <w:t xml:space="preserve"> </w:t>
            </w:r>
            <w:r w:rsidR="000A344A" w:rsidRPr="00133924">
              <w:rPr>
                <w:rFonts w:asciiTheme="minorHAnsi" w:hAnsiTheme="minorHAnsi"/>
                <w:sz w:val="22"/>
                <w:szCs w:val="22"/>
                <w:lang w:val="en"/>
              </w:rPr>
              <w:t>This configuration allows the escape of large amounts of smoke that are harmful to human health</w:t>
            </w:r>
            <w:r w:rsidR="006C4B28">
              <w:rPr>
                <w:rFonts w:asciiTheme="minorHAnsi" w:hAnsiTheme="minorHAnsi"/>
                <w:sz w:val="22"/>
                <w:szCs w:val="22"/>
                <w:lang w:val="en"/>
              </w:rPr>
              <w:t>,</w:t>
            </w:r>
            <w:r w:rsidR="000A344A" w:rsidRPr="00133924">
              <w:rPr>
                <w:rFonts w:asciiTheme="minorHAnsi" w:hAnsiTheme="minorHAnsi"/>
                <w:sz w:val="22"/>
                <w:szCs w:val="22"/>
                <w:lang w:val="en"/>
              </w:rPr>
              <w:t xml:space="preserve"> </w:t>
            </w:r>
            <w:r w:rsidR="00BB74B3" w:rsidRPr="00133924">
              <w:rPr>
                <w:rFonts w:asciiTheme="minorHAnsi" w:hAnsiTheme="minorHAnsi"/>
                <w:sz w:val="22"/>
                <w:szCs w:val="22"/>
                <w:lang w:val="en"/>
              </w:rPr>
              <w:t xml:space="preserve">especially </w:t>
            </w:r>
            <w:r w:rsidR="000A344A" w:rsidRPr="00133924">
              <w:rPr>
                <w:rFonts w:asciiTheme="minorHAnsi" w:hAnsiTheme="minorHAnsi"/>
                <w:sz w:val="22"/>
                <w:szCs w:val="22"/>
                <w:lang w:val="en"/>
              </w:rPr>
              <w:t xml:space="preserve">that of women </w:t>
            </w:r>
            <w:r w:rsidR="00BB74B3" w:rsidRPr="00133924">
              <w:rPr>
                <w:rFonts w:asciiTheme="minorHAnsi" w:hAnsiTheme="minorHAnsi"/>
                <w:sz w:val="22"/>
                <w:szCs w:val="22"/>
                <w:lang w:val="en"/>
              </w:rPr>
              <w:t>who are</w:t>
            </w:r>
            <w:r w:rsidR="000A344A" w:rsidRPr="00133924">
              <w:rPr>
                <w:rFonts w:asciiTheme="minorHAnsi" w:hAnsiTheme="minorHAnsi"/>
                <w:sz w:val="22"/>
                <w:szCs w:val="22"/>
                <w:lang w:val="en"/>
              </w:rPr>
              <w:t xml:space="preserve"> most </w:t>
            </w:r>
            <w:r w:rsidR="00BB74B3" w:rsidRPr="00133924">
              <w:rPr>
                <w:rFonts w:asciiTheme="minorHAnsi" w:hAnsiTheme="minorHAnsi"/>
                <w:sz w:val="22"/>
                <w:szCs w:val="22"/>
                <w:lang w:val="en"/>
              </w:rPr>
              <w:t>expos</w:t>
            </w:r>
            <w:r w:rsidR="000A344A" w:rsidRPr="00133924">
              <w:rPr>
                <w:rFonts w:asciiTheme="minorHAnsi" w:hAnsiTheme="minorHAnsi"/>
                <w:sz w:val="22"/>
                <w:szCs w:val="22"/>
                <w:lang w:val="en"/>
              </w:rPr>
              <w:t>ed</w:t>
            </w:r>
            <w:r w:rsidR="000A344A" w:rsidRPr="00133924">
              <w:rPr>
                <w:rFonts w:asciiTheme="minorHAnsi" w:hAnsiTheme="minorHAnsi" w:cs="Arial"/>
                <w:sz w:val="22"/>
                <w:szCs w:val="22"/>
              </w:rPr>
              <w:t xml:space="preserve">. </w:t>
            </w:r>
            <w:r w:rsidR="006C4B28">
              <w:rPr>
                <w:rFonts w:asciiTheme="minorHAnsi" w:hAnsiTheme="minorHAnsi" w:cs="Arial"/>
                <w:sz w:val="22"/>
                <w:szCs w:val="22"/>
              </w:rPr>
              <w:t>A</w:t>
            </w:r>
            <w:r w:rsidR="000A344A" w:rsidRPr="00133924">
              <w:rPr>
                <w:rFonts w:asciiTheme="minorHAnsi" w:hAnsiTheme="minorHAnsi" w:cs="Arial"/>
                <w:sz w:val="22"/>
                <w:szCs w:val="22"/>
              </w:rPr>
              <w:t xml:space="preserve">rtisanal energy-efficient cooking stoves </w:t>
            </w:r>
            <w:r w:rsidR="00BB74B3" w:rsidRPr="00133924">
              <w:rPr>
                <w:rFonts w:asciiTheme="minorHAnsi" w:hAnsiTheme="minorHAnsi" w:cs="Arial"/>
                <w:sz w:val="22"/>
                <w:szCs w:val="22"/>
              </w:rPr>
              <w:t xml:space="preserve">that </w:t>
            </w:r>
            <w:r w:rsidR="000A344A" w:rsidRPr="00133924">
              <w:rPr>
                <w:rFonts w:asciiTheme="minorHAnsi" w:hAnsiTheme="minorHAnsi" w:cs="Arial"/>
                <w:sz w:val="22"/>
                <w:szCs w:val="22"/>
              </w:rPr>
              <w:t xml:space="preserve">consume less wood, </w:t>
            </w:r>
            <w:r w:rsidR="00265C7E" w:rsidRPr="00133924">
              <w:rPr>
                <w:rFonts w:asciiTheme="minorHAnsi" w:hAnsiTheme="minorHAnsi" w:cs="Arial"/>
                <w:sz w:val="22"/>
                <w:szCs w:val="22"/>
              </w:rPr>
              <w:t xml:space="preserve">ensure </w:t>
            </w:r>
            <w:r w:rsidR="000A344A" w:rsidRPr="00133924">
              <w:rPr>
                <w:rFonts w:asciiTheme="minorHAnsi" w:hAnsiTheme="minorHAnsi" w:cs="Arial"/>
                <w:sz w:val="22"/>
                <w:szCs w:val="22"/>
              </w:rPr>
              <w:t xml:space="preserve">better </w:t>
            </w:r>
            <w:r w:rsidR="00265C7E" w:rsidRPr="00133924">
              <w:rPr>
                <w:rFonts w:asciiTheme="minorHAnsi" w:hAnsiTheme="minorHAnsi" w:cs="Arial"/>
                <w:sz w:val="22"/>
                <w:szCs w:val="22"/>
              </w:rPr>
              <w:t>channelling</w:t>
            </w:r>
            <w:r w:rsidR="000A344A" w:rsidRPr="00133924">
              <w:rPr>
                <w:rFonts w:asciiTheme="minorHAnsi" w:hAnsiTheme="minorHAnsi" w:cs="Arial"/>
                <w:sz w:val="22"/>
                <w:szCs w:val="22"/>
              </w:rPr>
              <w:t xml:space="preserve"> </w:t>
            </w:r>
            <w:r w:rsidR="00265C7E" w:rsidRPr="00133924">
              <w:rPr>
                <w:rFonts w:asciiTheme="minorHAnsi" w:hAnsiTheme="minorHAnsi" w:cs="Arial"/>
                <w:sz w:val="22"/>
                <w:szCs w:val="22"/>
              </w:rPr>
              <w:t xml:space="preserve">of </w:t>
            </w:r>
            <w:proofErr w:type="gramStart"/>
            <w:r w:rsidR="000A344A" w:rsidRPr="00133924">
              <w:rPr>
                <w:rFonts w:asciiTheme="minorHAnsi" w:hAnsiTheme="minorHAnsi" w:cs="Arial"/>
                <w:sz w:val="22"/>
                <w:szCs w:val="22"/>
              </w:rPr>
              <w:t>energy</w:t>
            </w:r>
            <w:proofErr w:type="gramEnd"/>
            <w:r w:rsidR="000A344A" w:rsidRPr="00133924">
              <w:rPr>
                <w:rFonts w:asciiTheme="minorHAnsi" w:hAnsiTheme="minorHAnsi" w:cs="Arial"/>
                <w:sz w:val="22"/>
                <w:szCs w:val="22"/>
              </w:rPr>
              <w:t xml:space="preserve"> and produce less smoke</w:t>
            </w:r>
            <w:r w:rsidR="006C4B28">
              <w:rPr>
                <w:rFonts w:asciiTheme="minorHAnsi" w:hAnsiTheme="minorHAnsi" w:cs="Arial"/>
                <w:sz w:val="22"/>
                <w:szCs w:val="22"/>
              </w:rPr>
              <w:t xml:space="preserve"> exist</w:t>
            </w:r>
            <w:r w:rsidR="000A344A" w:rsidRPr="00133924">
              <w:rPr>
                <w:rFonts w:asciiTheme="minorHAnsi" w:hAnsiTheme="minorHAnsi" w:cs="Arial"/>
                <w:sz w:val="22"/>
                <w:szCs w:val="22"/>
              </w:rPr>
              <w:t>.</w:t>
            </w:r>
            <w:r w:rsidR="006C4B28">
              <w:rPr>
                <w:rFonts w:asciiTheme="minorHAnsi" w:hAnsiTheme="minorHAnsi" w:cs="Arial"/>
                <w:sz w:val="22"/>
                <w:szCs w:val="22"/>
              </w:rPr>
              <w:t xml:space="preserve"> However, their current usage by households is these areas is currently rare.</w:t>
            </w:r>
            <w:r w:rsidR="000A344A" w:rsidRPr="00133924">
              <w:rPr>
                <w:rFonts w:asciiTheme="minorHAnsi" w:hAnsiTheme="minorHAnsi" w:cs="Arial"/>
                <w:sz w:val="22"/>
                <w:szCs w:val="22"/>
              </w:rPr>
              <w:t xml:space="preserve"> </w:t>
            </w:r>
          </w:p>
          <w:p w14:paraId="3B39C88E" w14:textId="77777777" w:rsidR="000A344A" w:rsidRPr="00133924" w:rsidRDefault="000A344A" w:rsidP="004127FA">
            <w:pPr>
              <w:jc w:val="both"/>
              <w:rPr>
                <w:rFonts w:asciiTheme="minorHAnsi" w:hAnsiTheme="minorHAnsi" w:cs="Arial"/>
                <w:sz w:val="22"/>
                <w:szCs w:val="22"/>
              </w:rPr>
            </w:pPr>
          </w:p>
          <w:p w14:paraId="32CFC36F" w14:textId="77777777" w:rsidR="000A344A" w:rsidRPr="00133924" w:rsidRDefault="000A344A" w:rsidP="004127FA">
            <w:pPr>
              <w:jc w:val="both"/>
              <w:rPr>
                <w:rFonts w:asciiTheme="minorHAnsi" w:hAnsiTheme="minorHAnsi" w:cs="Arial"/>
                <w:sz w:val="22"/>
                <w:szCs w:val="22"/>
              </w:rPr>
            </w:pPr>
            <w:r w:rsidRPr="00133924">
              <w:rPr>
                <w:rFonts w:asciiTheme="minorHAnsi" w:hAnsiTheme="minorHAnsi" w:cs="Arial"/>
                <w:sz w:val="22"/>
                <w:szCs w:val="22"/>
              </w:rPr>
              <w:t>Th</w:t>
            </w:r>
            <w:r w:rsidR="003226CB" w:rsidRPr="00133924">
              <w:rPr>
                <w:rFonts w:asciiTheme="minorHAnsi" w:hAnsiTheme="minorHAnsi" w:cs="Arial"/>
                <w:sz w:val="22"/>
                <w:szCs w:val="22"/>
              </w:rPr>
              <w:t>is</w:t>
            </w:r>
            <w:r w:rsidRPr="00133924">
              <w:rPr>
                <w:rFonts w:asciiTheme="minorHAnsi" w:hAnsiTheme="minorHAnsi" w:cs="Arial"/>
                <w:sz w:val="22"/>
                <w:szCs w:val="22"/>
              </w:rPr>
              <w:t xml:space="preserve"> proposal prepared by the </w:t>
            </w:r>
            <w:r w:rsidR="003226CB" w:rsidRPr="00133924">
              <w:rPr>
                <w:rFonts w:asciiTheme="minorHAnsi" w:hAnsiTheme="minorHAnsi" w:cs="Arial"/>
                <w:sz w:val="22"/>
                <w:szCs w:val="22"/>
              </w:rPr>
              <w:t xml:space="preserve">Cameroonian </w:t>
            </w:r>
            <w:r w:rsidRPr="00133924">
              <w:rPr>
                <w:rFonts w:asciiTheme="minorHAnsi" w:hAnsiTheme="minorHAnsi" w:cs="Arial"/>
                <w:sz w:val="22"/>
                <w:szCs w:val="22"/>
              </w:rPr>
              <w:t xml:space="preserve">Ministry of Water and Energy </w:t>
            </w:r>
            <w:r w:rsidR="003226CB" w:rsidRPr="00133924">
              <w:rPr>
                <w:rFonts w:asciiTheme="minorHAnsi" w:hAnsiTheme="minorHAnsi" w:cs="Arial"/>
                <w:sz w:val="22"/>
                <w:szCs w:val="22"/>
              </w:rPr>
              <w:t xml:space="preserve">with the support of UNESCO </w:t>
            </w:r>
            <w:r w:rsidRPr="00133924">
              <w:rPr>
                <w:rFonts w:asciiTheme="minorHAnsi" w:hAnsiTheme="minorHAnsi" w:cs="Arial"/>
                <w:sz w:val="22"/>
                <w:szCs w:val="22"/>
              </w:rPr>
              <w:t>and presented to the India-UN Development Partnership Fund seeks to catalyse the energy transformation of Cameroon through the introduction and promotion of solar energy systems, artisanal energy-efficient cooking stoves and biomass energy sources</w:t>
            </w:r>
            <w:r w:rsidR="003226CB" w:rsidRPr="00133924">
              <w:rPr>
                <w:rFonts w:asciiTheme="minorHAnsi" w:hAnsiTheme="minorHAnsi" w:cs="Arial"/>
                <w:sz w:val="22"/>
                <w:szCs w:val="22"/>
              </w:rPr>
              <w:t xml:space="preserve"> </w:t>
            </w:r>
            <w:r w:rsidR="00582DFF" w:rsidRPr="00133924">
              <w:rPr>
                <w:rFonts w:asciiTheme="minorHAnsi" w:hAnsiTheme="minorHAnsi" w:cs="Arial"/>
                <w:sz w:val="22"/>
                <w:szCs w:val="22"/>
              </w:rPr>
              <w:t xml:space="preserve">for </w:t>
            </w:r>
            <w:r w:rsidR="003226CB" w:rsidRPr="00133924">
              <w:rPr>
                <w:rFonts w:asciiTheme="minorHAnsi" w:hAnsiTheme="minorHAnsi" w:cs="Arial"/>
                <w:sz w:val="22"/>
                <w:szCs w:val="22"/>
              </w:rPr>
              <w:t>efficient-energy use</w:t>
            </w:r>
            <w:r w:rsidRPr="00133924">
              <w:rPr>
                <w:rFonts w:asciiTheme="minorHAnsi" w:hAnsiTheme="minorHAnsi" w:cs="Arial"/>
                <w:sz w:val="22"/>
                <w:szCs w:val="22"/>
              </w:rPr>
              <w:t xml:space="preserve">. </w:t>
            </w:r>
          </w:p>
          <w:p w14:paraId="6789369D" w14:textId="77777777" w:rsidR="00265C7E" w:rsidRPr="00133924" w:rsidRDefault="00265C7E" w:rsidP="004127FA">
            <w:pPr>
              <w:jc w:val="both"/>
              <w:rPr>
                <w:rFonts w:asciiTheme="minorHAnsi" w:hAnsiTheme="minorHAnsi" w:cs="Arial"/>
                <w:sz w:val="22"/>
                <w:szCs w:val="22"/>
              </w:rPr>
            </w:pPr>
          </w:p>
          <w:p w14:paraId="16011535" w14:textId="77777777" w:rsidR="000A344A" w:rsidRPr="00133924" w:rsidRDefault="000A344A" w:rsidP="004127FA">
            <w:pPr>
              <w:jc w:val="both"/>
              <w:rPr>
                <w:rFonts w:ascii="Calibri" w:hAnsi="Calibri"/>
                <w:sz w:val="22"/>
                <w:szCs w:val="22"/>
                <w:lang w:val="en-US"/>
              </w:rPr>
            </w:pPr>
            <w:r w:rsidRPr="00133924">
              <w:rPr>
                <w:rFonts w:ascii="Calibri" w:hAnsi="Calibri" w:cs="Helvetica"/>
                <w:sz w:val="22"/>
                <w:szCs w:val="22"/>
                <w:lang w:val="en" w:eastAsia="fr-FR"/>
              </w:rPr>
              <w:t xml:space="preserve">UNESCO has conducted from 1996 to 2006 the first worldwide program on renewable energy known as “World Solar Program”. This was followed by adoption at the </w:t>
            </w:r>
            <w:r w:rsidRPr="00133924">
              <w:rPr>
                <w:rFonts w:ascii="Calibri" w:hAnsi="Calibri" w:cs="Helvetica"/>
                <w:sz w:val="22"/>
                <w:szCs w:val="22"/>
                <w:lang w:val="en-US" w:eastAsia="fr-FR"/>
              </w:rPr>
              <w:t>UN General Assembly of the resolution N°</w:t>
            </w:r>
            <w:r w:rsidRPr="00133924">
              <w:rPr>
                <w:rFonts w:ascii="Calibri" w:hAnsi="Calibri"/>
                <w:sz w:val="22"/>
                <w:szCs w:val="22"/>
                <w:lang w:val="en-US"/>
              </w:rPr>
              <w:t>A/R</w:t>
            </w:r>
            <w:r w:rsidR="006C4B28">
              <w:rPr>
                <w:rFonts w:ascii="Calibri" w:hAnsi="Calibri"/>
                <w:sz w:val="22"/>
                <w:szCs w:val="22"/>
                <w:lang w:val="en-US"/>
              </w:rPr>
              <w:t>ES/60/199 for the promotion of r</w:t>
            </w:r>
            <w:r w:rsidRPr="00133924">
              <w:rPr>
                <w:rFonts w:ascii="Calibri" w:hAnsi="Calibri"/>
                <w:sz w:val="22"/>
                <w:szCs w:val="22"/>
                <w:lang w:val="en-US"/>
              </w:rPr>
              <w:t>enewable energy and the implementation of World Solar Program in March 2006.</w:t>
            </w:r>
          </w:p>
          <w:p w14:paraId="42974282" w14:textId="77777777" w:rsidR="000A344A" w:rsidRPr="00133924" w:rsidRDefault="000A344A" w:rsidP="004127FA">
            <w:pPr>
              <w:spacing w:before="100" w:beforeAutospacing="1" w:after="100" w:afterAutospacing="1"/>
              <w:jc w:val="both"/>
              <w:rPr>
                <w:rFonts w:ascii="Calibri" w:hAnsi="Calibri"/>
                <w:sz w:val="22"/>
                <w:szCs w:val="22"/>
                <w:lang w:val="en" w:eastAsia="fr-FR"/>
              </w:rPr>
            </w:pPr>
            <w:r w:rsidRPr="00133924">
              <w:rPr>
                <w:rFonts w:ascii="Calibri" w:hAnsi="Calibri"/>
                <w:sz w:val="22"/>
                <w:szCs w:val="22"/>
                <w:lang w:val="en-US"/>
              </w:rPr>
              <w:lastRenderedPageBreak/>
              <w:t xml:space="preserve">Four years later, </w:t>
            </w:r>
            <w:r w:rsidRPr="00133924">
              <w:rPr>
                <w:rFonts w:ascii="Calibri" w:hAnsi="Calibri" w:cs="Helvetica"/>
                <w:sz w:val="22"/>
                <w:szCs w:val="22"/>
                <w:lang w:val="en" w:eastAsia="fr-FR"/>
              </w:rPr>
              <w:t>in 2010 the UN Secretary General</w:t>
            </w:r>
            <w:r w:rsidRPr="00133924">
              <w:rPr>
                <w:rFonts w:ascii="Calibri" w:hAnsi="Calibri"/>
                <w:sz w:val="22"/>
                <w:szCs w:val="22"/>
                <w:lang w:val="en-US"/>
              </w:rPr>
              <w:t xml:space="preserve"> launched</w:t>
            </w:r>
            <w:r w:rsidRPr="00133924">
              <w:rPr>
                <w:rFonts w:ascii="Calibri" w:hAnsi="Calibri" w:cs="Helvetica"/>
                <w:sz w:val="22"/>
                <w:szCs w:val="22"/>
                <w:lang w:val="en" w:eastAsia="fr-FR"/>
              </w:rPr>
              <w:t xml:space="preserve"> the “Sustainable Energy for all (SE4ALL)” initiative, with three global objectives to be accomplished by 2030: to ensure universal access to modern energy services, to double the global rate of improvement in global energy efficiency, and to double the share of renewable energy in the global energy mix. SE4ALL database supports this initiative and provides country level historical data for access to electricity and non-solid fuel. </w:t>
            </w:r>
            <w:r w:rsidRPr="00133924">
              <w:rPr>
                <w:rFonts w:ascii="Calibri" w:hAnsi="Calibri"/>
                <w:sz w:val="22"/>
                <w:szCs w:val="22"/>
                <w:lang w:val="en" w:eastAsia="fr-FR"/>
              </w:rPr>
              <w:t xml:space="preserve">Since December 2015, Cameroon has embarked in the process of developing its national SE4ALL Action Agenda and Investment Prospectus with the technical assistance of the SE4ALL Africa Hub. </w:t>
            </w:r>
          </w:p>
          <w:p w14:paraId="3FDF4E2B" w14:textId="77777777" w:rsidR="00265C7E" w:rsidRPr="00133924" w:rsidRDefault="000A344A" w:rsidP="004127FA">
            <w:pPr>
              <w:autoSpaceDE w:val="0"/>
              <w:autoSpaceDN w:val="0"/>
              <w:adjustRightInd w:val="0"/>
              <w:jc w:val="both"/>
              <w:rPr>
                <w:rFonts w:asciiTheme="minorHAnsi" w:eastAsia="Calibri" w:hAnsiTheme="minorHAnsi" w:cs="HelveticaNeueLTCom-Md"/>
                <w:sz w:val="22"/>
                <w:szCs w:val="22"/>
                <w:lang w:val="en-US" w:eastAsia="ja-JP"/>
              </w:rPr>
            </w:pPr>
            <w:r w:rsidRPr="00133924">
              <w:rPr>
                <w:rFonts w:asciiTheme="minorHAnsi" w:hAnsiTheme="minorHAnsi" w:cs="Calibri"/>
                <w:iCs/>
                <w:sz w:val="22"/>
                <w:szCs w:val="22"/>
              </w:rPr>
              <w:t xml:space="preserve">UNESCO is at the forefront in tackling the issue of promoting renewable energy. The organization is fully convinced that </w:t>
            </w:r>
            <w:r w:rsidRPr="00133924">
              <w:rPr>
                <w:rFonts w:asciiTheme="minorHAnsi" w:hAnsiTheme="minorHAnsi" w:cs="Arial"/>
                <w:sz w:val="22"/>
                <w:szCs w:val="22"/>
                <w:lang w:val="en"/>
              </w:rPr>
              <w:t xml:space="preserve">access to basic, </w:t>
            </w:r>
            <w:proofErr w:type="gramStart"/>
            <w:r w:rsidRPr="00133924">
              <w:rPr>
                <w:rFonts w:asciiTheme="minorHAnsi" w:hAnsiTheme="minorHAnsi" w:cs="Arial"/>
                <w:sz w:val="22"/>
                <w:szCs w:val="22"/>
                <w:lang w:val="en"/>
              </w:rPr>
              <w:t>clean</w:t>
            </w:r>
            <w:proofErr w:type="gramEnd"/>
            <w:r w:rsidRPr="00133924">
              <w:rPr>
                <w:rFonts w:asciiTheme="minorHAnsi" w:hAnsiTheme="minorHAnsi" w:cs="Arial"/>
                <w:sz w:val="22"/>
                <w:szCs w:val="22"/>
                <w:lang w:val="en"/>
              </w:rPr>
              <w:t xml:space="preserve"> and affordable energy services is essential for sustainable development and poverty eradication and can provide major benefits in the areas of health, non-delocalized job creation, socio economic empowerment and equity. This commitment is clearly stipulate</w:t>
            </w:r>
            <w:r w:rsidR="00265C7E" w:rsidRPr="00133924">
              <w:rPr>
                <w:rFonts w:asciiTheme="minorHAnsi" w:hAnsiTheme="minorHAnsi" w:cs="Arial"/>
                <w:sz w:val="22"/>
                <w:szCs w:val="22"/>
                <w:lang w:val="en"/>
              </w:rPr>
              <w:t>d</w:t>
            </w:r>
            <w:r w:rsidRPr="00133924">
              <w:rPr>
                <w:rFonts w:asciiTheme="minorHAnsi" w:hAnsiTheme="minorHAnsi" w:cs="Arial"/>
                <w:sz w:val="22"/>
                <w:szCs w:val="22"/>
                <w:lang w:val="en"/>
              </w:rPr>
              <w:t xml:space="preserve"> in the strategic objective of the </w:t>
            </w:r>
            <w:r w:rsidR="00832CB1" w:rsidRPr="00133924">
              <w:rPr>
                <w:rStyle w:val="Emphasis"/>
                <w:rFonts w:asciiTheme="minorHAnsi" w:hAnsiTheme="minorHAnsi" w:cs="Arial"/>
                <w:b w:val="0"/>
                <w:sz w:val="22"/>
                <w:szCs w:val="22"/>
                <w:lang w:val="en-US"/>
              </w:rPr>
              <w:t>UNESCO's</w:t>
            </w:r>
            <w:r w:rsidR="00832CB1" w:rsidRPr="00133924">
              <w:rPr>
                <w:rStyle w:val="st1"/>
                <w:rFonts w:asciiTheme="minorHAnsi" w:hAnsiTheme="minorHAnsi" w:cs="Arial"/>
                <w:sz w:val="22"/>
                <w:szCs w:val="22"/>
                <w:lang w:val="en-US"/>
              </w:rPr>
              <w:t xml:space="preserve"> Medium-Term Strategy for 2014-2021 (document 37 </w:t>
            </w:r>
            <w:r w:rsidR="00832CB1" w:rsidRPr="00133924">
              <w:rPr>
                <w:rStyle w:val="Emphasis"/>
                <w:rFonts w:asciiTheme="minorHAnsi" w:hAnsiTheme="minorHAnsi" w:cs="Arial"/>
                <w:b w:val="0"/>
                <w:sz w:val="22"/>
                <w:szCs w:val="22"/>
                <w:lang w:val="en-US"/>
              </w:rPr>
              <w:t>C/4</w:t>
            </w:r>
            <w:r w:rsidR="00832CB1" w:rsidRPr="00133924">
              <w:rPr>
                <w:rStyle w:val="st1"/>
                <w:rFonts w:asciiTheme="minorHAnsi" w:hAnsiTheme="minorHAnsi" w:cs="Arial"/>
                <w:sz w:val="22"/>
                <w:szCs w:val="22"/>
                <w:lang w:val="en-US"/>
              </w:rPr>
              <w:t>)</w:t>
            </w:r>
            <w:r w:rsidRPr="00133924">
              <w:rPr>
                <w:rFonts w:asciiTheme="minorHAnsi" w:hAnsiTheme="minorHAnsi" w:cs="Arial"/>
                <w:sz w:val="22"/>
                <w:szCs w:val="22"/>
                <w:lang w:val="en"/>
              </w:rPr>
              <w:t xml:space="preserve">: </w:t>
            </w:r>
            <w:r w:rsidRPr="00133924">
              <w:rPr>
                <w:rFonts w:asciiTheme="minorHAnsi" w:eastAsia="Calibri" w:hAnsiTheme="minorHAnsi" w:cs="HelveticaNeueLTCom-Md"/>
                <w:sz w:val="22"/>
                <w:szCs w:val="22"/>
                <w:lang w:val="en-US" w:eastAsia="ja-JP"/>
              </w:rPr>
              <w:t>Promoting the interface between science, policy and society</w:t>
            </w:r>
            <w:r w:rsidR="00582DFF" w:rsidRPr="00133924">
              <w:rPr>
                <w:rFonts w:asciiTheme="minorHAnsi" w:eastAsia="Calibri" w:hAnsiTheme="minorHAnsi" w:cs="HelveticaNeueLTCom-Md"/>
                <w:sz w:val="22"/>
                <w:szCs w:val="22"/>
                <w:lang w:val="en-US" w:eastAsia="ja-JP"/>
              </w:rPr>
              <w:t>,</w:t>
            </w:r>
            <w:r w:rsidRPr="00133924">
              <w:rPr>
                <w:rFonts w:asciiTheme="minorHAnsi" w:eastAsia="Calibri" w:hAnsiTheme="minorHAnsi" w:cs="HelveticaNeueLTCom-Md"/>
                <w:sz w:val="22"/>
                <w:szCs w:val="22"/>
                <w:lang w:val="en-US" w:eastAsia="ja-JP"/>
              </w:rPr>
              <w:t xml:space="preserve"> and ethical and inclusive policies for sustainable development.</w:t>
            </w:r>
          </w:p>
          <w:p w14:paraId="74C69266" w14:textId="77777777" w:rsidR="000A344A" w:rsidRPr="00133924" w:rsidRDefault="000A344A" w:rsidP="004127FA">
            <w:pPr>
              <w:autoSpaceDE w:val="0"/>
              <w:autoSpaceDN w:val="0"/>
              <w:adjustRightInd w:val="0"/>
              <w:jc w:val="both"/>
              <w:rPr>
                <w:rFonts w:asciiTheme="minorHAnsi" w:hAnsiTheme="minorHAnsi" w:cs="Arial"/>
                <w:sz w:val="22"/>
                <w:szCs w:val="22"/>
                <w:lang w:val="en"/>
              </w:rPr>
            </w:pPr>
            <w:r w:rsidRPr="00133924">
              <w:rPr>
                <w:rFonts w:asciiTheme="minorHAnsi" w:hAnsiTheme="minorHAnsi" w:cs="Arial"/>
                <w:sz w:val="22"/>
                <w:szCs w:val="22"/>
                <w:lang w:val="en"/>
              </w:rPr>
              <w:t xml:space="preserve"> </w:t>
            </w:r>
          </w:p>
          <w:p w14:paraId="00EB378A" w14:textId="77777777" w:rsidR="000A344A" w:rsidRPr="00133924" w:rsidRDefault="000A344A" w:rsidP="004127FA">
            <w:pPr>
              <w:autoSpaceDE w:val="0"/>
              <w:autoSpaceDN w:val="0"/>
              <w:adjustRightInd w:val="0"/>
              <w:jc w:val="both"/>
              <w:rPr>
                <w:rFonts w:asciiTheme="minorHAnsi" w:hAnsiTheme="minorHAnsi"/>
                <w:sz w:val="22"/>
                <w:szCs w:val="22"/>
              </w:rPr>
            </w:pPr>
            <w:r w:rsidRPr="00133924">
              <w:rPr>
                <w:rFonts w:asciiTheme="minorHAnsi" w:hAnsiTheme="minorHAnsi" w:cs="Arial"/>
                <w:sz w:val="22"/>
                <w:szCs w:val="22"/>
                <w:lang w:val="en"/>
              </w:rPr>
              <w:t xml:space="preserve">UNESCO </w:t>
            </w:r>
            <w:r w:rsidRPr="00133924">
              <w:rPr>
                <w:rFonts w:asciiTheme="minorHAnsi" w:hAnsiTheme="minorHAnsi" w:cs="Calibri"/>
                <w:iCs/>
                <w:sz w:val="22"/>
                <w:szCs w:val="22"/>
              </w:rPr>
              <w:t>has been implementing</w:t>
            </w:r>
            <w:r w:rsidR="00265C7E" w:rsidRPr="00133924">
              <w:rPr>
                <w:rFonts w:asciiTheme="minorHAnsi" w:hAnsiTheme="minorHAnsi" w:cs="Calibri"/>
                <w:iCs/>
                <w:sz w:val="22"/>
                <w:szCs w:val="22"/>
              </w:rPr>
              <w:t>,</w:t>
            </w:r>
            <w:r w:rsidRPr="00133924">
              <w:rPr>
                <w:rFonts w:asciiTheme="minorHAnsi" w:hAnsiTheme="minorHAnsi" w:cs="Calibri"/>
                <w:iCs/>
                <w:sz w:val="22"/>
                <w:szCs w:val="22"/>
              </w:rPr>
              <w:t xml:space="preserve"> for more </w:t>
            </w:r>
            <w:r w:rsidRPr="00133924">
              <w:rPr>
                <w:rFonts w:asciiTheme="minorHAnsi" w:hAnsiTheme="minorHAnsi" w:cs="Arial"/>
                <w:sz w:val="22"/>
                <w:szCs w:val="22"/>
              </w:rPr>
              <w:t xml:space="preserve">than 25 years, </w:t>
            </w:r>
            <w:r w:rsidRPr="00133924">
              <w:rPr>
                <w:rFonts w:asciiTheme="minorHAnsi" w:eastAsia="Calibri" w:hAnsiTheme="minorHAnsi" w:cs="StoneSans"/>
                <w:sz w:val="22"/>
                <w:szCs w:val="22"/>
                <w:lang w:val="en-US" w:eastAsia="ja-JP"/>
              </w:rPr>
              <w:t>different programs with the aim to contribute to increas</w:t>
            </w:r>
            <w:r w:rsidR="00265C7E" w:rsidRPr="00133924">
              <w:rPr>
                <w:rFonts w:asciiTheme="minorHAnsi" w:eastAsia="Calibri" w:hAnsiTheme="minorHAnsi" w:cs="StoneSans"/>
                <w:sz w:val="22"/>
                <w:szCs w:val="22"/>
                <w:lang w:val="en-US" w:eastAsia="ja-JP"/>
              </w:rPr>
              <w:t>ing</w:t>
            </w:r>
            <w:r w:rsidRPr="00133924">
              <w:rPr>
                <w:rFonts w:asciiTheme="minorHAnsi" w:eastAsia="Calibri" w:hAnsiTheme="minorHAnsi" w:cs="StoneSans"/>
                <w:sz w:val="22"/>
                <w:szCs w:val="22"/>
                <w:lang w:val="en-US" w:eastAsia="ja-JP"/>
              </w:rPr>
              <w:t xml:space="preserve"> the</w:t>
            </w:r>
            <w:r w:rsidRPr="00133924">
              <w:rPr>
                <w:rFonts w:asciiTheme="minorHAnsi" w:hAnsiTheme="minorHAnsi" w:cs="Calibri"/>
                <w:iCs/>
                <w:sz w:val="22"/>
                <w:szCs w:val="22"/>
              </w:rPr>
              <w:t xml:space="preserve"> </w:t>
            </w:r>
            <w:r w:rsidRPr="00133924">
              <w:rPr>
                <w:rFonts w:asciiTheme="minorHAnsi" w:eastAsia="Calibri" w:hAnsiTheme="minorHAnsi" w:cs="StoneSans"/>
                <w:sz w:val="22"/>
                <w:szCs w:val="22"/>
                <w:lang w:val="en-US" w:eastAsia="ja-JP"/>
              </w:rPr>
              <w:t>capacity at national level to accomplish a sustainable energy development path.</w:t>
            </w:r>
            <w:r w:rsidRPr="00133924">
              <w:rPr>
                <w:rFonts w:asciiTheme="minorHAnsi" w:eastAsia="Calibri" w:hAnsiTheme="minorHAnsi" w:cs="HelveticaNeueLTCom-Md"/>
                <w:sz w:val="22"/>
                <w:szCs w:val="22"/>
                <w:lang w:val="en-US" w:eastAsia="ja-JP"/>
              </w:rPr>
              <w:t xml:space="preserve"> </w:t>
            </w:r>
            <w:r w:rsidRPr="00133924">
              <w:rPr>
                <w:rFonts w:asciiTheme="minorHAnsi" w:hAnsiTheme="minorHAnsi"/>
                <w:sz w:val="22"/>
                <w:szCs w:val="22"/>
              </w:rPr>
              <w:t xml:space="preserve">The </w:t>
            </w:r>
            <w:proofErr w:type="gramStart"/>
            <w:r w:rsidRPr="00133924">
              <w:rPr>
                <w:rFonts w:asciiTheme="minorHAnsi" w:hAnsiTheme="minorHAnsi"/>
                <w:sz w:val="22"/>
                <w:szCs w:val="22"/>
              </w:rPr>
              <w:t>main focus</w:t>
            </w:r>
            <w:proofErr w:type="gramEnd"/>
            <w:r w:rsidRPr="00133924">
              <w:rPr>
                <w:rFonts w:asciiTheme="minorHAnsi" w:hAnsiTheme="minorHAnsi"/>
                <w:sz w:val="22"/>
                <w:szCs w:val="22"/>
              </w:rPr>
              <w:t xml:space="preserve"> for UNESCO work on renewable energy is provided by the Organization’s programmes in the basic and engineering sciences, and more particularly in its involvement in the scientific underpinnings of efforts for harnessing clean energy sources.</w:t>
            </w:r>
          </w:p>
          <w:p w14:paraId="5ABE4C93" w14:textId="77777777" w:rsidR="00265C7E" w:rsidRPr="00133924" w:rsidRDefault="00265C7E" w:rsidP="004127FA">
            <w:pPr>
              <w:autoSpaceDE w:val="0"/>
              <w:autoSpaceDN w:val="0"/>
              <w:adjustRightInd w:val="0"/>
              <w:jc w:val="both"/>
              <w:rPr>
                <w:rFonts w:asciiTheme="minorHAnsi" w:hAnsiTheme="minorHAnsi"/>
                <w:sz w:val="22"/>
                <w:szCs w:val="22"/>
              </w:rPr>
            </w:pPr>
          </w:p>
          <w:p w14:paraId="518C7A05" w14:textId="0B543F2A" w:rsidR="000A344A" w:rsidRDefault="000A344A" w:rsidP="004127FA">
            <w:pPr>
              <w:autoSpaceDE w:val="0"/>
              <w:autoSpaceDN w:val="0"/>
              <w:adjustRightInd w:val="0"/>
              <w:jc w:val="both"/>
              <w:rPr>
                <w:rFonts w:ascii="Calibri" w:hAnsi="Calibri"/>
                <w:sz w:val="22"/>
                <w:szCs w:val="22"/>
              </w:rPr>
            </w:pPr>
            <w:r w:rsidRPr="00133924">
              <w:rPr>
                <w:rFonts w:asciiTheme="minorHAnsi" w:hAnsiTheme="minorHAnsi"/>
                <w:sz w:val="22"/>
                <w:szCs w:val="22"/>
              </w:rPr>
              <w:t xml:space="preserve">In the actual project implementation areas, </w:t>
            </w:r>
            <w:r w:rsidRPr="00133924">
              <w:rPr>
                <w:rFonts w:ascii="Calibri" w:hAnsi="Calibri"/>
                <w:sz w:val="22"/>
                <w:szCs w:val="22"/>
              </w:rPr>
              <w:t xml:space="preserve">UNESCO </w:t>
            </w:r>
            <w:proofErr w:type="spellStart"/>
            <w:r w:rsidR="00265C7E" w:rsidRPr="00133924">
              <w:rPr>
                <w:rFonts w:ascii="Calibri" w:hAnsi="Calibri"/>
                <w:sz w:val="22"/>
                <w:szCs w:val="22"/>
              </w:rPr>
              <w:t>Yaounde</w:t>
            </w:r>
            <w:proofErr w:type="spellEnd"/>
            <w:r w:rsidR="00265C7E" w:rsidRPr="00133924">
              <w:rPr>
                <w:rFonts w:ascii="Calibri" w:hAnsi="Calibri"/>
                <w:sz w:val="22"/>
                <w:szCs w:val="22"/>
              </w:rPr>
              <w:t xml:space="preserve"> </w:t>
            </w:r>
            <w:r w:rsidRPr="00133924">
              <w:rPr>
                <w:rFonts w:ascii="Calibri" w:hAnsi="Calibri"/>
                <w:sz w:val="22"/>
                <w:szCs w:val="22"/>
              </w:rPr>
              <w:t xml:space="preserve">office has already successfully conducted a joint project with AIWO-CAN (African Indigenous Women Organization-Central Africa Network) and UNDP-GEF Small Grant Program entitled “Energy Efficiency and Energy conservation for indigenous women in the Mayo </w:t>
            </w:r>
            <w:proofErr w:type="spellStart"/>
            <w:r w:rsidRPr="00133924">
              <w:rPr>
                <w:rFonts w:ascii="Calibri" w:hAnsi="Calibri"/>
                <w:sz w:val="22"/>
                <w:szCs w:val="22"/>
              </w:rPr>
              <w:t>Tsanaga</w:t>
            </w:r>
            <w:proofErr w:type="spellEnd"/>
            <w:r w:rsidRPr="00133924">
              <w:rPr>
                <w:rFonts w:ascii="Calibri" w:hAnsi="Calibri"/>
                <w:sz w:val="22"/>
                <w:szCs w:val="22"/>
              </w:rPr>
              <w:t xml:space="preserve"> and </w:t>
            </w:r>
            <w:proofErr w:type="spellStart"/>
            <w:r w:rsidRPr="00133924">
              <w:rPr>
                <w:rFonts w:ascii="Calibri" w:hAnsi="Calibri"/>
                <w:sz w:val="22"/>
                <w:szCs w:val="22"/>
              </w:rPr>
              <w:t>Dimar</w:t>
            </w:r>
            <w:r w:rsidR="00065106">
              <w:rPr>
                <w:rFonts w:ascii="Calibri" w:hAnsi="Calibri"/>
                <w:sz w:val="22"/>
                <w:szCs w:val="22"/>
              </w:rPr>
              <w:t>e</w:t>
            </w:r>
            <w:proofErr w:type="spellEnd"/>
            <w:r w:rsidRPr="00133924">
              <w:rPr>
                <w:rFonts w:ascii="Calibri" w:hAnsi="Calibri"/>
                <w:sz w:val="22"/>
                <w:szCs w:val="22"/>
              </w:rPr>
              <w:t xml:space="preserve"> Departments of the Far-North region of Cameroon</w:t>
            </w:r>
            <w:r w:rsidR="000773C8">
              <w:rPr>
                <w:rFonts w:ascii="Calibri" w:hAnsi="Calibri"/>
                <w:sz w:val="22"/>
                <w:szCs w:val="22"/>
              </w:rPr>
              <w:t>”</w:t>
            </w:r>
            <w:r w:rsidRPr="00133924">
              <w:rPr>
                <w:rFonts w:ascii="Calibri" w:hAnsi="Calibri"/>
                <w:sz w:val="22"/>
                <w:szCs w:val="22"/>
              </w:rPr>
              <w:t xml:space="preserve"> in 2010.</w:t>
            </w:r>
          </w:p>
          <w:p w14:paraId="1531F639" w14:textId="77777777" w:rsidR="000773C8" w:rsidRPr="00133924" w:rsidRDefault="000773C8" w:rsidP="004127FA">
            <w:pPr>
              <w:autoSpaceDE w:val="0"/>
              <w:autoSpaceDN w:val="0"/>
              <w:adjustRightInd w:val="0"/>
              <w:jc w:val="both"/>
              <w:rPr>
                <w:rFonts w:ascii="Calibri" w:hAnsi="Calibri"/>
                <w:sz w:val="22"/>
                <w:szCs w:val="22"/>
              </w:rPr>
            </w:pPr>
          </w:p>
          <w:p w14:paraId="38BFAB78" w14:textId="77777777" w:rsidR="000A344A" w:rsidRPr="00133924" w:rsidRDefault="000A344A" w:rsidP="004127FA">
            <w:pPr>
              <w:autoSpaceDE w:val="0"/>
              <w:autoSpaceDN w:val="0"/>
              <w:adjustRightInd w:val="0"/>
              <w:jc w:val="both"/>
              <w:rPr>
                <w:rFonts w:asciiTheme="minorHAnsi" w:eastAsia="Calibri" w:hAnsiTheme="minorHAnsi" w:cs="HelveticaNeueLTCom-Md"/>
                <w:sz w:val="22"/>
                <w:szCs w:val="22"/>
                <w:lang w:val="en-US" w:eastAsia="ja-JP"/>
              </w:rPr>
            </w:pPr>
            <w:r w:rsidRPr="00133924">
              <w:rPr>
                <w:rFonts w:asciiTheme="minorHAnsi" w:hAnsiTheme="minorHAnsi"/>
                <w:sz w:val="22"/>
                <w:szCs w:val="22"/>
              </w:rPr>
              <w:t xml:space="preserve">UNESCO’s actions </w:t>
            </w:r>
            <w:r w:rsidR="000773C8">
              <w:rPr>
                <w:rFonts w:asciiTheme="minorHAnsi" w:hAnsiTheme="minorHAnsi"/>
                <w:sz w:val="22"/>
                <w:szCs w:val="22"/>
              </w:rPr>
              <w:t>were</w:t>
            </w:r>
            <w:r w:rsidRPr="00133924">
              <w:rPr>
                <w:rFonts w:asciiTheme="minorHAnsi" w:hAnsiTheme="minorHAnsi"/>
                <w:sz w:val="22"/>
                <w:szCs w:val="22"/>
              </w:rPr>
              <w:t xml:space="preserve"> focused on: </w:t>
            </w:r>
          </w:p>
          <w:p w14:paraId="2C21EE5D" w14:textId="77777777" w:rsidR="000A344A" w:rsidRPr="00133924" w:rsidRDefault="000A344A" w:rsidP="000A344A">
            <w:pPr>
              <w:pStyle w:val="ListParagraph"/>
              <w:numPr>
                <w:ilvl w:val="0"/>
                <w:numId w:val="2"/>
              </w:numPr>
              <w:jc w:val="both"/>
              <w:rPr>
                <w:rFonts w:asciiTheme="minorHAnsi" w:hAnsiTheme="minorHAnsi"/>
                <w:sz w:val="22"/>
                <w:szCs w:val="22"/>
              </w:rPr>
            </w:pPr>
            <w:r w:rsidRPr="00133924">
              <w:rPr>
                <w:rFonts w:asciiTheme="minorHAnsi" w:hAnsiTheme="minorHAnsi"/>
                <w:sz w:val="22"/>
                <w:szCs w:val="22"/>
              </w:rPr>
              <w:t xml:space="preserve">Capacity-building activities including summer schools and ‘training of trainers’ sessions, designed to enhance the knowledge of managers, engineers, technicians and trainers on the use, application and management of renewable energy technologies. Aspects addressed include designing, installation, operation, monitoring and evaluation, management, maintenance, rehabilitation, awareness-raising, advocacy, innovation, </w:t>
            </w:r>
            <w:proofErr w:type="gramStart"/>
            <w:r w:rsidRPr="00133924">
              <w:rPr>
                <w:rFonts w:asciiTheme="minorHAnsi" w:hAnsiTheme="minorHAnsi"/>
                <w:sz w:val="22"/>
                <w:szCs w:val="22"/>
              </w:rPr>
              <w:t>policy</w:t>
            </w:r>
            <w:proofErr w:type="gramEnd"/>
            <w:r w:rsidRPr="00133924">
              <w:rPr>
                <w:rFonts w:asciiTheme="minorHAnsi" w:hAnsiTheme="minorHAnsi"/>
                <w:sz w:val="22"/>
                <w:szCs w:val="22"/>
              </w:rPr>
              <w:t xml:space="preserve"> and planning.  </w:t>
            </w:r>
          </w:p>
          <w:p w14:paraId="2CC24279" w14:textId="77777777" w:rsidR="000A344A" w:rsidRPr="00133924" w:rsidRDefault="00265C7E" w:rsidP="000A344A">
            <w:pPr>
              <w:pStyle w:val="ListParagraph"/>
              <w:numPr>
                <w:ilvl w:val="0"/>
                <w:numId w:val="2"/>
              </w:numPr>
              <w:jc w:val="both"/>
              <w:rPr>
                <w:rFonts w:asciiTheme="minorHAnsi" w:hAnsiTheme="minorHAnsi" w:cs="Calibri"/>
                <w:iCs/>
                <w:sz w:val="22"/>
                <w:szCs w:val="22"/>
              </w:rPr>
            </w:pPr>
            <w:r w:rsidRPr="00133924">
              <w:rPr>
                <w:rFonts w:asciiTheme="minorHAnsi" w:hAnsiTheme="minorHAnsi"/>
                <w:sz w:val="22"/>
                <w:szCs w:val="22"/>
              </w:rPr>
              <w:t>Support</w:t>
            </w:r>
            <w:r w:rsidR="000A344A" w:rsidRPr="00133924">
              <w:rPr>
                <w:rFonts w:asciiTheme="minorHAnsi" w:hAnsiTheme="minorHAnsi"/>
                <w:sz w:val="22"/>
                <w:szCs w:val="22"/>
              </w:rPr>
              <w:t xml:space="preserve"> to the elaboration of a national energy policy and strategic action plan. </w:t>
            </w:r>
          </w:p>
          <w:p w14:paraId="337CE9E2" w14:textId="77777777" w:rsidR="000A344A" w:rsidRPr="00133924" w:rsidRDefault="000A344A" w:rsidP="004127FA">
            <w:pPr>
              <w:jc w:val="both"/>
              <w:rPr>
                <w:rFonts w:asciiTheme="minorHAnsi" w:hAnsiTheme="minorHAnsi" w:cs="Arial"/>
                <w:sz w:val="22"/>
                <w:szCs w:val="22"/>
              </w:rPr>
            </w:pPr>
          </w:p>
          <w:p w14:paraId="5A255958" w14:textId="77777777" w:rsidR="000A344A" w:rsidRDefault="000A344A" w:rsidP="004127FA">
            <w:pPr>
              <w:jc w:val="both"/>
              <w:rPr>
                <w:rFonts w:asciiTheme="minorHAnsi" w:hAnsiTheme="minorHAnsi" w:cs="Arial"/>
                <w:sz w:val="22"/>
                <w:szCs w:val="22"/>
              </w:rPr>
            </w:pPr>
            <w:r w:rsidRPr="00133924">
              <w:rPr>
                <w:rFonts w:asciiTheme="minorHAnsi" w:hAnsiTheme="minorHAnsi" w:cs="Arial"/>
                <w:sz w:val="22"/>
                <w:szCs w:val="22"/>
              </w:rPr>
              <w:t>In the targeted regions, women and girls are particularly en</w:t>
            </w:r>
            <w:r w:rsidR="005B4E57" w:rsidRPr="00133924">
              <w:rPr>
                <w:rFonts w:asciiTheme="minorHAnsi" w:hAnsiTheme="minorHAnsi" w:cs="Arial"/>
                <w:sz w:val="22"/>
                <w:szCs w:val="22"/>
              </w:rPr>
              <w:t>gag</w:t>
            </w:r>
            <w:r w:rsidRPr="00133924">
              <w:rPr>
                <w:rFonts w:asciiTheme="minorHAnsi" w:hAnsiTheme="minorHAnsi" w:cs="Arial"/>
                <w:sz w:val="22"/>
                <w:szCs w:val="22"/>
              </w:rPr>
              <w:t xml:space="preserve">ed </w:t>
            </w:r>
            <w:r w:rsidR="005B4E57" w:rsidRPr="00133924">
              <w:rPr>
                <w:rFonts w:asciiTheme="minorHAnsi" w:hAnsiTheme="minorHAnsi" w:cs="Arial"/>
                <w:sz w:val="22"/>
                <w:szCs w:val="22"/>
              </w:rPr>
              <w:t>in</w:t>
            </w:r>
            <w:r w:rsidRPr="00133924">
              <w:rPr>
                <w:rFonts w:asciiTheme="minorHAnsi" w:hAnsiTheme="minorHAnsi" w:cs="Arial"/>
                <w:sz w:val="22"/>
                <w:szCs w:val="22"/>
              </w:rPr>
              <w:t xml:space="preserve"> the collection of wood for household consumption. The ecosystem degradation around human settlements forced women</w:t>
            </w:r>
            <w:r w:rsidR="00265C7E" w:rsidRPr="00133924">
              <w:rPr>
                <w:rFonts w:asciiTheme="minorHAnsi" w:hAnsiTheme="minorHAnsi" w:cs="Arial"/>
                <w:sz w:val="22"/>
                <w:szCs w:val="22"/>
              </w:rPr>
              <w:t xml:space="preserve"> </w:t>
            </w:r>
            <w:r w:rsidRPr="00133924">
              <w:rPr>
                <w:rFonts w:asciiTheme="minorHAnsi" w:hAnsiTheme="minorHAnsi" w:cs="Arial"/>
                <w:sz w:val="22"/>
                <w:szCs w:val="22"/>
              </w:rPr>
              <w:t xml:space="preserve">in charge of collecting pieces of </w:t>
            </w:r>
            <w:r w:rsidRPr="00133924">
              <w:rPr>
                <w:rFonts w:asciiTheme="minorHAnsi" w:hAnsiTheme="minorHAnsi" w:cs="Arial"/>
                <w:sz w:val="22"/>
                <w:szCs w:val="22"/>
              </w:rPr>
              <w:lastRenderedPageBreak/>
              <w:t>wood for cooking to get them increasingly farther away from their villages</w:t>
            </w:r>
            <w:r w:rsidR="00B06F3C" w:rsidRPr="00133924">
              <w:rPr>
                <w:rFonts w:asciiTheme="minorHAnsi" w:hAnsiTheme="minorHAnsi" w:cs="Arial"/>
                <w:sz w:val="22"/>
                <w:szCs w:val="22"/>
              </w:rPr>
              <w:t xml:space="preserve"> and subjecting them to safety and security risks</w:t>
            </w:r>
            <w:r w:rsidR="000773C8">
              <w:rPr>
                <w:rFonts w:asciiTheme="minorHAnsi" w:hAnsiTheme="minorHAnsi" w:cs="Arial"/>
                <w:sz w:val="22"/>
                <w:szCs w:val="22"/>
              </w:rPr>
              <w:t>.</w:t>
            </w:r>
          </w:p>
          <w:p w14:paraId="65E1616E" w14:textId="77777777" w:rsidR="000773C8" w:rsidRPr="00133924" w:rsidRDefault="000773C8" w:rsidP="004127FA">
            <w:pPr>
              <w:jc w:val="both"/>
              <w:rPr>
                <w:rFonts w:asciiTheme="minorHAnsi" w:hAnsiTheme="minorHAnsi" w:cs="Arial"/>
                <w:sz w:val="22"/>
                <w:szCs w:val="22"/>
              </w:rPr>
            </w:pPr>
          </w:p>
          <w:p w14:paraId="12639859" w14:textId="77777777" w:rsidR="000A344A" w:rsidRDefault="000A344A" w:rsidP="00B06F3C">
            <w:pPr>
              <w:shd w:val="clear" w:color="auto" w:fill="FFFFFF" w:themeFill="background1"/>
              <w:jc w:val="both"/>
              <w:rPr>
                <w:rFonts w:asciiTheme="minorHAnsi" w:hAnsiTheme="minorHAnsi"/>
                <w:sz w:val="22"/>
                <w:szCs w:val="22"/>
                <w:lang w:val="en-US" w:eastAsia="fr-FR"/>
              </w:rPr>
            </w:pPr>
            <w:r w:rsidRPr="00133924">
              <w:rPr>
                <w:rFonts w:asciiTheme="minorHAnsi" w:hAnsiTheme="minorHAnsi"/>
                <w:sz w:val="22"/>
                <w:szCs w:val="22"/>
                <w:lang w:val="en-US" w:eastAsia="fr-FR"/>
              </w:rPr>
              <w:t>In this context, women will certainly be very motivated to see their work</w:t>
            </w:r>
            <w:r w:rsidR="00582DFF" w:rsidRPr="00133924">
              <w:rPr>
                <w:rFonts w:asciiTheme="minorHAnsi" w:hAnsiTheme="minorHAnsi"/>
                <w:sz w:val="22"/>
                <w:szCs w:val="22"/>
                <w:lang w:val="en-US" w:eastAsia="fr-FR"/>
              </w:rPr>
              <w:t>load</w:t>
            </w:r>
            <w:r w:rsidRPr="00133924">
              <w:rPr>
                <w:rFonts w:asciiTheme="minorHAnsi" w:hAnsiTheme="minorHAnsi"/>
                <w:sz w:val="22"/>
                <w:szCs w:val="22"/>
                <w:lang w:val="en-US" w:eastAsia="fr-FR"/>
              </w:rPr>
              <w:t xml:space="preserve"> reduced</w:t>
            </w:r>
            <w:r w:rsidR="00B06F3C" w:rsidRPr="00133924">
              <w:rPr>
                <w:rFonts w:asciiTheme="minorHAnsi" w:hAnsiTheme="minorHAnsi"/>
                <w:sz w:val="22"/>
                <w:szCs w:val="22"/>
                <w:lang w:val="en-US" w:eastAsia="fr-FR"/>
              </w:rPr>
              <w:t xml:space="preserve"> and their safety enhanced as</w:t>
            </w:r>
            <w:r w:rsidRPr="00133924">
              <w:rPr>
                <w:rFonts w:asciiTheme="minorHAnsi" w:hAnsiTheme="minorHAnsi"/>
                <w:sz w:val="22"/>
                <w:szCs w:val="22"/>
                <w:lang w:val="en-US" w:eastAsia="fr-FR"/>
              </w:rPr>
              <w:t xml:space="preserve"> the use of renewable energy </w:t>
            </w:r>
            <w:r w:rsidR="00B06F3C" w:rsidRPr="00133924">
              <w:rPr>
                <w:rFonts w:asciiTheme="minorHAnsi" w:hAnsiTheme="minorHAnsi"/>
                <w:sz w:val="22"/>
                <w:szCs w:val="22"/>
                <w:lang w:val="en-US" w:eastAsia="fr-FR"/>
              </w:rPr>
              <w:t>is</w:t>
            </w:r>
            <w:r w:rsidRPr="00133924">
              <w:rPr>
                <w:rFonts w:asciiTheme="minorHAnsi" w:hAnsiTheme="minorHAnsi"/>
                <w:sz w:val="22"/>
                <w:szCs w:val="22"/>
                <w:lang w:val="en-US" w:eastAsia="fr-FR"/>
              </w:rPr>
              <w:t xml:space="preserve"> strengthened. To achieve this, an inventory of active women's associations in the project area zones will be carried out immediately after the launch of the project with a particular focus on ensuring their involvement in all stages of the project's implementation.</w:t>
            </w:r>
          </w:p>
          <w:p w14:paraId="11D84A94" w14:textId="77777777" w:rsidR="000773C8" w:rsidRPr="00133924" w:rsidRDefault="000773C8" w:rsidP="00B06F3C">
            <w:pPr>
              <w:shd w:val="clear" w:color="auto" w:fill="FFFFFF" w:themeFill="background1"/>
              <w:jc w:val="both"/>
              <w:rPr>
                <w:rFonts w:asciiTheme="minorHAnsi" w:hAnsiTheme="minorHAnsi"/>
                <w:sz w:val="22"/>
                <w:szCs w:val="22"/>
                <w:lang w:val="en-US" w:eastAsia="fr-FR"/>
              </w:rPr>
            </w:pPr>
          </w:p>
        </w:tc>
      </w:tr>
      <w:tr w:rsidR="000A344A" w:rsidRPr="007B0E52" w14:paraId="55D53593" w14:textId="77777777" w:rsidTr="007827DE">
        <w:tblPrEx>
          <w:jc w:val="center"/>
          <w:tblInd w:w="0" w:type="dxa"/>
          <w:tblLook w:val="01E0" w:firstRow="1" w:lastRow="1" w:firstColumn="1" w:lastColumn="1" w:noHBand="0" w:noVBand="0"/>
        </w:tblPrEx>
        <w:trPr>
          <w:trHeight w:val="4613"/>
          <w:jc w:val="center"/>
        </w:trPr>
        <w:tc>
          <w:tcPr>
            <w:tcW w:w="2880" w:type="dxa"/>
            <w:tcBorders>
              <w:top w:val="single" w:sz="4" w:space="0" w:color="auto"/>
              <w:left w:val="single" w:sz="4" w:space="0" w:color="auto"/>
              <w:bottom w:val="single" w:sz="4" w:space="0" w:color="auto"/>
              <w:right w:val="single" w:sz="4" w:space="0" w:color="auto"/>
            </w:tcBorders>
            <w:shd w:val="clear" w:color="auto" w:fill="F3F3F3"/>
            <w:tcMar>
              <w:top w:w="57" w:type="dxa"/>
              <w:bottom w:w="57" w:type="dxa"/>
            </w:tcMar>
          </w:tcPr>
          <w:p w14:paraId="0BD5709D" w14:textId="77777777" w:rsidR="000A344A" w:rsidRPr="00133924" w:rsidRDefault="000A344A" w:rsidP="004127FA">
            <w:pPr>
              <w:rPr>
                <w:rFonts w:asciiTheme="minorHAnsi" w:hAnsiTheme="minorHAnsi" w:cs="Calibri"/>
                <w:b/>
                <w:sz w:val="22"/>
                <w:szCs w:val="22"/>
              </w:rPr>
            </w:pPr>
            <w:r w:rsidRPr="00133924">
              <w:rPr>
                <w:rFonts w:asciiTheme="minorHAnsi" w:hAnsiTheme="minorHAnsi" w:cs="Calibri"/>
                <w:b/>
                <w:sz w:val="22"/>
                <w:szCs w:val="22"/>
              </w:rPr>
              <w:lastRenderedPageBreak/>
              <w:t>2.4 Impact</w:t>
            </w:r>
          </w:p>
          <w:p w14:paraId="164DE45F" w14:textId="77777777" w:rsidR="000A344A" w:rsidRPr="00133924" w:rsidRDefault="000A344A" w:rsidP="004127FA">
            <w:pPr>
              <w:rPr>
                <w:rFonts w:asciiTheme="minorHAnsi" w:hAnsiTheme="minorHAnsi" w:cs="Calibri"/>
                <w:b/>
                <w:sz w:val="22"/>
                <w:szCs w:val="22"/>
              </w:rPr>
            </w:pPr>
          </w:p>
        </w:tc>
        <w:tc>
          <w:tcPr>
            <w:tcW w:w="70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3EBFDE" w14:textId="77777777" w:rsidR="00771B6F" w:rsidRDefault="00771B6F" w:rsidP="004127FA">
            <w:pPr>
              <w:jc w:val="both"/>
              <w:rPr>
                <w:rStyle w:val="CSCFbold"/>
                <w:rFonts w:asciiTheme="minorHAnsi" w:hAnsiTheme="minorHAnsi" w:cs="Arial"/>
                <w:iCs w:val="0"/>
                <w:sz w:val="22"/>
                <w:szCs w:val="22"/>
              </w:rPr>
            </w:pPr>
            <w:r>
              <w:rPr>
                <w:rStyle w:val="CSCFbold"/>
                <w:rFonts w:asciiTheme="minorHAnsi" w:hAnsiTheme="minorHAnsi" w:cs="Arial"/>
                <w:iCs w:val="0"/>
                <w:sz w:val="22"/>
                <w:szCs w:val="22"/>
              </w:rPr>
              <w:t>The project’s core impact is that rural populations will gain or expand their access to renewable energy, enabling them to live more fulfilling and productive lives. Hence, the unevenly spread chores and hazards of current unsustainable energy sources will be mitigated, while the effects of electricity and efficient cooking structures will empower individuals to enhance their daily life and productive activities.</w:t>
            </w:r>
          </w:p>
          <w:p w14:paraId="135379B3" w14:textId="77777777" w:rsidR="00771B6F" w:rsidRDefault="00771B6F" w:rsidP="004127FA">
            <w:pPr>
              <w:jc w:val="both"/>
              <w:rPr>
                <w:rStyle w:val="CSCFbold"/>
                <w:rFonts w:asciiTheme="minorHAnsi" w:hAnsiTheme="minorHAnsi" w:cs="Arial"/>
                <w:iCs w:val="0"/>
                <w:sz w:val="22"/>
                <w:szCs w:val="22"/>
              </w:rPr>
            </w:pPr>
          </w:p>
          <w:p w14:paraId="04707789" w14:textId="77777777" w:rsidR="000A344A" w:rsidRDefault="000A344A" w:rsidP="004127FA">
            <w:pPr>
              <w:jc w:val="both"/>
              <w:rPr>
                <w:rStyle w:val="CSCFbold"/>
                <w:rFonts w:asciiTheme="minorHAnsi" w:hAnsiTheme="minorHAnsi" w:cs="Arial"/>
                <w:iCs w:val="0"/>
                <w:sz w:val="22"/>
                <w:szCs w:val="22"/>
              </w:rPr>
            </w:pPr>
            <w:r w:rsidRPr="00133924">
              <w:rPr>
                <w:rStyle w:val="CSCFbold"/>
                <w:rFonts w:asciiTheme="minorHAnsi" w:hAnsiTheme="minorHAnsi" w:cs="Arial"/>
                <w:iCs w:val="0"/>
                <w:sz w:val="22"/>
                <w:szCs w:val="22"/>
              </w:rPr>
              <w:t xml:space="preserve">This project concerns the far north and north regions of Cameroon known for their high economic, </w:t>
            </w:r>
            <w:proofErr w:type="gramStart"/>
            <w:r w:rsidRPr="00133924">
              <w:rPr>
                <w:rStyle w:val="CSCFbold"/>
                <w:rFonts w:asciiTheme="minorHAnsi" w:hAnsiTheme="minorHAnsi" w:cs="Arial"/>
                <w:iCs w:val="0"/>
                <w:sz w:val="22"/>
                <w:szCs w:val="22"/>
              </w:rPr>
              <w:t>social</w:t>
            </w:r>
            <w:proofErr w:type="gramEnd"/>
            <w:r w:rsidRPr="00133924">
              <w:rPr>
                <w:rStyle w:val="CSCFbold"/>
                <w:rFonts w:asciiTheme="minorHAnsi" w:hAnsiTheme="minorHAnsi" w:cs="Arial"/>
                <w:iCs w:val="0"/>
                <w:sz w:val="22"/>
                <w:szCs w:val="22"/>
              </w:rPr>
              <w:t xml:space="preserve"> and environmental vulnerability. </w:t>
            </w:r>
            <w:r w:rsidRPr="00133924">
              <w:rPr>
                <w:rFonts w:asciiTheme="minorHAnsi" w:hAnsiTheme="minorHAnsi"/>
                <w:sz w:val="22"/>
                <w:szCs w:val="22"/>
                <w:lang w:val="en"/>
              </w:rPr>
              <w:t xml:space="preserve">The project’s implementation areas are also characterized by the lowest level of </w:t>
            </w:r>
            <w:proofErr w:type="gramStart"/>
            <w:r w:rsidRPr="00133924">
              <w:rPr>
                <w:rFonts w:asciiTheme="minorHAnsi" w:hAnsiTheme="minorHAnsi"/>
                <w:sz w:val="22"/>
                <w:szCs w:val="22"/>
                <w:lang w:val="en"/>
              </w:rPr>
              <w:t>households</w:t>
            </w:r>
            <w:proofErr w:type="gramEnd"/>
            <w:r w:rsidRPr="00133924">
              <w:rPr>
                <w:rFonts w:asciiTheme="minorHAnsi" w:hAnsiTheme="minorHAnsi"/>
                <w:sz w:val="22"/>
                <w:szCs w:val="22"/>
                <w:lang w:val="en"/>
              </w:rPr>
              <w:t xml:space="preserve"> energy coverage</w:t>
            </w:r>
            <w:r w:rsidRPr="00133924">
              <w:rPr>
                <w:rStyle w:val="CSCFbold"/>
                <w:rFonts w:asciiTheme="minorHAnsi" w:hAnsiTheme="minorHAnsi" w:cs="Arial"/>
                <w:iCs w:val="0"/>
                <w:sz w:val="22"/>
                <w:szCs w:val="22"/>
              </w:rPr>
              <w:t xml:space="preserve">. Thus, the project intends to build </w:t>
            </w:r>
            <w:r w:rsidR="00B06F3C" w:rsidRPr="00133924">
              <w:rPr>
                <w:rStyle w:val="CSCFbold"/>
                <w:rFonts w:asciiTheme="minorHAnsi" w:hAnsiTheme="minorHAnsi" w:cs="Arial"/>
                <w:iCs w:val="0"/>
                <w:sz w:val="22"/>
                <w:szCs w:val="22"/>
              </w:rPr>
              <w:t xml:space="preserve">the </w:t>
            </w:r>
            <w:r w:rsidRPr="00133924">
              <w:rPr>
                <w:rStyle w:val="CSCFbold"/>
                <w:rFonts w:asciiTheme="minorHAnsi" w:hAnsiTheme="minorHAnsi" w:cs="Arial"/>
                <w:iCs w:val="0"/>
                <w:sz w:val="22"/>
                <w:szCs w:val="22"/>
              </w:rPr>
              <w:t xml:space="preserve">capacities of the most vulnerable </w:t>
            </w:r>
            <w:r w:rsidR="000773C8">
              <w:rPr>
                <w:rStyle w:val="CSCFbold"/>
                <w:rFonts w:asciiTheme="minorHAnsi" w:hAnsiTheme="minorHAnsi" w:cs="Arial"/>
                <w:iCs w:val="0"/>
                <w:sz w:val="22"/>
                <w:szCs w:val="22"/>
              </w:rPr>
              <w:t>people</w:t>
            </w:r>
            <w:r w:rsidRPr="00133924">
              <w:rPr>
                <w:rStyle w:val="CSCFbold"/>
                <w:rFonts w:asciiTheme="minorHAnsi" w:hAnsiTheme="minorHAnsi" w:cs="Arial"/>
                <w:iCs w:val="0"/>
                <w:sz w:val="22"/>
                <w:szCs w:val="22"/>
              </w:rPr>
              <w:t xml:space="preserve"> from the concerned communities</w:t>
            </w:r>
            <w:r w:rsidR="000773C8">
              <w:rPr>
                <w:rStyle w:val="CSCFbold"/>
                <w:rFonts w:asciiTheme="minorHAnsi" w:hAnsiTheme="minorHAnsi" w:cs="Arial"/>
                <w:iCs w:val="0"/>
                <w:sz w:val="22"/>
                <w:szCs w:val="22"/>
              </w:rPr>
              <w:t>, including</w:t>
            </w:r>
            <w:r w:rsidRPr="00133924">
              <w:rPr>
                <w:rStyle w:val="CSCFbold"/>
                <w:rFonts w:asciiTheme="minorHAnsi" w:hAnsiTheme="minorHAnsi" w:cs="Arial"/>
                <w:iCs w:val="0"/>
                <w:sz w:val="22"/>
                <w:szCs w:val="22"/>
              </w:rPr>
              <w:t xml:space="preserve"> women and youths</w:t>
            </w:r>
            <w:r w:rsidR="00771B6F">
              <w:rPr>
                <w:rStyle w:val="CSCFbold"/>
                <w:rFonts w:asciiTheme="minorHAnsi" w:hAnsiTheme="minorHAnsi" w:cs="Arial"/>
                <w:iCs w:val="0"/>
                <w:sz w:val="22"/>
                <w:szCs w:val="22"/>
              </w:rPr>
              <w:t>,</w:t>
            </w:r>
            <w:r w:rsidRPr="00133924">
              <w:rPr>
                <w:rStyle w:val="CSCFbold"/>
                <w:rFonts w:asciiTheme="minorHAnsi" w:hAnsiTheme="minorHAnsi" w:cs="Arial"/>
                <w:iCs w:val="0"/>
                <w:sz w:val="22"/>
                <w:szCs w:val="22"/>
              </w:rPr>
              <w:t xml:space="preserve"> to use</w:t>
            </w:r>
            <w:r w:rsidR="00771B6F">
              <w:rPr>
                <w:rStyle w:val="CSCFbold"/>
                <w:rFonts w:asciiTheme="minorHAnsi" w:hAnsiTheme="minorHAnsi" w:cs="Arial"/>
                <w:iCs w:val="0"/>
                <w:sz w:val="22"/>
                <w:szCs w:val="22"/>
              </w:rPr>
              <w:t xml:space="preserve"> on a regular basis the biomass and</w:t>
            </w:r>
            <w:r w:rsidRPr="00133924">
              <w:rPr>
                <w:rStyle w:val="CSCFbold"/>
                <w:rFonts w:asciiTheme="minorHAnsi" w:hAnsiTheme="minorHAnsi" w:cs="Arial"/>
                <w:iCs w:val="0"/>
                <w:sz w:val="22"/>
                <w:szCs w:val="22"/>
              </w:rPr>
              <w:t xml:space="preserve"> solar renewable energy. </w:t>
            </w:r>
            <w:r w:rsidR="00771B6F">
              <w:rPr>
                <w:rStyle w:val="CSCFbold"/>
                <w:rFonts w:asciiTheme="minorHAnsi" w:hAnsiTheme="minorHAnsi" w:cs="Arial"/>
                <w:iCs w:val="0"/>
                <w:sz w:val="22"/>
                <w:szCs w:val="22"/>
              </w:rPr>
              <w:t>As a result of project activities, clean renewable energy technologies will represent a</w:t>
            </w:r>
            <w:r w:rsidRPr="00133924">
              <w:rPr>
                <w:rStyle w:val="CSCFbold"/>
                <w:rFonts w:asciiTheme="minorHAnsi" w:hAnsiTheme="minorHAnsi" w:cs="Arial"/>
                <w:iCs w:val="0"/>
                <w:sz w:val="22"/>
                <w:szCs w:val="22"/>
              </w:rPr>
              <w:t xml:space="preserve"> higher contribution </w:t>
            </w:r>
            <w:r w:rsidR="00771B6F">
              <w:rPr>
                <w:rStyle w:val="CSCFbold"/>
                <w:rFonts w:asciiTheme="minorHAnsi" w:hAnsiTheme="minorHAnsi" w:cs="Arial"/>
                <w:iCs w:val="0"/>
                <w:sz w:val="22"/>
                <w:szCs w:val="22"/>
              </w:rPr>
              <w:t>to the energy mix of these</w:t>
            </w:r>
            <w:r w:rsidRPr="00133924">
              <w:rPr>
                <w:rStyle w:val="CSCFbold"/>
                <w:rFonts w:asciiTheme="minorHAnsi" w:hAnsiTheme="minorHAnsi" w:cs="Arial"/>
                <w:iCs w:val="0"/>
                <w:sz w:val="22"/>
                <w:szCs w:val="22"/>
              </w:rPr>
              <w:t xml:space="preserve"> rural areas.</w:t>
            </w:r>
          </w:p>
          <w:p w14:paraId="69A67C63" w14:textId="77777777" w:rsidR="00771B6F" w:rsidRPr="00133924" w:rsidRDefault="00771B6F" w:rsidP="004127FA">
            <w:pPr>
              <w:jc w:val="both"/>
              <w:rPr>
                <w:rStyle w:val="CSCFbold"/>
                <w:rFonts w:asciiTheme="minorHAnsi" w:hAnsiTheme="minorHAnsi" w:cs="Arial"/>
                <w:iCs w:val="0"/>
                <w:sz w:val="22"/>
                <w:szCs w:val="22"/>
              </w:rPr>
            </w:pPr>
          </w:p>
          <w:p w14:paraId="32FED5F4" w14:textId="77777777" w:rsidR="000A344A" w:rsidRDefault="007827DE" w:rsidP="004127FA">
            <w:pPr>
              <w:jc w:val="both"/>
              <w:rPr>
                <w:rFonts w:asciiTheme="minorHAnsi" w:hAnsiTheme="minorHAnsi"/>
                <w:sz w:val="22"/>
                <w:szCs w:val="22"/>
                <w:lang w:val="en"/>
              </w:rPr>
            </w:pPr>
            <w:r>
              <w:rPr>
                <w:rFonts w:asciiTheme="minorHAnsi" w:hAnsiTheme="minorHAnsi"/>
                <w:sz w:val="22"/>
                <w:szCs w:val="22"/>
                <w:lang w:val="en-US"/>
              </w:rPr>
              <w:t>A</w:t>
            </w:r>
            <w:r w:rsidR="000A344A" w:rsidRPr="00133924">
              <w:rPr>
                <w:rFonts w:asciiTheme="minorHAnsi" w:hAnsiTheme="minorHAnsi"/>
                <w:sz w:val="22"/>
                <w:szCs w:val="22"/>
                <w:lang w:val="en"/>
              </w:rPr>
              <w:t>t least 6</w:t>
            </w:r>
            <w:r w:rsidR="00B06F3C" w:rsidRPr="00133924">
              <w:rPr>
                <w:rFonts w:asciiTheme="minorHAnsi" w:hAnsiTheme="minorHAnsi"/>
                <w:sz w:val="22"/>
                <w:szCs w:val="22"/>
                <w:lang w:val="en"/>
              </w:rPr>
              <w:t>,</w:t>
            </w:r>
            <w:r>
              <w:rPr>
                <w:rFonts w:asciiTheme="minorHAnsi" w:hAnsiTheme="minorHAnsi"/>
                <w:sz w:val="22"/>
                <w:szCs w:val="22"/>
                <w:lang w:val="en"/>
              </w:rPr>
              <w:t>000 persons (mainly women and</w:t>
            </w:r>
            <w:r w:rsidR="000A344A" w:rsidRPr="00133924">
              <w:rPr>
                <w:rFonts w:asciiTheme="minorHAnsi" w:hAnsiTheme="minorHAnsi"/>
                <w:sz w:val="22"/>
                <w:szCs w:val="22"/>
                <w:lang w:val="en"/>
              </w:rPr>
              <w:t xml:space="preserve"> girls) from more than 1</w:t>
            </w:r>
            <w:r w:rsidR="00B06F3C" w:rsidRPr="00133924">
              <w:rPr>
                <w:rFonts w:asciiTheme="minorHAnsi" w:hAnsiTheme="minorHAnsi"/>
                <w:sz w:val="22"/>
                <w:szCs w:val="22"/>
                <w:lang w:val="en"/>
              </w:rPr>
              <w:t>,</w:t>
            </w:r>
            <w:r w:rsidR="000A344A" w:rsidRPr="00133924">
              <w:rPr>
                <w:rFonts w:asciiTheme="minorHAnsi" w:hAnsiTheme="minorHAnsi"/>
                <w:sz w:val="22"/>
                <w:szCs w:val="22"/>
                <w:lang w:val="en"/>
              </w:rPr>
              <w:t xml:space="preserve">000 households will benefit from the project </w:t>
            </w:r>
            <w:r>
              <w:rPr>
                <w:rFonts w:asciiTheme="minorHAnsi" w:hAnsiTheme="minorHAnsi"/>
                <w:sz w:val="22"/>
                <w:szCs w:val="22"/>
                <w:lang w:val="en"/>
              </w:rPr>
              <w:t>by directly participating in</w:t>
            </w:r>
            <w:r w:rsidR="000A344A" w:rsidRPr="00133924">
              <w:rPr>
                <w:rFonts w:asciiTheme="minorHAnsi" w:hAnsiTheme="minorHAnsi"/>
                <w:sz w:val="22"/>
                <w:szCs w:val="22"/>
                <w:lang w:val="en"/>
              </w:rPr>
              <w:t xml:space="preserve"> training sessions. This impli</w:t>
            </w:r>
            <w:r>
              <w:rPr>
                <w:rFonts w:asciiTheme="minorHAnsi" w:hAnsiTheme="minorHAnsi"/>
                <w:sz w:val="22"/>
                <w:szCs w:val="22"/>
                <w:lang w:val="en"/>
              </w:rPr>
              <w:t xml:space="preserve">es many positive direct effects, including </w:t>
            </w:r>
            <w:r w:rsidR="000A344A" w:rsidRPr="00133924">
              <w:rPr>
                <w:rFonts w:asciiTheme="minorHAnsi" w:hAnsiTheme="minorHAnsi"/>
                <w:sz w:val="22"/>
                <w:szCs w:val="22"/>
                <w:lang w:val="en"/>
              </w:rPr>
              <w:t xml:space="preserve">increase in energy coverage; reduction of pressure on the fragile ecosystem due to the use of solar energy and biomass efficient technologies; women's empowerment; decrease of the hard </w:t>
            </w:r>
            <w:r w:rsidR="00582DFF" w:rsidRPr="00133924">
              <w:rPr>
                <w:rFonts w:asciiTheme="minorHAnsi" w:hAnsiTheme="minorHAnsi"/>
                <w:sz w:val="22"/>
                <w:szCs w:val="22"/>
                <w:lang w:val="en"/>
              </w:rPr>
              <w:t xml:space="preserve">and </w:t>
            </w:r>
            <w:proofErr w:type="spellStart"/>
            <w:proofErr w:type="gramStart"/>
            <w:r w:rsidR="00582DFF" w:rsidRPr="00133924">
              <w:rPr>
                <w:rFonts w:asciiTheme="minorHAnsi" w:hAnsiTheme="minorHAnsi"/>
                <w:sz w:val="22"/>
                <w:szCs w:val="22"/>
                <w:lang w:val="en"/>
              </w:rPr>
              <w:t>labour</w:t>
            </w:r>
            <w:proofErr w:type="spellEnd"/>
            <w:r w:rsidR="00582DFF" w:rsidRPr="00133924">
              <w:rPr>
                <w:rFonts w:asciiTheme="minorHAnsi" w:hAnsiTheme="minorHAnsi"/>
                <w:sz w:val="22"/>
                <w:szCs w:val="22"/>
                <w:lang w:val="en"/>
              </w:rPr>
              <w:t xml:space="preserve"> intensive</w:t>
            </w:r>
            <w:proofErr w:type="gramEnd"/>
            <w:r w:rsidR="00582DFF" w:rsidRPr="00133924">
              <w:rPr>
                <w:rFonts w:asciiTheme="minorHAnsi" w:hAnsiTheme="minorHAnsi"/>
                <w:sz w:val="22"/>
                <w:szCs w:val="22"/>
                <w:lang w:val="en"/>
              </w:rPr>
              <w:t xml:space="preserve"> </w:t>
            </w:r>
            <w:r w:rsidR="000A344A" w:rsidRPr="00133924">
              <w:rPr>
                <w:rFonts w:asciiTheme="minorHAnsi" w:hAnsiTheme="minorHAnsi"/>
                <w:sz w:val="22"/>
                <w:szCs w:val="22"/>
                <w:lang w:val="en"/>
              </w:rPr>
              <w:t xml:space="preserve">work of wood collection to which women and girls </w:t>
            </w:r>
            <w:r w:rsidR="00582DFF" w:rsidRPr="00133924">
              <w:rPr>
                <w:rFonts w:asciiTheme="minorHAnsi" w:hAnsiTheme="minorHAnsi"/>
                <w:sz w:val="22"/>
                <w:szCs w:val="22"/>
                <w:lang w:val="en"/>
              </w:rPr>
              <w:t xml:space="preserve">are </w:t>
            </w:r>
            <w:r w:rsidR="000A344A" w:rsidRPr="00133924">
              <w:rPr>
                <w:rFonts w:asciiTheme="minorHAnsi" w:hAnsiTheme="minorHAnsi"/>
                <w:sz w:val="22"/>
                <w:szCs w:val="22"/>
                <w:lang w:val="en"/>
              </w:rPr>
              <w:t>subjected;</w:t>
            </w:r>
            <w:r>
              <w:rPr>
                <w:rFonts w:asciiTheme="minorHAnsi" w:hAnsiTheme="minorHAnsi"/>
                <w:sz w:val="22"/>
                <w:szCs w:val="22"/>
                <w:lang w:val="en"/>
              </w:rPr>
              <w:t xml:space="preserve"> and</w:t>
            </w:r>
            <w:r w:rsidR="000A344A" w:rsidRPr="00133924">
              <w:rPr>
                <w:rFonts w:asciiTheme="minorHAnsi" w:hAnsiTheme="minorHAnsi"/>
                <w:sz w:val="22"/>
                <w:szCs w:val="22"/>
                <w:lang w:val="en"/>
              </w:rPr>
              <w:t xml:space="preserve"> less health issues coming from smokes production by firewood</w:t>
            </w:r>
            <w:r w:rsidR="00771B6F">
              <w:rPr>
                <w:rFonts w:asciiTheme="minorHAnsi" w:hAnsiTheme="minorHAnsi"/>
                <w:sz w:val="22"/>
                <w:szCs w:val="22"/>
                <w:lang w:val="en"/>
              </w:rPr>
              <w:t>.</w:t>
            </w:r>
          </w:p>
          <w:p w14:paraId="7562D25F" w14:textId="77777777" w:rsidR="00771B6F" w:rsidRPr="00133924" w:rsidRDefault="00771B6F" w:rsidP="004127FA">
            <w:pPr>
              <w:jc w:val="both"/>
              <w:rPr>
                <w:rFonts w:asciiTheme="minorHAnsi" w:hAnsiTheme="minorHAnsi"/>
                <w:sz w:val="22"/>
                <w:szCs w:val="22"/>
                <w:lang w:val="en"/>
              </w:rPr>
            </w:pPr>
          </w:p>
          <w:p w14:paraId="6B2D7375" w14:textId="77777777" w:rsidR="000A344A" w:rsidRPr="00133924" w:rsidRDefault="000A344A" w:rsidP="004127FA">
            <w:pPr>
              <w:jc w:val="both"/>
              <w:rPr>
                <w:rStyle w:val="CSCFbold"/>
                <w:rFonts w:asciiTheme="minorHAnsi" w:hAnsiTheme="minorHAnsi" w:cs="Arial"/>
                <w:iCs w:val="0"/>
                <w:sz w:val="22"/>
                <w:szCs w:val="22"/>
              </w:rPr>
            </w:pPr>
            <w:r w:rsidRPr="00771B6F">
              <w:rPr>
                <w:rFonts w:asciiTheme="minorHAnsi" w:hAnsiTheme="minorHAnsi"/>
                <w:sz w:val="22"/>
                <w:szCs w:val="22"/>
                <w:lang w:val="en"/>
              </w:rPr>
              <w:t>Indirect impacts</w:t>
            </w:r>
            <w:r w:rsidRPr="00133924">
              <w:rPr>
                <w:rFonts w:asciiTheme="minorHAnsi" w:hAnsiTheme="minorHAnsi"/>
                <w:sz w:val="22"/>
                <w:szCs w:val="22"/>
                <w:lang w:val="en"/>
              </w:rPr>
              <w:t xml:space="preserve"> </w:t>
            </w:r>
            <w:r w:rsidRPr="00771B6F">
              <w:rPr>
                <w:rFonts w:asciiTheme="minorHAnsi" w:hAnsiTheme="minorHAnsi"/>
                <w:sz w:val="22"/>
                <w:szCs w:val="22"/>
                <w:lang w:val="en"/>
              </w:rPr>
              <w:t>are</w:t>
            </w:r>
            <w:r w:rsidRPr="00133924">
              <w:rPr>
                <w:rFonts w:asciiTheme="minorHAnsi" w:hAnsiTheme="minorHAnsi"/>
                <w:sz w:val="22"/>
                <w:szCs w:val="22"/>
                <w:lang w:val="en"/>
              </w:rPr>
              <w:t xml:space="preserve"> </w:t>
            </w:r>
            <w:r w:rsidR="007827DE">
              <w:rPr>
                <w:rFonts w:asciiTheme="minorHAnsi" w:hAnsiTheme="minorHAnsi"/>
                <w:sz w:val="22"/>
                <w:szCs w:val="22"/>
                <w:lang w:val="en"/>
              </w:rPr>
              <w:t>an increase in</w:t>
            </w:r>
            <w:r w:rsidRPr="00133924">
              <w:rPr>
                <w:rFonts w:asciiTheme="minorHAnsi" w:hAnsiTheme="minorHAnsi"/>
                <w:sz w:val="22"/>
                <w:szCs w:val="22"/>
                <w:lang w:val="en"/>
              </w:rPr>
              <w:t xml:space="preserve"> access to clean water; better food and </w:t>
            </w:r>
            <w:r w:rsidR="00771B6F">
              <w:rPr>
                <w:rFonts w:asciiTheme="minorHAnsi" w:hAnsiTheme="minorHAnsi"/>
                <w:sz w:val="22"/>
                <w:szCs w:val="22"/>
                <w:lang w:val="en"/>
              </w:rPr>
              <w:t>pharmaceuticals</w:t>
            </w:r>
            <w:r w:rsidRPr="00133924">
              <w:rPr>
                <w:rFonts w:asciiTheme="minorHAnsi" w:hAnsiTheme="minorHAnsi"/>
                <w:sz w:val="22"/>
                <w:szCs w:val="22"/>
                <w:lang w:val="en"/>
              </w:rPr>
              <w:t xml:space="preserve"> conservation; new job creation; increase of scho</w:t>
            </w:r>
            <w:r w:rsidR="00582DFF" w:rsidRPr="00133924">
              <w:rPr>
                <w:rFonts w:asciiTheme="minorHAnsi" w:hAnsiTheme="minorHAnsi"/>
                <w:sz w:val="22"/>
                <w:szCs w:val="22"/>
                <w:lang w:val="en"/>
              </w:rPr>
              <w:t>ol</w:t>
            </w:r>
            <w:r w:rsidRPr="00133924">
              <w:rPr>
                <w:rFonts w:asciiTheme="minorHAnsi" w:hAnsiTheme="minorHAnsi"/>
                <w:sz w:val="22"/>
                <w:szCs w:val="22"/>
                <w:lang w:val="en"/>
              </w:rPr>
              <w:t xml:space="preserve"> attendance </w:t>
            </w:r>
            <w:r w:rsidR="00582DFF" w:rsidRPr="00133924">
              <w:rPr>
                <w:rFonts w:asciiTheme="minorHAnsi" w:hAnsiTheme="minorHAnsi"/>
                <w:sz w:val="22"/>
                <w:szCs w:val="22"/>
                <w:lang w:val="en"/>
              </w:rPr>
              <w:t xml:space="preserve">by </w:t>
            </w:r>
            <w:r w:rsidRPr="00133924">
              <w:rPr>
                <w:rFonts w:asciiTheme="minorHAnsi" w:hAnsiTheme="minorHAnsi"/>
                <w:sz w:val="22"/>
                <w:szCs w:val="22"/>
                <w:lang w:val="en"/>
              </w:rPr>
              <w:t xml:space="preserve">girls; </w:t>
            </w:r>
            <w:r w:rsidR="00B06F3C" w:rsidRPr="00133924">
              <w:rPr>
                <w:rFonts w:asciiTheme="minorHAnsi" w:hAnsiTheme="minorHAnsi"/>
                <w:sz w:val="22"/>
                <w:szCs w:val="22"/>
                <w:lang w:val="en"/>
              </w:rPr>
              <w:t xml:space="preserve">improvement </w:t>
            </w:r>
            <w:r w:rsidRPr="00133924">
              <w:rPr>
                <w:rFonts w:asciiTheme="minorHAnsi" w:hAnsiTheme="minorHAnsi"/>
                <w:sz w:val="22"/>
                <w:szCs w:val="22"/>
                <w:lang w:val="en"/>
              </w:rPr>
              <w:t>of security level due to lighting</w:t>
            </w:r>
            <w:r w:rsidR="00B06F3C" w:rsidRPr="00133924">
              <w:rPr>
                <w:rFonts w:asciiTheme="minorHAnsi" w:hAnsiTheme="minorHAnsi"/>
                <w:sz w:val="22"/>
                <w:szCs w:val="22"/>
                <w:lang w:val="en"/>
              </w:rPr>
              <w:t xml:space="preserve"> and less exposure </w:t>
            </w:r>
            <w:r w:rsidR="00771B6F">
              <w:rPr>
                <w:rFonts w:asciiTheme="minorHAnsi" w:hAnsiTheme="minorHAnsi"/>
                <w:sz w:val="22"/>
                <w:szCs w:val="22"/>
                <w:lang w:val="en"/>
              </w:rPr>
              <w:t xml:space="preserve">to potential violence for </w:t>
            </w:r>
            <w:r w:rsidR="00B06F3C" w:rsidRPr="00133924">
              <w:rPr>
                <w:rFonts w:asciiTheme="minorHAnsi" w:hAnsiTheme="minorHAnsi"/>
                <w:sz w:val="22"/>
                <w:szCs w:val="22"/>
                <w:lang w:val="en"/>
              </w:rPr>
              <w:t>women while collecting wood far from the villages</w:t>
            </w:r>
            <w:r w:rsidRPr="00133924">
              <w:rPr>
                <w:rFonts w:asciiTheme="minorHAnsi" w:hAnsiTheme="minorHAnsi"/>
                <w:sz w:val="22"/>
                <w:szCs w:val="22"/>
                <w:lang w:val="en"/>
              </w:rPr>
              <w:t>.</w:t>
            </w:r>
          </w:p>
          <w:p w14:paraId="49B32D8A" w14:textId="77777777" w:rsidR="000A344A" w:rsidRPr="00133924" w:rsidRDefault="000A344A" w:rsidP="004127FA">
            <w:pPr>
              <w:jc w:val="both"/>
              <w:rPr>
                <w:rStyle w:val="CSCFbold"/>
                <w:rFonts w:asciiTheme="minorHAnsi" w:hAnsiTheme="minorHAnsi" w:cs="Arial"/>
                <w:iCs w:val="0"/>
                <w:sz w:val="22"/>
                <w:szCs w:val="22"/>
              </w:rPr>
            </w:pPr>
          </w:p>
          <w:p w14:paraId="79E6DF78" w14:textId="77777777" w:rsidR="000A344A" w:rsidRPr="00133924" w:rsidRDefault="000A344A" w:rsidP="004127FA">
            <w:pPr>
              <w:jc w:val="both"/>
              <w:rPr>
                <w:rStyle w:val="CSCFbold"/>
                <w:rFonts w:asciiTheme="minorHAnsi" w:hAnsiTheme="minorHAnsi" w:cs="Arial"/>
                <w:iCs w:val="0"/>
                <w:sz w:val="22"/>
                <w:szCs w:val="22"/>
              </w:rPr>
            </w:pPr>
          </w:p>
          <w:p w14:paraId="291804B8" w14:textId="77777777" w:rsidR="000A344A" w:rsidRPr="00133924" w:rsidRDefault="000A344A" w:rsidP="004127FA">
            <w:pPr>
              <w:jc w:val="center"/>
              <w:rPr>
                <w:rStyle w:val="CSCFbold"/>
                <w:rFonts w:asciiTheme="minorHAnsi" w:hAnsiTheme="minorHAnsi" w:cs="Arial"/>
                <w:iCs w:val="0"/>
                <w:sz w:val="22"/>
                <w:szCs w:val="22"/>
              </w:rPr>
            </w:pPr>
            <w:r w:rsidRPr="00133924">
              <w:object w:dxaOrig="6540" w:dyaOrig="7665" w14:anchorId="5924F4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273pt" o:ole="">
                  <v:imagedata r:id="rId13" o:title=""/>
                </v:shape>
                <o:OLEObject Type="Embed" ProgID="PBrush" ShapeID="_x0000_i1025" DrawAspect="Content" ObjectID="_1704537638" r:id="rId14"/>
              </w:object>
            </w:r>
            <w:r w:rsidRPr="00133924">
              <w:rPr>
                <w:rFonts w:cs="Arial"/>
              </w:rPr>
              <w:t>■</w:t>
            </w:r>
            <w:r w:rsidRPr="00133924">
              <w:rPr>
                <w:rStyle w:val="CSCFbold"/>
                <w:rFonts w:asciiTheme="minorHAnsi" w:hAnsiTheme="minorHAnsi" w:cs="Arial"/>
                <w:sz w:val="22"/>
                <w:szCs w:val="22"/>
              </w:rPr>
              <w:t>Map of the project area</w:t>
            </w:r>
          </w:p>
          <w:p w14:paraId="1979BFB8" w14:textId="77777777" w:rsidR="000A344A" w:rsidRPr="00133924" w:rsidRDefault="000A344A" w:rsidP="004127FA">
            <w:pPr>
              <w:jc w:val="both"/>
              <w:rPr>
                <w:rStyle w:val="CSCFbold"/>
                <w:rFonts w:asciiTheme="minorHAnsi" w:hAnsiTheme="minorHAnsi" w:cs="Arial"/>
                <w:iCs w:val="0"/>
                <w:sz w:val="22"/>
                <w:szCs w:val="22"/>
              </w:rPr>
            </w:pPr>
          </w:p>
          <w:p w14:paraId="6EBCA426" w14:textId="77777777" w:rsidR="000A344A" w:rsidRPr="00133924" w:rsidRDefault="000A344A" w:rsidP="004127FA">
            <w:pPr>
              <w:jc w:val="both"/>
              <w:rPr>
                <w:rStyle w:val="CSCFbold"/>
                <w:rFonts w:asciiTheme="minorHAnsi" w:hAnsiTheme="minorHAnsi" w:cs="Arial"/>
                <w:iCs w:val="0"/>
                <w:sz w:val="22"/>
                <w:szCs w:val="22"/>
              </w:rPr>
            </w:pPr>
          </w:p>
          <w:p w14:paraId="55F22962" w14:textId="77777777" w:rsidR="000A344A" w:rsidRPr="00133924" w:rsidRDefault="000A344A" w:rsidP="004127FA">
            <w:pPr>
              <w:jc w:val="both"/>
              <w:rPr>
                <w:rFonts w:cs="Arial"/>
                <w:noProof/>
                <w:sz w:val="20"/>
                <w:szCs w:val="20"/>
                <w:lang w:eastAsia="fr-FR"/>
              </w:rPr>
            </w:pPr>
            <w:r w:rsidRPr="00133924">
              <w:rPr>
                <w:rFonts w:cs="Arial"/>
                <w:noProof/>
                <w:sz w:val="20"/>
                <w:szCs w:val="20"/>
                <w:lang w:val="en-US"/>
              </w:rPr>
              <w:drawing>
                <wp:inline distT="0" distB="0" distL="0" distR="0" wp14:anchorId="79CACF95" wp14:editId="748A7F50">
                  <wp:extent cx="1834308" cy="2263035"/>
                  <wp:effectExtent l="0" t="0" r="0" b="4445"/>
                  <wp:docPr id="3" name="Picture 3" descr="extreme 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treme nor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1922" cy="2272428"/>
                          </a:xfrm>
                          <a:prstGeom prst="rect">
                            <a:avLst/>
                          </a:prstGeom>
                          <a:noFill/>
                          <a:ln>
                            <a:noFill/>
                          </a:ln>
                        </pic:spPr>
                      </pic:pic>
                    </a:graphicData>
                  </a:graphic>
                </wp:inline>
              </w:drawing>
            </w:r>
            <w:r w:rsidRPr="00133924">
              <w:rPr>
                <w:rFonts w:cs="Arial"/>
                <w:noProof/>
                <w:sz w:val="20"/>
                <w:szCs w:val="20"/>
                <w:lang w:val="en-US"/>
              </w:rPr>
              <w:drawing>
                <wp:inline distT="0" distB="0" distL="0" distR="0" wp14:anchorId="00430765" wp14:editId="267F4D63">
                  <wp:extent cx="2254250" cy="2263036"/>
                  <wp:effectExtent l="0" t="0" r="0" b="4445"/>
                  <wp:docPr id="1" name="Picture 1" descr="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r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7908" cy="2286787"/>
                          </a:xfrm>
                          <a:prstGeom prst="rect">
                            <a:avLst/>
                          </a:prstGeom>
                          <a:noFill/>
                          <a:ln>
                            <a:noFill/>
                          </a:ln>
                        </pic:spPr>
                      </pic:pic>
                    </a:graphicData>
                  </a:graphic>
                </wp:inline>
              </w:drawing>
            </w:r>
          </w:p>
          <w:p w14:paraId="462A7DE0" w14:textId="77777777" w:rsidR="000A344A" w:rsidRPr="007827DE" w:rsidRDefault="000A344A" w:rsidP="007827DE">
            <w:pPr>
              <w:pStyle w:val="ListParagraph"/>
              <w:numPr>
                <w:ilvl w:val="0"/>
                <w:numId w:val="8"/>
              </w:numPr>
              <w:jc w:val="both"/>
              <w:rPr>
                <w:rFonts w:cs="Arial"/>
                <w:noProof/>
                <w:sz w:val="20"/>
                <w:szCs w:val="20"/>
                <w:lang w:eastAsia="fr-FR"/>
              </w:rPr>
            </w:pPr>
            <w:r w:rsidRPr="007827DE">
              <w:rPr>
                <w:rFonts w:cs="Arial"/>
                <w:noProof/>
                <w:sz w:val="20"/>
                <w:szCs w:val="20"/>
                <w:lang w:eastAsia="fr-FR"/>
              </w:rPr>
              <w:t>2</w:t>
            </w:r>
          </w:p>
          <w:p w14:paraId="672BDC14" w14:textId="77777777" w:rsidR="007827DE" w:rsidRPr="007827DE" w:rsidRDefault="007827DE" w:rsidP="007827DE">
            <w:pPr>
              <w:pStyle w:val="ListParagraph"/>
              <w:ind w:left="5565"/>
              <w:jc w:val="both"/>
              <w:rPr>
                <w:rFonts w:cs="Arial"/>
                <w:noProof/>
                <w:sz w:val="20"/>
                <w:szCs w:val="20"/>
                <w:lang w:eastAsia="fr-FR"/>
              </w:rPr>
            </w:pPr>
          </w:p>
          <w:p w14:paraId="18A6E613" w14:textId="77777777" w:rsidR="000A344A" w:rsidRPr="00133924" w:rsidRDefault="000A344A" w:rsidP="00162776">
            <w:pPr>
              <w:jc w:val="center"/>
              <w:rPr>
                <w:rFonts w:asciiTheme="minorHAnsi" w:hAnsiTheme="minorHAnsi" w:cs="Arial"/>
                <w:sz w:val="22"/>
                <w:szCs w:val="22"/>
                <w:lang w:val="en-US"/>
              </w:rPr>
            </w:pPr>
            <w:r w:rsidRPr="00133924">
              <w:rPr>
                <w:rFonts w:asciiTheme="minorHAnsi" w:hAnsiTheme="minorHAnsi" w:cs="Arial"/>
                <w:noProof/>
                <w:sz w:val="22"/>
                <w:szCs w:val="22"/>
                <w:lang w:eastAsia="fr-FR"/>
              </w:rPr>
              <w:t xml:space="preserve">Map of the </w:t>
            </w:r>
            <w:r w:rsidR="00162776" w:rsidRPr="00133924">
              <w:rPr>
                <w:rFonts w:asciiTheme="minorHAnsi" w:hAnsiTheme="minorHAnsi" w:cs="Arial"/>
                <w:noProof/>
                <w:sz w:val="22"/>
                <w:szCs w:val="22"/>
                <w:lang w:eastAsia="fr-FR"/>
              </w:rPr>
              <w:t xml:space="preserve">Divisions </w:t>
            </w:r>
            <w:r w:rsidRPr="00133924">
              <w:rPr>
                <w:rFonts w:asciiTheme="minorHAnsi" w:hAnsiTheme="minorHAnsi" w:cs="Arial"/>
                <w:noProof/>
                <w:sz w:val="22"/>
                <w:szCs w:val="22"/>
                <w:lang w:eastAsia="fr-FR"/>
              </w:rPr>
              <w:t>of Far North(1) and North(2) regions</w:t>
            </w:r>
            <w:r w:rsidRPr="00133924">
              <w:rPr>
                <w:rFonts w:cs="Arial"/>
                <w:noProof/>
                <w:sz w:val="20"/>
                <w:szCs w:val="20"/>
                <w:lang w:eastAsia="fr-FR"/>
              </w:rPr>
              <w:t>.</w:t>
            </w:r>
          </w:p>
        </w:tc>
      </w:tr>
    </w:tbl>
    <w:p w14:paraId="6F753DF6" w14:textId="77777777" w:rsidR="006C0017" w:rsidRPr="000A344A" w:rsidRDefault="006C0017" w:rsidP="006C0017">
      <w:pPr>
        <w:rPr>
          <w:rFonts w:asciiTheme="minorHAnsi" w:hAnsiTheme="minorHAnsi" w:cs="Calibri"/>
          <w:sz w:val="22"/>
          <w:szCs w:val="22"/>
          <w:lang w:val="en-US"/>
        </w:rPr>
      </w:pP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3"/>
        <w:gridCol w:w="554"/>
        <w:gridCol w:w="6817"/>
        <w:gridCol w:w="10"/>
        <w:gridCol w:w="8"/>
      </w:tblGrid>
      <w:tr w:rsidR="00827433" w:rsidRPr="00FB6D78" w14:paraId="771B4119" w14:textId="77777777" w:rsidTr="00E732E7">
        <w:trPr>
          <w:gridAfter w:val="1"/>
          <w:wAfter w:w="8" w:type="dxa"/>
          <w:trHeight w:val="284"/>
          <w:jc w:val="center"/>
        </w:trPr>
        <w:tc>
          <w:tcPr>
            <w:tcW w:w="9941" w:type="dxa"/>
            <w:gridSpan w:val="5"/>
            <w:shd w:val="clear" w:color="auto" w:fill="F3F3F3"/>
            <w:tcMar>
              <w:top w:w="57" w:type="dxa"/>
              <w:bottom w:w="57" w:type="dxa"/>
            </w:tcMar>
          </w:tcPr>
          <w:p w14:paraId="7FD70657" w14:textId="77777777" w:rsidR="00827433" w:rsidRPr="00FB6D78" w:rsidRDefault="00827433" w:rsidP="004127FA">
            <w:pPr>
              <w:jc w:val="center"/>
              <w:rPr>
                <w:rFonts w:asciiTheme="minorHAnsi" w:hAnsiTheme="minorHAnsi" w:cs="Calibri"/>
                <w:b/>
                <w:bCs/>
                <w:sz w:val="22"/>
                <w:szCs w:val="22"/>
              </w:rPr>
            </w:pPr>
            <w:r w:rsidRPr="007B0E52">
              <w:rPr>
                <w:rFonts w:asciiTheme="minorHAnsi" w:hAnsiTheme="minorHAnsi" w:cs="Calibri"/>
                <w:sz w:val="22"/>
                <w:szCs w:val="22"/>
                <w:lang w:val="en-US"/>
              </w:rPr>
              <w:br w:type="page"/>
            </w:r>
            <w:r w:rsidRPr="00FB6D78">
              <w:rPr>
                <w:rFonts w:asciiTheme="minorHAnsi" w:hAnsiTheme="minorHAnsi" w:cs="Calibri"/>
                <w:b/>
                <w:bCs/>
                <w:sz w:val="22"/>
                <w:szCs w:val="22"/>
              </w:rPr>
              <w:t>Approach</w:t>
            </w:r>
          </w:p>
        </w:tc>
      </w:tr>
      <w:tr w:rsidR="00827433" w:rsidRPr="00133924" w14:paraId="036143BB" w14:textId="77777777" w:rsidTr="00E732E7">
        <w:trPr>
          <w:gridAfter w:val="1"/>
          <w:wAfter w:w="8" w:type="dxa"/>
          <w:trHeight w:val="284"/>
          <w:jc w:val="center"/>
        </w:trPr>
        <w:tc>
          <w:tcPr>
            <w:tcW w:w="3114" w:type="dxa"/>
            <w:gridSpan w:val="3"/>
            <w:tcBorders>
              <w:bottom w:val="single" w:sz="4" w:space="0" w:color="auto"/>
            </w:tcBorders>
            <w:shd w:val="clear" w:color="auto" w:fill="F3F3F3"/>
            <w:tcMar>
              <w:top w:w="57" w:type="dxa"/>
              <w:bottom w:w="57" w:type="dxa"/>
            </w:tcMar>
          </w:tcPr>
          <w:p w14:paraId="6B9D41E8" w14:textId="77777777" w:rsidR="00827433" w:rsidRPr="00133924" w:rsidRDefault="00827433" w:rsidP="004127FA">
            <w:pPr>
              <w:rPr>
                <w:rFonts w:asciiTheme="minorHAnsi" w:hAnsiTheme="minorHAnsi" w:cs="Calibri"/>
                <w:b/>
                <w:sz w:val="22"/>
                <w:szCs w:val="22"/>
              </w:rPr>
            </w:pPr>
            <w:r w:rsidRPr="00133924">
              <w:rPr>
                <w:rFonts w:asciiTheme="minorHAnsi" w:hAnsiTheme="minorHAnsi" w:cs="Calibri"/>
                <w:b/>
                <w:sz w:val="22"/>
                <w:szCs w:val="22"/>
              </w:rPr>
              <w:t xml:space="preserve">2.5 </w:t>
            </w:r>
            <w:r w:rsidR="003601CF" w:rsidRPr="00133924">
              <w:rPr>
                <w:rFonts w:asciiTheme="minorHAnsi" w:hAnsiTheme="minorHAnsi" w:cs="Calibri"/>
                <w:b/>
                <w:sz w:val="22"/>
                <w:szCs w:val="22"/>
              </w:rPr>
              <w:t xml:space="preserve">Theory of change </w:t>
            </w:r>
            <w:r w:rsidR="003601CF">
              <w:rPr>
                <w:rFonts w:asciiTheme="minorHAnsi" w:hAnsiTheme="minorHAnsi" w:cs="Calibri"/>
                <w:b/>
                <w:sz w:val="22"/>
                <w:szCs w:val="22"/>
              </w:rPr>
              <w:t>and i</w:t>
            </w:r>
            <w:r w:rsidRPr="00133924">
              <w:rPr>
                <w:rFonts w:asciiTheme="minorHAnsi" w:hAnsiTheme="minorHAnsi" w:cs="Calibri"/>
                <w:b/>
                <w:sz w:val="22"/>
                <w:szCs w:val="22"/>
              </w:rPr>
              <w:t xml:space="preserve">mplementation </w:t>
            </w:r>
            <w:r w:rsidR="003601CF">
              <w:rPr>
                <w:rFonts w:asciiTheme="minorHAnsi" w:hAnsiTheme="minorHAnsi" w:cs="Calibri"/>
                <w:b/>
                <w:sz w:val="22"/>
                <w:szCs w:val="22"/>
              </w:rPr>
              <w:t>arrangements</w:t>
            </w:r>
            <w:r w:rsidRPr="00133924">
              <w:rPr>
                <w:rFonts w:asciiTheme="minorHAnsi" w:hAnsiTheme="minorHAnsi" w:cs="Calibri"/>
                <w:b/>
                <w:sz w:val="22"/>
                <w:szCs w:val="22"/>
              </w:rPr>
              <w:t xml:space="preserve"> </w:t>
            </w:r>
          </w:p>
          <w:p w14:paraId="0AF65BCB" w14:textId="77777777" w:rsidR="00827433" w:rsidRPr="00133924" w:rsidRDefault="00827433" w:rsidP="004127FA">
            <w:pPr>
              <w:rPr>
                <w:rFonts w:asciiTheme="minorHAnsi" w:hAnsiTheme="minorHAnsi" w:cs="Calibri"/>
                <w:b/>
                <w:sz w:val="22"/>
                <w:szCs w:val="22"/>
              </w:rPr>
            </w:pPr>
          </w:p>
          <w:p w14:paraId="282C2DA0" w14:textId="77777777" w:rsidR="00827433" w:rsidRPr="00133924" w:rsidRDefault="00827433" w:rsidP="004127FA">
            <w:pPr>
              <w:rPr>
                <w:rFonts w:asciiTheme="minorHAnsi" w:hAnsiTheme="minorHAnsi" w:cs="Calibri"/>
                <w:b/>
                <w:sz w:val="22"/>
                <w:szCs w:val="22"/>
              </w:rPr>
            </w:pPr>
          </w:p>
          <w:p w14:paraId="41DF136A" w14:textId="77777777" w:rsidR="00827433" w:rsidRPr="00133924" w:rsidRDefault="00827433" w:rsidP="004127FA">
            <w:pPr>
              <w:rPr>
                <w:rFonts w:asciiTheme="minorHAnsi" w:hAnsiTheme="minorHAnsi" w:cs="Calibri"/>
                <w:b/>
                <w:sz w:val="22"/>
                <w:szCs w:val="22"/>
              </w:rPr>
            </w:pPr>
          </w:p>
          <w:p w14:paraId="25F89D81" w14:textId="77777777" w:rsidR="00827433" w:rsidRPr="00133924" w:rsidRDefault="00827433" w:rsidP="004127FA">
            <w:pPr>
              <w:rPr>
                <w:rFonts w:asciiTheme="minorHAnsi" w:hAnsiTheme="minorHAnsi" w:cs="Calibri"/>
                <w:b/>
                <w:sz w:val="22"/>
                <w:szCs w:val="22"/>
              </w:rPr>
            </w:pPr>
          </w:p>
          <w:p w14:paraId="4DBF2917" w14:textId="77777777" w:rsidR="00827433" w:rsidRPr="00133924" w:rsidRDefault="00827433" w:rsidP="004127FA">
            <w:pPr>
              <w:rPr>
                <w:rFonts w:asciiTheme="minorHAnsi" w:hAnsiTheme="minorHAnsi" w:cs="Calibri"/>
                <w:b/>
                <w:sz w:val="22"/>
                <w:szCs w:val="22"/>
              </w:rPr>
            </w:pPr>
          </w:p>
          <w:p w14:paraId="39983F48" w14:textId="77777777" w:rsidR="00827433" w:rsidRPr="00133924" w:rsidRDefault="00827433" w:rsidP="004127FA">
            <w:pPr>
              <w:rPr>
                <w:rFonts w:asciiTheme="minorHAnsi" w:hAnsiTheme="minorHAnsi" w:cs="Calibri"/>
                <w:b/>
                <w:sz w:val="22"/>
                <w:szCs w:val="22"/>
              </w:rPr>
            </w:pPr>
            <w:r w:rsidRPr="00133924">
              <w:rPr>
                <w:rFonts w:asciiTheme="minorHAnsi" w:hAnsiTheme="minorHAnsi" w:cs="Calibri"/>
                <w:b/>
                <w:sz w:val="22"/>
                <w:szCs w:val="22"/>
              </w:rPr>
              <w:t xml:space="preserve"> </w:t>
            </w:r>
          </w:p>
        </w:tc>
        <w:tc>
          <w:tcPr>
            <w:tcW w:w="6827" w:type="dxa"/>
            <w:gridSpan w:val="2"/>
            <w:tcBorders>
              <w:top w:val="single" w:sz="4" w:space="0" w:color="auto"/>
              <w:bottom w:val="single" w:sz="4" w:space="0" w:color="auto"/>
              <w:right w:val="single" w:sz="4" w:space="0" w:color="auto"/>
            </w:tcBorders>
            <w:shd w:val="clear" w:color="auto" w:fill="auto"/>
            <w:tcMar>
              <w:top w:w="57" w:type="dxa"/>
              <w:bottom w:w="57" w:type="dxa"/>
            </w:tcMar>
          </w:tcPr>
          <w:p w14:paraId="20C08486" w14:textId="77777777" w:rsidR="0018658A" w:rsidRDefault="0018658A" w:rsidP="004127FA">
            <w:pPr>
              <w:jc w:val="both"/>
              <w:rPr>
                <w:rFonts w:asciiTheme="minorHAnsi" w:hAnsiTheme="minorHAnsi"/>
                <w:sz w:val="22"/>
                <w:szCs w:val="22"/>
                <w:lang w:val="en-US"/>
              </w:rPr>
            </w:pPr>
            <w:r>
              <w:rPr>
                <w:rFonts w:asciiTheme="minorHAnsi" w:hAnsiTheme="minorHAnsi"/>
                <w:sz w:val="22"/>
                <w:szCs w:val="22"/>
                <w:lang w:val="en-US"/>
              </w:rPr>
              <w:t>This project is grounded on three key premises:</w:t>
            </w:r>
          </w:p>
          <w:p w14:paraId="14A8DA94" w14:textId="77777777" w:rsidR="0018658A" w:rsidRDefault="0018658A" w:rsidP="00C55276">
            <w:pPr>
              <w:pStyle w:val="ListParagraph"/>
              <w:numPr>
                <w:ilvl w:val="0"/>
                <w:numId w:val="9"/>
              </w:numPr>
              <w:ind w:left="376" w:hanging="270"/>
              <w:jc w:val="both"/>
              <w:rPr>
                <w:rFonts w:asciiTheme="minorHAnsi" w:hAnsiTheme="minorHAnsi"/>
                <w:sz w:val="22"/>
                <w:szCs w:val="22"/>
                <w:lang w:val="en-US"/>
              </w:rPr>
            </w:pPr>
            <w:r>
              <w:rPr>
                <w:rFonts w:asciiTheme="minorHAnsi" w:hAnsiTheme="minorHAnsi"/>
                <w:sz w:val="22"/>
                <w:szCs w:val="22"/>
                <w:lang w:val="en-US"/>
              </w:rPr>
              <w:t>That access to energy is key to empowering individuals to live meaningful and productive lives,</w:t>
            </w:r>
          </w:p>
          <w:p w14:paraId="2CD627B3" w14:textId="77777777" w:rsidR="0018658A" w:rsidRDefault="0018658A" w:rsidP="00C55276">
            <w:pPr>
              <w:pStyle w:val="ListParagraph"/>
              <w:numPr>
                <w:ilvl w:val="0"/>
                <w:numId w:val="9"/>
              </w:numPr>
              <w:ind w:left="376" w:hanging="270"/>
              <w:jc w:val="both"/>
              <w:rPr>
                <w:rFonts w:asciiTheme="minorHAnsi" w:hAnsiTheme="minorHAnsi"/>
                <w:sz w:val="22"/>
                <w:szCs w:val="22"/>
                <w:lang w:val="en-US"/>
              </w:rPr>
            </w:pPr>
            <w:r>
              <w:rPr>
                <w:rFonts w:asciiTheme="minorHAnsi" w:hAnsiTheme="minorHAnsi"/>
                <w:sz w:val="22"/>
                <w:szCs w:val="22"/>
                <w:lang w:val="en-US"/>
              </w:rPr>
              <w:t>That unsustainable usage of wood and other biomass resources is a growing source of vulnerability, food insecurity and conflict,</w:t>
            </w:r>
            <w:r w:rsidR="00C55276">
              <w:rPr>
                <w:rFonts w:asciiTheme="minorHAnsi" w:hAnsiTheme="minorHAnsi"/>
                <w:sz w:val="22"/>
                <w:szCs w:val="22"/>
                <w:lang w:val="en-US"/>
              </w:rPr>
              <w:t xml:space="preserve"> and</w:t>
            </w:r>
          </w:p>
          <w:p w14:paraId="2EBDBFE4" w14:textId="77777777" w:rsidR="0018658A" w:rsidRPr="0018658A" w:rsidRDefault="0018658A" w:rsidP="00C55276">
            <w:pPr>
              <w:pStyle w:val="ListParagraph"/>
              <w:numPr>
                <w:ilvl w:val="0"/>
                <w:numId w:val="9"/>
              </w:numPr>
              <w:ind w:left="376" w:hanging="270"/>
              <w:jc w:val="both"/>
              <w:rPr>
                <w:rFonts w:asciiTheme="minorHAnsi" w:hAnsiTheme="minorHAnsi"/>
                <w:sz w:val="22"/>
                <w:szCs w:val="22"/>
                <w:lang w:val="en-US"/>
              </w:rPr>
            </w:pPr>
            <w:r>
              <w:rPr>
                <w:rFonts w:asciiTheme="minorHAnsi" w:hAnsiTheme="minorHAnsi"/>
                <w:sz w:val="22"/>
                <w:szCs w:val="22"/>
                <w:lang w:val="en-US"/>
              </w:rPr>
              <w:t xml:space="preserve"> That women and girls are </w:t>
            </w:r>
            <w:r w:rsidR="00C55276">
              <w:rPr>
                <w:rFonts w:asciiTheme="minorHAnsi" w:hAnsiTheme="minorHAnsi"/>
                <w:sz w:val="22"/>
                <w:szCs w:val="22"/>
                <w:lang w:val="en-US"/>
              </w:rPr>
              <w:t>unevenly overburdened</w:t>
            </w:r>
            <w:r>
              <w:rPr>
                <w:rFonts w:asciiTheme="minorHAnsi" w:hAnsiTheme="minorHAnsi"/>
                <w:sz w:val="22"/>
                <w:szCs w:val="22"/>
                <w:lang w:val="en-US"/>
              </w:rPr>
              <w:t xml:space="preserve"> </w:t>
            </w:r>
            <w:r w:rsidR="00C55276">
              <w:rPr>
                <w:rFonts w:asciiTheme="minorHAnsi" w:hAnsiTheme="minorHAnsi"/>
                <w:sz w:val="22"/>
                <w:szCs w:val="22"/>
                <w:lang w:val="en-US"/>
              </w:rPr>
              <w:t>by the lack of access to modern energy sources, which is substantially impacting their health, and the productive use of their time.</w:t>
            </w:r>
          </w:p>
          <w:p w14:paraId="40775AB4" w14:textId="77777777" w:rsidR="0018658A" w:rsidRDefault="0018658A" w:rsidP="004127FA">
            <w:pPr>
              <w:jc w:val="both"/>
              <w:rPr>
                <w:rFonts w:asciiTheme="minorHAnsi" w:hAnsiTheme="minorHAnsi"/>
                <w:sz w:val="22"/>
                <w:szCs w:val="22"/>
                <w:lang w:val="en-US"/>
              </w:rPr>
            </w:pPr>
          </w:p>
          <w:p w14:paraId="3DDF932B" w14:textId="77777777" w:rsidR="00C55276" w:rsidRDefault="00C55276" w:rsidP="004127FA">
            <w:pPr>
              <w:jc w:val="both"/>
              <w:rPr>
                <w:rFonts w:asciiTheme="minorHAnsi" w:hAnsiTheme="minorHAnsi"/>
                <w:sz w:val="22"/>
                <w:szCs w:val="22"/>
                <w:lang w:val="en-US"/>
              </w:rPr>
            </w:pPr>
            <w:r>
              <w:rPr>
                <w:rFonts w:asciiTheme="minorHAnsi" w:hAnsiTheme="minorHAnsi"/>
                <w:sz w:val="22"/>
                <w:szCs w:val="22"/>
                <w:lang w:val="en-US"/>
              </w:rPr>
              <w:lastRenderedPageBreak/>
              <w:t xml:space="preserve">This project will introduce in a sustainable and contextualize manner the production and use of renewable energy, at times latest technology in the form of photovoltaic solar equipment, at times very simple technologies like cooking briquettes, artisanal efficient </w:t>
            </w:r>
            <w:proofErr w:type="gramStart"/>
            <w:r>
              <w:rPr>
                <w:rFonts w:asciiTheme="minorHAnsi" w:hAnsiTheme="minorHAnsi"/>
                <w:sz w:val="22"/>
                <w:szCs w:val="22"/>
                <w:lang w:val="en-US"/>
              </w:rPr>
              <w:t>stoves</w:t>
            </w:r>
            <w:proofErr w:type="gramEnd"/>
            <w:r>
              <w:rPr>
                <w:rFonts w:asciiTheme="minorHAnsi" w:hAnsiTheme="minorHAnsi"/>
                <w:sz w:val="22"/>
                <w:szCs w:val="22"/>
                <w:lang w:val="en-US"/>
              </w:rPr>
              <w:t xml:space="preserve"> or biogas. Through the popularization and support to sustainable adoption of these technologies this project will reduce barriers to access to energy, therefore reversing the poverty/underproductive trap, unsustainable depletion of forest wood, and gender disparities.  </w:t>
            </w:r>
          </w:p>
          <w:p w14:paraId="451DA20D" w14:textId="77777777" w:rsidR="00C55276" w:rsidRDefault="00C55276" w:rsidP="004127FA">
            <w:pPr>
              <w:jc w:val="both"/>
              <w:rPr>
                <w:rFonts w:asciiTheme="minorHAnsi" w:hAnsiTheme="minorHAnsi"/>
                <w:sz w:val="22"/>
                <w:szCs w:val="22"/>
                <w:lang w:val="en-US"/>
              </w:rPr>
            </w:pPr>
          </w:p>
          <w:p w14:paraId="1CDEA6DD" w14:textId="77777777" w:rsidR="003601CF" w:rsidRDefault="00827433" w:rsidP="004127FA">
            <w:pPr>
              <w:jc w:val="both"/>
              <w:rPr>
                <w:rFonts w:asciiTheme="minorHAnsi" w:hAnsiTheme="minorHAnsi"/>
                <w:sz w:val="22"/>
                <w:szCs w:val="22"/>
                <w:lang w:val="en-US"/>
              </w:rPr>
            </w:pPr>
            <w:r w:rsidRPr="00133924">
              <w:rPr>
                <w:rFonts w:asciiTheme="minorHAnsi" w:hAnsiTheme="minorHAnsi"/>
                <w:sz w:val="22"/>
                <w:szCs w:val="22"/>
                <w:lang w:val="en-US"/>
              </w:rPr>
              <w:t xml:space="preserve">The project is located in the </w:t>
            </w:r>
            <w:proofErr w:type="gramStart"/>
            <w:r w:rsidRPr="00133924">
              <w:rPr>
                <w:rFonts w:asciiTheme="minorHAnsi" w:hAnsiTheme="minorHAnsi"/>
                <w:sz w:val="22"/>
                <w:szCs w:val="22"/>
                <w:lang w:val="en-US"/>
              </w:rPr>
              <w:t>Far-North</w:t>
            </w:r>
            <w:proofErr w:type="gramEnd"/>
            <w:r w:rsidRPr="00133924">
              <w:rPr>
                <w:rFonts w:asciiTheme="minorHAnsi" w:hAnsiTheme="minorHAnsi"/>
                <w:sz w:val="22"/>
                <w:szCs w:val="22"/>
                <w:lang w:val="en-US"/>
              </w:rPr>
              <w:t xml:space="preserve"> and North regions of Cameroon where the electricity access rate of households’ notably in rural areas </w:t>
            </w:r>
            <w:r w:rsidR="007827DE">
              <w:rPr>
                <w:rFonts w:asciiTheme="minorHAnsi" w:hAnsiTheme="minorHAnsi"/>
                <w:sz w:val="22"/>
                <w:szCs w:val="22"/>
                <w:lang w:val="en-US"/>
              </w:rPr>
              <w:t xml:space="preserve">is less than 10% and where wood and other </w:t>
            </w:r>
            <w:r w:rsidRPr="00133924">
              <w:rPr>
                <w:rFonts w:asciiTheme="minorHAnsi" w:hAnsiTheme="minorHAnsi"/>
                <w:sz w:val="22"/>
                <w:szCs w:val="22"/>
                <w:lang w:val="en-US"/>
              </w:rPr>
              <w:t xml:space="preserve">biomass covers at least 95% of energy needs. </w:t>
            </w:r>
            <w:r w:rsidR="003601CF">
              <w:rPr>
                <w:rFonts w:asciiTheme="minorHAnsi" w:hAnsiTheme="minorHAnsi"/>
                <w:sz w:val="22"/>
                <w:szCs w:val="22"/>
                <w:lang w:val="en-US"/>
              </w:rPr>
              <w:t>In this context, it will set pilot demonstration sites, where it will introduce:</w:t>
            </w:r>
          </w:p>
          <w:p w14:paraId="24B43378" w14:textId="77777777" w:rsidR="003601CF" w:rsidRDefault="003601CF" w:rsidP="003601CF">
            <w:pPr>
              <w:pStyle w:val="ListParagraph"/>
              <w:numPr>
                <w:ilvl w:val="0"/>
                <w:numId w:val="2"/>
              </w:numPr>
              <w:jc w:val="both"/>
              <w:rPr>
                <w:rFonts w:asciiTheme="minorHAnsi" w:hAnsiTheme="minorHAnsi"/>
                <w:sz w:val="22"/>
                <w:szCs w:val="22"/>
                <w:lang w:val="en-US"/>
              </w:rPr>
            </w:pPr>
            <w:r w:rsidRPr="003601CF">
              <w:rPr>
                <w:rFonts w:asciiTheme="minorHAnsi" w:hAnsiTheme="minorHAnsi"/>
                <w:sz w:val="22"/>
                <w:szCs w:val="22"/>
                <w:lang w:val="en-US"/>
              </w:rPr>
              <w:t xml:space="preserve">solar energy equipment </w:t>
            </w:r>
            <w:r>
              <w:rPr>
                <w:rFonts w:asciiTheme="minorHAnsi" w:hAnsiTheme="minorHAnsi"/>
                <w:sz w:val="22"/>
                <w:szCs w:val="22"/>
                <w:lang w:val="en-US"/>
              </w:rPr>
              <w:t xml:space="preserve">installed in public or community buildings and available for training and capacity building </w:t>
            </w:r>
            <w:proofErr w:type="gramStart"/>
            <w:r>
              <w:rPr>
                <w:rFonts w:asciiTheme="minorHAnsi" w:hAnsiTheme="minorHAnsi"/>
                <w:sz w:val="22"/>
                <w:szCs w:val="22"/>
                <w:lang w:val="en-US"/>
              </w:rPr>
              <w:t>activities;</w:t>
            </w:r>
            <w:proofErr w:type="gramEnd"/>
          </w:p>
          <w:p w14:paraId="30274B80" w14:textId="77777777" w:rsidR="003601CF" w:rsidRDefault="003601CF" w:rsidP="003601CF">
            <w:pPr>
              <w:pStyle w:val="ListParagraph"/>
              <w:numPr>
                <w:ilvl w:val="0"/>
                <w:numId w:val="2"/>
              </w:numPr>
              <w:jc w:val="both"/>
              <w:rPr>
                <w:rFonts w:asciiTheme="minorHAnsi" w:hAnsiTheme="minorHAnsi"/>
                <w:sz w:val="22"/>
                <w:szCs w:val="22"/>
                <w:lang w:val="en-US"/>
              </w:rPr>
            </w:pPr>
            <w:r w:rsidRPr="003601CF">
              <w:rPr>
                <w:rFonts w:asciiTheme="minorHAnsi" w:hAnsiTheme="minorHAnsi"/>
                <w:sz w:val="22"/>
                <w:szCs w:val="22"/>
                <w:lang w:val="en-US"/>
              </w:rPr>
              <w:t xml:space="preserve">artisanal efficient cook-stoves </w:t>
            </w:r>
            <w:r>
              <w:rPr>
                <w:rFonts w:asciiTheme="minorHAnsi" w:hAnsiTheme="minorHAnsi"/>
                <w:sz w:val="22"/>
                <w:szCs w:val="22"/>
                <w:lang w:val="en-US"/>
              </w:rPr>
              <w:t xml:space="preserve">production </w:t>
            </w:r>
            <w:proofErr w:type="gramStart"/>
            <w:r>
              <w:rPr>
                <w:rFonts w:asciiTheme="minorHAnsi" w:hAnsiTheme="minorHAnsi"/>
                <w:sz w:val="22"/>
                <w:szCs w:val="22"/>
                <w:lang w:val="en-US"/>
              </w:rPr>
              <w:t>plants;</w:t>
            </w:r>
            <w:proofErr w:type="gramEnd"/>
          </w:p>
          <w:p w14:paraId="6E883D39" w14:textId="77777777" w:rsidR="003601CF" w:rsidRDefault="003601CF" w:rsidP="003601CF">
            <w:pPr>
              <w:pStyle w:val="ListParagraph"/>
              <w:numPr>
                <w:ilvl w:val="0"/>
                <w:numId w:val="2"/>
              </w:numPr>
              <w:jc w:val="both"/>
              <w:rPr>
                <w:rFonts w:asciiTheme="minorHAnsi" w:hAnsiTheme="minorHAnsi"/>
                <w:sz w:val="22"/>
                <w:szCs w:val="22"/>
                <w:lang w:val="en-US"/>
              </w:rPr>
            </w:pPr>
            <w:proofErr w:type="spellStart"/>
            <w:r>
              <w:rPr>
                <w:rFonts w:asciiTheme="minorHAnsi" w:hAnsiTheme="minorHAnsi"/>
                <w:sz w:val="22"/>
                <w:szCs w:val="22"/>
                <w:lang w:val="en-US"/>
              </w:rPr>
              <w:t>biodigestors</w:t>
            </w:r>
            <w:proofErr w:type="spellEnd"/>
            <w:r>
              <w:rPr>
                <w:rFonts w:asciiTheme="minorHAnsi" w:hAnsiTheme="minorHAnsi"/>
                <w:sz w:val="22"/>
                <w:szCs w:val="22"/>
                <w:lang w:val="en-US"/>
              </w:rPr>
              <w:t>, biogas and biomass production systems.</w:t>
            </w:r>
          </w:p>
          <w:p w14:paraId="7BA197BC" w14:textId="77777777" w:rsidR="003601CF" w:rsidRPr="003601CF" w:rsidRDefault="003601CF" w:rsidP="003601CF">
            <w:pPr>
              <w:pStyle w:val="ListParagraph"/>
              <w:jc w:val="both"/>
              <w:rPr>
                <w:rFonts w:asciiTheme="minorHAnsi" w:hAnsiTheme="minorHAnsi"/>
                <w:sz w:val="22"/>
                <w:szCs w:val="22"/>
                <w:lang w:val="en-US"/>
              </w:rPr>
            </w:pPr>
          </w:p>
          <w:p w14:paraId="0146F406" w14:textId="77777777" w:rsidR="00827433" w:rsidRDefault="003601CF" w:rsidP="004127FA">
            <w:pPr>
              <w:jc w:val="both"/>
              <w:rPr>
                <w:rFonts w:asciiTheme="minorHAnsi" w:hAnsiTheme="minorHAnsi"/>
                <w:sz w:val="22"/>
                <w:szCs w:val="22"/>
                <w:lang w:val="en-US"/>
              </w:rPr>
            </w:pPr>
            <w:r>
              <w:rPr>
                <w:rFonts w:asciiTheme="minorHAnsi" w:hAnsiTheme="minorHAnsi"/>
                <w:sz w:val="22"/>
                <w:szCs w:val="22"/>
                <w:lang w:val="en-US"/>
              </w:rPr>
              <w:t xml:space="preserve">The project will train </w:t>
            </w:r>
            <w:r w:rsidR="00827433" w:rsidRPr="00133924">
              <w:rPr>
                <w:rFonts w:asciiTheme="minorHAnsi" w:hAnsiTheme="minorHAnsi"/>
                <w:sz w:val="22"/>
                <w:szCs w:val="22"/>
                <w:lang w:val="en-US"/>
              </w:rPr>
              <w:t>6</w:t>
            </w:r>
            <w:r w:rsidR="00B06F3C" w:rsidRPr="00133924">
              <w:rPr>
                <w:rFonts w:asciiTheme="minorHAnsi" w:hAnsiTheme="minorHAnsi"/>
                <w:sz w:val="22"/>
                <w:szCs w:val="22"/>
                <w:lang w:val="en-US"/>
              </w:rPr>
              <w:t>,</w:t>
            </w:r>
            <w:r w:rsidR="00827433" w:rsidRPr="00133924">
              <w:rPr>
                <w:rFonts w:asciiTheme="minorHAnsi" w:hAnsiTheme="minorHAnsi"/>
                <w:sz w:val="22"/>
                <w:szCs w:val="22"/>
                <w:lang w:val="en-US"/>
              </w:rPr>
              <w:t xml:space="preserve">000 women and youth </w:t>
            </w:r>
            <w:r>
              <w:rPr>
                <w:rFonts w:asciiTheme="minorHAnsi" w:hAnsiTheme="minorHAnsi"/>
                <w:sz w:val="22"/>
                <w:szCs w:val="22"/>
                <w:lang w:val="en-US"/>
              </w:rPr>
              <w:t>through</w:t>
            </w:r>
            <w:r w:rsidR="00827433" w:rsidRPr="00133924">
              <w:rPr>
                <w:rFonts w:asciiTheme="minorHAnsi" w:hAnsiTheme="minorHAnsi"/>
                <w:sz w:val="22"/>
                <w:szCs w:val="22"/>
                <w:lang w:val="en-US"/>
              </w:rPr>
              <w:t xml:space="preserve"> capacity building and </w:t>
            </w:r>
            <w:r w:rsidR="007827DE">
              <w:rPr>
                <w:rFonts w:asciiTheme="minorHAnsi" w:hAnsiTheme="minorHAnsi"/>
                <w:sz w:val="22"/>
                <w:szCs w:val="22"/>
                <w:lang w:val="en-US"/>
              </w:rPr>
              <w:t>awareness building</w:t>
            </w:r>
            <w:r w:rsidR="00827433" w:rsidRPr="00133924">
              <w:rPr>
                <w:rFonts w:asciiTheme="minorHAnsi" w:hAnsiTheme="minorHAnsi"/>
                <w:sz w:val="22"/>
                <w:szCs w:val="22"/>
                <w:lang w:val="en-US"/>
              </w:rPr>
              <w:t xml:space="preserve"> activities.</w:t>
            </w:r>
            <w:r>
              <w:rPr>
                <w:rFonts w:asciiTheme="minorHAnsi" w:hAnsiTheme="minorHAnsi"/>
                <w:sz w:val="22"/>
                <w:szCs w:val="22"/>
                <w:lang w:val="en-US"/>
              </w:rPr>
              <w:t xml:space="preserve"> In addition, it will train government officials and community leaders and build general awareness on the usage and benefits of these technologies. </w:t>
            </w:r>
          </w:p>
          <w:p w14:paraId="1A0C2CE0" w14:textId="77777777" w:rsidR="00C55276" w:rsidRPr="00133924" w:rsidRDefault="00C55276" w:rsidP="004127FA">
            <w:pPr>
              <w:jc w:val="both"/>
              <w:rPr>
                <w:rFonts w:asciiTheme="minorHAnsi" w:hAnsiTheme="minorHAnsi"/>
                <w:sz w:val="22"/>
                <w:szCs w:val="22"/>
                <w:lang w:val="en-US"/>
              </w:rPr>
            </w:pPr>
          </w:p>
          <w:p w14:paraId="602244AC" w14:textId="77777777" w:rsidR="00827433" w:rsidRDefault="00827433" w:rsidP="004127FA">
            <w:pPr>
              <w:jc w:val="both"/>
              <w:rPr>
                <w:rFonts w:asciiTheme="minorHAnsi" w:hAnsiTheme="minorHAnsi"/>
                <w:sz w:val="22"/>
                <w:szCs w:val="22"/>
                <w:lang w:val="en-US"/>
              </w:rPr>
            </w:pPr>
            <w:r w:rsidRPr="00133924">
              <w:rPr>
                <w:rFonts w:asciiTheme="minorHAnsi" w:hAnsiTheme="minorHAnsi"/>
                <w:sz w:val="22"/>
                <w:szCs w:val="22"/>
                <w:lang w:val="en-US"/>
              </w:rPr>
              <w:t>The</w:t>
            </w:r>
            <w:r w:rsidR="003601CF">
              <w:rPr>
                <w:rFonts w:asciiTheme="minorHAnsi" w:hAnsiTheme="minorHAnsi"/>
                <w:sz w:val="22"/>
                <w:szCs w:val="22"/>
                <w:lang w:val="en-US"/>
              </w:rPr>
              <w:t xml:space="preserve"> project’s</w:t>
            </w:r>
            <w:r w:rsidRPr="00133924">
              <w:rPr>
                <w:rFonts w:asciiTheme="minorHAnsi" w:hAnsiTheme="minorHAnsi"/>
                <w:sz w:val="22"/>
                <w:szCs w:val="22"/>
                <w:lang w:val="en-US"/>
              </w:rPr>
              <w:t xml:space="preserve"> implementation </w:t>
            </w:r>
            <w:r w:rsidR="003601CF">
              <w:rPr>
                <w:rFonts w:asciiTheme="minorHAnsi" w:hAnsiTheme="minorHAnsi"/>
                <w:sz w:val="22"/>
                <w:szCs w:val="22"/>
                <w:lang w:val="en-US"/>
              </w:rPr>
              <w:t>arrangements are a</w:t>
            </w:r>
            <w:r w:rsidRPr="00133924">
              <w:rPr>
                <w:rFonts w:asciiTheme="minorHAnsi" w:hAnsiTheme="minorHAnsi"/>
                <w:sz w:val="22"/>
                <w:szCs w:val="22"/>
                <w:lang w:val="en-US"/>
              </w:rPr>
              <w:t>s follows:</w:t>
            </w:r>
          </w:p>
          <w:p w14:paraId="1DB161C7" w14:textId="77777777" w:rsidR="007827DE" w:rsidRPr="00133924" w:rsidRDefault="007827DE" w:rsidP="004127FA">
            <w:pPr>
              <w:jc w:val="both"/>
              <w:rPr>
                <w:rFonts w:asciiTheme="minorHAnsi" w:hAnsiTheme="minorHAnsi"/>
                <w:sz w:val="22"/>
                <w:szCs w:val="22"/>
                <w:lang w:val="en-US"/>
              </w:rPr>
            </w:pPr>
          </w:p>
          <w:p w14:paraId="3900BEA6" w14:textId="77777777" w:rsidR="00F61DA1" w:rsidRPr="007827DE" w:rsidRDefault="00827433" w:rsidP="00827433">
            <w:pPr>
              <w:pStyle w:val="ListParagraph"/>
              <w:numPr>
                <w:ilvl w:val="0"/>
                <w:numId w:val="5"/>
              </w:numPr>
              <w:shd w:val="clear" w:color="auto" w:fill="FFFFFF" w:themeFill="background1"/>
              <w:jc w:val="both"/>
              <w:rPr>
                <w:rFonts w:asciiTheme="minorHAnsi" w:hAnsiTheme="minorHAnsi"/>
                <w:sz w:val="22"/>
                <w:szCs w:val="22"/>
                <w:lang w:val="en-US"/>
              </w:rPr>
            </w:pPr>
            <w:r w:rsidRPr="007827DE">
              <w:rPr>
                <w:rFonts w:asciiTheme="minorHAnsi" w:hAnsiTheme="minorHAnsi"/>
                <w:sz w:val="22"/>
                <w:szCs w:val="22"/>
                <w:lang w:val="en-US"/>
              </w:rPr>
              <w:t xml:space="preserve">UNESCO </w:t>
            </w:r>
            <w:r w:rsidR="00F61DA1" w:rsidRPr="007827DE">
              <w:rPr>
                <w:rFonts w:asciiTheme="minorHAnsi" w:hAnsiTheme="minorHAnsi"/>
                <w:sz w:val="22"/>
                <w:szCs w:val="22"/>
                <w:lang w:val="en-US"/>
              </w:rPr>
              <w:t xml:space="preserve">is the </w:t>
            </w:r>
            <w:r w:rsidR="007827DE" w:rsidRPr="007827DE">
              <w:rPr>
                <w:rFonts w:asciiTheme="minorHAnsi" w:hAnsiTheme="minorHAnsi"/>
                <w:sz w:val="22"/>
                <w:szCs w:val="22"/>
                <w:lang w:val="en-US"/>
              </w:rPr>
              <w:t>project’s</w:t>
            </w:r>
            <w:r w:rsidR="00F61DA1" w:rsidRPr="007827DE">
              <w:rPr>
                <w:rFonts w:asciiTheme="minorHAnsi" w:hAnsiTheme="minorHAnsi"/>
                <w:sz w:val="22"/>
                <w:szCs w:val="22"/>
                <w:lang w:val="en-US"/>
              </w:rPr>
              <w:t xml:space="preserve"> </w:t>
            </w:r>
            <w:r w:rsidR="007827DE" w:rsidRPr="007827DE">
              <w:rPr>
                <w:rFonts w:asciiTheme="minorHAnsi" w:hAnsiTheme="minorHAnsi"/>
                <w:sz w:val="22"/>
                <w:szCs w:val="22"/>
                <w:lang w:val="en-US"/>
              </w:rPr>
              <w:t>executing agency</w:t>
            </w:r>
            <w:r w:rsidR="00F61DA1" w:rsidRPr="007827DE">
              <w:rPr>
                <w:rFonts w:asciiTheme="minorHAnsi" w:hAnsiTheme="minorHAnsi"/>
                <w:sz w:val="22"/>
                <w:szCs w:val="22"/>
                <w:lang w:val="en-US"/>
              </w:rPr>
              <w:t>. Therefore, the project</w:t>
            </w:r>
            <w:r w:rsidR="007827DE" w:rsidRPr="007827DE">
              <w:rPr>
                <w:rFonts w:asciiTheme="minorHAnsi" w:hAnsiTheme="minorHAnsi"/>
                <w:sz w:val="22"/>
                <w:szCs w:val="22"/>
                <w:lang w:val="en-US"/>
              </w:rPr>
              <w:t>’s resource</w:t>
            </w:r>
            <w:r w:rsidR="00F61DA1" w:rsidRPr="007827DE">
              <w:rPr>
                <w:rFonts w:asciiTheme="minorHAnsi" w:hAnsiTheme="minorHAnsi"/>
                <w:sz w:val="22"/>
                <w:szCs w:val="22"/>
                <w:lang w:val="en-US"/>
              </w:rPr>
              <w:t xml:space="preserve"> will be entirely implemented by UNESCO according to the financial and technical rules and procedures of the </w:t>
            </w:r>
            <w:proofErr w:type="gramStart"/>
            <w:r w:rsidR="00F61DA1" w:rsidRPr="007827DE">
              <w:rPr>
                <w:rFonts w:asciiTheme="minorHAnsi" w:hAnsiTheme="minorHAnsi"/>
                <w:sz w:val="22"/>
                <w:szCs w:val="22"/>
                <w:lang w:val="en-US"/>
              </w:rPr>
              <w:t>organization;</w:t>
            </w:r>
            <w:proofErr w:type="gramEnd"/>
          </w:p>
          <w:p w14:paraId="6C9EB859" w14:textId="77777777" w:rsidR="007827DE" w:rsidRPr="00133924" w:rsidRDefault="007827DE" w:rsidP="007827DE">
            <w:pPr>
              <w:pStyle w:val="ListParagraph"/>
              <w:shd w:val="clear" w:color="auto" w:fill="FFFFFF" w:themeFill="background1"/>
              <w:jc w:val="both"/>
              <w:rPr>
                <w:rFonts w:asciiTheme="minorHAnsi" w:hAnsiTheme="minorHAnsi" w:cs="Arial"/>
                <w:sz w:val="22"/>
                <w:szCs w:val="22"/>
                <w:lang w:val="en-US" w:eastAsia="fr-FR"/>
              </w:rPr>
            </w:pPr>
          </w:p>
          <w:p w14:paraId="20132A91" w14:textId="77777777" w:rsidR="00F61DA1" w:rsidRPr="007827DE" w:rsidRDefault="007827DE" w:rsidP="00827433">
            <w:pPr>
              <w:pStyle w:val="ListParagraph"/>
              <w:numPr>
                <w:ilvl w:val="0"/>
                <w:numId w:val="5"/>
              </w:numPr>
              <w:shd w:val="clear" w:color="auto" w:fill="FFFFFF" w:themeFill="background1"/>
              <w:jc w:val="both"/>
              <w:rPr>
                <w:rFonts w:asciiTheme="minorHAnsi" w:hAnsiTheme="minorHAnsi"/>
                <w:sz w:val="22"/>
                <w:szCs w:val="22"/>
                <w:lang w:val="en-US"/>
              </w:rPr>
            </w:pPr>
            <w:r>
              <w:rPr>
                <w:rFonts w:asciiTheme="minorHAnsi" w:hAnsiTheme="minorHAnsi"/>
                <w:sz w:val="22"/>
                <w:szCs w:val="22"/>
                <w:lang w:val="en-US"/>
              </w:rPr>
              <w:t xml:space="preserve">Ownership and overall leadership of the project lies with the Cameroonian Government. Hence, </w:t>
            </w:r>
            <w:r w:rsidR="00F61DA1" w:rsidRPr="007827DE">
              <w:rPr>
                <w:rFonts w:asciiTheme="minorHAnsi" w:hAnsiTheme="minorHAnsi"/>
                <w:sz w:val="22"/>
                <w:szCs w:val="22"/>
                <w:lang w:val="en-US"/>
              </w:rPr>
              <w:t xml:space="preserve">a technical team </w:t>
            </w:r>
            <w:r>
              <w:rPr>
                <w:rFonts w:asciiTheme="minorHAnsi" w:hAnsiTheme="minorHAnsi"/>
                <w:sz w:val="22"/>
                <w:szCs w:val="22"/>
                <w:lang w:val="en-US"/>
              </w:rPr>
              <w:t xml:space="preserve">comprised of </w:t>
            </w:r>
            <w:r w:rsidR="00F61DA1" w:rsidRPr="007827DE">
              <w:rPr>
                <w:rFonts w:asciiTheme="minorHAnsi" w:hAnsiTheme="minorHAnsi"/>
                <w:sz w:val="22"/>
                <w:szCs w:val="22"/>
                <w:lang w:val="en-US"/>
              </w:rPr>
              <w:t>Ministry of W</w:t>
            </w:r>
            <w:r>
              <w:rPr>
                <w:rFonts w:asciiTheme="minorHAnsi" w:hAnsiTheme="minorHAnsi"/>
                <w:sz w:val="22"/>
                <w:szCs w:val="22"/>
                <w:lang w:val="en-US"/>
              </w:rPr>
              <w:t>ater and Energy representatives and</w:t>
            </w:r>
            <w:r w:rsidR="00F61DA1" w:rsidRPr="007827DE">
              <w:rPr>
                <w:rFonts w:asciiTheme="minorHAnsi" w:hAnsiTheme="minorHAnsi"/>
                <w:sz w:val="22"/>
                <w:szCs w:val="22"/>
                <w:lang w:val="en-US"/>
              </w:rPr>
              <w:t xml:space="preserve"> decentralized </w:t>
            </w:r>
            <w:proofErr w:type="gramStart"/>
            <w:r w:rsidR="00F61DA1" w:rsidRPr="007827DE">
              <w:rPr>
                <w:rFonts w:asciiTheme="minorHAnsi" w:hAnsiTheme="minorHAnsi"/>
                <w:sz w:val="22"/>
                <w:szCs w:val="22"/>
                <w:lang w:val="en-US"/>
              </w:rPr>
              <w:t>authorities</w:t>
            </w:r>
            <w:proofErr w:type="gramEnd"/>
            <w:r w:rsidR="00F61DA1" w:rsidRPr="007827DE">
              <w:rPr>
                <w:rFonts w:asciiTheme="minorHAnsi" w:hAnsiTheme="minorHAnsi"/>
                <w:sz w:val="22"/>
                <w:szCs w:val="22"/>
                <w:lang w:val="en-US"/>
              </w:rPr>
              <w:t xml:space="preserve"> representatives at departmental and community levels</w:t>
            </w:r>
            <w:r>
              <w:rPr>
                <w:rFonts w:asciiTheme="minorHAnsi" w:hAnsiTheme="minorHAnsi"/>
                <w:sz w:val="22"/>
                <w:szCs w:val="22"/>
                <w:lang w:val="en-US"/>
              </w:rPr>
              <w:t>,</w:t>
            </w:r>
            <w:r w:rsidR="00F61DA1" w:rsidRPr="007827DE">
              <w:rPr>
                <w:rFonts w:asciiTheme="minorHAnsi" w:hAnsiTheme="minorHAnsi"/>
                <w:sz w:val="22"/>
                <w:szCs w:val="22"/>
                <w:lang w:val="en-US"/>
              </w:rPr>
              <w:t xml:space="preserve"> will work closely with UNESCO </w:t>
            </w:r>
            <w:r>
              <w:rPr>
                <w:rFonts w:asciiTheme="minorHAnsi" w:hAnsiTheme="minorHAnsi"/>
                <w:sz w:val="22"/>
                <w:szCs w:val="22"/>
                <w:lang w:val="en-US"/>
              </w:rPr>
              <w:t xml:space="preserve">on the </w:t>
            </w:r>
            <w:r w:rsidR="00EF4034" w:rsidRPr="007827DE">
              <w:rPr>
                <w:rFonts w:asciiTheme="minorHAnsi" w:hAnsiTheme="minorHAnsi"/>
                <w:sz w:val="22"/>
                <w:szCs w:val="22"/>
                <w:lang w:val="en-US"/>
              </w:rPr>
              <w:t>regular</w:t>
            </w:r>
            <w:r w:rsidR="00F61DA1" w:rsidRPr="007827DE">
              <w:rPr>
                <w:rFonts w:asciiTheme="minorHAnsi" w:hAnsiTheme="minorHAnsi"/>
                <w:sz w:val="22"/>
                <w:szCs w:val="22"/>
                <w:lang w:val="en-US"/>
              </w:rPr>
              <w:t xml:space="preserve"> monitoring </w:t>
            </w:r>
            <w:r>
              <w:rPr>
                <w:rFonts w:asciiTheme="minorHAnsi" w:hAnsiTheme="minorHAnsi"/>
                <w:sz w:val="22"/>
                <w:szCs w:val="22"/>
                <w:lang w:val="en-US"/>
              </w:rPr>
              <w:t>of the initiative and its</w:t>
            </w:r>
            <w:r w:rsidR="00F61DA1" w:rsidRPr="007827DE">
              <w:rPr>
                <w:rFonts w:asciiTheme="minorHAnsi" w:hAnsiTheme="minorHAnsi"/>
                <w:sz w:val="22"/>
                <w:szCs w:val="22"/>
                <w:lang w:val="en-US"/>
              </w:rPr>
              <w:t xml:space="preserve"> evaluation</w:t>
            </w:r>
            <w:r>
              <w:rPr>
                <w:rFonts w:asciiTheme="minorHAnsi" w:hAnsiTheme="minorHAnsi"/>
                <w:sz w:val="22"/>
                <w:szCs w:val="22"/>
                <w:lang w:val="en-US"/>
              </w:rPr>
              <w:t xml:space="preserve">. Emphasizing the government’s ownership these officials will guide the strategic direction of the project’s </w:t>
            </w:r>
            <w:proofErr w:type="gramStart"/>
            <w:r>
              <w:rPr>
                <w:rFonts w:asciiTheme="minorHAnsi" w:hAnsiTheme="minorHAnsi"/>
                <w:sz w:val="22"/>
                <w:szCs w:val="22"/>
                <w:lang w:val="en-US"/>
              </w:rPr>
              <w:t>implementation</w:t>
            </w:r>
            <w:r w:rsidR="00F61DA1" w:rsidRPr="007827DE">
              <w:rPr>
                <w:rFonts w:asciiTheme="minorHAnsi" w:hAnsiTheme="minorHAnsi"/>
                <w:sz w:val="22"/>
                <w:szCs w:val="22"/>
                <w:lang w:val="en-US"/>
              </w:rPr>
              <w:t>;</w:t>
            </w:r>
            <w:proofErr w:type="gramEnd"/>
          </w:p>
          <w:p w14:paraId="1A54B673" w14:textId="77777777" w:rsidR="007827DE" w:rsidRPr="007827DE" w:rsidRDefault="007827DE" w:rsidP="007827DE">
            <w:pPr>
              <w:pStyle w:val="ListParagraph"/>
              <w:shd w:val="clear" w:color="auto" w:fill="FFFFFF" w:themeFill="background1"/>
              <w:jc w:val="both"/>
              <w:rPr>
                <w:rFonts w:asciiTheme="minorHAnsi" w:hAnsiTheme="minorHAnsi"/>
                <w:sz w:val="22"/>
                <w:szCs w:val="22"/>
                <w:lang w:val="en-US"/>
              </w:rPr>
            </w:pPr>
          </w:p>
          <w:p w14:paraId="3EE80EFA" w14:textId="3A07E99A" w:rsidR="00EF4034" w:rsidRPr="007827DE" w:rsidRDefault="00F61DA1" w:rsidP="00B41605">
            <w:pPr>
              <w:pStyle w:val="ListParagraph"/>
              <w:numPr>
                <w:ilvl w:val="0"/>
                <w:numId w:val="5"/>
              </w:numPr>
              <w:shd w:val="clear" w:color="auto" w:fill="FFFFFF" w:themeFill="background1"/>
              <w:jc w:val="both"/>
              <w:rPr>
                <w:rFonts w:asciiTheme="minorHAnsi" w:hAnsiTheme="minorHAnsi"/>
                <w:sz w:val="22"/>
                <w:szCs w:val="22"/>
                <w:lang w:val="en-US"/>
              </w:rPr>
            </w:pPr>
            <w:r w:rsidRPr="007827DE">
              <w:rPr>
                <w:rFonts w:asciiTheme="minorHAnsi" w:hAnsiTheme="minorHAnsi"/>
                <w:sz w:val="22"/>
                <w:szCs w:val="22"/>
                <w:lang w:val="en-US"/>
              </w:rPr>
              <w:t xml:space="preserve">A steering committee </w:t>
            </w:r>
            <w:r w:rsidR="007827DE">
              <w:rPr>
                <w:rFonts w:asciiTheme="minorHAnsi" w:hAnsiTheme="minorHAnsi"/>
                <w:sz w:val="22"/>
                <w:szCs w:val="22"/>
                <w:lang w:val="en-US"/>
              </w:rPr>
              <w:t xml:space="preserve">will be set up from project inception, comprised of </w:t>
            </w:r>
            <w:r w:rsidR="001444CF" w:rsidRPr="007827DE">
              <w:rPr>
                <w:rFonts w:asciiTheme="minorHAnsi" w:hAnsiTheme="minorHAnsi"/>
                <w:sz w:val="22"/>
                <w:szCs w:val="22"/>
                <w:lang w:val="en-US"/>
              </w:rPr>
              <w:t>the targeted are</w:t>
            </w:r>
            <w:r w:rsidR="007827DE">
              <w:rPr>
                <w:rFonts w:asciiTheme="minorHAnsi" w:hAnsiTheme="minorHAnsi"/>
                <w:sz w:val="22"/>
                <w:szCs w:val="22"/>
                <w:lang w:val="en-US"/>
              </w:rPr>
              <w:t xml:space="preserve">as communities’ representatives, </w:t>
            </w:r>
            <w:r w:rsidRPr="007827DE">
              <w:rPr>
                <w:rFonts w:asciiTheme="minorHAnsi" w:hAnsiTheme="minorHAnsi"/>
                <w:sz w:val="22"/>
                <w:szCs w:val="22"/>
                <w:lang w:val="en-US"/>
              </w:rPr>
              <w:t>representatives</w:t>
            </w:r>
            <w:r w:rsidR="007827DE">
              <w:rPr>
                <w:rFonts w:asciiTheme="minorHAnsi" w:hAnsiTheme="minorHAnsi"/>
                <w:sz w:val="22"/>
                <w:szCs w:val="22"/>
                <w:lang w:val="en-US"/>
              </w:rPr>
              <w:t xml:space="preserve"> of governmental authorities</w:t>
            </w:r>
            <w:r w:rsidR="001444CF" w:rsidRPr="007827DE">
              <w:rPr>
                <w:rFonts w:asciiTheme="minorHAnsi" w:hAnsiTheme="minorHAnsi"/>
                <w:sz w:val="22"/>
                <w:szCs w:val="22"/>
                <w:lang w:val="en-US"/>
              </w:rPr>
              <w:t xml:space="preserve"> and</w:t>
            </w:r>
            <w:r w:rsidRPr="007827DE">
              <w:rPr>
                <w:rFonts w:asciiTheme="minorHAnsi" w:hAnsiTheme="minorHAnsi"/>
                <w:sz w:val="22"/>
                <w:szCs w:val="22"/>
                <w:lang w:val="en-US"/>
              </w:rPr>
              <w:t xml:space="preserve"> UNESCO</w:t>
            </w:r>
            <w:r w:rsidR="00EF4034" w:rsidRPr="007827DE">
              <w:rPr>
                <w:rFonts w:asciiTheme="minorHAnsi" w:hAnsiTheme="minorHAnsi"/>
                <w:sz w:val="22"/>
                <w:szCs w:val="22"/>
                <w:lang w:val="en-US"/>
              </w:rPr>
              <w:t xml:space="preserve"> </w:t>
            </w:r>
            <w:r w:rsidR="00090DDF" w:rsidRPr="007827DE">
              <w:rPr>
                <w:rFonts w:asciiTheme="minorHAnsi" w:hAnsiTheme="minorHAnsi"/>
                <w:sz w:val="22"/>
                <w:szCs w:val="22"/>
                <w:lang w:val="en-US"/>
              </w:rPr>
              <w:t>representatives</w:t>
            </w:r>
            <w:r w:rsidR="00162776" w:rsidRPr="007827DE">
              <w:rPr>
                <w:rFonts w:asciiTheme="minorHAnsi" w:hAnsiTheme="minorHAnsi"/>
                <w:sz w:val="22"/>
                <w:szCs w:val="22"/>
                <w:lang w:val="en-US"/>
              </w:rPr>
              <w:t xml:space="preserve">. </w:t>
            </w:r>
            <w:r w:rsidR="007827DE">
              <w:rPr>
                <w:rFonts w:asciiTheme="minorHAnsi" w:hAnsiTheme="minorHAnsi"/>
                <w:sz w:val="22"/>
                <w:szCs w:val="22"/>
                <w:lang w:val="en-US"/>
              </w:rPr>
              <w:t>This committee</w:t>
            </w:r>
            <w:r w:rsidR="00090DDF" w:rsidRPr="007827DE">
              <w:rPr>
                <w:rFonts w:asciiTheme="minorHAnsi" w:hAnsiTheme="minorHAnsi"/>
                <w:sz w:val="22"/>
                <w:szCs w:val="22"/>
                <w:lang w:val="en-US"/>
              </w:rPr>
              <w:t xml:space="preserve"> will</w:t>
            </w:r>
            <w:r w:rsidR="00EF4034" w:rsidRPr="007827DE">
              <w:rPr>
                <w:rFonts w:asciiTheme="minorHAnsi" w:hAnsiTheme="minorHAnsi"/>
                <w:sz w:val="22"/>
                <w:szCs w:val="22"/>
                <w:lang w:val="en-US"/>
              </w:rPr>
              <w:t xml:space="preserve"> meet </w:t>
            </w:r>
            <w:r w:rsidR="005A6BEB">
              <w:rPr>
                <w:rFonts w:asciiTheme="minorHAnsi" w:hAnsiTheme="minorHAnsi"/>
                <w:sz w:val="22"/>
                <w:szCs w:val="22"/>
                <w:lang w:val="en-US"/>
              </w:rPr>
              <w:t>one a</w:t>
            </w:r>
            <w:r w:rsidR="00EF4034" w:rsidRPr="007827DE">
              <w:rPr>
                <w:rFonts w:asciiTheme="minorHAnsi" w:hAnsiTheme="minorHAnsi"/>
                <w:sz w:val="22"/>
                <w:szCs w:val="22"/>
                <w:lang w:val="en-US"/>
              </w:rPr>
              <w:t xml:space="preserve"> </w:t>
            </w:r>
            <w:r w:rsidR="00592FB5">
              <w:rPr>
                <w:rFonts w:asciiTheme="minorHAnsi" w:hAnsiTheme="minorHAnsi"/>
                <w:sz w:val="22"/>
                <w:szCs w:val="22"/>
                <w:lang w:val="en-US"/>
              </w:rPr>
              <w:t>year</w:t>
            </w:r>
            <w:r w:rsidR="00EF4034" w:rsidRPr="007827DE">
              <w:rPr>
                <w:rFonts w:asciiTheme="minorHAnsi" w:hAnsiTheme="minorHAnsi"/>
                <w:sz w:val="22"/>
                <w:szCs w:val="22"/>
                <w:lang w:val="en-US"/>
              </w:rPr>
              <w:t xml:space="preserve"> to </w:t>
            </w:r>
            <w:r w:rsidR="009100E3" w:rsidRPr="007827DE">
              <w:rPr>
                <w:rFonts w:asciiTheme="minorHAnsi" w:hAnsiTheme="minorHAnsi"/>
                <w:sz w:val="22"/>
                <w:szCs w:val="22"/>
                <w:lang w:val="en-US"/>
              </w:rPr>
              <w:t>monitor</w:t>
            </w:r>
            <w:r w:rsidR="00EF4034" w:rsidRPr="007827DE">
              <w:rPr>
                <w:rFonts w:asciiTheme="minorHAnsi" w:hAnsiTheme="minorHAnsi"/>
                <w:sz w:val="22"/>
                <w:szCs w:val="22"/>
                <w:lang w:val="en-US"/>
              </w:rPr>
              <w:t xml:space="preserve"> project implementation and give further orientation</w:t>
            </w:r>
            <w:r w:rsidR="007827DE">
              <w:rPr>
                <w:rFonts w:asciiTheme="minorHAnsi" w:hAnsiTheme="minorHAnsi"/>
                <w:sz w:val="22"/>
                <w:szCs w:val="22"/>
                <w:lang w:val="en-US"/>
              </w:rPr>
              <w:t xml:space="preserve"> and </w:t>
            </w:r>
            <w:r w:rsidR="001258AB" w:rsidRPr="007827DE">
              <w:rPr>
                <w:rFonts w:asciiTheme="minorHAnsi" w:hAnsiTheme="minorHAnsi"/>
                <w:sz w:val="22"/>
                <w:szCs w:val="22"/>
                <w:lang w:val="en-US"/>
              </w:rPr>
              <w:t>recommendations for</w:t>
            </w:r>
            <w:r w:rsidR="00EF4034" w:rsidRPr="007827DE">
              <w:rPr>
                <w:rFonts w:asciiTheme="minorHAnsi" w:hAnsiTheme="minorHAnsi"/>
                <w:sz w:val="22"/>
                <w:szCs w:val="22"/>
                <w:lang w:val="en-US"/>
              </w:rPr>
              <w:t xml:space="preserve"> activities </w:t>
            </w:r>
            <w:r w:rsidR="001444CF" w:rsidRPr="007827DE">
              <w:rPr>
                <w:rFonts w:asciiTheme="minorHAnsi" w:hAnsiTheme="minorHAnsi"/>
                <w:sz w:val="22"/>
                <w:szCs w:val="22"/>
                <w:lang w:val="en-US"/>
              </w:rPr>
              <w:t>to be</w:t>
            </w:r>
            <w:r w:rsidR="009100E3" w:rsidRPr="007827DE">
              <w:rPr>
                <w:rFonts w:asciiTheme="minorHAnsi" w:hAnsiTheme="minorHAnsi"/>
                <w:sz w:val="22"/>
                <w:szCs w:val="22"/>
                <w:lang w:val="en-US"/>
              </w:rPr>
              <w:t xml:space="preserve"> </w:t>
            </w:r>
            <w:r w:rsidR="00090DDF" w:rsidRPr="007827DE">
              <w:rPr>
                <w:rFonts w:asciiTheme="minorHAnsi" w:hAnsiTheme="minorHAnsi"/>
                <w:sz w:val="22"/>
                <w:szCs w:val="22"/>
                <w:lang w:val="en-US"/>
              </w:rPr>
              <w:t>implemented</w:t>
            </w:r>
            <w:r w:rsidR="00EF4034" w:rsidRPr="007827DE">
              <w:rPr>
                <w:rFonts w:asciiTheme="minorHAnsi" w:hAnsiTheme="minorHAnsi"/>
                <w:sz w:val="22"/>
                <w:szCs w:val="22"/>
                <w:lang w:val="en-US"/>
              </w:rPr>
              <w:t xml:space="preserve"> to ensure success </w:t>
            </w:r>
            <w:r w:rsidR="00162776" w:rsidRPr="007827DE">
              <w:rPr>
                <w:rFonts w:asciiTheme="minorHAnsi" w:hAnsiTheme="minorHAnsi"/>
                <w:sz w:val="22"/>
                <w:szCs w:val="22"/>
                <w:lang w:val="en-US"/>
              </w:rPr>
              <w:t>of</w:t>
            </w:r>
            <w:r w:rsidR="007827DE" w:rsidRPr="007827DE">
              <w:rPr>
                <w:rFonts w:asciiTheme="minorHAnsi" w:hAnsiTheme="minorHAnsi"/>
                <w:sz w:val="22"/>
                <w:szCs w:val="22"/>
                <w:lang w:val="en-US"/>
              </w:rPr>
              <w:t xml:space="preserve"> the </w:t>
            </w:r>
            <w:proofErr w:type="gramStart"/>
            <w:r w:rsidR="007827DE" w:rsidRPr="007827DE">
              <w:rPr>
                <w:rFonts w:asciiTheme="minorHAnsi" w:hAnsiTheme="minorHAnsi"/>
                <w:sz w:val="22"/>
                <w:szCs w:val="22"/>
                <w:lang w:val="en-US"/>
              </w:rPr>
              <w:t>project;</w:t>
            </w:r>
            <w:proofErr w:type="gramEnd"/>
          </w:p>
          <w:p w14:paraId="6793654F" w14:textId="77777777" w:rsidR="007827DE" w:rsidRPr="007827DE" w:rsidRDefault="007827DE" w:rsidP="007827DE">
            <w:pPr>
              <w:pStyle w:val="ListParagraph"/>
              <w:shd w:val="clear" w:color="auto" w:fill="FFFFFF" w:themeFill="background1"/>
              <w:jc w:val="both"/>
              <w:rPr>
                <w:rFonts w:asciiTheme="minorHAnsi" w:hAnsiTheme="minorHAnsi"/>
                <w:sz w:val="22"/>
                <w:szCs w:val="22"/>
                <w:lang w:val="en-US"/>
              </w:rPr>
            </w:pPr>
          </w:p>
          <w:p w14:paraId="1CA27566" w14:textId="77777777" w:rsidR="003C135A" w:rsidRPr="007827DE" w:rsidRDefault="00133360" w:rsidP="00827433">
            <w:pPr>
              <w:pStyle w:val="ListParagraph"/>
              <w:numPr>
                <w:ilvl w:val="0"/>
                <w:numId w:val="5"/>
              </w:numPr>
              <w:shd w:val="clear" w:color="auto" w:fill="FFFFFF" w:themeFill="background1"/>
              <w:jc w:val="both"/>
              <w:rPr>
                <w:rFonts w:asciiTheme="minorHAnsi" w:hAnsiTheme="minorHAnsi"/>
                <w:sz w:val="22"/>
                <w:szCs w:val="22"/>
                <w:lang w:val="en-US"/>
              </w:rPr>
            </w:pPr>
            <w:r w:rsidRPr="007827DE">
              <w:rPr>
                <w:rFonts w:asciiTheme="minorHAnsi" w:hAnsiTheme="minorHAnsi"/>
                <w:sz w:val="22"/>
                <w:szCs w:val="22"/>
                <w:lang w:val="en-US"/>
              </w:rPr>
              <w:t>At the beginning</w:t>
            </w:r>
            <w:r w:rsidR="009100E3" w:rsidRPr="007827DE">
              <w:rPr>
                <w:rFonts w:asciiTheme="minorHAnsi" w:hAnsiTheme="minorHAnsi"/>
                <w:sz w:val="22"/>
                <w:szCs w:val="22"/>
                <w:lang w:val="en-US"/>
              </w:rPr>
              <w:t xml:space="preserve"> of the project</w:t>
            </w:r>
            <w:r w:rsidRPr="007827DE">
              <w:rPr>
                <w:rFonts w:asciiTheme="minorHAnsi" w:hAnsiTheme="minorHAnsi"/>
                <w:sz w:val="22"/>
                <w:szCs w:val="22"/>
                <w:lang w:val="en-US"/>
              </w:rPr>
              <w:t xml:space="preserve">, the pilot sites will be </w:t>
            </w:r>
            <w:r w:rsidR="003C135A" w:rsidRPr="007827DE">
              <w:rPr>
                <w:rFonts w:asciiTheme="minorHAnsi" w:hAnsiTheme="minorHAnsi"/>
                <w:sz w:val="22"/>
                <w:szCs w:val="22"/>
                <w:lang w:val="en-US"/>
              </w:rPr>
              <w:t xml:space="preserve">identified and </w:t>
            </w:r>
            <w:r w:rsidRPr="007827DE">
              <w:rPr>
                <w:rFonts w:asciiTheme="minorHAnsi" w:hAnsiTheme="minorHAnsi"/>
                <w:sz w:val="22"/>
                <w:szCs w:val="22"/>
                <w:lang w:val="en-US"/>
              </w:rPr>
              <w:t>agreed</w:t>
            </w:r>
            <w:r w:rsidR="00CA259A" w:rsidRPr="007827DE">
              <w:rPr>
                <w:rFonts w:asciiTheme="minorHAnsi" w:hAnsiTheme="minorHAnsi"/>
                <w:sz w:val="22"/>
                <w:szCs w:val="22"/>
                <w:lang w:val="en-US"/>
              </w:rPr>
              <w:t>-</w:t>
            </w:r>
            <w:r w:rsidRPr="007827DE">
              <w:rPr>
                <w:rFonts w:asciiTheme="minorHAnsi" w:hAnsiTheme="minorHAnsi"/>
                <w:sz w:val="22"/>
                <w:szCs w:val="22"/>
                <w:lang w:val="en-US"/>
              </w:rPr>
              <w:t xml:space="preserve">upon </w:t>
            </w:r>
            <w:r w:rsidR="00162776" w:rsidRPr="007827DE">
              <w:rPr>
                <w:rFonts w:asciiTheme="minorHAnsi" w:hAnsiTheme="minorHAnsi"/>
                <w:sz w:val="22"/>
                <w:szCs w:val="22"/>
                <w:lang w:val="en-US"/>
              </w:rPr>
              <w:t>using</w:t>
            </w:r>
            <w:r w:rsidRPr="007827DE">
              <w:rPr>
                <w:rFonts w:asciiTheme="minorHAnsi" w:hAnsiTheme="minorHAnsi"/>
                <w:sz w:val="22"/>
                <w:szCs w:val="22"/>
                <w:lang w:val="en-US"/>
              </w:rPr>
              <w:t xml:space="preserve"> a participa</w:t>
            </w:r>
            <w:r w:rsidR="003C135A" w:rsidRPr="007827DE">
              <w:rPr>
                <w:rFonts w:asciiTheme="minorHAnsi" w:hAnsiTheme="minorHAnsi"/>
                <w:sz w:val="22"/>
                <w:szCs w:val="22"/>
                <w:lang w:val="en-US"/>
              </w:rPr>
              <w:t>to</w:t>
            </w:r>
            <w:r w:rsidRPr="007827DE">
              <w:rPr>
                <w:rFonts w:asciiTheme="minorHAnsi" w:hAnsiTheme="minorHAnsi"/>
                <w:sz w:val="22"/>
                <w:szCs w:val="22"/>
                <w:lang w:val="en-US"/>
              </w:rPr>
              <w:t>ry approach</w:t>
            </w:r>
            <w:r w:rsidR="00162776" w:rsidRPr="007827DE">
              <w:rPr>
                <w:rFonts w:asciiTheme="minorHAnsi" w:hAnsiTheme="minorHAnsi"/>
                <w:sz w:val="22"/>
                <w:szCs w:val="22"/>
                <w:lang w:val="en-US"/>
              </w:rPr>
              <w:t>, in collaboration</w:t>
            </w:r>
            <w:r w:rsidRPr="007827DE">
              <w:rPr>
                <w:rFonts w:asciiTheme="minorHAnsi" w:hAnsiTheme="minorHAnsi"/>
                <w:sz w:val="22"/>
                <w:szCs w:val="22"/>
                <w:lang w:val="en-US"/>
              </w:rPr>
              <w:t xml:space="preserve"> with the government bodies and the </w:t>
            </w:r>
            <w:r w:rsidR="003607D6">
              <w:rPr>
                <w:rFonts w:asciiTheme="minorHAnsi" w:hAnsiTheme="minorHAnsi"/>
                <w:sz w:val="22"/>
                <w:szCs w:val="22"/>
                <w:lang w:val="en-US"/>
              </w:rPr>
              <w:t>partnering</w:t>
            </w:r>
            <w:r w:rsidRPr="007827DE">
              <w:rPr>
                <w:rFonts w:asciiTheme="minorHAnsi" w:hAnsiTheme="minorHAnsi"/>
                <w:sz w:val="22"/>
                <w:szCs w:val="22"/>
                <w:lang w:val="en-US"/>
              </w:rPr>
              <w:t xml:space="preserve"> communities’ </w:t>
            </w:r>
            <w:proofErr w:type="gramStart"/>
            <w:r w:rsidR="003C135A" w:rsidRPr="007827DE">
              <w:rPr>
                <w:rFonts w:asciiTheme="minorHAnsi" w:hAnsiTheme="minorHAnsi"/>
                <w:sz w:val="22"/>
                <w:szCs w:val="22"/>
                <w:lang w:val="en-US"/>
              </w:rPr>
              <w:t>representativ</w:t>
            </w:r>
            <w:r w:rsidR="007827DE" w:rsidRPr="007827DE">
              <w:rPr>
                <w:rFonts w:asciiTheme="minorHAnsi" w:hAnsiTheme="minorHAnsi"/>
                <w:sz w:val="22"/>
                <w:szCs w:val="22"/>
                <w:lang w:val="en-US"/>
              </w:rPr>
              <w:t>es;</w:t>
            </w:r>
            <w:proofErr w:type="gramEnd"/>
          </w:p>
          <w:p w14:paraId="1F7E7A89" w14:textId="77777777" w:rsidR="007827DE" w:rsidRPr="007827DE" w:rsidRDefault="007827DE" w:rsidP="007827DE">
            <w:pPr>
              <w:pStyle w:val="ListParagraph"/>
              <w:shd w:val="clear" w:color="auto" w:fill="FFFFFF" w:themeFill="background1"/>
              <w:jc w:val="both"/>
              <w:rPr>
                <w:rFonts w:asciiTheme="minorHAnsi" w:hAnsiTheme="minorHAnsi"/>
                <w:sz w:val="22"/>
                <w:szCs w:val="22"/>
                <w:lang w:val="en-US"/>
              </w:rPr>
            </w:pPr>
          </w:p>
          <w:p w14:paraId="522FA140" w14:textId="5C998D63" w:rsidR="00827433" w:rsidRDefault="003C135A" w:rsidP="00827433">
            <w:pPr>
              <w:pStyle w:val="ListParagraph"/>
              <w:numPr>
                <w:ilvl w:val="0"/>
                <w:numId w:val="5"/>
              </w:numPr>
              <w:shd w:val="clear" w:color="auto" w:fill="FFFFFF" w:themeFill="background1"/>
              <w:jc w:val="both"/>
              <w:rPr>
                <w:rFonts w:asciiTheme="minorHAnsi" w:hAnsiTheme="minorHAnsi"/>
                <w:sz w:val="22"/>
                <w:szCs w:val="22"/>
                <w:lang w:val="en-US"/>
              </w:rPr>
            </w:pPr>
            <w:r w:rsidRPr="007827DE">
              <w:rPr>
                <w:rFonts w:asciiTheme="minorHAnsi" w:hAnsiTheme="minorHAnsi"/>
                <w:sz w:val="22"/>
                <w:szCs w:val="22"/>
                <w:lang w:val="en-US"/>
              </w:rPr>
              <w:t>UNESCO</w:t>
            </w:r>
            <w:r w:rsidR="00F61DA1" w:rsidRPr="007827DE">
              <w:rPr>
                <w:rFonts w:asciiTheme="minorHAnsi" w:hAnsiTheme="minorHAnsi"/>
                <w:sz w:val="22"/>
                <w:szCs w:val="22"/>
                <w:lang w:val="en-US"/>
              </w:rPr>
              <w:t xml:space="preserve"> </w:t>
            </w:r>
            <w:r w:rsidR="00827433" w:rsidRPr="007827DE">
              <w:rPr>
                <w:rFonts w:asciiTheme="minorHAnsi" w:hAnsiTheme="minorHAnsi"/>
                <w:sz w:val="22"/>
                <w:szCs w:val="22"/>
                <w:lang w:val="en-US"/>
              </w:rPr>
              <w:t>will recruit</w:t>
            </w:r>
            <w:r w:rsidR="00090DDF" w:rsidRPr="007827DE">
              <w:rPr>
                <w:rFonts w:asciiTheme="minorHAnsi" w:hAnsiTheme="minorHAnsi"/>
                <w:sz w:val="22"/>
                <w:szCs w:val="22"/>
                <w:lang w:val="en-US"/>
              </w:rPr>
              <w:t xml:space="preserve"> </w:t>
            </w:r>
            <w:proofErr w:type="gramStart"/>
            <w:r w:rsidR="00090DDF" w:rsidRPr="007827DE">
              <w:rPr>
                <w:rFonts w:asciiTheme="minorHAnsi" w:hAnsiTheme="minorHAnsi"/>
                <w:sz w:val="22"/>
                <w:szCs w:val="22"/>
                <w:lang w:val="en-US"/>
              </w:rPr>
              <w:t>an</w:t>
            </w:r>
            <w:proofErr w:type="gramEnd"/>
            <w:r w:rsidR="00090DDF" w:rsidRPr="007827DE">
              <w:rPr>
                <w:rFonts w:asciiTheme="minorHAnsi" w:hAnsiTheme="minorHAnsi"/>
                <w:sz w:val="22"/>
                <w:szCs w:val="22"/>
                <w:lang w:val="en-US"/>
              </w:rPr>
              <w:t xml:space="preserve"> full</w:t>
            </w:r>
            <w:r w:rsidR="00BA6F21">
              <w:rPr>
                <w:rFonts w:asciiTheme="minorHAnsi" w:hAnsiTheme="minorHAnsi"/>
                <w:sz w:val="22"/>
                <w:szCs w:val="22"/>
                <w:lang w:val="en-US"/>
              </w:rPr>
              <w:t xml:space="preserve"> time Project M</w:t>
            </w:r>
            <w:r w:rsidR="00827433" w:rsidRPr="007827DE">
              <w:rPr>
                <w:rFonts w:asciiTheme="minorHAnsi" w:hAnsiTheme="minorHAnsi"/>
                <w:sz w:val="22"/>
                <w:szCs w:val="22"/>
                <w:lang w:val="en-US"/>
              </w:rPr>
              <w:t xml:space="preserve">anager </w:t>
            </w:r>
            <w:r w:rsidR="001258AB" w:rsidRPr="007827DE">
              <w:rPr>
                <w:rFonts w:asciiTheme="minorHAnsi" w:hAnsiTheme="minorHAnsi"/>
                <w:sz w:val="22"/>
                <w:szCs w:val="22"/>
                <w:lang w:val="en-US"/>
              </w:rPr>
              <w:t>to</w:t>
            </w:r>
            <w:r w:rsidRPr="007827DE">
              <w:rPr>
                <w:rFonts w:asciiTheme="minorHAnsi" w:hAnsiTheme="minorHAnsi"/>
                <w:sz w:val="22"/>
                <w:szCs w:val="22"/>
                <w:lang w:val="en-US"/>
              </w:rPr>
              <w:t xml:space="preserve"> be based in </w:t>
            </w:r>
            <w:proofErr w:type="spellStart"/>
            <w:r w:rsidRPr="007827DE">
              <w:rPr>
                <w:rFonts w:asciiTheme="minorHAnsi" w:hAnsiTheme="minorHAnsi"/>
                <w:sz w:val="22"/>
                <w:szCs w:val="22"/>
                <w:lang w:val="en-US"/>
              </w:rPr>
              <w:t>Maroua</w:t>
            </w:r>
            <w:proofErr w:type="spellEnd"/>
            <w:r w:rsidR="009100E3" w:rsidRPr="007827DE">
              <w:rPr>
                <w:rFonts w:asciiTheme="minorHAnsi" w:hAnsiTheme="minorHAnsi"/>
                <w:sz w:val="22"/>
                <w:szCs w:val="22"/>
                <w:lang w:val="en-US"/>
              </w:rPr>
              <w:t xml:space="preserve">, the </w:t>
            </w:r>
            <w:r w:rsidRPr="007827DE">
              <w:rPr>
                <w:rFonts w:asciiTheme="minorHAnsi" w:hAnsiTheme="minorHAnsi"/>
                <w:sz w:val="22"/>
                <w:szCs w:val="22"/>
                <w:lang w:val="en-US"/>
              </w:rPr>
              <w:t xml:space="preserve">Regional capital of the </w:t>
            </w:r>
            <w:r w:rsidR="00090DDF" w:rsidRPr="007827DE">
              <w:rPr>
                <w:rFonts w:asciiTheme="minorHAnsi" w:hAnsiTheme="minorHAnsi"/>
                <w:sz w:val="22"/>
                <w:szCs w:val="22"/>
                <w:lang w:val="en-US"/>
              </w:rPr>
              <w:t>far North</w:t>
            </w:r>
            <w:r w:rsidR="00162776" w:rsidRPr="007827DE">
              <w:rPr>
                <w:rFonts w:asciiTheme="minorHAnsi" w:hAnsiTheme="minorHAnsi"/>
                <w:sz w:val="22"/>
                <w:szCs w:val="22"/>
                <w:lang w:val="en-US"/>
              </w:rPr>
              <w:t xml:space="preserve">. He/she will be located </w:t>
            </w:r>
            <w:r w:rsidRPr="007827DE">
              <w:rPr>
                <w:rFonts w:asciiTheme="minorHAnsi" w:hAnsiTheme="minorHAnsi"/>
                <w:sz w:val="22"/>
                <w:szCs w:val="22"/>
                <w:lang w:val="en-US"/>
              </w:rPr>
              <w:t xml:space="preserve">near the pilot sites </w:t>
            </w:r>
            <w:r w:rsidR="00162776" w:rsidRPr="007827DE">
              <w:rPr>
                <w:rFonts w:asciiTheme="minorHAnsi" w:hAnsiTheme="minorHAnsi"/>
                <w:sz w:val="22"/>
                <w:szCs w:val="22"/>
                <w:lang w:val="en-US"/>
              </w:rPr>
              <w:t>to ensure</w:t>
            </w:r>
            <w:r w:rsidR="00827433" w:rsidRPr="007827DE">
              <w:rPr>
                <w:rFonts w:asciiTheme="minorHAnsi" w:hAnsiTheme="minorHAnsi"/>
                <w:sz w:val="22"/>
                <w:szCs w:val="22"/>
                <w:lang w:val="en-US"/>
              </w:rPr>
              <w:t xml:space="preserve"> the operational implementation of the foreseen activities and the achieve</w:t>
            </w:r>
            <w:r w:rsidR="00BA6F21">
              <w:rPr>
                <w:rFonts w:asciiTheme="minorHAnsi" w:hAnsiTheme="minorHAnsi"/>
                <w:sz w:val="22"/>
                <w:szCs w:val="22"/>
                <w:lang w:val="en-US"/>
              </w:rPr>
              <w:t xml:space="preserve">ment of agreed </w:t>
            </w:r>
            <w:proofErr w:type="gramStart"/>
            <w:r w:rsidR="00BA6F21">
              <w:rPr>
                <w:rFonts w:asciiTheme="minorHAnsi" w:hAnsiTheme="minorHAnsi"/>
                <w:sz w:val="22"/>
                <w:szCs w:val="22"/>
                <w:lang w:val="en-US"/>
              </w:rPr>
              <w:t>indicators;</w:t>
            </w:r>
            <w:proofErr w:type="gramEnd"/>
          </w:p>
          <w:p w14:paraId="0849F908" w14:textId="77777777" w:rsidR="00BA6F21" w:rsidRPr="00BA6F21" w:rsidRDefault="00BA6F21" w:rsidP="00BA6F21">
            <w:pPr>
              <w:pStyle w:val="ListParagraph"/>
              <w:rPr>
                <w:rFonts w:asciiTheme="minorHAnsi" w:hAnsiTheme="minorHAnsi"/>
                <w:sz w:val="22"/>
                <w:szCs w:val="22"/>
                <w:lang w:val="en-US"/>
              </w:rPr>
            </w:pPr>
          </w:p>
          <w:p w14:paraId="18E36726" w14:textId="77777777" w:rsidR="00827433" w:rsidRDefault="00827433" w:rsidP="00827433">
            <w:pPr>
              <w:pStyle w:val="ListParagraph"/>
              <w:numPr>
                <w:ilvl w:val="0"/>
                <w:numId w:val="5"/>
              </w:numPr>
              <w:spacing w:after="160" w:line="259" w:lineRule="auto"/>
              <w:jc w:val="both"/>
              <w:rPr>
                <w:rFonts w:asciiTheme="minorHAnsi" w:hAnsiTheme="minorHAnsi"/>
                <w:sz w:val="22"/>
                <w:szCs w:val="22"/>
                <w:lang w:val="en-US"/>
              </w:rPr>
            </w:pPr>
            <w:r w:rsidRPr="00133924">
              <w:rPr>
                <w:rFonts w:asciiTheme="minorHAnsi" w:hAnsiTheme="minorHAnsi"/>
                <w:sz w:val="22"/>
                <w:szCs w:val="22"/>
                <w:lang w:val="en-US"/>
              </w:rPr>
              <w:t>A solar energy expert</w:t>
            </w:r>
            <w:r w:rsidR="00BA6F21">
              <w:rPr>
                <w:rFonts w:asciiTheme="minorHAnsi" w:hAnsiTheme="minorHAnsi"/>
                <w:sz w:val="22"/>
                <w:szCs w:val="22"/>
                <w:lang w:val="en-US"/>
              </w:rPr>
              <w:t xml:space="preserve"> </w:t>
            </w:r>
            <w:r w:rsidRPr="00133924">
              <w:rPr>
                <w:rFonts w:asciiTheme="minorHAnsi" w:hAnsiTheme="minorHAnsi"/>
                <w:sz w:val="22"/>
                <w:szCs w:val="22"/>
                <w:lang w:val="en-US"/>
              </w:rPr>
              <w:t xml:space="preserve">consultant will be recruited </w:t>
            </w:r>
            <w:r w:rsidR="00CA259A" w:rsidRPr="00133924">
              <w:rPr>
                <w:rFonts w:asciiTheme="minorHAnsi" w:hAnsiTheme="minorHAnsi"/>
                <w:sz w:val="22"/>
                <w:szCs w:val="22"/>
                <w:lang w:val="en-US"/>
              </w:rPr>
              <w:t xml:space="preserve">for </w:t>
            </w:r>
            <w:r w:rsidR="003C135A" w:rsidRPr="00133924">
              <w:rPr>
                <w:rFonts w:asciiTheme="minorHAnsi" w:hAnsiTheme="minorHAnsi"/>
                <w:sz w:val="22"/>
                <w:szCs w:val="22"/>
                <w:lang w:val="en-US"/>
              </w:rPr>
              <w:t>t</w:t>
            </w:r>
            <w:r w:rsidRPr="00133924">
              <w:rPr>
                <w:rFonts w:asciiTheme="minorHAnsi" w:hAnsiTheme="minorHAnsi"/>
                <w:sz w:val="22"/>
                <w:szCs w:val="22"/>
                <w:lang w:val="en-US"/>
              </w:rPr>
              <w:t>he mapping of the main actors</w:t>
            </w:r>
            <w:r w:rsidR="00CA259A" w:rsidRPr="00133924">
              <w:rPr>
                <w:rFonts w:asciiTheme="minorHAnsi" w:hAnsiTheme="minorHAnsi"/>
                <w:sz w:val="22"/>
                <w:szCs w:val="22"/>
                <w:lang w:val="en-US"/>
              </w:rPr>
              <w:t xml:space="preserve"> and</w:t>
            </w:r>
            <w:r w:rsidR="003C135A" w:rsidRPr="00133924">
              <w:rPr>
                <w:rFonts w:asciiTheme="minorHAnsi" w:hAnsiTheme="minorHAnsi"/>
                <w:sz w:val="22"/>
                <w:szCs w:val="22"/>
                <w:lang w:val="en-US"/>
              </w:rPr>
              <w:t xml:space="preserve"> </w:t>
            </w:r>
            <w:r w:rsidR="00BA6F21">
              <w:rPr>
                <w:rFonts w:asciiTheme="minorHAnsi" w:hAnsiTheme="minorHAnsi"/>
                <w:sz w:val="22"/>
                <w:szCs w:val="22"/>
                <w:lang w:val="en-US"/>
              </w:rPr>
              <w:t xml:space="preserve">the </w:t>
            </w:r>
            <w:r w:rsidR="003C135A" w:rsidRPr="00133924">
              <w:rPr>
                <w:rFonts w:asciiTheme="minorHAnsi" w:hAnsiTheme="minorHAnsi"/>
                <w:sz w:val="22"/>
                <w:szCs w:val="22"/>
                <w:lang w:val="en-US"/>
              </w:rPr>
              <w:t>drafting</w:t>
            </w:r>
            <w:r w:rsidR="00BA6F21">
              <w:rPr>
                <w:rFonts w:asciiTheme="minorHAnsi" w:hAnsiTheme="minorHAnsi"/>
                <w:sz w:val="22"/>
                <w:szCs w:val="22"/>
                <w:lang w:val="en-US"/>
              </w:rPr>
              <w:t xml:space="preserve"> of an action plan outlining the</w:t>
            </w:r>
            <w:r w:rsidR="003C135A" w:rsidRPr="00133924">
              <w:rPr>
                <w:rFonts w:asciiTheme="minorHAnsi" w:hAnsiTheme="minorHAnsi"/>
                <w:sz w:val="22"/>
                <w:szCs w:val="22"/>
                <w:lang w:val="en-US"/>
              </w:rPr>
              <w:t xml:space="preserve"> main</w:t>
            </w:r>
            <w:r w:rsidR="00BA6F21">
              <w:rPr>
                <w:rFonts w:asciiTheme="minorHAnsi" w:hAnsiTheme="minorHAnsi"/>
                <w:sz w:val="22"/>
                <w:szCs w:val="22"/>
                <w:lang w:val="en-US"/>
              </w:rPr>
              <w:t>,</w:t>
            </w:r>
            <w:r w:rsidR="003C135A" w:rsidRPr="00133924">
              <w:rPr>
                <w:rFonts w:asciiTheme="minorHAnsi" w:hAnsiTheme="minorHAnsi"/>
                <w:sz w:val="22"/>
                <w:szCs w:val="22"/>
                <w:lang w:val="en-US"/>
              </w:rPr>
              <w:t xml:space="preserve"> appropriate</w:t>
            </w:r>
            <w:r w:rsidR="00162776" w:rsidRPr="00133924">
              <w:rPr>
                <w:rFonts w:asciiTheme="minorHAnsi" w:hAnsiTheme="minorHAnsi"/>
                <w:sz w:val="22"/>
                <w:szCs w:val="22"/>
                <w:lang w:val="en-US"/>
              </w:rPr>
              <w:t>,</w:t>
            </w:r>
            <w:r w:rsidR="003C135A" w:rsidRPr="00133924">
              <w:rPr>
                <w:rFonts w:asciiTheme="minorHAnsi" w:hAnsiTheme="minorHAnsi"/>
                <w:sz w:val="22"/>
                <w:szCs w:val="22"/>
                <w:lang w:val="en-US"/>
              </w:rPr>
              <w:t xml:space="preserve"> </w:t>
            </w:r>
            <w:proofErr w:type="gramStart"/>
            <w:r w:rsidR="003C135A" w:rsidRPr="00133924">
              <w:rPr>
                <w:rFonts w:asciiTheme="minorHAnsi" w:hAnsiTheme="minorHAnsi"/>
                <w:sz w:val="22"/>
                <w:szCs w:val="22"/>
                <w:lang w:val="en-US"/>
              </w:rPr>
              <w:t>updated</w:t>
            </w:r>
            <w:proofErr w:type="gramEnd"/>
            <w:r w:rsidR="003C135A" w:rsidRPr="00133924">
              <w:rPr>
                <w:rFonts w:asciiTheme="minorHAnsi" w:hAnsiTheme="minorHAnsi"/>
                <w:sz w:val="22"/>
                <w:szCs w:val="22"/>
                <w:lang w:val="en-US"/>
              </w:rPr>
              <w:t xml:space="preserve"> and contextualized solar energy technologies</w:t>
            </w:r>
            <w:r w:rsidR="00CA259A" w:rsidRPr="00133924">
              <w:rPr>
                <w:rFonts w:asciiTheme="minorHAnsi" w:hAnsiTheme="minorHAnsi"/>
                <w:sz w:val="22"/>
                <w:szCs w:val="22"/>
                <w:lang w:val="en-US"/>
              </w:rPr>
              <w:t xml:space="preserve"> to be used</w:t>
            </w:r>
            <w:r w:rsidR="00BA6F21">
              <w:rPr>
                <w:rFonts w:asciiTheme="minorHAnsi" w:hAnsiTheme="minorHAnsi"/>
                <w:sz w:val="22"/>
                <w:szCs w:val="22"/>
                <w:lang w:val="en-US"/>
              </w:rPr>
              <w:t xml:space="preserve"> by the project in its various sites, along with their quantities and characteristics</w:t>
            </w:r>
            <w:r w:rsidRPr="00133924">
              <w:rPr>
                <w:rFonts w:asciiTheme="minorHAnsi" w:hAnsiTheme="minorHAnsi"/>
                <w:sz w:val="22"/>
                <w:szCs w:val="22"/>
                <w:lang w:val="en-US"/>
              </w:rPr>
              <w:t xml:space="preserve">. </w:t>
            </w:r>
            <w:r w:rsidR="00BA6F21">
              <w:rPr>
                <w:rFonts w:asciiTheme="minorHAnsi" w:hAnsiTheme="minorHAnsi"/>
                <w:sz w:val="22"/>
                <w:szCs w:val="22"/>
                <w:lang w:val="en-US"/>
              </w:rPr>
              <w:t>S/h</w:t>
            </w:r>
            <w:r w:rsidRPr="00133924">
              <w:rPr>
                <w:rFonts w:asciiTheme="minorHAnsi" w:hAnsiTheme="minorHAnsi"/>
                <w:sz w:val="22"/>
                <w:szCs w:val="22"/>
                <w:lang w:val="en-US"/>
              </w:rPr>
              <w:t>e will also be in charge of</w:t>
            </w:r>
            <w:r w:rsidR="009100E3" w:rsidRPr="00133924">
              <w:rPr>
                <w:rFonts w:asciiTheme="minorHAnsi" w:hAnsiTheme="minorHAnsi"/>
                <w:sz w:val="22"/>
                <w:szCs w:val="22"/>
                <w:lang w:val="en-US"/>
              </w:rPr>
              <w:t xml:space="preserve"> </w:t>
            </w:r>
            <w:r w:rsidR="00BA6F21">
              <w:rPr>
                <w:rFonts w:asciiTheme="minorHAnsi" w:hAnsiTheme="minorHAnsi"/>
                <w:sz w:val="22"/>
                <w:szCs w:val="22"/>
                <w:lang w:val="en-US"/>
              </w:rPr>
              <w:t>formulating</w:t>
            </w:r>
            <w:r w:rsidR="009100E3" w:rsidRPr="00133924">
              <w:rPr>
                <w:rFonts w:asciiTheme="minorHAnsi" w:hAnsiTheme="minorHAnsi"/>
                <w:sz w:val="22"/>
                <w:szCs w:val="22"/>
                <w:lang w:val="en-US"/>
              </w:rPr>
              <w:t xml:space="preserve"> the </w:t>
            </w:r>
            <w:r w:rsidR="00BA6F21">
              <w:rPr>
                <w:rFonts w:asciiTheme="minorHAnsi" w:hAnsiTheme="minorHAnsi"/>
                <w:sz w:val="22"/>
                <w:szCs w:val="22"/>
                <w:lang w:val="en-US"/>
              </w:rPr>
              <w:t xml:space="preserve">tailored content of the </w:t>
            </w:r>
            <w:r w:rsidRPr="00133924">
              <w:rPr>
                <w:rFonts w:asciiTheme="minorHAnsi" w:hAnsiTheme="minorHAnsi"/>
                <w:sz w:val="22"/>
                <w:szCs w:val="22"/>
                <w:lang w:val="en-US"/>
              </w:rPr>
              <w:t>training (including its o</w:t>
            </w:r>
            <w:r w:rsidR="00BA6F21">
              <w:rPr>
                <w:rFonts w:asciiTheme="minorHAnsi" w:hAnsiTheme="minorHAnsi"/>
                <w:sz w:val="22"/>
                <w:szCs w:val="22"/>
                <w:lang w:val="en-US"/>
              </w:rPr>
              <w:t>bjectives and methodology) and the awareness</w:t>
            </w:r>
            <w:r w:rsidR="00CA259A" w:rsidRPr="00133924">
              <w:rPr>
                <w:rFonts w:asciiTheme="minorHAnsi" w:hAnsiTheme="minorHAnsi"/>
                <w:sz w:val="22"/>
                <w:szCs w:val="22"/>
                <w:lang w:val="en-US"/>
              </w:rPr>
              <w:t xml:space="preserve"> program</w:t>
            </w:r>
            <w:r w:rsidRPr="00133924">
              <w:rPr>
                <w:rFonts w:asciiTheme="minorHAnsi" w:hAnsiTheme="minorHAnsi"/>
                <w:sz w:val="22"/>
                <w:szCs w:val="22"/>
                <w:lang w:val="en-US"/>
              </w:rPr>
              <w:t xml:space="preserve"> </w:t>
            </w:r>
            <w:r w:rsidR="00162776" w:rsidRPr="00133924">
              <w:rPr>
                <w:rFonts w:asciiTheme="minorHAnsi" w:hAnsiTheme="minorHAnsi"/>
                <w:sz w:val="22"/>
                <w:szCs w:val="22"/>
                <w:lang w:val="en-US"/>
              </w:rPr>
              <w:t xml:space="preserve">for the </w:t>
            </w:r>
            <w:r w:rsidR="003607D6">
              <w:rPr>
                <w:rFonts w:asciiTheme="minorHAnsi" w:hAnsiTheme="minorHAnsi"/>
                <w:sz w:val="22"/>
                <w:szCs w:val="22"/>
                <w:lang w:val="en-US"/>
              </w:rPr>
              <w:t xml:space="preserve">partnering </w:t>
            </w:r>
            <w:proofErr w:type="gramStart"/>
            <w:r w:rsidR="003607D6">
              <w:rPr>
                <w:rFonts w:asciiTheme="minorHAnsi" w:hAnsiTheme="minorHAnsi"/>
                <w:sz w:val="22"/>
                <w:szCs w:val="22"/>
                <w:lang w:val="en-US"/>
              </w:rPr>
              <w:t>communities</w:t>
            </w:r>
            <w:r w:rsidR="00BA6F21">
              <w:rPr>
                <w:rFonts w:asciiTheme="minorHAnsi" w:hAnsiTheme="minorHAnsi"/>
                <w:sz w:val="22"/>
                <w:szCs w:val="22"/>
                <w:lang w:val="en-US"/>
              </w:rPr>
              <w:t>;</w:t>
            </w:r>
            <w:proofErr w:type="gramEnd"/>
          </w:p>
          <w:p w14:paraId="66F8DBF8" w14:textId="77777777" w:rsidR="00BA6F21" w:rsidRPr="00BA6F21" w:rsidRDefault="00BA6F21" w:rsidP="00BA6F21">
            <w:pPr>
              <w:pStyle w:val="ListParagraph"/>
              <w:rPr>
                <w:rFonts w:asciiTheme="minorHAnsi" w:hAnsiTheme="minorHAnsi"/>
                <w:sz w:val="22"/>
                <w:szCs w:val="22"/>
                <w:lang w:val="en-US"/>
              </w:rPr>
            </w:pPr>
          </w:p>
          <w:p w14:paraId="741B97A7" w14:textId="77777777" w:rsidR="00BA6F21" w:rsidRDefault="00827433" w:rsidP="00827433">
            <w:pPr>
              <w:pStyle w:val="ListParagraph"/>
              <w:numPr>
                <w:ilvl w:val="0"/>
                <w:numId w:val="5"/>
              </w:numPr>
              <w:spacing w:after="160" w:line="259" w:lineRule="auto"/>
              <w:jc w:val="both"/>
              <w:rPr>
                <w:rFonts w:asciiTheme="minorHAnsi" w:hAnsiTheme="minorHAnsi"/>
                <w:sz w:val="22"/>
                <w:szCs w:val="22"/>
                <w:lang w:val="en-US"/>
              </w:rPr>
            </w:pPr>
            <w:r w:rsidRPr="00133924">
              <w:rPr>
                <w:rFonts w:asciiTheme="minorHAnsi" w:hAnsiTheme="minorHAnsi"/>
                <w:sz w:val="22"/>
                <w:szCs w:val="22"/>
                <w:lang w:val="en-US"/>
              </w:rPr>
              <w:t>After the identification and equipment of the pilot sites, UNESCO and key partners including universities and research institutions will jointly select train</w:t>
            </w:r>
            <w:r w:rsidR="00BA6F21">
              <w:rPr>
                <w:rFonts w:asciiTheme="minorHAnsi" w:hAnsiTheme="minorHAnsi"/>
                <w:sz w:val="22"/>
                <w:szCs w:val="22"/>
                <w:lang w:val="en-US"/>
              </w:rPr>
              <w:t>ers of trainers</w:t>
            </w:r>
            <w:r w:rsidRPr="00133924">
              <w:rPr>
                <w:rFonts w:asciiTheme="minorHAnsi" w:hAnsiTheme="minorHAnsi"/>
                <w:sz w:val="22"/>
                <w:szCs w:val="22"/>
                <w:lang w:val="en-US"/>
              </w:rPr>
              <w:t xml:space="preserve">, organize </w:t>
            </w:r>
            <w:proofErr w:type="gramStart"/>
            <w:r w:rsidRPr="00133924">
              <w:rPr>
                <w:rFonts w:asciiTheme="minorHAnsi" w:hAnsiTheme="minorHAnsi"/>
                <w:sz w:val="22"/>
                <w:szCs w:val="22"/>
                <w:lang w:val="en-US"/>
              </w:rPr>
              <w:t>trainings</w:t>
            </w:r>
            <w:proofErr w:type="gramEnd"/>
            <w:r w:rsidRPr="00133924">
              <w:rPr>
                <w:rFonts w:asciiTheme="minorHAnsi" w:hAnsiTheme="minorHAnsi"/>
                <w:sz w:val="22"/>
                <w:szCs w:val="22"/>
                <w:lang w:val="en-US"/>
              </w:rPr>
              <w:t xml:space="preserve"> and provide equipment in close collaboration with community leaders. This will enable them to disseminate best practices among the communities and monitor d</w:t>
            </w:r>
            <w:r w:rsidR="00BA6F21">
              <w:rPr>
                <w:rFonts w:asciiTheme="minorHAnsi" w:hAnsiTheme="minorHAnsi"/>
                <w:sz w:val="22"/>
                <w:szCs w:val="22"/>
                <w:lang w:val="en-US"/>
              </w:rPr>
              <w:t xml:space="preserve">ata collection contributing to the projects tracking of progress and impact, and its </w:t>
            </w:r>
            <w:proofErr w:type="gramStart"/>
            <w:r w:rsidR="00BA6F21">
              <w:rPr>
                <w:rFonts w:asciiTheme="minorHAnsi" w:hAnsiTheme="minorHAnsi"/>
                <w:sz w:val="22"/>
                <w:szCs w:val="22"/>
                <w:lang w:val="en-US"/>
              </w:rPr>
              <w:t>evaluation;</w:t>
            </w:r>
            <w:proofErr w:type="gramEnd"/>
          </w:p>
          <w:p w14:paraId="6195C459" w14:textId="77777777" w:rsidR="00BA6F21" w:rsidRPr="00BA6F21" w:rsidRDefault="00BA6F21" w:rsidP="00BA6F21">
            <w:pPr>
              <w:pStyle w:val="ListParagraph"/>
              <w:rPr>
                <w:rFonts w:asciiTheme="minorHAnsi" w:hAnsiTheme="minorHAnsi"/>
                <w:sz w:val="22"/>
                <w:szCs w:val="22"/>
                <w:lang w:val="en-US"/>
              </w:rPr>
            </w:pPr>
          </w:p>
          <w:p w14:paraId="499A6CB6" w14:textId="77777777" w:rsidR="00827433" w:rsidRDefault="00827433" w:rsidP="00827433">
            <w:pPr>
              <w:pStyle w:val="ListParagraph"/>
              <w:numPr>
                <w:ilvl w:val="0"/>
                <w:numId w:val="5"/>
              </w:numPr>
              <w:spacing w:after="160" w:line="259" w:lineRule="auto"/>
              <w:jc w:val="both"/>
              <w:rPr>
                <w:rFonts w:asciiTheme="minorHAnsi" w:hAnsiTheme="minorHAnsi"/>
                <w:sz w:val="22"/>
                <w:szCs w:val="22"/>
                <w:lang w:val="en-US"/>
              </w:rPr>
            </w:pPr>
            <w:r w:rsidRPr="00133924">
              <w:rPr>
                <w:rFonts w:asciiTheme="minorHAnsi" w:hAnsiTheme="minorHAnsi"/>
                <w:sz w:val="22"/>
                <w:szCs w:val="22"/>
                <w:lang w:val="en-US"/>
              </w:rPr>
              <w:t xml:space="preserve">For each item (briquettes of biomass and new </w:t>
            </w:r>
            <w:r w:rsidR="00BA6F21">
              <w:rPr>
                <w:rFonts w:asciiTheme="minorHAnsi" w:hAnsiTheme="minorHAnsi"/>
                <w:sz w:val="22"/>
                <w:szCs w:val="22"/>
                <w:lang w:val="en-US"/>
              </w:rPr>
              <w:t>cooking-</w:t>
            </w:r>
            <w:r w:rsidRPr="00133924">
              <w:rPr>
                <w:rFonts w:asciiTheme="minorHAnsi" w:hAnsiTheme="minorHAnsi"/>
                <w:sz w:val="22"/>
                <w:szCs w:val="22"/>
                <w:lang w:val="en-US"/>
              </w:rPr>
              <w:t xml:space="preserve">stoves systems), a production plant will be </w:t>
            </w:r>
            <w:r w:rsidR="00162776" w:rsidRPr="00133924">
              <w:rPr>
                <w:rFonts w:asciiTheme="minorHAnsi" w:hAnsiTheme="minorHAnsi"/>
                <w:sz w:val="22"/>
                <w:szCs w:val="22"/>
                <w:lang w:val="en-US"/>
              </w:rPr>
              <w:t>constructed and installed</w:t>
            </w:r>
            <w:r w:rsidR="00BA6F21">
              <w:rPr>
                <w:rFonts w:asciiTheme="minorHAnsi" w:hAnsiTheme="minorHAnsi"/>
                <w:sz w:val="22"/>
                <w:szCs w:val="22"/>
                <w:lang w:val="en-US"/>
              </w:rPr>
              <w:t xml:space="preserve"> on each pilot site. Practical and theoretical</w:t>
            </w:r>
            <w:r w:rsidRPr="00133924">
              <w:rPr>
                <w:rFonts w:asciiTheme="minorHAnsi" w:hAnsiTheme="minorHAnsi"/>
                <w:sz w:val="22"/>
                <w:szCs w:val="22"/>
                <w:lang w:val="en-US"/>
              </w:rPr>
              <w:t xml:space="preserve"> training sessions </w:t>
            </w:r>
            <w:r w:rsidR="00BA6F21">
              <w:rPr>
                <w:rFonts w:asciiTheme="minorHAnsi" w:hAnsiTheme="minorHAnsi"/>
                <w:sz w:val="22"/>
                <w:szCs w:val="22"/>
                <w:lang w:val="en-US"/>
              </w:rPr>
              <w:t>will be conducted</w:t>
            </w:r>
            <w:r w:rsidRPr="00133924">
              <w:rPr>
                <w:rFonts w:asciiTheme="minorHAnsi" w:hAnsiTheme="minorHAnsi"/>
                <w:sz w:val="22"/>
                <w:szCs w:val="22"/>
                <w:lang w:val="en-US"/>
              </w:rPr>
              <w:t xml:space="preserve"> </w:t>
            </w:r>
            <w:proofErr w:type="gramStart"/>
            <w:r w:rsidRPr="00133924">
              <w:rPr>
                <w:rFonts w:asciiTheme="minorHAnsi" w:hAnsiTheme="minorHAnsi"/>
                <w:sz w:val="22"/>
                <w:szCs w:val="22"/>
                <w:lang w:val="en-US"/>
              </w:rPr>
              <w:t>in order to</w:t>
            </w:r>
            <w:proofErr w:type="gramEnd"/>
            <w:r w:rsidRPr="00133924">
              <w:rPr>
                <w:rFonts w:asciiTheme="minorHAnsi" w:hAnsiTheme="minorHAnsi"/>
                <w:sz w:val="22"/>
                <w:szCs w:val="22"/>
                <w:lang w:val="en-US"/>
              </w:rPr>
              <w:t xml:space="preserve"> facilitate the </w:t>
            </w:r>
            <w:r w:rsidR="00162776" w:rsidRPr="00133924">
              <w:rPr>
                <w:rFonts w:asciiTheme="minorHAnsi" w:hAnsiTheme="minorHAnsi"/>
                <w:sz w:val="22"/>
                <w:szCs w:val="22"/>
                <w:lang w:val="en-US"/>
              </w:rPr>
              <w:t xml:space="preserve">ownership </w:t>
            </w:r>
            <w:r w:rsidR="00BA6F21">
              <w:rPr>
                <w:rFonts w:asciiTheme="minorHAnsi" w:hAnsiTheme="minorHAnsi"/>
                <w:sz w:val="22"/>
                <w:szCs w:val="22"/>
                <w:lang w:val="en-US"/>
              </w:rPr>
              <w:t xml:space="preserve">and adoption by local communities of the production process </w:t>
            </w:r>
            <w:r w:rsidRPr="00133924">
              <w:rPr>
                <w:rFonts w:asciiTheme="minorHAnsi" w:hAnsiTheme="minorHAnsi"/>
                <w:sz w:val="22"/>
                <w:szCs w:val="22"/>
                <w:lang w:val="en-US"/>
              </w:rPr>
              <w:t>of these artisanal energy efficient technologies. A training agenda specific for each targeted actor will be agreed</w:t>
            </w:r>
            <w:r w:rsidR="0091736E" w:rsidRPr="00133924">
              <w:rPr>
                <w:rFonts w:asciiTheme="minorHAnsi" w:hAnsiTheme="minorHAnsi"/>
                <w:sz w:val="22"/>
                <w:szCs w:val="22"/>
                <w:lang w:val="en-US"/>
              </w:rPr>
              <w:t>-</w:t>
            </w:r>
            <w:r w:rsidR="003C135A" w:rsidRPr="00133924">
              <w:rPr>
                <w:rFonts w:asciiTheme="minorHAnsi" w:hAnsiTheme="minorHAnsi"/>
                <w:sz w:val="22"/>
                <w:szCs w:val="22"/>
                <w:lang w:val="en-US"/>
              </w:rPr>
              <w:t xml:space="preserve">upon </w:t>
            </w:r>
            <w:r w:rsidR="002A11DA" w:rsidRPr="00133924">
              <w:rPr>
                <w:rFonts w:asciiTheme="minorHAnsi" w:hAnsiTheme="minorHAnsi"/>
                <w:sz w:val="22"/>
                <w:szCs w:val="22"/>
                <w:lang w:val="en-US"/>
              </w:rPr>
              <w:t>before</w:t>
            </w:r>
            <w:r w:rsidRPr="00133924">
              <w:rPr>
                <w:rFonts w:asciiTheme="minorHAnsi" w:hAnsiTheme="minorHAnsi"/>
                <w:sz w:val="22"/>
                <w:szCs w:val="22"/>
                <w:lang w:val="en-US"/>
              </w:rPr>
              <w:t xml:space="preserve"> </w:t>
            </w:r>
            <w:proofErr w:type="gramStart"/>
            <w:r w:rsidR="002A11DA" w:rsidRPr="00133924">
              <w:rPr>
                <w:rFonts w:asciiTheme="minorHAnsi" w:hAnsiTheme="minorHAnsi"/>
                <w:sz w:val="22"/>
                <w:szCs w:val="22"/>
                <w:lang w:val="en-US"/>
              </w:rPr>
              <w:t>implementation</w:t>
            </w:r>
            <w:r w:rsidR="00BA6F21">
              <w:rPr>
                <w:rFonts w:asciiTheme="minorHAnsi" w:hAnsiTheme="minorHAnsi"/>
                <w:sz w:val="22"/>
                <w:szCs w:val="22"/>
                <w:lang w:val="en-US"/>
              </w:rPr>
              <w:t>;</w:t>
            </w:r>
            <w:proofErr w:type="gramEnd"/>
          </w:p>
          <w:p w14:paraId="44496EEA" w14:textId="77777777" w:rsidR="00BA6F21" w:rsidRPr="00BA6F21" w:rsidRDefault="00BA6F21" w:rsidP="00BA6F21">
            <w:pPr>
              <w:pStyle w:val="ListParagraph"/>
              <w:rPr>
                <w:rFonts w:asciiTheme="minorHAnsi" w:hAnsiTheme="minorHAnsi"/>
                <w:sz w:val="22"/>
                <w:szCs w:val="22"/>
                <w:lang w:val="en-US"/>
              </w:rPr>
            </w:pPr>
          </w:p>
          <w:p w14:paraId="5030D6F5" w14:textId="77777777" w:rsidR="00827433" w:rsidRDefault="00BA6F21" w:rsidP="00827433">
            <w:pPr>
              <w:pStyle w:val="ListParagraph"/>
              <w:numPr>
                <w:ilvl w:val="0"/>
                <w:numId w:val="5"/>
              </w:numPr>
              <w:spacing w:after="160" w:line="259" w:lineRule="auto"/>
              <w:jc w:val="both"/>
              <w:rPr>
                <w:rFonts w:asciiTheme="minorHAnsi" w:hAnsiTheme="minorHAnsi"/>
                <w:sz w:val="22"/>
                <w:szCs w:val="22"/>
                <w:lang w:val="en-US"/>
              </w:rPr>
            </w:pPr>
            <w:r>
              <w:rPr>
                <w:rFonts w:asciiTheme="minorHAnsi" w:hAnsiTheme="minorHAnsi"/>
                <w:sz w:val="22"/>
                <w:szCs w:val="22"/>
                <w:lang w:val="en-US"/>
              </w:rPr>
              <w:t>A communication plan, including objectives, methodology and target activities,</w:t>
            </w:r>
            <w:r w:rsidR="00827433" w:rsidRPr="00133924">
              <w:rPr>
                <w:rFonts w:asciiTheme="minorHAnsi" w:hAnsiTheme="minorHAnsi"/>
                <w:sz w:val="22"/>
                <w:szCs w:val="22"/>
                <w:lang w:val="en-US"/>
              </w:rPr>
              <w:t xml:space="preserve"> will be developed and will </w:t>
            </w:r>
            <w:r>
              <w:rPr>
                <w:rFonts w:asciiTheme="minorHAnsi" w:hAnsiTheme="minorHAnsi"/>
                <w:sz w:val="22"/>
                <w:szCs w:val="22"/>
                <w:lang w:val="en-US"/>
              </w:rPr>
              <w:t>guide communication and sensitization activities for</w:t>
            </w:r>
            <w:r w:rsidR="00827433" w:rsidRPr="00133924">
              <w:rPr>
                <w:rFonts w:asciiTheme="minorHAnsi" w:hAnsiTheme="minorHAnsi"/>
                <w:sz w:val="22"/>
                <w:szCs w:val="22"/>
                <w:lang w:val="en-US"/>
              </w:rPr>
              <w:t xml:space="preserve"> the </w:t>
            </w:r>
            <w:r w:rsidR="003607D6">
              <w:rPr>
                <w:rFonts w:asciiTheme="minorHAnsi" w:hAnsiTheme="minorHAnsi"/>
                <w:sz w:val="22"/>
                <w:szCs w:val="22"/>
                <w:lang w:val="en-US"/>
              </w:rPr>
              <w:t>partnering</w:t>
            </w:r>
            <w:r w:rsidR="001258AB" w:rsidRPr="00133924">
              <w:rPr>
                <w:rFonts w:asciiTheme="minorHAnsi" w:hAnsiTheme="minorHAnsi"/>
                <w:sz w:val="22"/>
                <w:szCs w:val="22"/>
                <w:lang w:val="en-US"/>
              </w:rPr>
              <w:t xml:space="preserve"> communities. This will be </w:t>
            </w:r>
            <w:r w:rsidR="00827433" w:rsidRPr="00133924">
              <w:rPr>
                <w:rFonts w:asciiTheme="minorHAnsi" w:hAnsiTheme="minorHAnsi"/>
                <w:sz w:val="22"/>
                <w:szCs w:val="22"/>
                <w:lang w:val="en-US"/>
              </w:rPr>
              <w:t xml:space="preserve">achieved in a participatory </w:t>
            </w:r>
            <w:r w:rsidR="00162776" w:rsidRPr="00133924">
              <w:rPr>
                <w:rFonts w:asciiTheme="minorHAnsi" w:hAnsiTheme="minorHAnsi"/>
                <w:sz w:val="22"/>
                <w:szCs w:val="22"/>
                <w:lang w:val="en-US"/>
              </w:rPr>
              <w:t xml:space="preserve">manner </w:t>
            </w:r>
            <w:r>
              <w:rPr>
                <w:rFonts w:asciiTheme="minorHAnsi" w:hAnsiTheme="minorHAnsi"/>
                <w:sz w:val="22"/>
                <w:szCs w:val="22"/>
                <w:lang w:val="en-US"/>
              </w:rPr>
              <w:t xml:space="preserve">in partnership </w:t>
            </w:r>
            <w:r w:rsidR="00162776" w:rsidRPr="00133924">
              <w:rPr>
                <w:rFonts w:asciiTheme="minorHAnsi" w:hAnsiTheme="minorHAnsi"/>
                <w:sz w:val="22"/>
                <w:szCs w:val="22"/>
                <w:lang w:val="en-US"/>
              </w:rPr>
              <w:t xml:space="preserve">with </w:t>
            </w:r>
            <w:r>
              <w:rPr>
                <w:rFonts w:asciiTheme="minorHAnsi" w:hAnsiTheme="minorHAnsi"/>
                <w:sz w:val="22"/>
                <w:szCs w:val="22"/>
                <w:lang w:val="en-US"/>
              </w:rPr>
              <w:t>non-governmental organizations</w:t>
            </w:r>
            <w:r w:rsidR="00827433" w:rsidRPr="00133924">
              <w:rPr>
                <w:rFonts w:asciiTheme="minorHAnsi" w:hAnsiTheme="minorHAnsi"/>
                <w:sz w:val="22"/>
                <w:szCs w:val="22"/>
                <w:lang w:val="en-US"/>
              </w:rPr>
              <w:t xml:space="preserve">, women and </w:t>
            </w:r>
            <w:proofErr w:type="gramStart"/>
            <w:r w:rsidR="00827433" w:rsidRPr="00133924">
              <w:rPr>
                <w:rFonts w:asciiTheme="minorHAnsi" w:hAnsiTheme="minorHAnsi"/>
                <w:sz w:val="22"/>
                <w:szCs w:val="22"/>
                <w:lang w:val="en-US"/>
              </w:rPr>
              <w:t>youths</w:t>
            </w:r>
            <w:proofErr w:type="gramEnd"/>
            <w:r w:rsidR="00827433" w:rsidRPr="00133924">
              <w:rPr>
                <w:rFonts w:asciiTheme="minorHAnsi" w:hAnsiTheme="minorHAnsi"/>
                <w:sz w:val="22"/>
                <w:szCs w:val="22"/>
                <w:lang w:val="en-US"/>
              </w:rPr>
              <w:t xml:space="preserve"> associations. Information and </w:t>
            </w:r>
            <w:r>
              <w:rPr>
                <w:rFonts w:asciiTheme="minorHAnsi" w:hAnsiTheme="minorHAnsi"/>
                <w:sz w:val="22"/>
                <w:szCs w:val="22"/>
                <w:lang w:val="en-US"/>
              </w:rPr>
              <w:t>awareness-building</w:t>
            </w:r>
            <w:r w:rsidR="00827433" w:rsidRPr="00133924">
              <w:rPr>
                <w:rFonts w:asciiTheme="minorHAnsi" w:hAnsiTheme="minorHAnsi"/>
                <w:sz w:val="22"/>
                <w:szCs w:val="22"/>
                <w:lang w:val="en-US"/>
              </w:rPr>
              <w:t xml:space="preserve"> sessions will be extended to all </w:t>
            </w:r>
            <w:r>
              <w:rPr>
                <w:rFonts w:asciiTheme="minorHAnsi" w:hAnsiTheme="minorHAnsi"/>
                <w:sz w:val="22"/>
                <w:szCs w:val="22"/>
                <w:lang w:val="en-US"/>
              </w:rPr>
              <w:t xml:space="preserve">stakeholders, not only final users of these technologies but also </w:t>
            </w:r>
            <w:r w:rsidR="00827433" w:rsidRPr="00133924">
              <w:rPr>
                <w:rFonts w:asciiTheme="minorHAnsi" w:hAnsiTheme="minorHAnsi"/>
                <w:sz w:val="22"/>
                <w:szCs w:val="22"/>
                <w:lang w:val="en-US"/>
              </w:rPr>
              <w:t>community leaders, local and go</w:t>
            </w:r>
            <w:r>
              <w:rPr>
                <w:rFonts w:asciiTheme="minorHAnsi" w:hAnsiTheme="minorHAnsi"/>
                <w:sz w:val="22"/>
                <w:szCs w:val="22"/>
                <w:lang w:val="en-US"/>
              </w:rPr>
              <w:t xml:space="preserve">vernment </w:t>
            </w:r>
            <w:proofErr w:type="gramStart"/>
            <w:r>
              <w:rPr>
                <w:rFonts w:asciiTheme="minorHAnsi" w:hAnsiTheme="minorHAnsi"/>
                <w:sz w:val="22"/>
                <w:szCs w:val="22"/>
                <w:lang w:val="en-US"/>
              </w:rPr>
              <w:t>authorities;</w:t>
            </w:r>
            <w:proofErr w:type="gramEnd"/>
          </w:p>
          <w:p w14:paraId="7CB34792" w14:textId="77777777" w:rsidR="00BA6F21" w:rsidRPr="00BA6F21" w:rsidRDefault="00BA6F21" w:rsidP="00BA6F21">
            <w:pPr>
              <w:pStyle w:val="ListParagraph"/>
              <w:rPr>
                <w:rFonts w:asciiTheme="minorHAnsi" w:hAnsiTheme="minorHAnsi"/>
                <w:sz w:val="22"/>
                <w:szCs w:val="22"/>
                <w:lang w:val="en-US"/>
              </w:rPr>
            </w:pPr>
          </w:p>
          <w:p w14:paraId="04CDB2B0" w14:textId="77777777" w:rsidR="00827433" w:rsidRDefault="00827433" w:rsidP="00827433">
            <w:pPr>
              <w:pStyle w:val="ListParagraph"/>
              <w:numPr>
                <w:ilvl w:val="0"/>
                <w:numId w:val="5"/>
              </w:numPr>
              <w:spacing w:after="160" w:line="259" w:lineRule="auto"/>
              <w:jc w:val="both"/>
              <w:rPr>
                <w:rFonts w:asciiTheme="minorHAnsi" w:hAnsiTheme="minorHAnsi"/>
                <w:sz w:val="22"/>
                <w:szCs w:val="22"/>
                <w:lang w:val="en-US"/>
              </w:rPr>
            </w:pPr>
            <w:r w:rsidRPr="00133924">
              <w:rPr>
                <w:rFonts w:asciiTheme="minorHAnsi" w:hAnsiTheme="minorHAnsi"/>
                <w:sz w:val="22"/>
                <w:szCs w:val="22"/>
                <w:lang w:val="en-US"/>
              </w:rPr>
              <w:t>A mid-term evaluation will be undertaken to assess the progress achieved and correct</w:t>
            </w:r>
            <w:r w:rsidR="00162776" w:rsidRPr="00133924">
              <w:rPr>
                <w:rFonts w:asciiTheme="minorHAnsi" w:hAnsiTheme="minorHAnsi"/>
                <w:sz w:val="22"/>
                <w:szCs w:val="22"/>
                <w:lang w:val="en-US"/>
              </w:rPr>
              <w:t>,</w:t>
            </w:r>
            <w:r w:rsidRPr="00133924">
              <w:rPr>
                <w:rFonts w:asciiTheme="minorHAnsi" w:hAnsiTheme="minorHAnsi"/>
                <w:sz w:val="22"/>
                <w:szCs w:val="22"/>
                <w:lang w:val="en-US"/>
              </w:rPr>
              <w:t xml:space="preserve"> if needed</w:t>
            </w:r>
            <w:r w:rsidR="00162776" w:rsidRPr="00133924">
              <w:rPr>
                <w:rFonts w:asciiTheme="minorHAnsi" w:hAnsiTheme="minorHAnsi"/>
                <w:sz w:val="22"/>
                <w:szCs w:val="22"/>
                <w:lang w:val="en-US"/>
              </w:rPr>
              <w:t>,</w:t>
            </w:r>
            <w:r w:rsidRPr="00133924">
              <w:rPr>
                <w:rFonts w:asciiTheme="minorHAnsi" w:hAnsiTheme="minorHAnsi"/>
                <w:sz w:val="22"/>
                <w:szCs w:val="22"/>
                <w:lang w:val="en-US"/>
              </w:rPr>
              <w:t xml:space="preserve"> the way activities are carried</w:t>
            </w:r>
            <w:r w:rsidR="00BA6F21">
              <w:rPr>
                <w:rFonts w:asciiTheme="minorHAnsi" w:hAnsiTheme="minorHAnsi"/>
                <w:sz w:val="22"/>
                <w:szCs w:val="22"/>
                <w:lang w:val="en-US"/>
              </w:rPr>
              <w:t xml:space="preserve"> out</w:t>
            </w:r>
            <w:r w:rsidRPr="00133924">
              <w:rPr>
                <w:rFonts w:asciiTheme="minorHAnsi" w:hAnsiTheme="minorHAnsi"/>
                <w:sz w:val="22"/>
                <w:szCs w:val="22"/>
                <w:lang w:val="en-US"/>
              </w:rPr>
              <w:t xml:space="preserve">. A final evaluation will be </w:t>
            </w:r>
            <w:proofErr w:type="gramStart"/>
            <w:r w:rsidR="00BA6F21">
              <w:rPr>
                <w:rFonts w:asciiTheme="minorHAnsi" w:hAnsiTheme="minorHAnsi"/>
                <w:sz w:val="22"/>
                <w:szCs w:val="22"/>
                <w:lang w:val="en-US"/>
              </w:rPr>
              <w:t>undertaken</w:t>
            </w:r>
            <w:proofErr w:type="gramEnd"/>
            <w:r w:rsidR="00162776" w:rsidRPr="00133924">
              <w:rPr>
                <w:rFonts w:asciiTheme="minorHAnsi" w:hAnsiTheme="minorHAnsi"/>
                <w:sz w:val="22"/>
                <w:szCs w:val="22"/>
                <w:lang w:val="en-US"/>
              </w:rPr>
              <w:t xml:space="preserve"> </w:t>
            </w:r>
            <w:r w:rsidRPr="00133924">
              <w:rPr>
                <w:rFonts w:asciiTheme="minorHAnsi" w:hAnsiTheme="minorHAnsi"/>
                <w:sz w:val="22"/>
                <w:szCs w:val="22"/>
                <w:lang w:val="en-US"/>
              </w:rPr>
              <w:t xml:space="preserve">and the key partners will jointly </w:t>
            </w:r>
            <w:r w:rsidR="00162776" w:rsidRPr="00133924">
              <w:rPr>
                <w:rFonts w:asciiTheme="minorHAnsi" w:hAnsiTheme="minorHAnsi"/>
                <w:sz w:val="22"/>
                <w:szCs w:val="22"/>
                <w:lang w:val="en-US"/>
              </w:rPr>
              <w:t>approve</w:t>
            </w:r>
            <w:r w:rsidRPr="00133924">
              <w:rPr>
                <w:rFonts w:asciiTheme="minorHAnsi" w:hAnsiTheme="minorHAnsi"/>
                <w:sz w:val="22"/>
                <w:szCs w:val="22"/>
                <w:lang w:val="en-US"/>
              </w:rPr>
              <w:t xml:space="preserve"> th</w:t>
            </w:r>
            <w:r w:rsidR="00162776" w:rsidRPr="00133924">
              <w:rPr>
                <w:rFonts w:asciiTheme="minorHAnsi" w:hAnsiTheme="minorHAnsi"/>
                <w:sz w:val="22"/>
                <w:szCs w:val="22"/>
                <w:lang w:val="en-US"/>
              </w:rPr>
              <w:t>e</w:t>
            </w:r>
            <w:r w:rsidR="00BA6F21">
              <w:rPr>
                <w:rFonts w:asciiTheme="minorHAnsi" w:hAnsiTheme="minorHAnsi"/>
                <w:sz w:val="22"/>
                <w:szCs w:val="22"/>
                <w:lang w:val="en-US"/>
              </w:rPr>
              <w:t xml:space="preserve"> report;</w:t>
            </w:r>
          </w:p>
          <w:p w14:paraId="624CCD25" w14:textId="77777777" w:rsidR="00BA6F21" w:rsidRPr="00BA6F21" w:rsidRDefault="00BA6F21" w:rsidP="00BA6F21">
            <w:pPr>
              <w:pStyle w:val="ListParagraph"/>
              <w:rPr>
                <w:rFonts w:asciiTheme="minorHAnsi" w:hAnsiTheme="minorHAnsi"/>
                <w:sz w:val="22"/>
                <w:szCs w:val="22"/>
                <w:lang w:val="en-US"/>
              </w:rPr>
            </w:pPr>
          </w:p>
          <w:p w14:paraId="37670206" w14:textId="77777777" w:rsidR="00827433" w:rsidRPr="00BA6F21" w:rsidRDefault="00827433" w:rsidP="00827433">
            <w:pPr>
              <w:pStyle w:val="ListParagraph"/>
              <w:numPr>
                <w:ilvl w:val="0"/>
                <w:numId w:val="5"/>
              </w:numPr>
              <w:spacing w:after="160" w:line="259" w:lineRule="auto"/>
              <w:jc w:val="both"/>
              <w:rPr>
                <w:rFonts w:asciiTheme="minorHAnsi" w:hAnsiTheme="minorHAnsi"/>
                <w:sz w:val="22"/>
                <w:szCs w:val="22"/>
                <w:lang w:val="en-US"/>
              </w:rPr>
            </w:pPr>
            <w:r w:rsidRPr="00133924">
              <w:rPr>
                <w:rFonts w:asciiTheme="minorHAnsi" w:hAnsiTheme="minorHAnsi"/>
                <w:sz w:val="22"/>
                <w:szCs w:val="22"/>
                <w:lang w:val="en-US"/>
              </w:rPr>
              <w:t xml:space="preserve">The project’s visibility including those of the donor and UNESCO will be ensured all </w:t>
            </w:r>
            <w:r w:rsidR="00162776" w:rsidRPr="00133924">
              <w:rPr>
                <w:rFonts w:asciiTheme="minorHAnsi" w:hAnsiTheme="minorHAnsi"/>
                <w:sz w:val="22"/>
                <w:szCs w:val="22"/>
                <w:lang w:val="en-US"/>
              </w:rPr>
              <w:t xml:space="preserve">through </w:t>
            </w:r>
            <w:r w:rsidRPr="00133924">
              <w:rPr>
                <w:rFonts w:asciiTheme="minorHAnsi" w:hAnsiTheme="minorHAnsi"/>
                <w:sz w:val="22"/>
                <w:szCs w:val="22"/>
                <w:lang w:val="en-US"/>
              </w:rPr>
              <w:t>the project duration (see 3.4</w:t>
            </w:r>
            <w:proofErr w:type="gramStart"/>
            <w:r w:rsidRPr="00133924">
              <w:rPr>
                <w:rFonts w:asciiTheme="minorHAnsi" w:hAnsiTheme="minorHAnsi"/>
                <w:sz w:val="22"/>
                <w:szCs w:val="22"/>
                <w:lang w:val="en-US"/>
              </w:rPr>
              <w:t>)</w:t>
            </w:r>
            <w:r w:rsidR="00461DC4" w:rsidRPr="00133924">
              <w:rPr>
                <w:rFonts w:asciiTheme="minorHAnsi" w:hAnsiTheme="minorHAnsi"/>
                <w:sz w:val="22"/>
                <w:szCs w:val="22"/>
                <w:lang w:val="en-US"/>
              </w:rPr>
              <w:t>;</w:t>
            </w:r>
            <w:proofErr w:type="gramEnd"/>
          </w:p>
          <w:p w14:paraId="05C56425" w14:textId="77777777" w:rsidR="00BA6F21" w:rsidRPr="00BA6F21" w:rsidRDefault="00BA6F21" w:rsidP="00BA6F21">
            <w:pPr>
              <w:pStyle w:val="ListParagraph"/>
              <w:rPr>
                <w:rFonts w:asciiTheme="minorHAnsi" w:hAnsiTheme="minorHAnsi"/>
                <w:sz w:val="22"/>
                <w:szCs w:val="22"/>
                <w:lang w:val="en-US"/>
              </w:rPr>
            </w:pPr>
          </w:p>
          <w:p w14:paraId="009F8941" w14:textId="77777777" w:rsidR="00461DC4" w:rsidRPr="00133924" w:rsidRDefault="00461DC4" w:rsidP="00BA6F21">
            <w:pPr>
              <w:pStyle w:val="ListParagraph"/>
              <w:numPr>
                <w:ilvl w:val="0"/>
                <w:numId w:val="5"/>
              </w:numPr>
              <w:spacing w:after="160" w:line="259" w:lineRule="auto"/>
              <w:jc w:val="both"/>
              <w:rPr>
                <w:rFonts w:asciiTheme="minorHAnsi" w:hAnsiTheme="minorHAnsi" w:cs="Arial"/>
                <w:i/>
                <w:sz w:val="22"/>
                <w:szCs w:val="22"/>
                <w:lang w:val="en-US"/>
              </w:rPr>
            </w:pPr>
            <w:r w:rsidRPr="00133924">
              <w:rPr>
                <w:rFonts w:asciiTheme="minorHAnsi" w:hAnsiTheme="minorHAnsi"/>
                <w:sz w:val="22"/>
                <w:szCs w:val="22"/>
                <w:lang w:val="en-US"/>
              </w:rPr>
              <w:t xml:space="preserve">The </w:t>
            </w:r>
            <w:r w:rsidRPr="00BA6F21">
              <w:rPr>
                <w:rFonts w:asciiTheme="minorHAnsi" w:hAnsiTheme="minorHAnsi"/>
                <w:sz w:val="22"/>
                <w:szCs w:val="22"/>
                <w:lang w:val="en-US"/>
              </w:rPr>
              <w:t>India-UN Development Partnership Fund Board</w:t>
            </w:r>
            <w:r w:rsidRPr="00133924">
              <w:rPr>
                <w:rFonts w:asciiTheme="minorHAnsi" w:hAnsiTheme="minorHAnsi"/>
                <w:sz w:val="22"/>
                <w:szCs w:val="22"/>
                <w:lang w:val="en-US"/>
              </w:rPr>
              <w:t xml:space="preserve"> will </w:t>
            </w:r>
            <w:r w:rsidR="00BA6F21">
              <w:rPr>
                <w:rFonts w:asciiTheme="minorHAnsi" w:hAnsiTheme="minorHAnsi"/>
                <w:sz w:val="22"/>
                <w:szCs w:val="22"/>
                <w:lang w:val="en-US"/>
              </w:rPr>
              <w:t xml:space="preserve">monthly email bullet points updates, as well as </w:t>
            </w:r>
            <w:r w:rsidRPr="00133924">
              <w:rPr>
                <w:rFonts w:asciiTheme="minorHAnsi" w:hAnsiTheme="minorHAnsi"/>
                <w:sz w:val="22"/>
                <w:szCs w:val="22"/>
                <w:lang w:val="en-US"/>
              </w:rPr>
              <w:t>a technical report twice a year.</w:t>
            </w:r>
            <w:r w:rsidR="00B41605" w:rsidRPr="00133924">
              <w:rPr>
                <w:rFonts w:asciiTheme="minorHAnsi" w:hAnsiTheme="minorHAnsi"/>
                <w:sz w:val="22"/>
                <w:szCs w:val="22"/>
                <w:lang w:val="en-US"/>
              </w:rPr>
              <w:t xml:space="preserve"> </w:t>
            </w:r>
            <w:r w:rsidR="00BA6F21">
              <w:rPr>
                <w:rFonts w:asciiTheme="minorHAnsi" w:hAnsiTheme="minorHAnsi"/>
                <w:sz w:val="22"/>
                <w:szCs w:val="22"/>
                <w:lang w:val="en-US"/>
              </w:rPr>
              <w:t xml:space="preserve">Financial reporting will be undertaken through the quarterly Project Delivery Report system between UNESCO and UNDP. </w:t>
            </w:r>
          </w:p>
        </w:tc>
      </w:tr>
      <w:tr w:rsidR="00827433" w:rsidRPr="00133924" w14:paraId="4482D331" w14:textId="77777777" w:rsidTr="00E732E7">
        <w:trPr>
          <w:gridAfter w:val="1"/>
          <w:wAfter w:w="8" w:type="dxa"/>
          <w:trHeight w:val="284"/>
          <w:jc w:val="center"/>
        </w:trPr>
        <w:tc>
          <w:tcPr>
            <w:tcW w:w="3114" w:type="dxa"/>
            <w:gridSpan w:val="3"/>
            <w:tcBorders>
              <w:bottom w:val="single" w:sz="4" w:space="0" w:color="auto"/>
            </w:tcBorders>
            <w:shd w:val="clear" w:color="auto" w:fill="F3F3F3"/>
            <w:tcMar>
              <w:top w:w="57" w:type="dxa"/>
              <w:bottom w:w="57" w:type="dxa"/>
            </w:tcMar>
          </w:tcPr>
          <w:p w14:paraId="45700A7E" w14:textId="77777777" w:rsidR="00827433" w:rsidRPr="00133924" w:rsidRDefault="00827433" w:rsidP="004127FA">
            <w:pPr>
              <w:rPr>
                <w:rFonts w:asciiTheme="minorHAnsi" w:hAnsiTheme="minorHAnsi" w:cs="Calibri"/>
                <w:b/>
                <w:sz w:val="22"/>
                <w:szCs w:val="22"/>
              </w:rPr>
            </w:pPr>
            <w:r w:rsidRPr="00133924">
              <w:rPr>
                <w:rFonts w:asciiTheme="minorHAnsi" w:hAnsiTheme="minorHAnsi" w:cs="Calibri"/>
                <w:b/>
                <w:sz w:val="22"/>
                <w:szCs w:val="22"/>
              </w:rPr>
              <w:lastRenderedPageBreak/>
              <w:t xml:space="preserve">2.6 Project timeline </w:t>
            </w:r>
          </w:p>
        </w:tc>
        <w:tc>
          <w:tcPr>
            <w:tcW w:w="6827" w:type="dxa"/>
            <w:gridSpan w:val="2"/>
            <w:tcBorders>
              <w:top w:val="single" w:sz="4" w:space="0" w:color="auto"/>
              <w:bottom w:val="single" w:sz="4" w:space="0" w:color="auto"/>
              <w:right w:val="single" w:sz="4" w:space="0" w:color="auto"/>
            </w:tcBorders>
            <w:shd w:val="clear" w:color="auto" w:fill="auto"/>
            <w:tcMar>
              <w:top w:w="57" w:type="dxa"/>
              <w:bottom w:w="57" w:type="dxa"/>
            </w:tcMar>
          </w:tcPr>
          <w:p w14:paraId="764F5387" w14:textId="77777777" w:rsidR="00827433" w:rsidRDefault="00827433" w:rsidP="004127FA">
            <w:pPr>
              <w:jc w:val="both"/>
              <w:rPr>
                <w:rFonts w:ascii="Calibri" w:hAnsi="Calibri" w:cs="Calibri"/>
                <w:sz w:val="22"/>
                <w:szCs w:val="22"/>
              </w:rPr>
            </w:pPr>
            <w:r w:rsidRPr="00133924">
              <w:rPr>
                <w:rFonts w:ascii="Calibri" w:hAnsi="Calibri" w:cs="Calibri"/>
                <w:sz w:val="22"/>
                <w:szCs w:val="22"/>
              </w:rPr>
              <w:t>The duration of the project is 24 months</w:t>
            </w:r>
            <w:r w:rsidR="003226CB" w:rsidRPr="00133924">
              <w:rPr>
                <w:rFonts w:ascii="Calibri" w:hAnsi="Calibri" w:cs="Calibri"/>
                <w:sz w:val="22"/>
                <w:szCs w:val="22"/>
              </w:rPr>
              <w:t xml:space="preserve"> (detailed timeline is given</w:t>
            </w:r>
            <w:r w:rsidR="007345F5" w:rsidRPr="00133924">
              <w:rPr>
                <w:rFonts w:ascii="Calibri" w:hAnsi="Calibri" w:cs="Calibri"/>
                <w:sz w:val="22"/>
                <w:szCs w:val="22"/>
              </w:rPr>
              <w:t xml:space="preserve"> in A</w:t>
            </w:r>
            <w:r w:rsidR="00C8062C" w:rsidRPr="00133924">
              <w:rPr>
                <w:rFonts w:ascii="Calibri" w:hAnsi="Calibri" w:cs="Calibri"/>
                <w:sz w:val="22"/>
                <w:szCs w:val="22"/>
              </w:rPr>
              <w:t>nnex B)</w:t>
            </w:r>
            <w:r w:rsidRPr="00133924">
              <w:rPr>
                <w:rFonts w:ascii="Calibri" w:hAnsi="Calibri" w:cs="Calibri"/>
                <w:i/>
                <w:sz w:val="22"/>
                <w:szCs w:val="22"/>
              </w:rPr>
              <w:t>.</w:t>
            </w:r>
            <w:r w:rsidRPr="00133924">
              <w:rPr>
                <w:rFonts w:ascii="Calibri" w:hAnsi="Calibri" w:cs="Calibri"/>
                <w:sz w:val="22"/>
                <w:szCs w:val="22"/>
              </w:rPr>
              <w:t xml:space="preserve"> </w:t>
            </w:r>
          </w:p>
          <w:p w14:paraId="5C445522" w14:textId="77777777" w:rsidR="00BA6F21" w:rsidRPr="00133924" w:rsidRDefault="00BA6F21" w:rsidP="004127FA">
            <w:pPr>
              <w:jc w:val="both"/>
              <w:rPr>
                <w:rFonts w:ascii="Calibri" w:hAnsi="Calibri" w:cs="Calibri"/>
                <w:sz w:val="22"/>
                <w:szCs w:val="22"/>
              </w:rPr>
            </w:pPr>
          </w:p>
        </w:tc>
      </w:tr>
      <w:tr w:rsidR="00133924" w:rsidRPr="00133924" w14:paraId="0684467A" w14:textId="77777777" w:rsidTr="00E732E7">
        <w:trPr>
          <w:gridAfter w:val="1"/>
          <w:wAfter w:w="8" w:type="dxa"/>
          <w:trHeight w:val="284"/>
          <w:jc w:val="center"/>
        </w:trPr>
        <w:tc>
          <w:tcPr>
            <w:tcW w:w="3114" w:type="dxa"/>
            <w:gridSpan w:val="3"/>
            <w:tcBorders>
              <w:bottom w:val="single" w:sz="4" w:space="0" w:color="auto"/>
            </w:tcBorders>
            <w:shd w:val="clear" w:color="auto" w:fill="F3F3F3"/>
            <w:tcMar>
              <w:top w:w="57" w:type="dxa"/>
              <w:bottom w:w="57" w:type="dxa"/>
            </w:tcMar>
          </w:tcPr>
          <w:p w14:paraId="69ECD078" w14:textId="77777777" w:rsidR="00827433" w:rsidRPr="00133924" w:rsidRDefault="00827433" w:rsidP="00F61155">
            <w:pPr>
              <w:rPr>
                <w:rFonts w:asciiTheme="minorHAnsi" w:hAnsiTheme="minorHAnsi" w:cs="Calibri"/>
                <w:b/>
                <w:sz w:val="22"/>
                <w:szCs w:val="22"/>
              </w:rPr>
            </w:pPr>
            <w:r w:rsidRPr="00133924">
              <w:rPr>
                <w:rFonts w:asciiTheme="minorHAnsi" w:hAnsiTheme="minorHAnsi" w:cs="Calibri"/>
                <w:b/>
                <w:sz w:val="22"/>
                <w:szCs w:val="22"/>
              </w:rPr>
              <w:t>2.7 Stakeholders: Beneficiaries and partners</w:t>
            </w:r>
          </w:p>
        </w:tc>
        <w:tc>
          <w:tcPr>
            <w:tcW w:w="6827" w:type="dxa"/>
            <w:gridSpan w:val="2"/>
            <w:tcBorders>
              <w:bottom w:val="single" w:sz="4" w:space="0" w:color="auto"/>
            </w:tcBorders>
            <w:shd w:val="clear" w:color="auto" w:fill="auto"/>
            <w:tcMar>
              <w:top w:w="57" w:type="dxa"/>
              <w:bottom w:w="57" w:type="dxa"/>
            </w:tcMar>
          </w:tcPr>
          <w:p w14:paraId="3D068B59" w14:textId="77777777" w:rsidR="00827433" w:rsidRPr="00133924" w:rsidRDefault="00827433" w:rsidP="00592FB5">
            <w:pPr>
              <w:jc w:val="both"/>
              <w:rPr>
                <w:rFonts w:asciiTheme="minorHAnsi" w:hAnsiTheme="minorHAnsi"/>
                <w:sz w:val="22"/>
                <w:szCs w:val="22"/>
              </w:rPr>
            </w:pPr>
            <w:r w:rsidRPr="00133924">
              <w:rPr>
                <w:rFonts w:asciiTheme="minorHAnsi" w:hAnsiTheme="minorHAnsi"/>
                <w:sz w:val="22"/>
                <w:szCs w:val="22"/>
              </w:rPr>
              <w:t xml:space="preserve">The direct </w:t>
            </w:r>
            <w:r w:rsidR="00D52C9B">
              <w:rPr>
                <w:rFonts w:asciiTheme="minorHAnsi" w:hAnsiTheme="minorHAnsi"/>
                <w:sz w:val="22"/>
                <w:szCs w:val="22"/>
              </w:rPr>
              <w:t>project partners</w:t>
            </w:r>
            <w:r w:rsidRPr="00133924">
              <w:rPr>
                <w:rFonts w:asciiTheme="minorHAnsi" w:hAnsiTheme="minorHAnsi"/>
                <w:sz w:val="22"/>
                <w:szCs w:val="22"/>
              </w:rPr>
              <w:t xml:space="preserve"> are rural communities in the North and </w:t>
            </w:r>
            <w:r w:rsidR="006B226F" w:rsidRPr="00133924">
              <w:rPr>
                <w:rFonts w:asciiTheme="minorHAnsi" w:hAnsiTheme="minorHAnsi"/>
                <w:sz w:val="22"/>
                <w:szCs w:val="22"/>
              </w:rPr>
              <w:t>F</w:t>
            </w:r>
            <w:r w:rsidRPr="00133924">
              <w:rPr>
                <w:rFonts w:asciiTheme="minorHAnsi" w:hAnsiTheme="minorHAnsi"/>
                <w:sz w:val="22"/>
                <w:szCs w:val="22"/>
              </w:rPr>
              <w:t xml:space="preserve">ar </w:t>
            </w:r>
            <w:r w:rsidR="006B226F" w:rsidRPr="00133924">
              <w:rPr>
                <w:rFonts w:asciiTheme="minorHAnsi" w:hAnsiTheme="minorHAnsi"/>
                <w:sz w:val="22"/>
                <w:szCs w:val="22"/>
              </w:rPr>
              <w:t>N</w:t>
            </w:r>
            <w:r w:rsidRPr="00133924">
              <w:rPr>
                <w:rFonts w:asciiTheme="minorHAnsi" w:hAnsiTheme="minorHAnsi"/>
                <w:sz w:val="22"/>
                <w:szCs w:val="22"/>
              </w:rPr>
              <w:t xml:space="preserve">orth regions of Cameroon, especially women, </w:t>
            </w:r>
            <w:proofErr w:type="gramStart"/>
            <w:r w:rsidRPr="00133924">
              <w:rPr>
                <w:rFonts w:asciiTheme="minorHAnsi" w:hAnsiTheme="minorHAnsi"/>
                <w:sz w:val="22"/>
                <w:szCs w:val="22"/>
              </w:rPr>
              <w:t>girls</w:t>
            </w:r>
            <w:proofErr w:type="gramEnd"/>
            <w:r w:rsidRPr="00133924">
              <w:rPr>
                <w:rFonts w:asciiTheme="minorHAnsi" w:hAnsiTheme="minorHAnsi"/>
                <w:sz w:val="22"/>
                <w:szCs w:val="22"/>
              </w:rPr>
              <w:t xml:space="preserve"> and youths. Mayors and decentralized authorities are also direct beneficiaries of the project </w:t>
            </w:r>
            <w:r w:rsidR="00D52C9B">
              <w:rPr>
                <w:rFonts w:asciiTheme="minorHAnsi" w:hAnsiTheme="minorHAnsi"/>
                <w:sz w:val="22"/>
                <w:szCs w:val="22"/>
              </w:rPr>
              <w:t xml:space="preserve">which contributes to the realization of </w:t>
            </w:r>
            <w:r w:rsidRPr="00133924">
              <w:rPr>
                <w:rFonts w:asciiTheme="minorHAnsi" w:hAnsiTheme="minorHAnsi"/>
                <w:sz w:val="22"/>
                <w:szCs w:val="22"/>
              </w:rPr>
              <w:t>their local development plans.</w:t>
            </w:r>
          </w:p>
          <w:p w14:paraId="3F1CA38F" w14:textId="77777777" w:rsidR="00827433" w:rsidRPr="00133924" w:rsidRDefault="00827433" w:rsidP="00592FB5">
            <w:pPr>
              <w:jc w:val="both"/>
              <w:rPr>
                <w:rFonts w:asciiTheme="minorHAnsi" w:hAnsiTheme="minorHAnsi"/>
                <w:sz w:val="22"/>
                <w:szCs w:val="22"/>
              </w:rPr>
            </w:pPr>
          </w:p>
          <w:p w14:paraId="48BB70B4" w14:textId="77777777" w:rsidR="00827433" w:rsidRPr="00133924" w:rsidRDefault="00827433" w:rsidP="004127FA">
            <w:pPr>
              <w:rPr>
                <w:rFonts w:asciiTheme="minorHAnsi" w:hAnsiTheme="minorHAnsi"/>
                <w:sz w:val="22"/>
                <w:szCs w:val="22"/>
              </w:rPr>
            </w:pPr>
            <w:r w:rsidRPr="00133924">
              <w:rPr>
                <w:rFonts w:asciiTheme="minorHAnsi" w:hAnsiTheme="minorHAnsi"/>
                <w:sz w:val="22"/>
                <w:szCs w:val="22"/>
              </w:rPr>
              <w:t xml:space="preserve">Key partners are: </w:t>
            </w:r>
          </w:p>
          <w:p w14:paraId="59DF755E" w14:textId="77777777" w:rsidR="00E345AE" w:rsidRPr="00133924" w:rsidRDefault="00E345AE" w:rsidP="00827433">
            <w:pPr>
              <w:pStyle w:val="ListParagraph"/>
              <w:numPr>
                <w:ilvl w:val="0"/>
                <w:numId w:val="3"/>
              </w:numPr>
              <w:rPr>
                <w:rFonts w:asciiTheme="minorHAnsi" w:hAnsiTheme="minorHAnsi"/>
                <w:sz w:val="22"/>
                <w:szCs w:val="22"/>
              </w:rPr>
            </w:pPr>
            <w:r w:rsidRPr="00133924">
              <w:rPr>
                <w:rFonts w:asciiTheme="minorHAnsi" w:hAnsiTheme="minorHAnsi"/>
                <w:sz w:val="22"/>
                <w:szCs w:val="22"/>
              </w:rPr>
              <w:t>Ministry of Water and Energy (Project owner)</w:t>
            </w:r>
          </w:p>
          <w:p w14:paraId="6CA67807" w14:textId="77777777" w:rsidR="00827433" w:rsidRPr="00133924" w:rsidRDefault="00827433" w:rsidP="00827433">
            <w:pPr>
              <w:pStyle w:val="ListParagraph"/>
              <w:numPr>
                <w:ilvl w:val="0"/>
                <w:numId w:val="3"/>
              </w:numPr>
              <w:rPr>
                <w:rFonts w:asciiTheme="minorHAnsi" w:hAnsiTheme="minorHAnsi"/>
                <w:sz w:val="22"/>
                <w:szCs w:val="22"/>
              </w:rPr>
            </w:pPr>
            <w:r w:rsidRPr="00133924">
              <w:rPr>
                <w:rFonts w:asciiTheme="minorHAnsi" w:hAnsiTheme="minorHAnsi"/>
                <w:sz w:val="22"/>
                <w:szCs w:val="22"/>
              </w:rPr>
              <w:t>UNESCO</w:t>
            </w:r>
            <w:r w:rsidR="00861F35" w:rsidRPr="00133924">
              <w:rPr>
                <w:rFonts w:asciiTheme="minorHAnsi" w:hAnsiTheme="minorHAnsi"/>
                <w:sz w:val="22"/>
                <w:szCs w:val="22"/>
              </w:rPr>
              <w:t xml:space="preserve"> (Project implementation partner)</w:t>
            </w:r>
          </w:p>
          <w:p w14:paraId="49579F6D" w14:textId="77777777" w:rsidR="00861F35" w:rsidRPr="00133924" w:rsidRDefault="00861F35" w:rsidP="00861F35">
            <w:pPr>
              <w:pStyle w:val="ListParagraph"/>
              <w:rPr>
                <w:rFonts w:asciiTheme="minorHAnsi" w:hAnsiTheme="minorHAnsi"/>
                <w:sz w:val="22"/>
                <w:szCs w:val="22"/>
              </w:rPr>
            </w:pPr>
          </w:p>
          <w:p w14:paraId="418BEE3E" w14:textId="77777777" w:rsidR="00827433" w:rsidRPr="00133924" w:rsidRDefault="00861F35" w:rsidP="00592FB5">
            <w:pPr>
              <w:jc w:val="both"/>
              <w:rPr>
                <w:rFonts w:asciiTheme="minorHAnsi" w:hAnsiTheme="minorHAnsi"/>
                <w:sz w:val="22"/>
                <w:szCs w:val="22"/>
              </w:rPr>
            </w:pPr>
            <w:r w:rsidRPr="00133924">
              <w:rPr>
                <w:rFonts w:asciiTheme="minorHAnsi" w:hAnsiTheme="minorHAnsi"/>
                <w:sz w:val="22"/>
                <w:szCs w:val="22"/>
              </w:rPr>
              <w:t xml:space="preserve">To ensure </w:t>
            </w:r>
            <w:r w:rsidR="00D52C9B">
              <w:rPr>
                <w:rFonts w:asciiTheme="minorHAnsi" w:hAnsiTheme="minorHAnsi"/>
                <w:sz w:val="22"/>
                <w:szCs w:val="22"/>
              </w:rPr>
              <w:t xml:space="preserve">the </w:t>
            </w:r>
            <w:r w:rsidRPr="00133924">
              <w:rPr>
                <w:rFonts w:asciiTheme="minorHAnsi" w:hAnsiTheme="minorHAnsi"/>
                <w:sz w:val="22"/>
                <w:szCs w:val="22"/>
              </w:rPr>
              <w:t xml:space="preserve">success </w:t>
            </w:r>
            <w:r w:rsidR="009100E3" w:rsidRPr="00133924">
              <w:rPr>
                <w:rFonts w:asciiTheme="minorHAnsi" w:hAnsiTheme="minorHAnsi"/>
                <w:sz w:val="22"/>
                <w:szCs w:val="22"/>
              </w:rPr>
              <w:t xml:space="preserve">of the </w:t>
            </w:r>
            <w:r w:rsidRPr="00133924">
              <w:rPr>
                <w:rFonts w:asciiTheme="minorHAnsi" w:hAnsiTheme="minorHAnsi"/>
                <w:sz w:val="22"/>
                <w:szCs w:val="22"/>
              </w:rPr>
              <w:t>project, representatives of some other Ministries (</w:t>
            </w:r>
            <w:r w:rsidR="00D52C9B">
              <w:rPr>
                <w:rFonts w:asciiTheme="minorHAnsi" w:hAnsiTheme="minorHAnsi"/>
                <w:sz w:val="22"/>
                <w:szCs w:val="22"/>
              </w:rPr>
              <w:t xml:space="preserve">Environment, Natural Resource Protection </w:t>
            </w:r>
            <w:r w:rsidR="00827433" w:rsidRPr="00133924">
              <w:rPr>
                <w:rFonts w:asciiTheme="minorHAnsi" w:hAnsiTheme="minorHAnsi"/>
                <w:sz w:val="22"/>
                <w:szCs w:val="22"/>
              </w:rPr>
              <w:t>and Sustainable Development</w:t>
            </w:r>
            <w:r w:rsidR="00D52C9B">
              <w:rPr>
                <w:rFonts w:asciiTheme="minorHAnsi" w:hAnsiTheme="minorHAnsi"/>
                <w:sz w:val="22"/>
                <w:szCs w:val="22"/>
              </w:rPr>
              <w:t>, Land management and D</w:t>
            </w:r>
            <w:r w:rsidRPr="00133924">
              <w:rPr>
                <w:rFonts w:asciiTheme="minorHAnsi" w:hAnsiTheme="minorHAnsi"/>
                <w:sz w:val="22"/>
                <w:szCs w:val="22"/>
              </w:rPr>
              <w:t xml:space="preserve">ecentralization), </w:t>
            </w:r>
            <w:r w:rsidRPr="00133924">
              <w:rPr>
                <w:rFonts w:asciiTheme="minorHAnsi" w:hAnsiTheme="minorHAnsi" w:cs="Arial"/>
                <w:bCs/>
                <w:sz w:val="22"/>
                <w:szCs w:val="22"/>
              </w:rPr>
              <w:t xml:space="preserve">Indian institutions </w:t>
            </w:r>
            <w:r w:rsidR="00D52C9B">
              <w:rPr>
                <w:rFonts w:asciiTheme="minorHAnsi" w:hAnsiTheme="minorHAnsi" w:cs="Arial"/>
                <w:bCs/>
                <w:sz w:val="22"/>
                <w:szCs w:val="22"/>
              </w:rPr>
              <w:t>with renown</w:t>
            </w:r>
            <w:r w:rsidRPr="00133924">
              <w:rPr>
                <w:rFonts w:asciiTheme="minorHAnsi" w:hAnsiTheme="minorHAnsi" w:cs="Arial"/>
                <w:bCs/>
                <w:sz w:val="22"/>
                <w:szCs w:val="22"/>
              </w:rPr>
              <w:t xml:space="preserve"> </w:t>
            </w:r>
            <w:proofErr w:type="spellStart"/>
            <w:r w:rsidRPr="00133924">
              <w:rPr>
                <w:rFonts w:asciiTheme="minorHAnsi" w:hAnsiTheme="minorHAnsi" w:cs="Arial"/>
                <w:bCs/>
                <w:sz w:val="22"/>
                <w:szCs w:val="22"/>
              </w:rPr>
              <w:t>exper</w:t>
            </w:r>
            <w:r w:rsidR="00D52C9B">
              <w:rPr>
                <w:rFonts w:asciiTheme="minorHAnsi" w:hAnsiTheme="minorHAnsi" w:cs="Arial"/>
                <w:bCs/>
                <w:sz w:val="22"/>
                <w:szCs w:val="22"/>
              </w:rPr>
              <w:t>tice</w:t>
            </w:r>
            <w:proofErr w:type="spellEnd"/>
            <w:r w:rsidRPr="00133924">
              <w:rPr>
                <w:rFonts w:asciiTheme="minorHAnsi" w:hAnsiTheme="minorHAnsi" w:cs="Arial"/>
                <w:bCs/>
                <w:sz w:val="22"/>
                <w:szCs w:val="22"/>
              </w:rPr>
              <w:t xml:space="preserve"> in </w:t>
            </w:r>
            <w:r w:rsidR="00D52C9B">
              <w:rPr>
                <w:rFonts w:asciiTheme="minorHAnsi" w:hAnsiTheme="minorHAnsi" w:cs="Arial"/>
                <w:bCs/>
                <w:sz w:val="22"/>
                <w:szCs w:val="22"/>
              </w:rPr>
              <w:t>applicable fields</w:t>
            </w:r>
            <w:r w:rsidRPr="00133924">
              <w:rPr>
                <w:rFonts w:asciiTheme="minorHAnsi" w:hAnsiTheme="minorHAnsi" w:cs="Arial"/>
                <w:bCs/>
                <w:sz w:val="22"/>
                <w:szCs w:val="22"/>
              </w:rPr>
              <w:t xml:space="preserve"> (</w:t>
            </w:r>
            <w:r w:rsidR="00827433" w:rsidRPr="00133924">
              <w:rPr>
                <w:rFonts w:asciiTheme="minorHAnsi" w:hAnsiTheme="minorHAnsi" w:cs="Arial"/>
                <w:bCs/>
                <w:sz w:val="22"/>
                <w:szCs w:val="22"/>
              </w:rPr>
              <w:t>Mahatma Gandhi Institute of Education for Peace &amp; Sustainable Development</w:t>
            </w:r>
            <w:r w:rsidR="00D52C9B">
              <w:rPr>
                <w:rFonts w:asciiTheme="minorHAnsi" w:hAnsiTheme="minorHAnsi" w:cs="Arial"/>
                <w:bCs/>
                <w:sz w:val="22"/>
                <w:szCs w:val="22"/>
              </w:rPr>
              <w:t>, Barefoot college and/or others</w:t>
            </w:r>
            <w:r w:rsidRPr="00133924">
              <w:rPr>
                <w:rFonts w:asciiTheme="minorHAnsi" w:hAnsiTheme="minorHAnsi" w:cs="Arial"/>
                <w:bCs/>
                <w:sz w:val="22"/>
                <w:szCs w:val="22"/>
              </w:rPr>
              <w:t xml:space="preserve">), specialized renewable energy teams from Cameroon </w:t>
            </w:r>
            <w:r w:rsidR="00827433" w:rsidRPr="00133924">
              <w:rPr>
                <w:rFonts w:asciiTheme="minorHAnsi" w:hAnsiTheme="minorHAnsi"/>
                <w:sz w:val="22"/>
                <w:szCs w:val="22"/>
              </w:rPr>
              <w:t>Universities and research institutes</w:t>
            </w:r>
            <w:r w:rsidRPr="00133924">
              <w:rPr>
                <w:rFonts w:asciiTheme="minorHAnsi" w:hAnsiTheme="minorHAnsi"/>
                <w:sz w:val="22"/>
                <w:szCs w:val="22"/>
              </w:rPr>
              <w:t xml:space="preserve"> will be consulted</w:t>
            </w:r>
            <w:r w:rsidR="00D52C9B">
              <w:rPr>
                <w:rFonts w:asciiTheme="minorHAnsi" w:hAnsiTheme="minorHAnsi"/>
                <w:sz w:val="22"/>
                <w:szCs w:val="22"/>
              </w:rPr>
              <w:t xml:space="preserve"> regularly or as specialized matters are being addressed</w:t>
            </w:r>
            <w:r w:rsidR="00827433" w:rsidRPr="00133924">
              <w:rPr>
                <w:rFonts w:asciiTheme="minorHAnsi" w:hAnsiTheme="minorHAnsi"/>
                <w:sz w:val="22"/>
                <w:szCs w:val="22"/>
              </w:rPr>
              <w:t>.</w:t>
            </w:r>
          </w:p>
          <w:p w14:paraId="303F8B9A" w14:textId="77777777" w:rsidR="009100E3" w:rsidRPr="00133924" w:rsidRDefault="009100E3" w:rsidP="00861F35">
            <w:pPr>
              <w:pStyle w:val="ListParagraph"/>
              <w:rPr>
                <w:rFonts w:asciiTheme="minorHAnsi" w:hAnsiTheme="minorHAnsi"/>
                <w:sz w:val="22"/>
                <w:szCs w:val="22"/>
              </w:rPr>
            </w:pPr>
          </w:p>
          <w:p w14:paraId="10DB6CF0" w14:textId="1A0E92EE" w:rsidR="00827433" w:rsidRPr="00133924" w:rsidRDefault="00083254" w:rsidP="004127FA">
            <w:pPr>
              <w:jc w:val="both"/>
              <w:rPr>
                <w:rFonts w:asciiTheme="minorHAnsi" w:hAnsiTheme="minorHAnsi"/>
                <w:sz w:val="22"/>
                <w:szCs w:val="22"/>
                <w:lang w:val="en-US" w:eastAsia="fr-FR"/>
              </w:rPr>
            </w:pPr>
            <w:r w:rsidRPr="00133924">
              <w:rPr>
                <w:rFonts w:asciiTheme="minorHAnsi" w:hAnsiTheme="minorHAnsi"/>
                <w:sz w:val="22"/>
                <w:szCs w:val="22"/>
              </w:rPr>
              <w:t>Some of these</w:t>
            </w:r>
            <w:r w:rsidR="0061659F" w:rsidRPr="00133924">
              <w:rPr>
                <w:rFonts w:asciiTheme="minorHAnsi" w:hAnsiTheme="minorHAnsi"/>
                <w:sz w:val="22"/>
                <w:szCs w:val="22"/>
              </w:rPr>
              <w:t xml:space="preserve"> </w:t>
            </w:r>
            <w:r w:rsidR="00827433" w:rsidRPr="00133924">
              <w:rPr>
                <w:rFonts w:asciiTheme="minorHAnsi" w:hAnsiTheme="minorHAnsi"/>
                <w:sz w:val="22"/>
                <w:szCs w:val="22"/>
              </w:rPr>
              <w:t xml:space="preserve">partners </w:t>
            </w:r>
            <w:r w:rsidRPr="00133924">
              <w:rPr>
                <w:rFonts w:asciiTheme="minorHAnsi" w:hAnsiTheme="minorHAnsi"/>
                <w:sz w:val="22"/>
                <w:szCs w:val="22"/>
              </w:rPr>
              <w:t>have already</w:t>
            </w:r>
            <w:r w:rsidR="00827433" w:rsidRPr="00133924">
              <w:rPr>
                <w:rFonts w:asciiTheme="minorHAnsi" w:hAnsiTheme="minorHAnsi"/>
                <w:sz w:val="22"/>
                <w:szCs w:val="22"/>
              </w:rPr>
              <w:t xml:space="preserve"> </w:t>
            </w:r>
            <w:r w:rsidR="0061659F" w:rsidRPr="00133924">
              <w:rPr>
                <w:rFonts w:asciiTheme="minorHAnsi" w:hAnsiTheme="minorHAnsi"/>
                <w:sz w:val="22"/>
                <w:szCs w:val="22"/>
              </w:rPr>
              <w:t xml:space="preserve">been </w:t>
            </w:r>
            <w:r w:rsidR="00827433" w:rsidRPr="00133924">
              <w:rPr>
                <w:rFonts w:asciiTheme="minorHAnsi" w:hAnsiTheme="minorHAnsi"/>
                <w:sz w:val="22"/>
                <w:szCs w:val="22"/>
              </w:rPr>
              <w:t xml:space="preserve">involved in the project design </w:t>
            </w:r>
            <w:r w:rsidRPr="00133924">
              <w:rPr>
                <w:rFonts w:asciiTheme="minorHAnsi" w:hAnsiTheme="minorHAnsi"/>
                <w:sz w:val="22"/>
                <w:szCs w:val="22"/>
              </w:rPr>
              <w:t>process</w:t>
            </w:r>
            <w:r w:rsidR="00827433" w:rsidRPr="00133924">
              <w:rPr>
                <w:rFonts w:asciiTheme="minorHAnsi" w:hAnsiTheme="minorHAnsi"/>
                <w:sz w:val="22"/>
                <w:szCs w:val="22"/>
              </w:rPr>
              <w:t xml:space="preserve">. </w:t>
            </w:r>
            <w:r w:rsidR="00604C4A" w:rsidRPr="00133924">
              <w:rPr>
                <w:rFonts w:asciiTheme="minorHAnsi" w:hAnsiTheme="minorHAnsi"/>
                <w:sz w:val="22"/>
                <w:szCs w:val="22"/>
              </w:rPr>
              <w:t xml:space="preserve">The </w:t>
            </w:r>
            <w:r w:rsidR="00D52C9B">
              <w:rPr>
                <w:rFonts w:asciiTheme="minorHAnsi" w:hAnsiTheme="minorHAnsi"/>
                <w:sz w:val="22"/>
                <w:szCs w:val="22"/>
              </w:rPr>
              <w:t>Division</w:t>
            </w:r>
            <w:r w:rsidR="00604C4A" w:rsidRPr="00133924">
              <w:rPr>
                <w:rFonts w:asciiTheme="minorHAnsi" w:hAnsiTheme="minorHAnsi"/>
                <w:sz w:val="22"/>
                <w:szCs w:val="22"/>
              </w:rPr>
              <w:t xml:space="preserve"> of Renewable Energy in the </w:t>
            </w:r>
            <w:r w:rsidR="005A7111" w:rsidRPr="00133924">
              <w:rPr>
                <w:rFonts w:asciiTheme="minorHAnsi" w:hAnsiTheme="minorHAnsi"/>
                <w:sz w:val="22"/>
                <w:szCs w:val="22"/>
              </w:rPr>
              <w:t xml:space="preserve">Cameroonian </w:t>
            </w:r>
            <w:r w:rsidR="00604C4A" w:rsidRPr="00133924">
              <w:rPr>
                <w:rFonts w:asciiTheme="minorHAnsi" w:hAnsiTheme="minorHAnsi"/>
                <w:sz w:val="22"/>
                <w:szCs w:val="22"/>
              </w:rPr>
              <w:t xml:space="preserve">Ministry of Water and Energy </w:t>
            </w:r>
            <w:r w:rsidR="00827433" w:rsidRPr="00133924">
              <w:rPr>
                <w:rFonts w:asciiTheme="minorHAnsi" w:hAnsiTheme="minorHAnsi"/>
                <w:sz w:val="22"/>
                <w:szCs w:val="22"/>
              </w:rPr>
              <w:t xml:space="preserve">is the </w:t>
            </w:r>
            <w:r w:rsidR="009100E3" w:rsidRPr="00133924">
              <w:rPr>
                <w:rFonts w:asciiTheme="minorHAnsi" w:hAnsiTheme="minorHAnsi"/>
                <w:sz w:val="22"/>
                <w:szCs w:val="22"/>
              </w:rPr>
              <w:t xml:space="preserve">initiator </w:t>
            </w:r>
            <w:r w:rsidR="00827433" w:rsidRPr="00133924">
              <w:rPr>
                <w:rFonts w:asciiTheme="minorHAnsi" w:hAnsiTheme="minorHAnsi"/>
                <w:sz w:val="22"/>
                <w:szCs w:val="22"/>
              </w:rPr>
              <w:t>of the project with the support</w:t>
            </w:r>
            <w:r w:rsidR="00604C4A" w:rsidRPr="00133924">
              <w:rPr>
                <w:rFonts w:asciiTheme="minorHAnsi" w:hAnsiTheme="minorHAnsi"/>
                <w:sz w:val="22"/>
                <w:szCs w:val="22"/>
              </w:rPr>
              <w:t xml:space="preserve"> of UNESCO</w:t>
            </w:r>
            <w:r w:rsidR="00827433" w:rsidRPr="00133924">
              <w:rPr>
                <w:rFonts w:asciiTheme="minorHAnsi" w:hAnsiTheme="minorHAnsi"/>
                <w:sz w:val="22"/>
                <w:szCs w:val="22"/>
              </w:rPr>
              <w:t xml:space="preserve">. The draft project </w:t>
            </w:r>
            <w:r w:rsidR="00604C4A" w:rsidRPr="00133924">
              <w:rPr>
                <w:rFonts w:asciiTheme="minorHAnsi" w:hAnsiTheme="minorHAnsi"/>
                <w:sz w:val="22"/>
                <w:szCs w:val="22"/>
              </w:rPr>
              <w:t xml:space="preserve">document </w:t>
            </w:r>
            <w:r w:rsidR="00827433" w:rsidRPr="00133924">
              <w:rPr>
                <w:rFonts w:asciiTheme="minorHAnsi" w:hAnsiTheme="minorHAnsi"/>
                <w:sz w:val="22"/>
                <w:szCs w:val="22"/>
              </w:rPr>
              <w:t xml:space="preserve">was shared </w:t>
            </w:r>
            <w:r w:rsidR="009100E3" w:rsidRPr="00133924">
              <w:rPr>
                <w:rFonts w:asciiTheme="minorHAnsi" w:hAnsiTheme="minorHAnsi"/>
                <w:sz w:val="22"/>
                <w:szCs w:val="22"/>
              </w:rPr>
              <w:t xml:space="preserve">with </w:t>
            </w:r>
            <w:r w:rsidR="00604C4A" w:rsidRPr="00133924">
              <w:rPr>
                <w:rFonts w:asciiTheme="minorHAnsi" w:hAnsiTheme="minorHAnsi"/>
                <w:sz w:val="22"/>
                <w:szCs w:val="22"/>
              </w:rPr>
              <w:t>other main</w:t>
            </w:r>
            <w:r w:rsidRPr="00133924">
              <w:rPr>
                <w:rFonts w:asciiTheme="minorHAnsi" w:hAnsiTheme="minorHAnsi"/>
                <w:sz w:val="22"/>
                <w:szCs w:val="22"/>
              </w:rPr>
              <w:t xml:space="preserve"> authorities namely the</w:t>
            </w:r>
            <w:r w:rsidR="00827433" w:rsidRPr="00133924">
              <w:rPr>
                <w:rFonts w:asciiTheme="minorHAnsi" w:hAnsiTheme="minorHAnsi"/>
                <w:sz w:val="22"/>
                <w:szCs w:val="22"/>
              </w:rPr>
              <w:t xml:space="preserve"> </w:t>
            </w:r>
            <w:r w:rsidR="006B226F" w:rsidRPr="00133924">
              <w:rPr>
                <w:rFonts w:asciiTheme="minorHAnsi" w:hAnsiTheme="minorHAnsi"/>
                <w:sz w:val="22"/>
                <w:szCs w:val="22"/>
              </w:rPr>
              <w:t xml:space="preserve">Department </w:t>
            </w:r>
            <w:r w:rsidR="00827433" w:rsidRPr="00133924">
              <w:rPr>
                <w:rFonts w:asciiTheme="minorHAnsi" w:hAnsiTheme="minorHAnsi"/>
                <w:sz w:val="22"/>
                <w:szCs w:val="22"/>
              </w:rPr>
              <w:t>of Sustainable Development in the Ministry of Environment</w:t>
            </w:r>
            <w:r w:rsidR="00827433" w:rsidRPr="00133924">
              <w:rPr>
                <w:rFonts w:asciiTheme="minorHAnsi" w:hAnsiTheme="minorHAnsi"/>
                <w:sz w:val="22"/>
                <w:szCs w:val="22"/>
                <w:lang w:val="en-US" w:eastAsia="fr-FR"/>
              </w:rPr>
              <w:t xml:space="preserve">, </w:t>
            </w:r>
            <w:r w:rsidRPr="00133924">
              <w:rPr>
                <w:rFonts w:asciiTheme="minorHAnsi" w:hAnsiTheme="minorHAnsi"/>
                <w:sz w:val="22"/>
                <w:szCs w:val="22"/>
                <w:lang w:val="en-US" w:eastAsia="fr-FR"/>
              </w:rPr>
              <w:t>and t</w:t>
            </w:r>
            <w:r w:rsidR="00D52C9B">
              <w:rPr>
                <w:rFonts w:asciiTheme="minorHAnsi" w:hAnsiTheme="minorHAnsi"/>
                <w:sz w:val="22"/>
                <w:szCs w:val="22"/>
                <w:lang w:val="en-US" w:eastAsia="fr-FR"/>
              </w:rPr>
              <w:t>he institution</w:t>
            </w:r>
            <w:r w:rsidRPr="00133924">
              <w:rPr>
                <w:rFonts w:asciiTheme="minorHAnsi" w:hAnsiTheme="minorHAnsi"/>
                <w:sz w:val="22"/>
                <w:szCs w:val="22"/>
                <w:lang w:val="en-US" w:eastAsia="fr-FR"/>
              </w:rPr>
              <w:t xml:space="preserve"> in charge of land management in MINEPAT</w:t>
            </w:r>
            <w:r w:rsidR="00D52C9B">
              <w:rPr>
                <w:rFonts w:asciiTheme="minorHAnsi" w:hAnsiTheme="minorHAnsi"/>
                <w:sz w:val="22"/>
                <w:szCs w:val="22"/>
                <w:lang w:val="en-US" w:eastAsia="fr-FR"/>
              </w:rPr>
              <w:t xml:space="preserve">. This consultative process </w:t>
            </w:r>
            <w:proofErr w:type="gramStart"/>
            <w:r w:rsidR="00D52C9B">
              <w:rPr>
                <w:rFonts w:asciiTheme="minorHAnsi" w:hAnsiTheme="minorHAnsi"/>
                <w:sz w:val="22"/>
                <w:szCs w:val="22"/>
                <w:lang w:val="en-US" w:eastAsia="fr-FR"/>
              </w:rPr>
              <w:t>lead</w:t>
            </w:r>
            <w:proofErr w:type="gramEnd"/>
            <w:r w:rsidR="00827433" w:rsidRPr="00133924">
              <w:rPr>
                <w:rFonts w:asciiTheme="minorHAnsi" w:hAnsiTheme="minorHAnsi"/>
                <w:sz w:val="22"/>
                <w:szCs w:val="22"/>
                <w:lang w:val="en-US" w:eastAsia="fr-FR"/>
              </w:rPr>
              <w:t xml:space="preserve"> to the choice of the north and far north regions</w:t>
            </w:r>
            <w:r w:rsidR="00827433" w:rsidRPr="00133924">
              <w:rPr>
                <w:rFonts w:asciiTheme="minorHAnsi" w:hAnsiTheme="minorHAnsi"/>
                <w:sz w:val="22"/>
                <w:szCs w:val="22"/>
              </w:rPr>
              <w:t xml:space="preserve">. Universities and research institutions have contributed to </w:t>
            </w:r>
            <w:r w:rsidRPr="00133924">
              <w:rPr>
                <w:rFonts w:asciiTheme="minorHAnsi" w:hAnsiTheme="minorHAnsi"/>
                <w:sz w:val="22"/>
                <w:szCs w:val="22"/>
              </w:rPr>
              <w:t>information sharing</w:t>
            </w:r>
            <w:r w:rsidR="00827433" w:rsidRPr="00133924">
              <w:rPr>
                <w:rFonts w:asciiTheme="minorHAnsi" w:hAnsiTheme="minorHAnsi"/>
                <w:sz w:val="22"/>
                <w:szCs w:val="22"/>
              </w:rPr>
              <w:t xml:space="preserve"> o</w:t>
            </w:r>
            <w:r w:rsidRPr="00133924">
              <w:rPr>
                <w:rFonts w:asciiTheme="minorHAnsi" w:hAnsiTheme="minorHAnsi"/>
                <w:sz w:val="22"/>
                <w:szCs w:val="22"/>
              </w:rPr>
              <w:t>n</w:t>
            </w:r>
            <w:r w:rsidR="00827433" w:rsidRPr="00133924">
              <w:rPr>
                <w:rFonts w:asciiTheme="minorHAnsi" w:hAnsiTheme="minorHAnsi"/>
                <w:sz w:val="22"/>
                <w:szCs w:val="22"/>
              </w:rPr>
              <w:t xml:space="preserve"> the most appropriate types of renewable energy to be</w:t>
            </w:r>
            <w:r w:rsidR="007148B2" w:rsidRPr="00133924">
              <w:rPr>
                <w:rFonts w:asciiTheme="minorHAnsi" w:hAnsiTheme="minorHAnsi"/>
                <w:sz w:val="22"/>
                <w:szCs w:val="22"/>
              </w:rPr>
              <w:t xml:space="preserve"> </w:t>
            </w:r>
            <w:r w:rsidR="006B226F" w:rsidRPr="00133924">
              <w:rPr>
                <w:rFonts w:asciiTheme="minorHAnsi" w:hAnsiTheme="minorHAnsi"/>
                <w:sz w:val="22"/>
                <w:szCs w:val="22"/>
              </w:rPr>
              <w:t xml:space="preserve">promoted </w:t>
            </w:r>
            <w:r w:rsidR="00827433" w:rsidRPr="00133924">
              <w:rPr>
                <w:rFonts w:asciiTheme="minorHAnsi" w:hAnsiTheme="minorHAnsi"/>
                <w:sz w:val="22"/>
                <w:szCs w:val="22"/>
              </w:rPr>
              <w:t>in the context of these regions. U</w:t>
            </w:r>
            <w:r w:rsidR="009F210F" w:rsidRPr="00133924">
              <w:rPr>
                <w:rFonts w:asciiTheme="minorHAnsi" w:hAnsiTheme="minorHAnsi"/>
                <w:sz w:val="22"/>
                <w:szCs w:val="22"/>
              </w:rPr>
              <w:t>NWOMEN is already working in tho</w:t>
            </w:r>
            <w:r w:rsidR="00827433" w:rsidRPr="00133924">
              <w:rPr>
                <w:rFonts w:asciiTheme="minorHAnsi" w:hAnsiTheme="minorHAnsi"/>
                <w:sz w:val="22"/>
                <w:szCs w:val="22"/>
              </w:rPr>
              <w:t xml:space="preserve">se </w:t>
            </w:r>
            <w:r w:rsidR="006B226F" w:rsidRPr="00133924">
              <w:rPr>
                <w:rFonts w:asciiTheme="minorHAnsi" w:hAnsiTheme="minorHAnsi"/>
                <w:sz w:val="22"/>
                <w:szCs w:val="22"/>
              </w:rPr>
              <w:t xml:space="preserve">regions that have </w:t>
            </w:r>
            <w:r w:rsidR="00827433" w:rsidRPr="00133924">
              <w:rPr>
                <w:rFonts w:asciiTheme="minorHAnsi" w:hAnsiTheme="minorHAnsi"/>
                <w:sz w:val="22"/>
                <w:szCs w:val="22"/>
              </w:rPr>
              <w:t xml:space="preserve">also </w:t>
            </w:r>
            <w:r w:rsidR="006B226F" w:rsidRPr="00133924">
              <w:rPr>
                <w:rFonts w:asciiTheme="minorHAnsi" w:hAnsiTheme="minorHAnsi"/>
                <w:sz w:val="22"/>
                <w:szCs w:val="22"/>
              </w:rPr>
              <w:t xml:space="preserve">been </w:t>
            </w:r>
            <w:r w:rsidR="00D52C9B">
              <w:rPr>
                <w:rFonts w:asciiTheme="minorHAnsi" w:hAnsiTheme="minorHAnsi"/>
                <w:sz w:val="22"/>
                <w:szCs w:val="22"/>
              </w:rPr>
              <w:t>identified in the</w:t>
            </w:r>
            <w:r w:rsidR="00827433" w:rsidRPr="00133924">
              <w:rPr>
                <w:rFonts w:asciiTheme="minorHAnsi" w:hAnsiTheme="minorHAnsi"/>
                <w:sz w:val="22"/>
                <w:szCs w:val="22"/>
              </w:rPr>
              <w:t xml:space="preserve"> </w:t>
            </w:r>
            <w:r w:rsidR="00006DFB" w:rsidRPr="00133924">
              <w:rPr>
                <w:rStyle w:val="ilfuvd"/>
                <w:rFonts w:asciiTheme="minorHAnsi" w:hAnsiTheme="minorHAnsi" w:cs="Arial"/>
                <w:sz w:val="22"/>
                <w:szCs w:val="22"/>
                <w:lang w:val="en-US"/>
              </w:rPr>
              <w:t>United Nations Development Assistance Framework</w:t>
            </w:r>
            <w:r w:rsidR="00D52C9B">
              <w:rPr>
                <w:rStyle w:val="ilfuvd"/>
                <w:rFonts w:asciiTheme="minorHAnsi" w:hAnsiTheme="minorHAnsi" w:cs="Arial"/>
                <w:sz w:val="22"/>
                <w:szCs w:val="22"/>
                <w:lang w:val="en-US"/>
              </w:rPr>
              <w:t xml:space="preserve"> (</w:t>
            </w:r>
            <w:r w:rsidR="00D52C9B" w:rsidRPr="00133924">
              <w:rPr>
                <w:rFonts w:asciiTheme="minorHAnsi" w:hAnsiTheme="minorHAnsi"/>
                <w:sz w:val="22"/>
                <w:szCs w:val="22"/>
              </w:rPr>
              <w:t>UNDAF</w:t>
            </w:r>
            <w:r w:rsidR="00B41605" w:rsidRPr="00133924">
              <w:rPr>
                <w:rFonts w:asciiTheme="minorHAnsi" w:hAnsiTheme="minorHAnsi"/>
                <w:sz w:val="22"/>
                <w:szCs w:val="22"/>
              </w:rPr>
              <w:t xml:space="preserve">) </w:t>
            </w:r>
            <w:r w:rsidR="00827433" w:rsidRPr="00133924">
              <w:rPr>
                <w:rFonts w:asciiTheme="minorHAnsi" w:hAnsiTheme="minorHAnsi"/>
                <w:sz w:val="22"/>
                <w:szCs w:val="22"/>
              </w:rPr>
              <w:t xml:space="preserve">activities by the UN system </w:t>
            </w:r>
            <w:r w:rsidR="006B226F" w:rsidRPr="00133924">
              <w:rPr>
                <w:rFonts w:asciiTheme="minorHAnsi" w:hAnsiTheme="minorHAnsi"/>
                <w:sz w:val="22"/>
                <w:szCs w:val="22"/>
              </w:rPr>
              <w:t xml:space="preserve">in Cameroon due to </w:t>
            </w:r>
            <w:r w:rsidR="00827433" w:rsidRPr="00133924">
              <w:rPr>
                <w:rFonts w:asciiTheme="minorHAnsi" w:hAnsiTheme="minorHAnsi"/>
                <w:sz w:val="22"/>
                <w:szCs w:val="22"/>
              </w:rPr>
              <w:t xml:space="preserve">their </w:t>
            </w:r>
            <w:r w:rsidRPr="00133924">
              <w:rPr>
                <w:rFonts w:asciiTheme="minorHAnsi" w:hAnsiTheme="minorHAnsi"/>
                <w:sz w:val="22"/>
                <w:szCs w:val="22"/>
              </w:rPr>
              <w:t xml:space="preserve">higher </w:t>
            </w:r>
            <w:r w:rsidR="00827433" w:rsidRPr="00133924">
              <w:rPr>
                <w:rFonts w:asciiTheme="minorHAnsi" w:hAnsiTheme="minorHAnsi"/>
                <w:sz w:val="22"/>
                <w:szCs w:val="22"/>
              </w:rPr>
              <w:t xml:space="preserve">poverty </w:t>
            </w:r>
            <w:r w:rsidRPr="00133924">
              <w:rPr>
                <w:rFonts w:asciiTheme="minorHAnsi" w:hAnsiTheme="minorHAnsi"/>
                <w:sz w:val="22"/>
                <w:szCs w:val="22"/>
              </w:rPr>
              <w:t xml:space="preserve">rate </w:t>
            </w:r>
            <w:r w:rsidR="00827433" w:rsidRPr="00133924">
              <w:rPr>
                <w:rFonts w:asciiTheme="minorHAnsi" w:hAnsiTheme="minorHAnsi"/>
                <w:sz w:val="22"/>
                <w:szCs w:val="22"/>
              </w:rPr>
              <w:t xml:space="preserve">and unequal access to basic services. </w:t>
            </w:r>
          </w:p>
          <w:p w14:paraId="4CEEEC6F" w14:textId="77777777" w:rsidR="00827433" w:rsidRPr="00133924" w:rsidRDefault="00827433" w:rsidP="004127FA">
            <w:pPr>
              <w:rPr>
                <w:rFonts w:asciiTheme="minorHAnsi" w:hAnsiTheme="minorHAnsi"/>
                <w:sz w:val="22"/>
                <w:szCs w:val="22"/>
                <w:lang w:val="en-US"/>
              </w:rPr>
            </w:pPr>
          </w:p>
          <w:p w14:paraId="04F12F7A" w14:textId="77777777" w:rsidR="00827433" w:rsidRPr="00133924" w:rsidRDefault="00827433" w:rsidP="004127FA">
            <w:pPr>
              <w:rPr>
                <w:rFonts w:asciiTheme="minorHAnsi" w:hAnsiTheme="minorHAnsi"/>
                <w:sz w:val="22"/>
                <w:szCs w:val="22"/>
              </w:rPr>
            </w:pPr>
            <w:r w:rsidRPr="00133924">
              <w:rPr>
                <w:rFonts w:asciiTheme="minorHAnsi" w:hAnsiTheme="minorHAnsi"/>
                <w:sz w:val="22"/>
                <w:szCs w:val="22"/>
              </w:rPr>
              <w:t xml:space="preserve">The other stakeholders </w:t>
            </w:r>
            <w:r w:rsidR="00083254" w:rsidRPr="00133924">
              <w:rPr>
                <w:rFonts w:asciiTheme="minorHAnsi" w:hAnsiTheme="minorHAnsi"/>
                <w:sz w:val="22"/>
                <w:szCs w:val="22"/>
              </w:rPr>
              <w:t xml:space="preserve">who may </w:t>
            </w:r>
            <w:r w:rsidR="00D52C9B">
              <w:rPr>
                <w:rFonts w:asciiTheme="minorHAnsi" w:hAnsiTheme="minorHAnsi"/>
                <w:sz w:val="22"/>
                <w:szCs w:val="22"/>
              </w:rPr>
              <w:t>contribute to project implementation include</w:t>
            </w:r>
            <w:r w:rsidRPr="00133924">
              <w:rPr>
                <w:rFonts w:asciiTheme="minorHAnsi" w:hAnsiTheme="minorHAnsi"/>
                <w:sz w:val="22"/>
                <w:szCs w:val="22"/>
              </w:rPr>
              <w:t>:</w:t>
            </w:r>
          </w:p>
          <w:p w14:paraId="33B703EF" w14:textId="77777777" w:rsidR="00827433" w:rsidRPr="00133924" w:rsidRDefault="00827433" w:rsidP="00827433">
            <w:pPr>
              <w:pStyle w:val="ListParagraph"/>
              <w:numPr>
                <w:ilvl w:val="0"/>
                <w:numId w:val="4"/>
              </w:numPr>
              <w:rPr>
                <w:rFonts w:asciiTheme="minorHAnsi" w:hAnsiTheme="minorHAnsi"/>
                <w:sz w:val="22"/>
                <w:szCs w:val="22"/>
              </w:rPr>
            </w:pPr>
            <w:r w:rsidRPr="00133924">
              <w:rPr>
                <w:rFonts w:asciiTheme="minorHAnsi" w:hAnsiTheme="minorHAnsi"/>
                <w:sz w:val="22"/>
                <w:szCs w:val="22"/>
              </w:rPr>
              <w:t xml:space="preserve">Ministries </w:t>
            </w:r>
            <w:r w:rsidR="00D52C9B">
              <w:rPr>
                <w:rFonts w:asciiTheme="minorHAnsi" w:hAnsiTheme="minorHAnsi"/>
                <w:sz w:val="22"/>
                <w:szCs w:val="22"/>
              </w:rPr>
              <w:t xml:space="preserve">of </w:t>
            </w:r>
            <w:r w:rsidRPr="00133924">
              <w:rPr>
                <w:rFonts w:asciiTheme="minorHAnsi" w:hAnsiTheme="minorHAnsi"/>
                <w:sz w:val="22"/>
                <w:szCs w:val="22"/>
              </w:rPr>
              <w:t>Research and Innovation;</w:t>
            </w:r>
            <w:r w:rsidR="00D52C9B">
              <w:rPr>
                <w:rFonts w:asciiTheme="minorHAnsi" w:hAnsiTheme="minorHAnsi"/>
                <w:sz w:val="22"/>
                <w:szCs w:val="22"/>
              </w:rPr>
              <w:t xml:space="preserve"> and</w:t>
            </w:r>
            <w:r w:rsidRPr="00133924">
              <w:rPr>
                <w:rFonts w:asciiTheme="minorHAnsi" w:hAnsiTheme="minorHAnsi"/>
                <w:sz w:val="22"/>
                <w:szCs w:val="22"/>
              </w:rPr>
              <w:t xml:space="preserve"> </w:t>
            </w:r>
            <w:r w:rsidR="008D6DFF" w:rsidRPr="00133924">
              <w:rPr>
                <w:rFonts w:asciiTheme="minorHAnsi" w:hAnsiTheme="minorHAnsi"/>
                <w:sz w:val="22"/>
                <w:szCs w:val="22"/>
              </w:rPr>
              <w:t>Em</w:t>
            </w:r>
            <w:r w:rsidR="00D52C9B">
              <w:rPr>
                <w:rFonts w:asciiTheme="minorHAnsi" w:hAnsiTheme="minorHAnsi"/>
                <w:sz w:val="22"/>
                <w:szCs w:val="22"/>
              </w:rPr>
              <w:t xml:space="preserve">ployment and Vocational </w:t>
            </w:r>
            <w:proofErr w:type="gramStart"/>
            <w:r w:rsidR="00D52C9B">
              <w:rPr>
                <w:rFonts w:asciiTheme="minorHAnsi" w:hAnsiTheme="minorHAnsi"/>
                <w:sz w:val="22"/>
                <w:szCs w:val="22"/>
              </w:rPr>
              <w:t>Training;</w:t>
            </w:r>
            <w:proofErr w:type="gramEnd"/>
          </w:p>
          <w:p w14:paraId="0F1EAC89" w14:textId="77777777" w:rsidR="00827433" w:rsidRPr="00133924" w:rsidRDefault="00D52C9B" w:rsidP="00827433">
            <w:pPr>
              <w:pStyle w:val="ListParagraph"/>
              <w:numPr>
                <w:ilvl w:val="0"/>
                <w:numId w:val="4"/>
              </w:numPr>
              <w:rPr>
                <w:rFonts w:asciiTheme="minorHAnsi" w:hAnsiTheme="minorHAnsi"/>
                <w:sz w:val="22"/>
                <w:szCs w:val="22"/>
              </w:rPr>
            </w:pPr>
            <w:r>
              <w:rPr>
                <w:rFonts w:asciiTheme="minorHAnsi" w:hAnsiTheme="minorHAnsi"/>
                <w:sz w:val="22"/>
                <w:szCs w:val="22"/>
              </w:rPr>
              <w:t>Non-governmental organizations</w:t>
            </w:r>
            <w:r w:rsidR="00827433" w:rsidRPr="00133924">
              <w:rPr>
                <w:rFonts w:asciiTheme="minorHAnsi" w:hAnsiTheme="minorHAnsi"/>
                <w:sz w:val="22"/>
                <w:szCs w:val="22"/>
              </w:rPr>
              <w:t>;</w:t>
            </w:r>
            <w:r>
              <w:rPr>
                <w:rFonts w:asciiTheme="minorHAnsi" w:hAnsiTheme="minorHAnsi"/>
                <w:sz w:val="22"/>
                <w:szCs w:val="22"/>
              </w:rPr>
              <w:t xml:space="preserve"> and</w:t>
            </w:r>
          </w:p>
          <w:p w14:paraId="26CDCCE7" w14:textId="77777777" w:rsidR="008A5FB5" w:rsidRPr="00133924" w:rsidRDefault="00827433" w:rsidP="00827433">
            <w:pPr>
              <w:pStyle w:val="ListParagraph"/>
              <w:numPr>
                <w:ilvl w:val="0"/>
                <w:numId w:val="4"/>
              </w:numPr>
              <w:rPr>
                <w:rFonts w:asciiTheme="minorHAnsi" w:hAnsiTheme="minorHAnsi"/>
                <w:sz w:val="22"/>
                <w:szCs w:val="22"/>
              </w:rPr>
            </w:pPr>
            <w:r w:rsidRPr="00133924">
              <w:rPr>
                <w:rFonts w:asciiTheme="minorHAnsi" w:hAnsiTheme="minorHAnsi"/>
                <w:sz w:val="22"/>
                <w:szCs w:val="22"/>
              </w:rPr>
              <w:t>Private sector</w:t>
            </w:r>
            <w:r w:rsidR="00D52C9B">
              <w:rPr>
                <w:rFonts w:asciiTheme="minorHAnsi" w:hAnsiTheme="minorHAnsi"/>
                <w:sz w:val="22"/>
                <w:szCs w:val="22"/>
              </w:rPr>
              <w:t>.</w:t>
            </w:r>
          </w:p>
          <w:p w14:paraId="403A782F" w14:textId="77777777" w:rsidR="00827433" w:rsidRPr="00133924" w:rsidRDefault="00827433" w:rsidP="00B41605">
            <w:pPr>
              <w:pStyle w:val="ListParagraph"/>
              <w:rPr>
                <w:rFonts w:asciiTheme="minorHAnsi" w:hAnsiTheme="minorHAnsi"/>
                <w:sz w:val="22"/>
                <w:szCs w:val="22"/>
              </w:rPr>
            </w:pPr>
          </w:p>
          <w:p w14:paraId="1E217ABE" w14:textId="77777777" w:rsidR="00881F41" w:rsidRDefault="00827433" w:rsidP="00881F41">
            <w:pPr>
              <w:shd w:val="clear" w:color="auto" w:fill="FFFFFF" w:themeFill="background1"/>
              <w:jc w:val="both"/>
              <w:rPr>
                <w:rFonts w:asciiTheme="minorHAnsi" w:hAnsiTheme="minorHAnsi"/>
                <w:sz w:val="22"/>
                <w:szCs w:val="22"/>
                <w:lang w:val="en-US" w:eastAsia="fr-FR"/>
              </w:rPr>
            </w:pPr>
            <w:r w:rsidRPr="00133924">
              <w:rPr>
                <w:rFonts w:asciiTheme="minorHAnsi" w:hAnsiTheme="minorHAnsi"/>
                <w:sz w:val="22"/>
                <w:szCs w:val="22"/>
                <w:lang w:val="en-US" w:eastAsia="fr-FR"/>
              </w:rPr>
              <w:lastRenderedPageBreak/>
              <w:t xml:space="preserve">The proposed project stems from the local development plans drawn up by Mayors of the </w:t>
            </w:r>
            <w:r w:rsidR="003607D6">
              <w:rPr>
                <w:rFonts w:asciiTheme="minorHAnsi" w:hAnsiTheme="minorHAnsi"/>
                <w:sz w:val="22"/>
                <w:szCs w:val="22"/>
                <w:lang w:val="en-US" w:eastAsia="fr-FR"/>
              </w:rPr>
              <w:t>areas of project intervention</w:t>
            </w:r>
            <w:r w:rsidRPr="00133924">
              <w:rPr>
                <w:rFonts w:asciiTheme="minorHAnsi" w:hAnsiTheme="minorHAnsi"/>
                <w:sz w:val="22"/>
                <w:szCs w:val="22"/>
                <w:lang w:val="en-US" w:eastAsia="fr-FR"/>
              </w:rPr>
              <w:t>. It is therefore a response to an issue identified by communities through a participat</w:t>
            </w:r>
            <w:r w:rsidR="00C4737C" w:rsidRPr="00133924">
              <w:rPr>
                <w:rFonts w:asciiTheme="minorHAnsi" w:hAnsiTheme="minorHAnsi"/>
                <w:sz w:val="22"/>
                <w:szCs w:val="22"/>
                <w:lang w:val="en-US" w:eastAsia="fr-FR"/>
              </w:rPr>
              <w:t>ory</w:t>
            </w:r>
            <w:r w:rsidRPr="00133924">
              <w:rPr>
                <w:rFonts w:asciiTheme="minorHAnsi" w:hAnsiTheme="minorHAnsi"/>
                <w:sz w:val="22"/>
                <w:szCs w:val="22"/>
                <w:lang w:val="en-US" w:eastAsia="fr-FR"/>
              </w:rPr>
              <w:t xml:space="preserve"> approach involving different social groups </w:t>
            </w:r>
            <w:r w:rsidR="00D52C9B">
              <w:rPr>
                <w:rFonts w:asciiTheme="minorHAnsi" w:hAnsiTheme="minorHAnsi"/>
                <w:sz w:val="22"/>
                <w:szCs w:val="22"/>
                <w:lang w:val="en-US" w:eastAsia="fr-FR"/>
              </w:rPr>
              <w:t xml:space="preserve">throughout each </w:t>
            </w:r>
            <w:r w:rsidRPr="00133924">
              <w:rPr>
                <w:rFonts w:asciiTheme="minorHAnsi" w:hAnsiTheme="minorHAnsi"/>
                <w:sz w:val="22"/>
                <w:szCs w:val="22"/>
                <w:lang w:val="en-US" w:eastAsia="fr-FR"/>
              </w:rPr>
              <w:t>st</w:t>
            </w:r>
            <w:r w:rsidR="00C4737C" w:rsidRPr="00133924">
              <w:rPr>
                <w:rFonts w:asciiTheme="minorHAnsi" w:hAnsiTheme="minorHAnsi"/>
                <w:sz w:val="22"/>
                <w:szCs w:val="22"/>
                <w:lang w:val="en-US" w:eastAsia="fr-FR"/>
              </w:rPr>
              <w:t>ep</w:t>
            </w:r>
            <w:r w:rsidR="00D52C9B">
              <w:rPr>
                <w:rFonts w:asciiTheme="minorHAnsi" w:hAnsiTheme="minorHAnsi"/>
                <w:sz w:val="22"/>
                <w:szCs w:val="22"/>
                <w:lang w:val="en-US" w:eastAsia="fr-FR"/>
              </w:rPr>
              <w:t xml:space="preserve"> of formulation</w:t>
            </w:r>
            <w:r w:rsidRPr="00133924">
              <w:rPr>
                <w:rFonts w:asciiTheme="minorHAnsi" w:hAnsiTheme="minorHAnsi"/>
                <w:sz w:val="22"/>
                <w:szCs w:val="22"/>
                <w:lang w:val="en-US" w:eastAsia="fr-FR"/>
              </w:rPr>
              <w:t xml:space="preserve">, as requested by the Cameroonian legislation. </w:t>
            </w:r>
            <w:r w:rsidR="00881F41" w:rsidRPr="00133924">
              <w:rPr>
                <w:rFonts w:asciiTheme="minorHAnsi" w:hAnsiTheme="minorHAnsi"/>
                <w:sz w:val="22"/>
                <w:szCs w:val="22"/>
                <w:lang w:val="en-US" w:eastAsia="fr-FR"/>
              </w:rPr>
              <w:t>During the process of the “Local development plans” elaboration, c</w:t>
            </w:r>
            <w:r w:rsidRPr="00133924">
              <w:rPr>
                <w:rFonts w:asciiTheme="minorHAnsi" w:hAnsiTheme="minorHAnsi"/>
                <w:sz w:val="22"/>
                <w:szCs w:val="22"/>
                <w:lang w:val="en-US" w:eastAsia="fr-FR"/>
              </w:rPr>
              <w:t>ommunities</w:t>
            </w:r>
            <w:r w:rsidR="00881F41" w:rsidRPr="00133924">
              <w:rPr>
                <w:rFonts w:asciiTheme="minorHAnsi" w:hAnsiTheme="minorHAnsi"/>
                <w:sz w:val="22"/>
                <w:szCs w:val="22"/>
                <w:lang w:val="en-US" w:eastAsia="fr-FR"/>
              </w:rPr>
              <w:t>’ representatives</w:t>
            </w:r>
            <w:r w:rsidRPr="00133924">
              <w:rPr>
                <w:rFonts w:asciiTheme="minorHAnsi" w:hAnsiTheme="minorHAnsi"/>
                <w:sz w:val="22"/>
                <w:szCs w:val="22"/>
                <w:lang w:val="en-US" w:eastAsia="fr-FR"/>
              </w:rPr>
              <w:t xml:space="preserve">, especially women, </w:t>
            </w:r>
            <w:proofErr w:type="gramStart"/>
            <w:r w:rsidRPr="00133924">
              <w:rPr>
                <w:rFonts w:asciiTheme="minorHAnsi" w:hAnsiTheme="minorHAnsi"/>
                <w:sz w:val="22"/>
                <w:szCs w:val="22"/>
                <w:lang w:val="en-US" w:eastAsia="fr-FR"/>
              </w:rPr>
              <w:t>girls</w:t>
            </w:r>
            <w:proofErr w:type="gramEnd"/>
            <w:r w:rsidRPr="00133924">
              <w:rPr>
                <w:rFonts w:asciiTheme="minorHAnsi" w:hAnsiTheme="minorHAnsi"/>
                <w:sz w:val="22"/>
                <w:szCs w:val="22"/>
                <w:lang w:val="en-US" w:eastAsia="fr-FR"/>
              </w:rPr>
              <w:t xml:space="preserve"> and youth, </w:t>
            </w:r>
            <w:r w:rsidR="00881F41" w:rsidRPr="00133924">
              <w:rPr>
                <w:rFonts w:asciiTheme="minorHAnsi" w:hAnsiTheme="minorHAnsi"/>
                <w:sz w:val="22"/>
                <w:szCs w:val="22"/>
                <w:lang w:val="en-US" w:eastAsia="fr-FR"/>
              </w:rPr>
              <w:t xml:space="preserve">were involved and </w:t>
            </w:r>
            <w:r w:rsidRPr="00133924">
              <w:rPr>
                <w:rFonts w:asciiTheme="minorHAnsi" w:hAnsiTheme="minorHAnsi"/>
                <w:sz w:val="22"/>
                <w:szCs w:val="22"/>
                <w:lang w:val="en-US" w:eastAsia="fr-FR"/>
              </w:rPr>
              <w:t xml:space="preserve">have </w:t>
            </w:r>
            <w:r w:rsidR="00881F41" w:rsidRPr="00133924">
              <w:rPr>
                <w:rFonts w:asciiTheme="minorHAnsi" w:hAnsiTheme="minorHAnsi"/>
                <w:sz w:val="22"/>
                <w:szCs w:val="22"/>
                <w:lang w:val="en-US" w:eastAsia="fr-FR"/>
              </w:rPr>
              <w:t xml:space="preserve">consequently </w:t>
            </w:r>
            <w:r w:rsidRPr="00133924">
              <w:rPr>
                <w:rFonts w:asciiTheme="minorHAnsi" w:hAnsiTheme="minorHAnsi"/>
                <w:sz w:val="22"/>
                <w:szCs w:val="22"/>
                <w:lang w:val="en-US" w:eastAsia="fr-FR"/>
              </w:rPr>
              <w:t xml:space="preserve">presented their </w:t>
            </w:r>
            <w:r w:rsidR="00881F41" w:rsidRPr="00133924">
              <w:rPr>
                <w:rFonts w:asciiTheme="minorHAnsi" w:hAnsiTheme="minorHAnsi"/>
                <w:sz w:val="22"/>
                <w:szCs w:val="22"/>
                <w:lang w:val="en-US" w:eastAsia="fr-FR"/>
              </w:rPr>
              <w:t xml:space="preserve">priority </w:t>
            </w:r>
            <w:r w:rsidRPr="00133924">
              <w:rPr>
                <w:rFonts w:asciiTheme="minorHAnsi" w:hAnsiTheme="minorHAnsi"/>
                <w:sz w:val="22"/>
                <w:szCs w:val="22"/>
                <w:lang w:val="en-US" w:eastAsia="fr-FR"/>
              </w:rPr>
              <w:t>issues</w:t>
            </w:r>
            <w:r w:rsidR="00881F41" w:rsidRPr="00133924">
              <w:rPr>
                <w:rFonts w:asciiTheme="minorHAnsi" w:hAnsiTheme="minorHAnsi"/>
                <w:sz w:val="22"/>
                <w:szCs w:val="22"/>
                <w:lang w:val="en-US" w:eastAsia="fr-FR"/>
              </w:rPr>
              <w:t xml:space="preserve"> to be addressed</w:t>
            </w:r>
            <w:r w:rsidR="00D52C9B">
              <w:rPr>
                <w:rFonts w:asciiTheme="minorHAnsi" w:hAnsiTheme="minorHAnsi"/>
                <w:sz w:val="22"/>
                <w:szCs w:val="22"/>
                <w:lang w:val="en-US" w:eastAsia="fr-FR"/>
              </w:rPr>
              <w:t>, naming access to energy as a key priority</w:t>
            </w:r>
            <w:r w:rsidR="00881F41" w:rsidRPr="00133924">
              <w:rPr>
                <w:rFonts w:asciiTheme="minorHAnsi" w:hAnsiTheme="minorHAnsi"/>
                <w:sz w:val="22"/>
                <w:szCs w:val="22"/>
                <w:lang w:val="en-US" w:eastAsia="fr-FR"/>
              </w:rPr>
              <w:t>.</w:t>
            </w:r>
          </w:p>
          <w:p w14:paraId="056E926F" w14:textId="77777777" w:rsidR="00D52C9B" w:rsidRPr="00133924" w:rsidRDefault="00D52C9B" w:rsidP="00881F41">
            <w:pPr>
              <w:shd w:val="clear" w:color="auto" w:fill="FFFFFF" w:themeFill="background1"/>
              <w:jc w:val="both"/>
              <w:rPr>
                <w:rFonts w:asciiTheme="minorHAnsi" w:hAnsiTheme="minorHAnsi"/>
                <w:sz w:val="22"/>
                <w:szCs w:val="22"/>
                <w:lang w:val="en-US" w:eastAsia="fr-FR"/>
              </w:rPr>
            </w:pPr>
          </w:p>
          <w:p w14:paraId="7DF463C5" w14:textId="77777777" w:rsidR="00E076B0" w:rsidRDefault="00827433" w:rsidP="00E076B0">
            <w:pPr>
              <w:shd w:val="clear" w:color="auto" w:fill="FFFFFF" w:themeFill="background1"/>
              <w:jc w:val="both"/>
              <w:rPr>
                <w:rFonts w:asciiTheme="minorHAnsi" w:hAnsiTheme="minorHAnsi"/>
                <w:sz w:val="22"/>
                <w:szCs w:val="22"/>
                <w:lang w:val="en-US" w:eastAsia="fr-FR"/>
              </w:rPr>
            </w:pPr>
            <w:r w:rsidRPr="00133924">
              <w:rPr>
                <w:rFonts w:asciiTheme="minorHAnsi" w:hAnsiTheme="minorHAnsi"/>
                <w:sz w:val="22"/>
                <w:szCs w:val="22"/>
                <w:lang w:val="en-US" w:eastAsia="fr-FR"/>
              </w:rPr>
              <w:t>The implementation of the project will start with a</w:t>
            </w:r>
            <w:r w:rsidR="003607D6">
              <w:rPr>
                <w:rFonts w:asciiTheme="minorHAnsi" w:hAnsiTheme="minorHAnsi"/>
                <w:sz w:val="22"/>
                <w:szCs w:val="22"/>
                <w:lang w:val="en-US" w:eastAsia="fr-FR"/>
              </w:rPr>
              <w:t>n inception</w:t>
            </w:r>
            <w:r w:rsidRPr="00133924">
              <w:rPr>
                <w:rFonts w:asciiTheme="minorHAnsi" w:hAnsiTheme="minorHAnsi"/>
                <w:sz w:val="22"/>
                <w:szCs w:val="22"/>
                <w:lang w:val="en-US" w:eastAsia="fr-FR"/>
              </w:rPr>
              <w:t xml:space="preserve"> workshop presenting the objectives, activities and expected results of the project. This </w:t>
            </w:r>
            <w:r w:rsidR="003607D6">
              <w:rPr>
                <w:rFonts w:asciiTheme="minorHAnsi" w:hAnsiTheme="minorHAnsi"/>
                <w:sz w:val="22"/>
                <w:szCs w:val="22"/>
                <w:lang w:val="en-US" w:eastAsia="fr-FR"/>
              </w:rPr>
              <w:t>consultative</w:t>
            </w:r>
            <w:r w:rsidRPr="00133924">
              <w:rPr>
                <w:rFonts w:asciiTheme="minorHAnsi" w:hAnsiTheme="minorHAnsi"/>
                <w:sz w:val="22"/>
                <w:szCs w:val="22"/>
                <w:lang w:val="en-US" w:eastAsia="fr-FR"/>
              </w:rPr>
              <w:t xml:space="preserve"> approach has the advantage of </w:t>
            </w:r>
            <w:r w:rsidR="003607D6">
              <w:rPr>
                <w:rFonts w:asciiTheme="minorHAnsi" w:hAnsiTheme="minorHAnsi"/>
                <w:sz w:val="22"/>
                <w:szCs w:val="22"/>
                <w:lang w:val="en-US" w:eastAsia="fr-FR"/>
              </w:rPr>
              <w:t>advancing good communication on the intervention characteristics among all stakeholders, benefiting from inputs</w:t>
            </w:r>
            <w:r w:rsidRPr="00133924">
              <w:rPr>
                <w:rFonts w:asciiTheme="minorHAnsi" w:hAnsiTheme="minorHAnsi"/>
                <w:sz w:val="22"/>
                <w:szCs w:val="22"/>
                <w:lang w:val="en-US" w:eastAsia="fr-FR"/>
              </w:rPr>
              <w:t xml:space="preserve"> of the </w:t>
            </w:r>
            <w:r w:rsidR="003607D6">
              <w:rPr>
                <w:rFonts w:asciiTheme="minorHAnsi" w:hAnsiTheme="minorHAnsi"/>
                <w:sz w:val="22"/>
                <w:szCs w:val="22"/>
                <w:lang w:val="en-US" w:eastAsia="fr-FR"/>
              </w:rPr>
              <w:t>partnering communities confirming the activities and methodologies or guiding modifications as necessary</w:t>
            </w:r>
            <w:r w:rsidR="00E076B0" w:rsidRPr="00133924">
              <w:rPr>
                <w:rFonts w:asciiTheme="minorHAnsi" w:hAnsiTheme="minorHAnsi"/>
                <w:sz w:val="22"/>
                <w:szCs w:val="22"/>
                <w:lang w:val="en-US" w:eastAsia="fr-FR"/>
              </w:rPr>
              <w:t xml:space="preserve">, </w:t>
            </w:r>
            <w:r w:rsidRPr="00133924">
              <w:rPr>
                <w:rFonts w:asciiTheme="minorHAnsi" w:hAnsiTheme="minorHAnsi"/>
                <w:sz w:val="22"/>
                <w:szCs w:val="22"/>
                <w:lang w:val="en-US" w:eastAsia="fr-FR"/>
              </w:rPr>
              <w:t xml:space="preserve">and </w:t>
            </w:r>
            <w:r w:rsidR="003607D6">
              <w:rPr>
                <w:rFonts w:asciiTheme="minorHAnsi" w:hAnsiTheme="minorHAnsi"/>
                <w:sz w:val="22"/>
                <w:szCs w:val="22"/>
                <w:lang w:val="en-US" w:eastAsia="fr-FR"/>
              </w:rPr>
              <w:t xml:space="preserve">ensuring the informed consent and active engagement of all groups. </w:t>
            </w:r>
          </w:p>
          <w:p w14:paraId="23A4664B" w14:textId="77777777" w:rsidR="003607D6" w:rsidRPr="00133924" w:rsidRDefault="003607D6" w:rsidP="00E076B0">
            <w:pPr>
              <w:shd w:val="clear" w:color="auto" w:fill="FFFFFF" w:themeFill="background1"/>
              <w:jc w:val="both"/>
              <w:rPr>
                <w:rFonts w:asciiTheme="minorHAnsi" w:hAnsiTheme="minorHAnsi"/>
                <w:sz w:val="22"/>
                <w:szCs w:val="22"/>
                <w:lang w:val="en-US" w:eastAsia="fr-FR"/>
              </w:rPr>
            </w:pPr>
          </w:p>
          <w:p w14:paraId="74F50A1C" w14:textId="77777777" w:rsidR="00031BD2" w:rsidRDefault="00C15B74" w:rsidP="00F62DBC">
            <w:pPr>
              <w:shd w:val="clear" w:color="auto" w:fill="FFFFFF" w:themeFill="background1"/>
              <w:jc w:val="both"/>
              <w:rPr>
                <w:rFonts w:asciiTheme="minorHAnsi" w:hAnsiTheme="minorHAnsi"/>
                <w:sz w:val="22"/>
                <w:szCs w:val="22"/>
                <w:lang w:val="en-US" w:eastAsia="fr-FR"/>
              </w:rPr>
            </w:pPr>
            <w:r w:rsidRPr="00133924">
              <w:rPr>
                <w:rFonts w:asciiTheme="minorHAnsi" w:hAnsiTheme="minorHAnsi"/>
                <w:sz w:val="22"/>
                <w:szCs w:val="22"/>
                <w:lang w:val="en-US" w:eastAsia="fr-FR"/>
              </w:rPr>
              <w:t>All along</w:t>
            </w:r>
            <w:r w:rsidR="00827433" w:rsidRPr="00133924">
              <w:rPr>
                <w:rFonts w:asciiTheme="minorHAnsi" w:hAnsiTheme="minorHAnsi"/>
                <w:sz w:val="22"/>
                <w:szCs w:val="22"/>
                <w:lang w:val="en-US" w:eastAsia="fr-FR"/>
              </w:rPr>
              <w:t xml:space="preserve"> the 24 months</w:t>
            </w:r>
            <w:r w:rsidRPr="00133924">
              <w:rPr>
                <w:rFonts w:asciiTheme="minorHAnsi" w:hAnsiTheme="minorHAnsi"/>
                <w:sz w:val="22"/>
                <w:szCs w:val="22"/>
                <w:lang w:val="en-US" w:eastAsia="fr-FR"/>
              </w:rPr>
              <w:t xml:space="preserve"> of the project's duration, </w:t>
            </w:r>
            <w:r w:rsidR="00827433" w:rsidRPr="00133924">
              <w:rPr>
                <w:rFonts w:asciiTheme="minorHAnsi" w:hAnsiTheme="minorHAnsi"/>
                <w:sz w:val="22"/>
                <w:szCs w:val="22"/>
                <w:lang w:val="en-US" w:eastAsia="fr-FR"/>
              </w:rPr>
              <w:t>interaction</w:t>
            </w:r>
            <w:r w:rsidRPr="00133924">
              <w:rPr>
                <w:rFonts w:asciiTheme="minorHAnsi" w:hAnsiTheme="minorHAnsi"/>
                <w:sz w:val="22"/>
                <w:szCs w:val="22"/>
                <w:lang w:val="en-US" w:eastAsia="fr-FR"/>
              </w:rPr>
              <w:t>s</w:t>
            </w:r>
            <w:r w:rsidR="00827433" w:rsidRPr="00133924">
              <w:rPr>
                <w:rFonts w:asciiTheme="minorHAnsi" w:hAnsiTheme="minorHAnsi"/>
                <w:sz w:val="22"/>
                <w:szCs w:val="22"/>
                <w:lang w:val="en-US" w:eastAsia="fr-FR"/>
              </w:rPr>
              <w:t xml:space="preserve"> with the </w:t>
            </w:r>
            <w:r w:rsidR="003607D6">
              <w:rPr>
                <w:rFonts w:asciiTheme="minorHAnsi" w:hAnsiTheme="minorHAnsi"/>
                <w:sz w:val="22"/>
                <w:szCs w:val="22"/>
                <w:lang w:val="en-US" w:eastAsia="fr-FR"/>
              </w:rPr>
              <w:t>partnering</w:t>
            </w:r>
            <w:r w:rsidR="00827433" w:rsidRPr="00133924">
              <w:rPr>
                <w:rFonts w:asciiTheme="minorHAnsi" w:hAnsiTheme="minorHAnsi"/>
                <w:sz w:val="22"/>
                <w:szCs w:val="22"/>
                <w:lang w:val="en-US" w:eastAsia="fr-FR"/>
              </w:rPr>
              <w:t xml:space="preserve"> communities will be permanent to ensure their full satisfaction. T</w:t>
            </w:r>
            <w:r w:rsidR="003607D6">
              <w:rPr>
                <w:rFonts w:asciiTheme="minorHAnsi" w:hAnsiTheme="minorHAnsi"/>
                <w:sz w:val="22"/>
                <w:szCs w:val="22"/>
                <w:lang w:val="en-US" w:eastAsia="fr-FR"/>
              </w:rPr>
              <w:t>raining of trainers and scaling-</w:t>
            </w:r>
            <w:r w:rsidR="00827433" w:rsidRPr="00133924">
              <w:rPr>
                <w:rFonts w:asciiTheme="minorHAnsi" w:hAnsiTheme="minorHAnsi"/>
                <w:sz w:val="22"/>
                <w:szCs w:val="22"/>
                <w:lang w:val="en-US" w:eastAsia="fr-FR"/>
              </w:rPr>
              <w:t xml:space="preserve">up training sessions in the pilot sites will </w:t>
            </w:r>
            <w:r w:rsidR="003607D6">
              <w:rPr>
                <w:rFonts w:asciiTheme="minorHAnsi" w:hAnsiTheme="minorHAnsi"/>
                <w:sz w:val="22"/>
                <w:szCs w:val="22"/>
                <w:lang w:val="en-US" w:eastAsia="fr-FR"/>
              </w:rPr>
              <w:t>build the capacities of rural populations</w:t>
            </w:r>
            <w:r w:rsidR="00827433" w:rsidRPr="00133924">
              <w:rPr>
                <w:rFonts w:asciiTheme="minorHAnsi" w:hAnsiTheme="minorHAnsi"/>
                <w:sz w:val="22"/>
                <w:szCs w:val="22"/>
                <w:lang w:val="en-US" w:eastAsia="fr-FR"/>
              </w:rPr>
              <w:t xml:space="preserve"> and give them all the skills</w:t>
            </w:r>
            <w:r w:rsidR="003607D6">
              <w:rPr>
                <w:rFonts w:asciiTheme="minorHAnsi" w:hAnsiTheme="minorHAnsi"/>
                <w:sz w:val="22"/>
                <w:szCs w:val="22"/>
                <w:lang w:val="en-US" w:eastAsia="fr-FR"/>
              </w:rPr>
              <w:t>, tools</w:t>
            </w:r>
            <w:r w:rsidR="00827433" w:rsidRPr="00133924">
              <w:rPr>
                <w:rFonts w:asciiTheme="minorHAnsi" w:hAnsiTheme="minorHAnsi"/>
                <w:sz w:val="22"/>
                <w:szCs w:val="22"/>
                <w:lang w:val="en-US" w:eastAsia="fr-FR"/>
              </w:rPr>
              <w:t xml:space="preserve"> and awareness </w:t>
            </w:r>
            <w:r w:rsidR="003607D6" w:rsidRPr="00133924">
              <w:rPr>
                <w:rFonts w:asciiTheme="minorHAnsi" w:hAnsiTheme="minorHAnsi"/>
                <w:sz w:val="22"/>
                <w:szCs w:val="22"/>
                <w:lang w:val="en-US" w:eastAsia="fr-FR"/>
              </w:rPr>
              <w:t xml:space="preserve">necessary </w:t>
            </w:r>
            <w:r w:rsidR="003607D6">
              <w:rPr>
                <w:rFonts w:asciiTheme="minorHAnsi" w:hAnsiTheme="minorHAnsi"/>
                <w:sz w:val="22"/>
                <w:szCs w:val="22"/>
                <w:lang w:val="en-US" w:eastAsia="fr-FR"/>
              </w:rPr>
              <w:t xml:space="preserve">for them to continue to produce (or maintain in the </w:t>
            </w:r>
            <w:proofErr w:type="gramStart"/>
            <w:r w:rsidR="003607D6">
              <w:rPr>
                <w:rFonts w:asciiTheme="minorHAnsi" w:hAnsiTheme="minorHAnsi"/>
                <w:sz w:val="22"/>
                <w:szCs w:val="22"/>
                <w:lang w:val="en-US" w:eastAsia="fr-FR"/>
              </w:rPr>
              <w:t>case  of</w:t>
            </w:r>
            <w:proofErr w:type="gramEnd"/>
            <w:r w:rsidR="003607D6">
              <w:rPr>
                <w:rFonts w:asciiTheme="minorHAnsi" w:hAnsiTheme="minorHAnsi"/>
                <w:sz w:val="22"/>
                <w:szCs w:val="22"/>
                <w:lang w:val="en-US" w:eastAsia="fr-FR"/>
              </w:rPr>
              <w:t xml:space="preserve"> solar equipment) and use renewable energy</w:t>
            </w:r>
            <w:r w:rsidR="005D786B" w:rsidRPr="00133924">
              <w:rPr>
                <w:rFonts w:asciiTheme="minorHAnsi" w:hAnsiTheme="minorHAnsi"/>
                <w:sz w:val="22"/>
                <w:szCs w:val="22"/>
                <w:lang w:val="en-US" w:eastAsia="fr-FR"/>
              </w:rPr>
              <w:t xml:space="preserve">. </w:t>
            </w:r>
          </w:p>
          <w:p w14:paraId="7791BD38" w14:textId="77777777" w:rsidR="00031BD2" w:rsidRDefault="00031BD2" w:rsidP="00F62DBC">
            <w:pPr>
              <w:shd w:val="clear" w:color="auto" w:fill="FFFFFF" w:themeFill="background1"/>
              <w:jc w:val="both"/>
              <w:rPr>
                <w:rFonts w:asciiTheme="minorHAnsi" w:hAnsiTheme="minorHAnsi"/>
                <w:sz w:val="22"/>
                <w:szCs w:val="22"/>
                <w:lang w:val="en-US" w:eastAsia="fr-FR"/>
              </w:rPr>
            </w:pPr>
          </w:p>
          <w:p w14:paraId="2D1500A9" w14:textId="77777777" w:rsidR="00827433" w:rsidRDefault="005D786B" w:rsidP="00F62DBC">
            <w:pPr>
              <w:shd w:val="clear" w:color="auto" w:fill="FFFFFF" w:themeFill="background1"/>
              <w:jc w:val="both"/>
              <w:rPr>
                <w:rFonts w:asciiTheme="minorHAnsi" w:hAnsiTheme="minorHAnsi"/>
                <w:sz w:val="22"/>
                <w:szCs w:val="22"/>
                <w:lang w:val="en-US" w:eastAsia="fr-FR"/>
              </w:rPr>
            </w:pPr>
            <w:r w:rsidRPr="00133924">
              <w:rPr>
                <w:rFonts w:asciiTheme="minorHAnsi" w:hAnsiTheme="minorHAnsi"/>
                <w:sz w:val="22"/>
                <w:szCs w:val="22"/>
                <w:lang w:val="en-US" w:eastAsia="fr-FR"/>
              </w:rPr>
              <w:t>F</w:t>
            </w:r>
            <w:r w:rsidR="00827433" w:rsidRPr="00133924">
              <w:rPr>
                <w:rFonts w:asciiTheme="minorHAnsi" w:hAnsiTheme="minorHAnsi"/>
                <w:sz w:val="22"/>
                <w:szCs w:val="22"/>
                <w:lang w:val="en-US" w:eastAsia="fr-FR"/>
              </w:rPr>
              <w:t>ocal Point</w:t>
            </w:r>
            <w:r w:rsidRPr="00133924">
              <w:rPr>
                <w:rFonts w:asciiTheme="minorHAnsi" w:hAnsiTheme="minorHAnsi"/>
                <w:sz w:val="22"/>
                <w:szCs w:val="22"/>
                <w:lang w:val="en-US" w:eastAsia="fr-FR"/>
              </w:rPr>
              <w:t>s</w:t>
            </w:r>
            <w:r w:rsidR="00827433" w:rsidRPr="00133924">
              <w:rPr>
                <w:rFonts w:asciiTheme="minorHAnsi" w:hAnsiTheme="minorHAnsi"/>
                <w:sz w:val="22"/>
                <w:szCs w:val="22"/>
                <w:lang w:val="en-US" w:eastAsia="fr-FR"/>
              </w:rPr>
              <w:t xml:space="preserve"> in the Ministry of Water and Energy </w:t>
            </w:r>
            <w:r w:rsidRPr="00133924">
              <w:rPr>
                <w:rFonts w:asciiTheme="minorHAnsi" w:hAnsiTheme="minorHAnsi"/>
                <w:sz w:val="22"/>
                <w:szCs w:val="22"/>
                <w:lang w:val="en-US" w:eastAsia="fr-FR"/>
              </w:rPr>
              <w:t>and in different decentralized institutions</w:t>
            </w:r>
            <w:r w:rsidR="00031BD2">
              <w:rPr>
                <w:rFonts w:asciiTheme="minorHAnsi" w:hAnsiTheme="minorHAnsi"/>
                <w:sz w:val="22"/>
                <w:szCs w:val="22"/>
                <w:lang w:val="en-US" w:eastAsia="fr-FR"/>
              </w:rPr>
              <w:t xml:space="preserve"> (</w:t>
            </w:r>
            <w:r w:rsidRPr="00133924">
              <w:rPr>
                <w:rFonts w:asciiTheme="minorHAnsi" w:hAnsiTheme="minorHAnsi"/>
                <w:sz w:val="22"/>
                <w:szCs w:val="22"/>
                <w:lang w:val="en-US" w:eastAsia="fr-FR"/>
              </w:rPr>
              <w:t xml:space="preserve">region and departments) </w:t>
            </w:r>
            <w:r w:rsidR="00827433" w:rsidRPr="00133924">
              <w:rPr>
                <w:rFonts w:asciiTheme="minorHAnsi" w:hAnsiTheme="minorHAnsi"/>
                <w:sz w:val="22"/>
                <w:szCs w:val="22"/>
                <w:lang w:val="en-US" w:eastAsia="fr-FR"/>
              </w:rPr>
              <w:t xml:space="preserve">will </w:t>
            </w:r>
            <w:r w:rsidR="00031BD2">
              <w:rPr>
                <w:rFonts w:asciiTheme="minorHAnsi" w:hAnsiTheme="minorHAnsi"/>
                <w:sz w:val="22"/>
                <w:szCs w:val="22"/>
                <w:lang w:val="en-US" w:eastAsia="fr-FR"/>
              </w:rPr>
              <w:t>accompany</w:t>
            </w:r>
            <w:r w:rsidR="00827433" w:rsidRPr="00133924">
              <w:rPr>
                <w:rFonts w:asciiTheme="minorHAnsi" w:hAnsiTheme="minorHAnsi"/>
                <w:sz w:val="22"/>
                <w:szCs w:val="22"/>
                <w:lang w:val="en-US" w:eastAsia="fr-FR"/>
              </w:rPr>
              <w:t xml:space="preserve"> the</w:t>
            </w:r>
            <w:r w:rsidR="00031BD2">
              <w:rPr>
                <w:rFonts w:asciiTheme="minorHAnsi" w:hAnsiTheme="minorHAnsi"/>
                <w:sz w:val="22"/>
                <w:szCs w:val="22"/>
                <w:lang w:val="en-US" w:eastAsia="fr-FR"/>
              </w:rPr>
              <w:t xml:space="preserve"> implementation of project</w:t>
            </w:r>
            <w:r w:rsidR="00827433" w:rsidRPr="00133924">
              <w:rPr>
                <w:rFonts w:asciiTheme="minorHAnsi" w:hAnsiTheme="minorHAnsi"/>
                <w:sz w:val="22"/>
                <w:szCs w:val="22"/>
                <w:lang w:val="en-US" w:eastAsia="fr-FR"/>
              </w:rPr>
              <w:t xml:space="preserve"> </w:t>
            </w:r>
            <w:proofErr w:type="gramStart"/>
            <w:r w:rsidR="00827433" w:rsidRPr="00133924">
              <w:rPr>
                <w:rFonts w:asciiTheme="minorHAnsi" w:hAnsiTheme="minorHAnsi"/>
                <w:sz w:val="22"/>
                <w:szCs w:val="22"/>
                <w:lang w:val="en-US" w:eastAsia="fr-FR"/>
              </w:rPr>
              <w:t>activities</w:t>
            </w:r>
            <w:r w:rsidR="006B226F" w:rsidRPr="00133924">
              <w:rPr>
                <w:rFonts w:asciiTheme="minorHAnsi" w:hAnsiTheme="minorHAnsi"/>
                <w:sz w:val="22"/>
                <w:szCs w:val="22"/>
                <w:lang w:val="en-US" w:eastAsia="fr-FR"/>
              </w:rPr>
              <w:t>,</w:t>
            </w:r>
            <w:r w:rsidR="00827433" w:rsidRPr="00133924">
              <w:rPr>
                <w:rFonts w:asciiTheme="minorHAnsi" w:hAnsiTheme="minorHAnsi"/>
                <w:sz w:val="22"/>
                <w:szCs w:val="22"/>
                <w:lang w:val="en-US" w:eastAsia="fr-FR"/>
              </w:rPr>
              <w:t xml:space="preserve"> </w:t>
            </w:r>
            <w:r w:rsidR="00031BD2">
              <w:rPr>
                <w:rFonts w:asciiTheme="minorHAnsi" w:hAnsiTheme="minorHAnsi"/>
                <w:sz w:val="22"/>
                <w:szCs w:val="22"/>
                <w:lang w:val="en-US" w:eastAsia="fr-FR"/>
              </w:rPr>
              <w:t>and</w:t>
            </w:r>
            <w:proofErr w:type="gramEnd"/>
            <w:r w:rsidR="00031BD2">
              <w:rPr>
                <w:rFonts w:asciiTheme="minorHAnsi" w:hAnsiTheme="minorHAnsi"/>
                <w:sz w:val="22"/>
                <w:szCs w:val="22"/>
                <w:lang w:val="en-US" w:eastAsia="fr-FR"/>
              </w:rPr>
              <w:t xml:space="preserve"> will be key actors in monitoring and reporting of progress and challenges</w:t>
            </w:r>
            <w:r w:rsidR="00827433" w:rsidRPr="00133924">
              <w:rPr>
                <w:rFonts w:asciiTheme="minorHAnsi" w:hAnsiTheme="minorHAnsi"/>
                <w:sz w:val="22"/>
                <w:szCs w:val="22"/>
                <w:lang w:val="en-US" w:eastAsia="fr-FR"/>
              </w:rPr>
              <w:t xml:space="preserve">. </w:t>
            </w:r>
            <w:r w:rsidR="00031BD2">
              <w:rPr>
                <w:rFonts w:asciiTheme="minorHAnsi" w:hAnsiTheme="minorHAnsi"/>
                <w:sz w:val="22"/>
                <w:szCs w:val="22"/>
                <w:lang w:val="en-US" w:eastAsia="fr-FR"/>
              </w:rPr>
              <w:t xml:space="preserve">The role of </w:t>
            </w:r>
            <w:proofErr w:type="gramStart"/>
            <w:r w:rsidR="00827433" w:rsidRPr="00133924">
              <w:rPr>
                <w:rFonts w:asciiTheme="minorHAnsi" w:hAnsiTheme="minorHAnsi"/>
                <w:sz w:val="22"/>
                <w:szCs w:val="22"/>
                <w:lang w:val="en-US" w:eastAsia="fr-FR"/>
              </w:rPr>
              <w:t>Universities</w:t>
            </w:r>
            <w:proofErr w:type="gramEnd"/>
            <w:r w:rsidR="00827433" w:rsidRPr="00133924">
              <w:rPr>
                <w:rFonts w:asciiTheme="minorHAnsi" w:hAnsiTheme="minorHAnsi"/>
                <w:sz w:val="22"/>
                <w:szCs w:val="22"/>
                <w:lang w:val="en-US" w:eastAsia="fr-FR"/>
              </w:rPr>
              <w:t xml:space="preserve"> </w:t>
            </w:r>
            <w:r w:rsidR="00031BD2">
              <w:rPr>
                <w:rFonts w:asciiTheme="minorHAnsi" w:hAnsiTheme="minorHAnsi"/>
                <w:sz w:val="22"/>
                <w:szCs w:val="22"/>
                <w:lang w:val="en-US" w:eastAsia="fr-FR"/>
              </w:rPr>
              <w:t xml:space="preserve">in this project is also highly important, through their introduction in their curricula of the training modules supported by this project that will guide </w:t>
            </w:r>
            <w:r w:rsidR="00827433" w:rsidRPr="00133924">
              <w:rPr>
                <w:rFonts w:asciiTheme="minorHAnsi" w:hAnsiTheme="minorHAnsi"/>
                <w:sz w:val="22"/>
                <w:szCs w:val="22"/>
                <w:lang w:val="en-US" w:eastAsia="fr-FR"/>
              </w:rPr>
              <w:t>future generations</w:t>
            </w:r>
            <w:r w:rsidR="008A5FB5" w:rsidRPr="00133924">
              <w:rPr>
                <w:rFonts w:asciiTheme="minorHAnsi" w:hAnsiTheme="minorHAnsi"/>
                <w:sz w:val="22"/>
                <w:szCs w:val="22"/>
                <w:lang w:val="en-US" w:eastAsia="fr-FR"/>
              </w:rPr>
              <w:t>.</w:t>
            </w:r>
          </w:p>
          <w:p w14:paraId="19C71BDA" w14:textId="77777777" w:rsidR="00D52C9B" w:rsidRPr="00133924" w:rsidRDefault="00D52C9B" w:rsidP="00F62DBC">
            <w:pPr>
              <w:shd w:val="clear" w:color="auto" w:fill="FFFFFF" w:themeFill="background1"/>
              <w:jc w:val="both"/>
              <w:rPr>
                <w:rStyle w:val="CSCFbold"/>
                <w:rFonts w:asciiTheme="minorHAnsi" w:hAnsiTheme="minorHAnsi"/>
                <w:iCs w:val="0"/>
                <w:sz w:val="22"/>
                <w:szCs w:val="22"/>
                <w:lang w:eastAsia="fr-FR"/>
              </w:rPr>
            </w:pPr>
          </w:p>
        </w:tc>
      </w:tr>
      <w:tr w:rsidR="00827433" w:rsidRPr="00133924" w14:paraId="385C2306" w14:textId="77777777" w:rsidTr="00E732E7">
        <w:trPr>
          <w:gridAfter w:val="1"/>
          <w:wAfter w:w="8" w:type="dxa"/>
          <w:trHeight w:val="284"/>
          <w:jc w:val="center"/>
        </w:trPr>
        <w:tc>
          <w:tcPr>
            <w:tcW w:w="3114" w:type="dxa"/>
            <w:gridSpan w:val="3"/>
            <w:tcBorders>
              <w:top w:val="single" w:sz="4" w:space="0" w:color="auto"/>
              <w:left w:val="single" w:sz="4" w:space="0" w:color="auto"/>
              <w:bottom w:val="nil"/>
              <w:right w:val="single" w:sz="4" w:space="0" w:color="auto"/>
            </w:tcBorders>
            <w:shd w:val="clear" w:color="auto" w:fill="F3F3F3"/>
            <w:tcMar>
              <w:top w:w="57" w:type="dxa"/>
              <w:bottom w:w="57" w:type="dxa"/>
            </w:tcMar>
          </w:tcPr>
          <w:p w14:paraId="1B90665A" w14:textId="77777777" w:rsidR="00827433" w:rsidRPr="00133924" w:rsidRDefault="00827433" w:rsidP="004127FA">
            <w:pPr>
              <w:rPr>
                <w:rFonts w:asciiTheme="minorHAnsi" w:hAnsiTheme="minorHAnsi" w:cs="Calibri"/>
                <w:b/>
                <w:sz w:val="22"/>
                <w:szCs w:val="22"/>
              </w:rPr>
            </w:pPr>
            <w:r w:rsidRPr="00133924">
              <w:rPr>
                <w:rFonts w:asciiTheme="minorHAnsi" w:hAnsiTheme="minorHAnsi" w:cs="Calibri"/>
                <w:b/>
                <w:sz w:val="22"/>
                <w:szCs w:val="22"/>
              </w:rPr>
              <w:lastRenderedPageBreak/>
              <w:t>2.8 Risk analysis and mitigation</w:t>
            </w:r>
          </w:p>
          <w:p w14:paraId="0DB34EBC" w14:textId="77777777" w:rsidR="00827433" w:rsidRPr="00133924" w:rsidRDefault="00827433" w:rsidP="004127FA">
            <w:pPr>
              <w:rPr>
                <w:rFonts w:asciiTheme="minorHAnsi" w:hAnsiTheme="minorHAnsi" w:cs="Calibri"/>
                <w:b/>
                <w:sz w:val="22"/>
                <w:szCs w:val="22"/>
              </w:rPr>
            </w:pPr>
          </w:p>
        </w:tc>
        <w:tc>
          <w:tcPr>
            <w:tcW w:w="6827" w:type="dxa"/>
            <w:gridSpan w:val="2"/>
            <w:tcBorders>
              <w:top w:val="single" w:sz="4" w:space="0" w:color="auto"/>
              <w:left w:val="single" w:sz="4" w:space="0" w:color="auto"/>
              <w:bottom w:val="nil"/>
              <w:right w:val="single" w:sz="4" w:space="0" w:color="auto"/>
            </w:tcBorders>
            <w:shd w:val="clear" w:color="auto" w:fill="auto"/>
            <w:tcMar>
              <w:top w:w="57" w:type="dxa"/>
              <w:bottom w:w="57" w:type="dxa"/>
            </w:tcMar>
          </w:tcPr>
          <w:p w14:paraId="32E03314" w14:textId="77777777" w:rsidR="00827433" w:rsidRDefault="00827433" w:rsidP="004127FA">
            <w:pPr>
              <w:jc w:val="both"/>
              <w:rPr>
                <w:rFonts w:asciiTheme="minorHAnsi" w:hAnsiTheme="minorHAnsi"/>
                <w:sz w:val="22"/>
                <w:szCs w:val="22"/>
                <w:lang w:val="en-US" w:eastAsia="fr-FR"/>
              </w:rPr>
            </w:pPr>
            <w:r w:rsidRPr="003607D6">
              <w:rPr>
                <w:rFonts w:asciiTheme="minorHAnsi" w:hAnsiTheme="minorHAnsi"/>
                <w:sz w:val="22"/>
                <w:szCs w:val="22"/>
                <w:lang w:val="en-US" w:eastAsia="fr-FR"/>
              </w:rPr>
              <w:t xml:space="preserve">The areas </w:t>
            </w:r>
            <w:r w:rsidR="003607D6">
              <w:rPr>
                <w:rFonts w:asciiTheme="minorHAnsi" w:hAnsiTheme="minorHAnsi"/>
                <w:sz w:val="22"/>
                <w:szCs w:val="22"/>
                <w:lang w:val="en-US" w:eastAsia="fr-FR"/>
              </w:rPr>
              <w:t>of intervention of</w:t>
            </w:r>
            <w:r w:rsidRPr="003607D6">
              <w:rPr>
                <w:rFonts w:asciiTheme="minorHAnsi" w:hAnsiTheme="minorHAnsi"/>
                <w:sz w:val="22"/>
                <w:szCs w:val="22"/>
                <w:lang w:val="en-US" w:eastAsia="fr-FR"/>
              </w:rPr>
              <w:t xml:space="preserve"> the project have been subject to terrorist attacks from the Boko Haram group. The incursions of fighters </w:t>
            </w:r>
            <w:r w:rsidR="003607D6">
              <w:rPr>
                <w:rFonts w:asciiTheme="minorHAnsi" w:hAnsiTheme="minorHAnsi"/>
                <w:sz w:val="22"/>
                <w:szCs w:val="22"/>
                <w:lang w:val="en-US" w:eastAsia="fr-FR"/>
              </w:rPr>
              <w:t xml:space="preserve">from a neighboring country </w:t>
            </w:r>
            <w:r w:rsidRPr="003607D6">
              <w:rPr>
                <w:rFonts w:asciiTheme="minorHAnsi" w:hAnsiTheme="minorHAnsi"/>
                <w:sz w:val="22"/>
                <w:szCs w:val="22"/>
                <w:lang w:val="en-US" w:eastAsia="fr-FR"/>
              </w:rPr>
              <w:t xml:space="preserve">to carry out deadly attacks have greatly faded in recent years. It is however possible that this calm is fragile. In addition, municipal and legislative elections are planned in Cameroon this year. In case the results are </w:t>
            </w:r>
            <w:proofErr w:type="gramStart"/>
            <w:r w:rsidRPr="003607D6">
              <w:rPr>
                <w:rFonts w:asciiTheme="minorHAnsi" w:hAnsiTheme="minorHAnsi"/>
                <w:sz w:val="22"/>
                <w:szCs w:val="22"/>
                <w:lang w:val="en-US" w:eastAsia="fr-FR"/>
              </w:rPr>
              <w:t>disputed</w:t>
            </w:r>
            <w:proofErr w:type="gramEnd"/>
            <w:r w:rsidRPr="003607D6">
              <w:rPr>
                <w:rFonts w:asciiTheme="minorHAnsi" w:hAnsiTheme="minorHAnsi"/>
                <w:sz w:val="22"/>
                <w:szCs w:val="22"/>
                <w:lang w:val="en-US" w:eastAsia="fr-FR"/>
              </w:rPr>
              <w:t xml:space="preserve"> and serious troubles occurs, the logical framework will be revised for new timeline and eventually new pilot sites to be presented to the India-UN Development Partnership Fund. If the conflict or lack of support to the project from any key partner reaches a scale where activities could no longer be undertaken, or needed to be postponed extensively, UNESCO will consult with the India-UN Development Partnership Fund on the best approach including </w:t>
            </w:r>
            <w:r w:rsidR="008A5FB5" w:rsidRPr="003607D6">
              <w:rPr>
                <w:rFonts w:asciiTheme="minorHAnsi" w:hAnsiTheme="minorHAnsi"/>
                <w:sz w:val="22"/>
                <w:szCs w:val="22"/>
                <w:lang w:val="en-US" w:eastAsia="fr-FR"/>
              </w:rPr>
              <w:t>shifting the focus geographical area of</w:t>
            </w:r>
            <w:r w:rsidRPr="003607D6">
              <w:rPr>
                <w:rFonts w:asciiTheme="minorHAnsi" w:hAnsiTheme="minorHAnsi"/>
                <w:sz w:val="22"/>
                <w:szCs w:val="22"/>
                <w:lang w:val="en-US" w:eastAsia="fr-FR"/>
              </w:rPr>
              <w:t xml:space="preserve"> the project.</w:t>
            </w:r>
          </w:p>
          <w:p w14:paraId="5E144341" w14:textId="77777777" w:rsidR="00031BD2" w:rsidRPr="003607D6" w:rsidRDefault="00031BD2" w:rsidP="004127FA">
            <w:pPr>
              <w:jc w:val="both"/>
              <w:rPr>
                <w:rFonts w:asciiTheme="minorHAnsi" w:hAnsiTheme="minorHAnsi"/>
                <w:sz w:val="22"/>
                <w:szCs w:val="22"/>
                <w:lang w:val="en-US" w:eastAsia="fr-FR"/>
              </w:rPr>
            </w:pPr>
          </w:p>
          <w:p w14:paraId="4A650F45" w14:textId="77777777" w:rsidR="00827433" w:rsidRPr="003607D6" w:rsidRDefault="00827433" w:rsidP="004127FA">
            <w:pPr>
              <w:jc w:val="both"/>
              <w:rPr>
                <w:rFonts w:asciiTheme="minorHAnsi" w:hAnsiTheme="minorHAnsi"/>
                <w:sz w:val="22"/>
                <w:szCs w:val="22"/>
                <w:lang w:val="en-US" w:eastAsia="fr-FR"/>
              </w:rPr>
            </w:pPr>
            <w:r w:rsidRPr="003607D6">
              <w:rPr>
                <w:rFonts w:asciiTheme="minorHAnsi" w:hAnsiTheme="minorHAnsi"/>
                <w:sz w:val="22"/>
                <w:szCs w:val="22"/>
                <w:lang w:val="en-US" w:eastAsia="fr-FR"/>
              </w:rPr>
              <w:t xml:space="preserve">The main assumptions </w:t>
            </w:r>
            <w:proofErr w:type="gramStart"/>
            <w:r w:rsidRPr="003607D6">
              <w:rPr>
                <w:rFonts w:asciiTheme="minorHAnsi" w:hAnsiTheme="minorHAnsi"/>
                <w:sz w:val="22"/>
                <w:szCs w:val="22"/>
                <w:lang w:val="en-US" w:eastAsia="fr-FR"/>
              </w:rPr>
              <w:t>is</w:t>
            </w:r>
            <w:proofErr w:type="gramEnd"/>
            <w:r w:rsidRPr="003607D6">
              <w:rPr>
                <w:rFonts w:asciiTheme="minorHAnsi" w:hAnsiTheme="minorHAnsi"/>
                <w:sz w:val="22"/>
                <w:szCs w:val="22"/>
                <w:lang w:val="en-US" w:eastAsia="fr-FR"/>
              </w:rPr>
              <w:t xml:space="preserve"> the willingness of the various stakeholders to fully play their roles in the implementation of the project. This project is implemented in a bottom-up and participative approach and thus requires </w:t>
            </w:r>
            <w:r w:rsidRPr="003607D6">
              <w:rPr>
                <w:rFonts w:asciiTheme="minorHAnsi" w:hAnsiTheme="minorHAnsi"/>
                <w:sz w:val="22"/>
                <w:szCs w:val="22"/>
                <w:lang w:val="en-US" w:eastAsia="fr-FR"/>
              </w:rPr>
              <w:lastRenderedPageBreak/>
              <w:t>the commitment of all stakeholders, particularly community representatives and partners.</w:t>
            </w:r>
          </w:p>
          <w:p w14:paraId="2207B12B" w14:textId="77777777" w:rsidR="00827433" w:rsidRPr="003607D6" w:rsidRDefault="00827433" w:rsidP="004127FA">
            <w:pPr>
              <w:jc w:val="both"/>
              <w:rPr>
                <w:rFonts w:asciiTheme="minorHAnsi" w:hAnsiTheme="minorHAnsi"/>
                <w:sz w:val="22"/>
                <w:szCs w:val="22"/>
                <w:lang w:val="en-US" w:eastAsia="fr-FR"/>
              </w:rPr>
            </w:pPr>
          </w:p>
          <w:p w14:paraId="1C249611" w14:textId="77777777" w:rsidR="00827433" w:rsidRDefault="00827433" w:rsidP="004127FA">
            <w:pPr>
              <w:jc w:val="both"/>
              <w:rPr>
                <w:rFonts w:asciiTheme="minorHAnsi" w:hAnsiTheme="minorHAnsi"/>
                <w:sz w:val="22"/>
                <w:szCs w:val="22"/>
                <w:lang w:val="en-US" w:eastAsia="fr-FR"/>
              </w:rPr>
            </w:pPr>
            <w:r w:rsidRPr="003607D6">
              <w:rPr>
                <w:rFonts w:asciiTheme="minorHAnsi" w:hAnsiTheme="minorHAnsi"/>
                <w:sz w:val="22"/>
                <w:szCs w:val="22"/>
                <w:lang w:val="en-US" w:eastAsia="fr-FR"/>
              </w:rPr>
              <w:t>The fact that the idea of ​​this project comes from Local Development Plans underlines its bottom-up approach, which is an effective guarantee to the success of the project because of the early commitment of all the stakeholders for the achievement of the expected results.</w:t>
            </w:r>
          </w:p>
          <w:p w14:paraId="429DBCAD" w14:textId="77777777" w:rsidR="00031BD2" w:rsidRPr="003607D6" w:rsidRDefault="00031BD2" w:rsidP="004127FA">
            <w:pPr>
              <w:jc w:val="both"/>
              <w:rPr>
                <w:rFonts w:asciiTheme="minorHAnsi" w:hAnsiTheme="minorHAnsi"/>
                <w:sz w:val="22"/>
                <w:szCs w:val="22"/>
                <w:lang w:val="en-US" w:eastAsia="fr-FR"/>
              </w:rPr>
            </w:pPr>
          </w:p>
        </w:tc>
      </w:tr>
      <w:tr w:rsidR="00827433" w:rsidRPr="00133924" w14:paraId="4B701F6D" w14:textId="77777777" w:rsidTr="00E732E7">
        <w:trPr>
          <w:gridAfter w:val="1"/>
          <w:wAfter w:w="8" w:type="dxa"/>
          <w:trHeight w:val="284"/>
          <w:jc w:val="center"/>
        </w:trPr>
        <w:tc>
          <w:tcPr>
            <w:tcW w:w="3114" w:type="dxa"/>
            <w:gridSpan w:val="3"/>
            <w:tcBorders>
              <w:top w:val="single" w:sz="4" w:space="0" w:color="auto"/>
              <w:left w:val="single" w:sz="4" w:space="0" w:color="auto"/>
              <w:bottom w:val="single" w:sz="4" w:space="0" w:color="auto"/>
              <w:right w:val="single" w:sz="4" w:space="0" w:color="auto"/>
            </w:tcBorders>
            <w:shd w:val="clear" w:color="auto" w:fill="F3F3F3"/>
            <w:tcMar>
              <w:top w:w="57" w:type="dxa"/>
              <w:bottom w:w="57" w:type="dxa"/>
            </w:tcMar>
          </w:tcPr>
          <w:p w14:paraId="41B85F6B" w14:textId="77777777" w:rsidR="00827433" w:rsidRPr="00133924" w:rsidRDefault="00827433" w:rsidP="004127FA">
            <w:pPr>
              <w:rPr>
                <w:rFonts w:asciiTheme="minorHAnsi" w:hAnsiTheme="minorHAnsi" w:cs="Calibri"/>
                <w:b/>
                <w:sz w:val="22"/>
                <w:szCs w:val="22"/>
              </w:rPr>
            </w:pPr>
            <w:r w:rsidRPr="00133924">
              <w:rPr>
                <w:rFonts w:asciiTheme="minorHAnsi" w:hAnsiTheme="minorHAnsi" w:cs="Calibri"/>
                <w:b/>
                <w:sz w:val="22"/>
                <w:szCs w:val="22"/>
              </w:rPr>
              <w:lastRenderedPageBreak/>
              <w:t>2.9 Sustainability and exit strategy</w:t>
            </w:r>
          </w:p>
          <w:p w14:paraId="5931553A" w14:textId="77777777" w:rsidR="00827433" w:rsidRPr="00133924" w:rsidRDefault="00827433" w:rsidP="004127FA">
            <w:pPr>
              <w:rPr>
                <w:rFonts w:asciiTheme="minorHAnsi" w:hAnsiTheme="minorHAnsi" w:cs="Calibri"/>
                <w:b/>
                <w:sz w:val="22"/>
                <w:szCs w:val="22"/>
              </w:rPr>
            </w:pPr>
          </w:p>
          <w:p w14:paraId="549F653D" w14:textId="77777777" w:rsidR="00827433" w:rsidRPr="00133924" w:rsidRDefault="00827433" w:rsidP="004127FA">
            <w:pPr>
              <w:rPr>
                <w:rFonts w:asciiTheme="minorHAnsi" w:hAnsiTheme="minorHAnsi" w:cs="Calibri"/>
                <w:b/>
                <w:sz w:val="22"/>
                <w:szCs w:val="22"/>
              </w:rPr>
            </w:pPr>
          </w:p>
        </w:tc>
        <w:tc>
          <w:tcPr>
            <w:tcW w:w="682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FBC6D5" w14:textId="77777777" w:rsidR="00827433" w:rsidRDefault="00827433" w:rsidP="004127FA">
            <w:pPr>
              <w:jc w:val="both"/>
              <w:rPr>
                <w:rFonts w:asciiTheme="minorHAnsi" w:hAnsiTheme="minorHAnsi" w:cs="Calibri"/>
                <w:iCs/>
                <w:sz w:val="22"/>
                <w:szCs w:val="22"/>
              </w:rPr>
            </w:pPr>
            <w:r w:rsidRPr="00133924">
              <w:rPr>
                <w:rFonts w:ascii="Calibri" w:hAnsi="Calibri" w:cs="Calibri"/>
                <w:iCs/>
                <w:sz w:val="22"/>
                <w:szCs w:val="22"/>
              </w:rPr>
              <w:t>UNESCO recognizes that one of the fundamental ways to ensure sustainability of a given project’s impacts, even after completion</w:t>
            </w:r>
            <w:r w:rsidR="00E732E7">
              <w:rPr>
                <w:rFonts w:ascii="Calibri" w:hAnsi="Calibri" w:cs="Calibri"/>
                <w:iCs/>
                <w:sz w:val="22"/>
                <w:szCs w:val="22"/>
              </w:rPr>
              <w:t xml:space="preserve"> of activities</w:t>
            </w:r>
            <w:r w:rsidRPr="00133924">
              <w:rPr>
                <w:rFonts w:ascii="Calibri" w:hAnsi="Calibri" w:cs="Calibri"/>
                <w:iCs/>
                <w:sz w:val="22"/>
                <w:szCs w:val="22"/>
              </w:rPr>
              <w:t xml:space="preserve">, is to actively foster ownership of the project by stakeholders </w:t>
            </w:r>
            <w:r w:rsidR="00E732E7">
              <w:rPr>
                <w:rFonts w:ascii="Calibri" w:hAnsi="Calibri" w:cs="Calibri"/>
                <w:iCs/>
                <w:sz w:val="22"/>
                <w:szCs w:val="22"/>
              </w:rPr>
              <w:t>and</w:t>
            </w:r>
            <w:r w:rsidRPr="00133924">
              <w:rPr>
                <w:rFonts w:ascii="Calibri" w:hAnsi="Calibri" w:cs="Calibri"/>
                <w:iCs/>
                <w:sz w:val="22"/>
                <w:szCs w:val="22"/>
              </w:rPr>
              <w:t xml:space="preserve"> community partners in each step and activity.  To this regard, communities will be part of the project design from the outset</w:t>
            </w:r>
            <w:r w:rsidR="00E732E7">
              <w:rPr>
                <w:rFonts w:ascii="Calibri" w:hAnsi="Calibri" w:cs="Calibri"/>
                <w:iCs/>
                <w:sz w:val="22"/>
                <w:szCs w:val="22"/>
              </w:rPr>
              <w:t>,</w:t>
            </w:r>
            <w:r w:rsidRPr="00133924">
              <w:rPr>
                <w:rFonts w:ascii="Calibri" w:hAnsi="Calibri" w:cs="Calibri"/>
                <w:iCs/>
                <w:sz w:val="22"/>
                <w:szCs w:val="22"/>
              </w:rPr>
              <w:t xml:space="preserve"> will ultimately select the specific activities </w:t>
            </w:r>
            <w:r w:rsidRPr="00133924">
              <w:rPr>
                <w:rFonts w:asciiTheme="minorHAnsi" w:hAnsiTheme="minorHAnsi" w:cs="Calibri"/>
                <w:iCs/>
                <w:sz w:val="22"/>
                <w:szCs w:val="22"/>
              </w:rPr>
              <w:t>to be undertaken</w:t>
            </w:r>
            <w:r w:rsidR="00E732E7">
              <w:rPr>
                <w:rFonts w:ascii="Calibri" w:hAnsi="Calibri" w:cs="Calibri"/>
                <w:iCs/>
                <w:sz w:val="22"/>
                <w:szCs w:val="22"/>
              </w:rPr>
              <w:t xml:space="preserve"> in their area, and will be a key vehicle for the implementation of project activities. </w:t>
            </w:r>
            <w:r w:rsidRPr="00133924">
              <w:rPr>
                <w:rFonts w:asciiTheme="minorHAnsi" w:hAnsiTheme="minorHAnsi" w:cs="Calibri"/>
                <w:iCs/>
                <w:sz w:val="22"/>
                <w:szCs w:val="22"/>
              </w:rPr>
              <w:t xml:space="preserve"> </w:t>
            </w:r>
          </w:p>
          <w:p w14:paraId="33077B8C" w14:textId="77777777" w:rsidR="00E732E7" w:rsidRPr="00133924" w:rsidRDefault="00E732E7" w:rsidP="004127FA">
            <w:pPr>
              <w:jc w:val="both"/>
              <w:rPr>
                <w:rFonts w:asciiTheme="minorHAnsi" w:hAnsiTheme="minorHAnsi" w:cs="Calibri"/>
                <w:iCs/>
                <w:sz w:val="22"/>
                <w:szCs w:val="22"/>
              </w:rPr>
            </w:pPr>
          </w:p>
          <w:p w14:paraId="411B7D1B" w14:textId="77777777" w:rsidR="00827433" w:rsidRDefault="00827433" w:rsidP="004127FA">
            <w:pPr>
              <w:jc w:val="both"/>
              <w:rPr>
                <w:rFonts w:asciiTheme="minorHAnsi" w:hAnsiTheme="minorHAnsi" w:cs="Calibri"/>
                <w:iCs/>
                <w:sz w:val="22"/>
                <w:szCs w:val="22"/>
              </w:rPr>
            </w:pPr>
            <w:r w:rsidRPr="00133924">
              <w:rPr>
                <w:rFonts w:asciiTheme="minorHAnsi" w:hAnsiTheme="minorHAnsi" w:cs="Calibri"/>
                <w:iCs/>
                <w:sz w:val="22"/>
                <w:szCs w:val="22"/>
              </w:rPr>
              <w:t xml:space="preserve">Women, girls and youths NGOs and associations will be </w:t>
            </w:r>
            <w:r w:rsidR="00E732E7">
              <w:rPr>
                <w:rFonts w:asciiTheme="minorHAnsi" w:hAnsiTheme="minorHAnsi" w:cs="Calibri"/>
                <w:iCs/>
                <w:sz w:val="22"/>
                <w:szCs w:val="22"/>
              </w:rPr>
              <w:t>supported</w:t>
            </w:r>
            <w:r w:rsidRPr="00133924">
              <w:rPr>
                <w:rFonts w:asciiTheme="minorHAnsi" w:hAnsiTheme="minorHAnsi" w:cs="Calibri"/>
                <w:iCs/>
                <w:sz w:val="22"/>
                <w:szCs w:val="22"/>
              </w:rPr>
              <w:t xml:space="preserve"> </w:t>
            </w:r>
            <w:proofErr w:type="gramStart"/>
            <w:r w:rsidRPr="00133924">
              <w:rPr>
                <w:rFonts w:asciiTheme="minorHAnsi" w:hAnsiTheme="minorHAnsi" w:cs="Calibri"/>
                <w:iCs/>
                <w:sz w:val="22"/>
                <w:szCs w:val="22"/>
              </w:rPr>
              <w:t>in order to</w:t>
            </w:r>
            <w:proofErr w:type="gramEnd"/>
            <w:r w:rsidRPr="00133924">
              <w:rPr>
                <w:rFonts w:asciiTheme="minorHAnsi" w:hAnsiTheme="minorHAnsi" w:cs="Calibri"/>
                <w:iCs/>
                <w:sz w:val="22"/>
                <w:szCs w:val="22"/>
              </w:rPr>
              <w:t xml:space="preserve"> enable them to </w:t>
            </w:r>
            <w:r w:rsidR="00E732E7">
              <w:rPr>
                <w:rFonts w:asciiTheme="minorHAnsi" w:hAnsiTheme="minorHAnsi" w:cs="Calibri"/>
                <w:iCs/>
                <w:sz w:val="22"/>
                <w:szCs w:val="22"/>
              </w:rPr>
              <w:t>adopt the project’s approach and gain an interest in supporting renewable energy activities beyond this project’s duration</w:t>
            </w:r>
            <w:r w:rsidRPr="00133924">
              <w:rPr>
                <w:rFonts w:asciiTheme="minorHAnsi" w:hAnsiTheme="minorHAnsi" w:cs="Calibri"/>
                <w:iCs/>
                <w:sz w:val="22"/>
                <w:szCs w:val="22"/>
              </w:rPr>
              <w:t xml:space="preserve">. </w:t>
            </w:r>
          </w:p>
          <w:p w14:paraId="569B5E15" w14:textId="77777777" w:rsidR="00E732E7" w:rsidRPr="00133924" w:rsidRDefault="00E732E7" w:rsidP="004127FA">
            <w:pPr>
              <w:jc w:val="both"/>
              <w:rPr>
                <w:rFonts w:asciiTheme="minorHAnsi" w:hAnsiTheme="minorHAnsi" w:cs="Calibri"/>
                <w:iCs/>
                <w:sz w:val="22"/>
                <w:szCs w:val="22"/>
              </w:rPr>
            </w:pPr>
          </w:p>
          <w:p w14:paraId="21752D56" w14:textId="77777777" w:rsidR="00827433" w:rsidRDefault="00827433" w:rsidP="004127FA">
            <w:pPr>
              <w:jc w:val="both"/>
              <w:rPr>
                <w:rFonts w:asciiTheme="minorHAnsi" w:hAnsiTheme="minorHAnsi" w:cs="Calibri"/>
                <w:iCs/>
                <w:sz w:val="22"/>
                <w:szCs w:val="22"/>
              </w:rPr>
            </w:pPr>
            <w:r w:rsidRPr="00133924">
              <w:rPr>
                <w:rFonts w:asciiTheme="minorHAnsi" w:hAnsiTheme="minorHAnsi" w:cs="Calibri"/>
                <w:iCs/>
                <w:sz w:val="22"/>
                <w:szCs w:val="22"/>
              </w:rPr>
              <w:t xml:space="preserve">The purpose of setting up pilot sites is to call upon partners and other donors for scaling up at a larger </w:t>
            </w:r>
            <w:r w:rsidR="001A1DDA" w:rsidRPr="00133924">
              <w:rPr>
                <w:rFonts w:asciiTheme="minorHAnsi" w:hAnsiTheme="minorHAnsi" w:cs="Calibri"/>
                <w:iCs/>
                <w:sz w:val="22"/>
                <w:szCs w:val="22"/>
              </w:rPr>
              <w:t>scale</w:t>
            </w:r>
            <w:r w:rsidRPr="00133924">
              <w:rPr>
                <w:rFonts w:asciiTheme="minorHAnsi" w:hAnsiTheme="minorHAnsi" w:cs="Calibri"/>
                <w:iCs/>
                <w:sz w:val="22"/>
                <w:szCs w:val="22"/>
              </w:rPr>
              <w:t xml:space="preserve"> the best practices and lessons learned from this initiative. The final report of the project will be explicit </w:t>
            </w:r>
            <w:r w:rsidR="001A1DDA" w:rsidRPr="00133924">
              <w:rPr>
                <w:rFonts w:asciiTheme="minorHAnsi" w:hAnsiTheme="minorHAnsi" w:cs="Calibri"/>
                <w:iCs/>
                <w:sz w:val="22"/>
                <w:szCs w:val="22"/>
              </w:rPr>
              <w:t>in</w:t>
            </w:r>
            <w:r w:rsidRPr="00133924">
              <w:rPr>
                <w:rFonts w:asciiTheme="minorHAnsi" w:hAnsiTheme="minorHAnsi" w:cs="Calibri"/>
                <w:iCs/>
                <w:sz w:val="22"/>
                <w:szCs w:val="22"/>
              </w:rPr>
              <w:t xml:space="preserve"> this regard.</w:t>
            </w:r>
          </w:p>
          <w:p w14:paraId="275910B0" w14:textId="77777777" w:rsidR="00E732E7" w:rsidRPr="00133924" w:rsidRDefault="00E732E7" w:rsidP="004127FA">
            <w:pPr>
              <w:jc w:val="both"/>
              <w:rPr>
                <w:rFonts w:asciiTheme="minorHAnsi" w:hAnsiTheme="minorHAnsi" w:cs="Calibri"/>
                <w:iCs/>
                <w:sz w:val="22"/>
                <w:szCs w:val="22"/>
              </w:rPr>
            </w:pPr>
          </w:p>
          <w:p w14:paraId="1EE1FE9D" w14:textId="77777777" w:rsidR="00827433" w:rsidRDefault="00827433" w:rsidP="004127FA">
            <w:pPr>
              <w:jc w:val="both"/>
              <w:rPr>
                <w:rFonts w:asciiTheme="minorHAnsi" w:hAnsiTheme="minorHAnsi" w:cs="Arial"/>
                <w:sz w:val="22"/>
                <w:szCs w:val="22"/>
                <w:lang w:val="en-US"/>
              </w:rPr>
            </w:pPr>
            <w:r w:rsidRPr="00133924">
              <w:rPr>
                <w:rFonts w:asciiTheme="minorHAnsi" w:hAnsiTheme="minorHAnsi" w:cs="Calibri"/>
                <w:iCs/>
                <w:sz w:val="22"/>
                <w:szCs w:val="22"/>
              </w:rPr>
              <w:t>Stakeholder engagement, including n</w:t>
            </w:r>
            <w:r w:rsidR="00E732E7">
              <w:rPr>
                <w:rFonts w:asciiTheme="minorHAnsi" w:hAnsiTheme="minorHAnsi" w:cs="Calibri"/>
                <w:iCs/>
                <w:sz w:val="22"/>
                <w:szCs w:val="22"/>
              </w:rPr>
              <w:t>ational institutions, relevant M</w:t>
            </w:r>
            <w:r w:rsidRPr="00133924">
              <w:rPr>
                <w:rFonts w:asciiTheme="minorHAnsi" w:hAnsiTheme="minorHAnsi" w:cs="Calibri"/>
                <w:iCs/>
                <w:sz w:val="22"/>
                <w:szCs w:val="22"/>
              </w:rPr>
              <w:t xml:space="preserve">inistries, and the private sector will also be proactively nurtured throughout each phase of project implementation. </w:t>
            </w:r>
            <w:r w:rsidRPr="00133924">
              <w:rPr>
                <w:rFonts w:asciiTheme="minorHAnsi" w:hAnsiTheme="minorHAnsi" w:cs="Arial"/>
                <w:sz w:val="22"/>
                <w:szCs w:val="22"/>
                <w:lang w:val="en-US"/>
              </w:rPr>
              <w:t xml:space="preserve">The capacity of the </w:t>
            </w:r>
            <w:r w:rsidRPr="00133924">
              <w:rPr>
                <w:rFonts w:asciiTheme="minorHAnsi" w:hAnsiTheme="minorHAnsi" w:cs="Calibri"/>
                <w:sz w:val="22"/>
                <w:szCs w:val="22"/>
              </w:rPr>
              <w:t xml:space="preserve">Ministry of Water and Energy, that of the Ministry of Environment </w:t>
            </w:r>
            <w:r w:rsidRPr="00133924">
              <w:rPr>
                <w:rFonts w:asciiTheme="minorHAnsi" w:hAnsiTheme="minorHAnsi" w:cs="Arial"/>
                <w:sz w:val="22"/>
                <w:szCs w:val="22"/>
                <w:lang w:val="en-US"/>
              </w:rPr>
              <w:t>will be strengthened during the project implementation to continue to provide support to community partners even after the end of the project funding.</w:t>
            </w:r>
          </w:p>
          <w:p w14:paraId="5EF19C3C" w14:textId="77777777" w:rsidR="00E732E7" w:rsidRPr="00133924" w:rsidRDefault="00E732E7" w:rsidP="004127FA">
            <w:pPr>
              <w:jc w:val="both"/>
              <w:rPr>
                <w:rFonts w:asciiTheme="minorHAnsi" w:hAnsiTheme="minorHAnsi" w:cs="Arial"/>
                <w:sz w:val="22"/>
                <w:szCs w:val="22"/>
                <w:lang w:val="en-US"/>
              </w:rPr>
            </w:pPr>
          </w:p>
          <w:p w14:paraId="76038368" w14:textId="77777777" w:rsidR="00E732E7" w:rsidRDefault="00E732E7" w:rsidP="00E732E7">
            <w:pPr>
              <w:jc w:val="both"/>
              <w:rPr>
                <w:rFonts w:asciiTheme="minorHAnsi" w:hAnsiTheme="minorHAnsi" w:cs="Arial"/>
                <w:sz w:val="22"/>
                <w:szCs w:val="22"/>
                <w:lang w:val="en-US"/>
              </w:rPr>
            </w:pPr>
            <w:r>
              <w:rPr>
                <w:rFonts w:asciiTheme="minorHAnsi" w:hAnsiTheme="minorHAnsi" w:cs="Arial"/>
                <w:sz w:val="22"/>
                <w:szCs w:val="22"/>
                <w:lang w:val="en-US"/>
              </w:rPr>
              <w:t xml:space="preserve">Local </w:t>
            </w:r>
            <w:r w:rsidR="00827433" w:rsidRPr="00133924">
              <w:rPr>
                <w:rFonts w:asciiTheme="minorHAnsi" w:hAnsiTheme="minorHAnsi" w:cs="Arial"/>
                <w:sz w:val="22"/>
                <w:szCs w:val="22"/>
                <w:lang w:val="en-US"/>
              </w:rPr>
              <w:t>Universities will be involved for better designing and contextualization of efficient energy technologies equipment (</w:t>
            </w:r>
            <w:r>
              <w:rPr>
                <w:rFonts w:asciiTheme="minorHAnsi" w:hAnsiTheme="minorHAnsi" w:cs="Arial"/>
                <w:sz w:val="22"/>
                <w:szCs w:val="22"/>
                <w:lang w:val="en-US"/>
              </w:rPr>
              <w:t>notably artisanal efficient cooking-</w:t>
            </w:r>
            <w:r w:rsidR="00827433" w:rsidRPr="00133924">
              <w:rPr>
                <w:rFonts w:asciiTheme="minorHAnsi" w:hAnsiTheme="minorHAnsi" w:cs="Arial"/>
                <w:sz w:val="22"/>
                <w:szCs w:val="22"/>
                <w:lang w:val="en-US"/>
              </w:rPr>
              <w:t>st</w:t>
            </w:r>
            <w:r>
              <w:rPr>
                <w:rFonts w:asciiTheme="minorHAnsi" w:hAnsiTheme="minorHAnsi" w:cs="Arial"/>
                <w:sz w:val="22"/>
                <w:szCs w:val="22"/>
                <w:lang w:val="en-US"/>
              </w:rPr>
              <w:t>oves and briquettes</w:t>
            </w:r>
            <w:r w:rsidR="00827433" w:rsidRPr="00133924">
              <w:rPr>
                <w:rFonts w:asciiTheme="minorHAnsi" w:hAnsiTheme="minorHAnsi" w:cs="Arial"/>
                <w:sz w:val="22"/>
                <w:szCs w:val="22"/>
                <w:lang w:val="en-US"/>
              </w:rPr>
              <w:t xml:space="preserve">). </w:t>
            </w:r>
            <w:r>
              <w:rPr>
                <w:rFonts w:asciiTheme="minorHAnsi" w:hAnsiTheme="minorHAnsi" w:cs="Arial"/>
                <w:sz w:val="22"/>
                <w:szCs w:val="22"/>
                <w:lang w:val="en-US"/>
              </w:rPr>
              <w:t>Besides contributing to the sustainability of the project gains, their engagement and t</w:t>
            </w:r>
            <w:r w:rsidR="00827433" w:rsidRPr="00133924">
              <w:rPr>
                <w:rFonts w:asciiTheme="minorHAnsi" w:hAnsiTheme="minorHAnsi" w:cs="Arial"/>
                <w:sz w:val="22"/>
                <w:szCs w:val="22"/>
                <w:lang w:val="en-US"/>
              </w:rPr>
              <w:t xml:space="preserve">hese </w:t>
            </w:r>
            <w:r>
              <w:rPr>
                <w:rFonts w:asciiTheme="minorHAnsi" w:hAnsiTheme="minorHAnsi" w:cs="Arial"/>
                <w:sz w:val="22"/>
                <w:szCs w:val="22"/>
                <w:lang w:val="en-US"/>
              </w:rPr>
              <w:t>technical outputs</w:t>
            </w:r>
            <w:r w:rsidR="00827433" w:rsidRPr="00133924">
              <w:rPr>
                <w:rFonts w:asciiTheme="minorHAnsi" w:hAnsiTheme="minorHAnsi" w:cs="Arial"/>
                <w:sz w:val="22"/>
                <w:szCs w:val="22"/>
                <w:lang w:val="en-US"/>
              </w:rPr>
              <w:t xml:space="preserve"> can be further used even at university level for training.</w:t>
            </w:r>
            <w:r w:rsidR="008A5FB5" w:rsidRPr="00133924">
              <w:rPr>
                <w:rFonts w:asciiTheme="minorHAnsi" w:hAnsiTheme="minorHAnsi" w:cs="Arial"/>
                <w:sz w:val="22"/>
                <w:szCs w:val="22"/>
                <w:lang w:val="en-US"/>
              </w:rPr>
              <w:t xml:space="preserve"> </w:t>
            </w:r>
          </w:p>
          <w:p w14:paraId="7FD53645" w14:textId="77777777" w:rsidR="00827433" w:rsidRDefault="00827433" w:rsidP="00E732E7">
            <w:pPr>
              <w:jc w:val="both"/>
              <w:rPr>
                <w:rFonts w:asciiTheme="minorHAnsi" w:hAnsiTheme="minorHAnsi" w:cs="Calibri"/>
                <w:b/>
                <w:i/>
                <w:sz w:val="22"/>
                <w:szCs w:val="22"/>
              </w:rPr>
            </w:pPr>
            <w:proofErr w:type="gramStart"/>
            <w:r w:rsidRPr="00133924">
              <w:rPr>
                <w:rFonts w:asciiTheme="minorHAnsi" w:hAnsiTheme="minorHAnsi" w:cs="Calibri"/>
                <w:bCs/>
                <w:sz w:val="22"/>
                <w:szCs w:val="22"/>
              </w:rPr>
              <w:t>Finally</w:t>
            </w:r>
            <w:proofErr w:type="gramEnd"/>
            <w:r w:rsidRPr="00133924">
              <w:rPr>
                <w:rFonts w:asciiTheme="minorHAnsi" w:hAnsiTheme="minorHAnsi" w:cs="Calibri"/>
                <w:bCs/>
                <w:sz w:val="22"/>
                <w:szCs w:val="22"/>
              </w:rPr>
              <w:t xml:space="preserve"> this is a climate resilience project for people living in the fragile ecosystem belonging to the Lake Chad Basin and therefore its results will be watched by many partners for </w:t>
            </w:r>
            <w:r w:rsidR="001A1DDA" w:rsidRPr="00133924">
              <w:rPr>
                <w:rFonts w:asciiTheme="minorHAnsi" w:hAnsiTheme="minorHAnsi" w:cs="Calibri"/>
                <w:bCs/>
                <w:sz w:val="22"/>
                <w:szCs w:val="22"/>
              </w:rPr>
              <w:t xml:space="preserve">duplication </w:t>
            </w:r>
            <w:r w:rsidR="00133924" w:rsidRPr="00133924">
              <w:rPr>
                <w:rFonts w:asciiTheme="minorHAnsi" w:hAnsiTheme="minorHAnsi" w:cs="Calibri"/>
                <w:bCs/>
                <w:sz w:val="22"/>
                <w:szCs w:val="22"/>
              </w:rPr>
              <w:t>and scaling</w:t>
            </w:r>
            <w:r w:rsidRPr="00133924">
              <w:rPr>
                <w:rFonts w:asciiTheme="minorHAnsi" w:hAnsiTheme="minorHAnsi" w:cs="Calibri"/>
                <w:bCs/>
                <w:sz w:val="22"/>
                <w:szCs w:val="22"/>
              </w:rPr>
              <w:t xml:space="preserve"> up.</w:t>
            </w:r>
            <w:r w:rsidRPr="00133924">
              <w:rPr>
                <w:rFonts w:asciiTheme="minorHAnsi" w:hAnsiTheme="minorHAnsi" w:cs="Calibri"/>
                <w:b/>
                <w:i/>
                <w:sz w:val="22"/>
                <w:szCs w:val="22"/>
              </w:rPr>
              <w:t xml:space="preserve"> </w:t>
            </w:r>
          </w:p>
          <w:p w14:paraId="7C8D151E" w14:textId="77777777" w:rsidR="00E732E7" w:rsidRPr="00133924" w:rsidRDefault="00E732E7" w:rsidP="00E732E7">
            <w:pPr>
              <w:jc w:val="both"/>
              <w:rPr>
                <w:rFonts w:asciiTheme="minorHAnsi" w:hAnsiTheme="minorHAnsi" w:cs="Calibri"/>
                <w:b/>
                <w:i/>
                <w:sz w:val="22"/>
                <w:szCs w:val="22"/>
              </w:rPr>
            </w:pPr>
          </w:p>
        </w:tc>
      </w:tr>
      <w:tr w:rsidR="00827433" w:rsidRPr="00FB6D78" w14:paraId="6D82FA03" w14:textId="77777777" w:rsidTr="00E732E7">
        <w:trPr>
          <w:trHeight w:val="284"/>
          <w:jc w:val="center"/>
        </w:trPr>
        <w:tc>
          <w:tcPr>
            <w:tcW w:w="9949" w:type="dxa"/>
            <w:gridSpan w:val="6"/>
            <w:shd w:val="clear" w:color="auto" w:fill="C6D9F1"/>
            <w:tcMar>
              <w:top w:w="57" w:type="dxa"/>
              <w:bottom w:w="57" w:type="dxa"/>
            </w:tcMar>
          </w:tcPr>
          <w:p w14:paraId="2772786F" w14:textId="77777777" w:rsidR="00827433" w:rsidRPr="00FB6D78" w:rsidRDefault="00827433" w:rsidP="004127FA">
            <w:pPr>
              <w:jc w:val="center"/>
              <w:rPr>
                <w:rFonts w:asciiTheme="minorHAnsi" w:hAnsiTheme="minorHAnsi" w:cs="Calibri"/>
                <w:b/>
                <w:bCs/>
                <w:sz w:val="22"/>
                <w:szCs w:val="22"/>
              </w:rPr>
            </w:pPr>
            <w:r w:rsidRPr="00133924">
              <w:rPr>
                <w:rFonts w:asciiTheme="minorHAnsi" w:hAnsiTheme="minorHAnsi" w:cs="Calibri"/>
                <w:b/>
                <w:sz w:val="22"/>
                <w:szCs w:val="22"/>
              </w:rPr>
              <w:br w:type="page"/>
            </w:r>
            <w:r w:rsidRPr="00FB6D78">
              <w:rPr>
                <w:rFonts w:asciiTheme="minorHAnsi" w:hAnsiTheme="minorHAnsi" w:cs="Calibri"/>
                <w:b/>
                <w:bCs/>
                <w:sz w:val="22"/>
                <w:szCs w:val="22"/>
              </w:rPr>
              <w:t xml:space="preserve">3. Project Management </w:t>
            </w:r>
          </w:p>
        </w:tc>
      </w:tr>
      <w:tr w:rsidR="00827433" w:rsidRPr="00FB6D78" w14:paraId="7914F986" w14:textId="77777777" w:rsidTr="00E732E7">
        <w:trPr>
          <w:gridAfter w:val="2"/>
          <w:wAfter w:w="18" w:type="dxa"/>
          <w:trHeight w:val="284"/>
          <w:jc w:val="center"/>
        </w:trPr>
        <w:tc>
          <w:tcPr>
            <w:tcW w:w="2560" w:type="dxa"/>
            <w:gridSpan w:val="2"/>
            <w:tcBorders>
              <w:top w:val="single" w:sz="4" w:space="0" w:color="auto"/>
              <w:left w:val="single" w:sz="4" w:space="0" w:color="auto"/>
              <w:bottom w:val="nil"/>
              <w:right w:val="single" w:sz="4" w:space="0" w:color="auto"/>
            </w:tcBorders>
            <w:shd w:val="clear" w:color="auto" w:fill="F3F3F3"/>
            <w:tcMar>
              <w:top w:w="57" w:type="dxa"/>
              <w:bottom w:w="57" w:type="dxa"/>
            </w:tcMar>
          </w:tcPr>
          <w:p w14:paraId="54BE2E10" w14:textId="77777777" w:rsidR="00827433" w:rsidRPr="00FB6D78" w:rsidRDefault="00827433" w:rsidP="004127FA">
            <w:pPr>
              <w:rPr>
                <w:rFonts w:asciiTheme="minorHAnsi" w:hAnsiTheme="minorHAnsi" w:cs="Calibri"/>
                <w:b/>
                <w:sz w:val="22"/>
                <w:szCs w:val="22"/>
              </w:rPr>
            </w:pPr>
            <w:r w:rsidRPr="00FB6D78">
              <w:rPr>
                <w:rFonts w:asciiTheme="minorHAnsi" w:hAnsiTheme="minorHAnsi" w:cs="Calibri"/>
                <w:b/>
                <w:sz w:val="22"/>
                <w:szCs w:val="22"/>
              </w:rPr>
              <w:t xml:space="preserve">3.1 Project management and implementation </w:t>
            </w:r>
          </w:p>
        </w:tc>
        <w:tc>
          <w:tcPr>
            <w:tcW w:w="7371" w:type="dxa"/>
            <w:gridSpan w:val="2"/>
            <w:tcBorders>
              <w:top w:val="single" w:sz="4" w:space="0" w:color="auto"/>
              <w:left w:val="single" w:sz="4" w:space="0" w:color="auto"/>
              <w:bottom w:val="nil"/>
              <w:right w:val="single" w:sz="4" w:space="0" w:color="auto"/>
            </w:tcBorders>
            <w:shd w:val="clear" w:color="auto" w:fill="auto"/>
            <w:tcMar>
              <w:top w:w="57" w:type="dxa"/>
              <w:bottom w:w="57" w:type="dxa"/>
            </w:tcMar>
          </w:tcPr>
          <w:p w14:paraId="1EFA0816" w14:textId="77777777" w:rsidR="00827433" w:rsidRPr="00960F52" w:rsidRDefault="00960F52" w:rsidP="004127FA">
            <w:pPr>
              <w:jc w:val="both"/>
              <w:rPr>
                <w:rFonts w:asciiTheme="minorHAnsi" w:hAnsiTheme="minorHAnsi" w:cs="Calibri"/>
                <w:sz w:val="22"/>
                <w:szCs w:val="22"/>
              </w:rPr>
            </w:pPr>
            <w:r>
              <w:rPr>
                <w:rFonts w:asciiTheme="minorHAnsi" w:hAnsiTheme="minorHAnsi" w:cs="Calibri"/>
                <w:sz w:val="22"/>
                <w:szCs w:val="22"/>
              </w:rPr>
              <w:t xml:space="preserve">The project will be advanced through a participatory approach benefiting from the inputs of the various stakeholders outlined above in the discussion on management arrangements. The two key operational and management partners and their distinct roles and responsibilities are outlined in the chart below: </w:t>
            </w:r>
          </w:p>
        </w:tc>
      </w:tr>
      <w:tr w:rsidR="00827433" w:rsidRPr="007A4194" w14:paraId="75D97D96" w14:textId="77777777" w:rsidTr="00E732E7">
        <w:trPr>
          <w:gridAfter w:val="2"/>
          <w:wAfter w:w="18" w:type="dxa"/>
          <w:trHeight w:val="284"/>
          <w:jc w:val="center"/>
        </w:trPr>
        <w:tc>
          <w:tcPr>
            <w:tcW w:w="9931" w:type="dxa"/>
            <w:gridSpan w:val="4"/>
            <w:tcBorders>
              <w:top w:val="nil"/>
              <w:left w:val="single" w:sz="4" w:space="0" w:color="auto"/>
              <w:bottom w:val="single" w:sz="4" w:space="0" w:color="auto"/>
              <w:right w:val="single" w:sz="4" w:space="0" w:color="auto"/>
            </w:tcBorders>
            <w:shd w:val="clear" w:color="auto" w:fill="FFFFFF"/>
            <w:tcMar>
              <w:top w:w="57" w:type="dxa"/>
              <w:bottom w:w="57" w:type="dxa"/>
            </w:tcMar>
          </w:tcPr>
          <w:p w14:paraId="34B57919" w14:textId="77777777" w:rsidR="00827433" w:rsidRPr="007A4194" w:rsidRDefault="00827433" w:rsidP="004127FA">
            <w:pPr>
              <w:rPr>
                <w:rFonts w:asciiTheme="minorHAnsi" w:hAnsiTheme="minorHAnsi" w:cs="Arial"/>
                <w:bCs/>
                <w:sz w:val="22"/>
                <w:szCs w:val="22"/>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4277"/>
              <w:gridCol w:w="4555"/>
            </w:tblGrid>
            <w:tr w:rsidR="00827433" w:rsidRPr="007A4194" w14:paraId="46D3ABC1" w14:textId="77777777" w:rsidTr="004127FA">
              <w:tc>
                <w:tcPr>
                  <w:tcW w:w="841" w:type="dxa"/>
                  <w:shd w:val="clear" w:color="auto" w:fill="F2F2F2"/>
                </w:tcPr>
                <w:p w14:paraId="30F391D2" w14:textId="77777777" w:rsidR="00827433" w:rsidRPr="007A4194" w:rsidRDefault="00827433" w:rsidP="004127FA">
                  <w:pPr>
                    <w:pStyle w:val="ListParagraph"/>
                    <w:autoSpaceDE w:val="0"/>
                    <w:autoSpaceDN w:val="0"/>
                    <w:adjustRightInd w:val="0"/>
                    <w:spacing w:line="276" w:lineRule="auto"/>
                    <w:ind w:left="0"/>
                    <w:jc w:val="both"/>
                    <w:rPr>
                      <w:rFonts w:asciiTheme="minorHAnsi" w:hAnsiTheme="minorHAnsi" w:cs="Arial"/>
                      <w:b/>
                      <w:bCs/>
                      <w:sz w:val="22"/>
                      <w:szCs w:val="22"/>
                    </w:rPr>
                  </w:pPr>
                  <w:r w:rsidRPr="007A4194">
                    <w:rPr>
                      <w:rFonts w:asciiTheme="minorHAnsi" w:hAnsiTheme="minorHAnsi" w:cs="Arial"/>
                      <w:b/>
                      <w:bCs/>
                      <w:sz w:val="22"/>
                      <w:szCs w:val="22"/>
                    </w:rPr>
                    <w:t xml:space="preserve">N° </w:t>
                  </w:r>
                </w:p>
              </w:tc>
              <w:tc>
                <w:tcPr>
                  <w:tcW w:w="4277" w:type="dxa"/>
                  <w:shd w:val="clear" w:color="auto" w:fill="F2F2F2"/>
                </w:tcPr>
                <w:p w14:paraId="0B2DE1AF" w14:textId="77777777" w:rsidR="00827433" w:rsidRPr="007A4194" w:rsidRDefault="00960F52" w:rsidP="004127FA">
                  <w:pPr>
                    <w:pStyle w:val="ListParagraph"/>
                    <w:autoSpaceDE w:val="0"/>
                    <w:autoSpaceDN w:val="0"/>
                    <w:adjustRightInd w:val="0"/>
                    <w:spacing w:line="276" w:lineRule="auto"/>
                    <w:ind w:left="0"/>
                    <w:jc w:val="center"/>
                    <w:rPr>
                      <w:rFonts w:asciiTheme="minorHAnsi" w:hAnsiTheme="minorHAnsi" w:cs="Arial"/>
                      <w:b/>
                      <w:bCs/>
                      <w:sz w:val="22"/>
                      <w:szCs w:val="22"/>
                    </w:rPr>
                  </w:pPr>
                  <w:r>
                    <w:rPr>
                      <w:rFonts w:asciiTheme="minorHAnsi" w:hAnsiTheme="minorHAnsi" w:cs="Arial"/>
                      <w:b/>
                      <w:bCs/>
                      <w:sz w:val="22"/>
                      <w:szCs w:val="22"/>
                    </w:rPr>
                    <w:t>Key Delivery Partners</w:t>
                  </w:r>
                  <w:r w:rsidR="00827433" w:rsidRPr="007A4194">
                    <w:rPr>
                      <w:rFonts w:asciiTheme="minorHAnsi" w:hAnsiTheme="minorHAnsi" w:cs="Arial"/>
                      <w:b/>
                      <w:bCs/>
                      <w:sz w:val="22"/>
                      <w:szCs w:val="22"/>
                    </w:rPr>
                    <w:t xml:space="preserve"> </w:t>
                  </w:r>
                </w:p>
              </w:tc>
              <w:tc>
                <w:tcPr>
                  <w:tcW w:w="4555" w:type="dxa"/>
                  <w:shd w:val="clear" w:color="auto" w:fill="F2F2F2"/>
                </w:tcPr>
                <w:p w14:paraId="7A37B97B" w14:textId="77777777" w:rsidR="00827433" w:rsidRPr="007A4194" w:rsidRDefault="00827433" w:rsidP="004127FA">
                  <w:pPr>
                    <w:pStyle w:val="ListParagraph"/>
                    <w:autoSpaceDE w:val="0"/>
                    <w:autoSpaceDN w:val="0"/>
                    <w:adjustRightInd w:val="0"/>
                    <w:spacing w:line="276" w:lineRule="auto"/>
                    <w:ind w:left="0"/>
                    <w:jc w:val="center"/>
                    <w:rPr>
                      <w:rFonts w:asciiTheme="minorHAnsi" w:hAnsiTheme="minorHAnsi" w:cs="Arial"/>
                      <w:b/>
                      <w:bCs/>
                      <w:sz w:val="22"/>
                      <w:szCs w:val="22"/>
                    </w:rPr>
                  </w:pPr>
                  <w:r w:rsidRPr="007A4194">
                    <w:rPr>
                      <w:rFonts w:asciiTheme="minorHAnsi" w:hAnsiTheme="minorHAnsi" w:cs="Arial"/>
                      <w:b/>
                      <w:bCs/>
                      <w:sz w:val="22"/>
                      <w:szCs w:val="22"/>
                    </w:rPr>
                    <w:t xml:space="preserve">Role </w:t>
                  </w:r>
                </w:p>
              </w:tc>
            </w:tr>
            <w:tr w:rsidR="00827433" w:rsidRPr="007A4194" w14:paraId="07E5C5C5" w14:textId="77777777" w:rsidTr="004127FA">
              <w:tc>
                <w:tcPr>
                  <w:tcW w:w="841" w:type="dxa"/>
                  <w:shd w:val="clear" w:color="auto" w:fill="auto"/>
                </w:tcPr>
                <w:p w14:paraId="4170DF8F" w14:textId="77777777" w:rsidR="00827433" w:rsidRPr="007A4194" w:rsidRDefault="00827433" w:rsidP="004127FA">
                  <w:pPr>
                    <w:pStyle w:val="ListParagraph"/>
                    <w:autoSpaceDE w:val="0"/>
                    <w:autoSpaceDN w:val="0"/>
                    <w:adjustRightInd w:val="0"/>
                    <w:spacing w:line="276" w:lineRule="auto"/>
                    <w:ind w:left="0"/>
                    <w:jc w:val="both"/>
                    <w:rPr>
                      <w:rFonts w:asciiTheme="minorHAnsi" w:hAnsiTheme="minorHAnsi" w:cs="Arial"/>
                      <w:bCs/>
                      <w:sz w:val="22"/>
                      <w:szCs w:val="22"/>
                    </w:rPr>
                  </w:pPr>
                  <w:r w:rsidRPr="007A4194">
                    <w:rPr>
                      <w:rFonts w:asciiTheme="minorHAnsi" w:hAnsiTheme="minorHAnsi" w:cs="Arial"/>
                      <w:bCs/>
                      <w:sz w:val="22"/>
                      <w:szCs w:val="22"/>
                    </w:rPr>
                    <w:lastRenderedPageBreak/>
                    <w:t>1</w:t>
                  </w:r>
                </w:p>
              </w:tc>
              <w:tc>
                <w:tcPr>
                  <w:tcW w:w="4277" w:type="dxa"/>
                  <w:shd w:val="clear" w:color="auto" w:fill="auto"/>
                </w:tcPr>
                <w:p w14:paraId="223D3FA0" w14:textId="77777777" w:rsidR="00827433" w:rsidRPr="007A4194" w:rsidRDefault="00CC7993" w:rsidP="00CC7993">
                  <w:pPr>
                    <w:pStyle w:val="ListParagraph"/>
                    <w:autoSpaceDE w:val="0"/>
                    <w:autoSpaceDN w:val="0"/>
                    <w:adjustRightInd w:val="0"/>
                    <w:spacing w:line="276" w:lineRule="auto"/>
                    <w:ind w:left="0"/>
                    <w:jc w:val="both"/>
                    <w:rPr>
                      <w:rFonts w:asciiTheme="minorHAnsi" w:hAnsiTheme="minorHAnsi" w:cs="Arial"/>
                      <w:bCs/>
                      <w:sz w:val="22"/>
                      <w:szCs w:val="22"/>
                    </w:rPr>
                  </w:pPr>
                  <w:r w:rsidRPr="007A4194">
                    <w:rPr>
                      <w:rFonts w:asciiTheme="minorHAnsi" w:hAnsiTheme="minorHAnsi" w:cs="Arial"/>
                      <w:bCs/>
                      <w:sz w:val="22"/>
                      <w:szCs w:val="22"/>
                    </w:rPr>
                    <w:t xml:space="preserve">Ministry of Water and </w:t>
                  </w:r>
                  <w:proofErr w:type="gramStart"/>
                  <w:r w:rsidRPr="007A4194">
                    <w:rPr>
                      <w:rFonts w:asciiTheme="minorHAnsi" w:hAnsiTheme="minorHAnsi" w:cs="Arial"/>
                      <w:bCs/>
                      <w:sz w:val="22"/>
                      <w:szCs w:val="22"/>
                    </w:rPr>
                    <w:t>Energy</w:t>
                  </w:r>
                  <w:r w:rsidRPr="007A4194">
                    <w:rPr>
                      <w:rFonts w:ascii="Calibri" w:hAnsi="Calibri" w:cs="Arial"/>
                      <w:bCs/>
                    </w:rPr>
                    <w:t xml:space="preserve"> </w:t>
                  </w:r>
                  <w:r w:rsidR="004127FA" w:rsidRPr="007A4194">
                    <w:rPr>
                      <w:rFonts w:ascii="Calibri" w:hAnsi="Calibri" w:cs="Arial"/>
                      <w:bCs/>
                    </w:rPr>
                    <w:t>,</w:t>
                  </w:r>
                  <w:proofErr w:type="gramEnd"/>
                  <w:r w:rsidR="004127FA" w:rsidRPr="007A4194">
                    <w:rPr>
                      <w:rFonts w:ascii="Calibri" w:hAnsi="Calibri" w:cs="Arial"/>
                      <w:bCs/>
                    </w:rPr>
                    <w:t xml:space="preserve"> Cameroon</w:t>
                  </w:r>
                </w:p>
              </w:tc>
              <w:tc>
                <w:tcPr>
                  <w:tcW w:w="4555" w:type="dxa"/>
                </w:tcPr>
                <w:p w14:paraId="22BEAC54" w14:textId="77777777" w:rsidR="00827433" w:rsidRPr="007A4194" w:rsidRDefault="00CC7993" w:rsidP="00592FB5">
                  <w:pPr>
                    <w:pStyle w:val="ListParagraph"/>
                    <w:autoSpaceDE w:val="0"/>
                    <w:autoSpaceDN w:val="0"/>
                    <w:adjustRightInd w:val="0"/>
                    <w:spacing w:line="276" w:lineRule="auto"/>
                    <w:ind w:left="0"/>
                    <w:jc w:val="both"/>
                    <w:rPr>
                      <w:rFonts w:asciiTheme="minorHAnsi" w:hAnsiTheme="minorHAnsi" w:cs="Arial"/>
                      <w:bCs/>
                      <w:sz w:val="22"/>
                      <w:szCs w:val="22"/>
                      <w:lang w:eastAsia="en-GB"/>
                    </w:rPr>
                  </w:pPr>
                  <w:r w:rsidRPr="00960F52">
                    <w:rPr>
                      <w:rFonts w:ascii="Calibri" w:hAnsi="Calibri" w:cs="Arial"/>
                      <w:b/>
                      <w:bCs/>
                      <w:i/>
                      <w:lang w:eastAsia="en-GB"/>
                    </w:rPr>
                    <w:t>Project Owner</w:t>
                  </w:r>
                  <w:r w:rsidR="0032718F" w:rsidRPr="007A4194">
                    <w:rPr>
                      <w:rFonts w:ascii="Calibri" w:hAnsi="Calibri" w:cs="Arial"/>
                      <w:bCs/>
                      <w:lang w:eastAsia="en-GB"/>
                    </w:rPr>
                    <w:t xml:space="preserve">: Monitoring, leading the steering committee, evaluation documents validation, ensuring </w:t>
                  </w:r>
                  <w:r w:rsidR="00262973" w:rsidRPr="007A4194">
                    <w:rPr>
                      <w:rFonts w:ascii="Calibri" w:hAnsi="Calibri" w:cs="Arial"/>
                      <w:bCs/>
                      <w:lang w:eastAsia="en-GB"/>
                    </w:rPr>
                    <w:t xml:space="preserve">regular </w:t>
                  </w:r>
                  <w:r w:rsidR="0032718F" w:rsidRPr="007A4194">
                    <w:rPr>
                      <w:rFonts w:ascii="Calibri" w:hAnsi="Calibri" w:cs="Arial"/>
                      <w:bCs/>
                      <w:lang w:eastAsia="en-GB"/>
                    </w:rPr>
                    <w:t>communication</w:t>
                  </w:r>
                  <w:r w:rsidR="00960F52">
                    <w:rPr>
                      <w:rFonts w:ascii="Calibri" w:hAnsi="Calibri" w:cs="Arial"/>
                      <w:bCs/>
                      <w:lang w:eastAsia="en-GB"/>
                    </w:rPr>
                    <w:t xml:space="preserve"> </w:t>
                  </w:r>
                </w:p>
              </w:tc>
            </w:tr>
            <w:tr w:rsidR="00827433" w:rsidRPr="007A4194" w14:paraId="00719EF6" w14:textId="77777777" w:rsidTr="004127FA">
              <w:trPr>
                <w:trHeight w:val="372"/>
              </w:trPr>
              <w:tc>
                <w:tcPr>
                  <w:tcW w:w="841" w:type="dxa"/>
                  <w:shd w:val="clear" w:color="auto" w:fill="auto"/>
                </w:tcPr>
                <w:p w14:paraId="14E0D356" w14:textId="77777777" w:rsidR="00827433" w:rsidRPr="007A4194" w:rsidRDefault="00827433" w:rsidP="004127FA">
                  <w:pPr>
                    <w:pStyle w:val="ListParagraph"/>
                    <w:autoSpaceDE w:val="0"/>
                    <w:autoSpaceDN w:val="0"/>
                    <w:adjustRightInd w:val="0"/>
                    <w:spacing w:line="276" w:lineRule="auto"/>
                    <w:ind w:left="0"/>
                    <w:jc w:val="both"/>
                    <w:rPr>
                      <w:rFonts w:asciiTheme="minorHAnsi" w:hAnsiTheme="minorHAnsi" w:cs="Arial"/>
                      <w:bCs/>
                      <w:sz w:val="22"/>
                      <w:szCs w:val="22"/>
                    </w:rPr>
                  </w:pPr>
                  <w:r w:rsidRPr="007A4194">
                    <w:rPr>
                      <w:rFonts w:asciiTheme="minorHAnsi" w:hAnsiTheme="minorHAnsi" w:cs="Arial"/>
                      <w:bCs/>
                      <w:sz w:val="22"/>
                      <w:szCs w:val="22"/>
                    </w:rPr>
                    <w:t>2</w:t>
                  </w:r>
                </w:p>
              </w:tc>
              <w:tc>
                <w:tcPr>
                  <w:tcW w:w="4277" w:type="dxa"/>
                  <w:shd w:val="clear" w:color="auto" w:fill="auto"/>
                </w:tcPr>
                <w:p w14:paraId="101849A3" w14:textId="77777777" w:rsidR="00827433" w:rsidRPr="007A4194" w:rsidRDefault="00CC7993" w:rsidP="00CC7993">
                  <w:pPr>
                    <w:pStyle w:val="ListParagraph"/>
                    <w:autoSpaceDE w:val="0"/>
                    <w:autoSpaceDN w:val="0"/>
                    <w:adjustRightInd w:val="0"/>
                    <w:spacing w:line="276" w:lineRule="auto"/>
                    <w:ind w:left="0"/>
                    <w:jc w:val="both"/>
                    <w:rPr>
                      <w:rFonts w:asciiTheme="minorHAnsi" w:hAnsiTheme="minorHAnsi" w:cs="Arial"/>
                      <w:bCs/>
                      <w:sz w:val="22"/>
                      <w:szCs w:val="22"/>
                    </w:rPr>
                  </w:pPr>
                  <w:r w:rsidRPr="007A4194">
                    <w:rPr>
                      <w:rFonts w:ascii="Calibri" w:hAnsi="Calibri" w:cs="Arial"/>
                      <w:bCs/>
                    </w:rPr>
                    <w:t xml:space="preserve">UNESCO </w:t>
                  </w:r>
                </w:p>
              </w:tc>
              <w:tc>
                <w:tcPr>
                  <w:tcW w:w="4555" w:type="dxa"/>
                </w:tcPr>
                <w:p w14:paraId="0ECD98F5" w14:textId="77777777" w:rsidR="00827433" w:rsidRPr="007A4194" w:rsidRDefault="00827433" w:rsidP="00592FB5">
                  <w:pPr>
                    <w:pStyle w:val="ListParagraph"/>
                    <w:autoSpaceDE w:val="0"/>
                    <w:autoSpaceDN w:val="0"/>
                    <w:adjustRightInd w:val="0"/>
                    <w:spacing w:line="276" w:lineRule="auto"/>
                    <w:ind w:left="0"/>
                    <w:jc w:val="both"/>
                    <w:rPr>
                      <w:rFonts w:asciiTheme="minorHAnsi" w:hAnsiTheme="minorHAnsi" w:cs="Arial"/>
                      <w:bCs/>
                      <w:sz w:val="22"/>
                      <w:szCs w:val="22"/>
                      <w:lang w:eastAsia="en-GB"/>
                    </w:rPr>
                  </w:pPr>
                  <w:r w:rsidRPr="00960F52">
                    <w:rPr>
                      <w:rFonts w:ascii="Calibri" w:hAnsi="Calibri" w:cs="Arial"/>
                      <w:b/>
                      <w:bCs/>
                      <w:i/>
                      <w:lang w:eastAsia="en-GB"/>
                    </w:rPr>
                    <w:t>Implementing Partner</w:t>
                  </w:r>
                  <w:r w:rsidR="00262973" w:rsidRPr="007A4194">
                    <w:rPr>
                      <w:rFonts w:ascii="Calibri" w:hAnsi="Calibri" w:cs="Arial"/>
                      <w:bCs/>
                      <w:lang w:eastAsia="en-GB"/>
                    </w:rPr>
                    <w:t xml:space="preserve">: carrying </w:t>
                  </w:r>
                  <w:r w:rsidR="00960F52">
                    <w:rPr>
                      <w:rFonts w:ascii="Calibri" w:hAnsi="Calibri" w:cs="Arial"/>
                      <w:bCs/>
                      <w:lang w:eastAsia="en-GB"/>
                    </w:rPr>
                    <w:t xml:space="preserve">out </w:t>
                  </w:r>
                  <w:r w:rsidR="00262973" w:rsidRPr="007A4194">
                    <w:rPr>
                      <w:rFonts w:ascii="Calibri" w:hAnsi="Calibri" w:cs="Arial"/>
                      <w:bCs/>
                      <w:lang w:eastAsia="en-GB"/>
                    </w:rPr>
                    <w:t xml:space="preserve">and coordinating </w:t>
                  </w:r>
                  <w:r w:rsidR="00960F52">
                    <w:rPr>
                      <w:rFonts w:ascii="Calibri" w:hAnsi="Calibri" w:cs="Arial"/>
                      <w:bCs/>
                      <w:lang w:eastAsia="en-GB"/>
                    </w:rPr>
                    <w:t xml:space="preserve">the execution of </w:t>
                  </w:r>
                  <w:r w:rsidR="00262973" w:rsidRPr="007A4194">
                    <w:rPr>
                      <w:rFonts w:ascii="Calibri" w:hAnsi="Calibri" w:cs="Arial"/>
                      <w:bCs/>
                      <w:lang w:eastAsia="en-GB"/>
                    </w:rPr>
                    <w:t>activities, participating to the steering committee</w:t>
                  </w:r>
                  <w:r w:rsidRPr="007A4194">
                    <w:rPr>
                      <w:rFonts w:ascii="Calibri" w:hAnsi="Calibri" w:cs="Arial"/>
                      <w:bCs/>
                      <w:lang w:eastAsia="en-GB"/>
                    </w:rPr>
                    <w:t xml:space="preserve">, </w:t>
                  </w:r>
                  <w:r w:rsidR="00960F52">
                    <w:rPr>
                      <w:rFonts w:ascii="Calibri" w:hAnsi="Calibri" w:cs="Arial"/>
                      <w:bCs/>
                      <w:lang w:eastAsia="en-GB"/>
                    </w:rPr>
                    <w:t>liaising</w:t>
                  </w:r>
                  <w:r w:rsidR="00960F52" w:rsidRPr="007A4194">
                    <w:rPr>
                      <w:rFonts w:ascii="Calibri" w:hAnsi="Calibri" w:cs="Arial"/>
                      <w:bCs/>
                      <w:lang w:eastAsia="en-GB"/>
                    </w:rPr>
                    <w:t xml:space="preserve"> with </w:t>
                  </w:r>
                  <w:r w:rsidR="00960F52" w:rsidRPr="007A4194">
                    <w:rPr>
                      <w:rFonts w:asciiTheme="minorHAnsi" w:hAnsiTheme="minorHAnsi" w:cs="Arial"/>
                      <w:sz w:val="22"/>
                      <w:szCs w:val="22"/>
                    </w:rPr>
                    <w:t>India-UN Development Partnership Fund Board</w:t>
                  </w:r>
                </w:p>
              </w:tc>
            </w:tr>
          </w:tbl>
          <w:p w14:paraId="21EC0070" w14:textId="77777777" w:rsidR="00827433" w:rsidRPr="007A4194" w:rsidRDefault="00827433" w:rsidP="004127FA">
            <w:pPr>
              <w:rPr>
                <w:rFonts w:asciiTheme="minorHAnsi" w:hAnsiTheme="minorHAnsi" w:cs="Calibri"/>
                <w:b/>
                <w:i/>
                <w:iCs/>
                <w:sz w:val="22"/>
                <w:szCs w:val="22"/>
              </w:rPr>
            </w:pPr>
          </w:p>
        </w:tc>
      </w:tr>
      <w:tr w:rsidR="00827433" w:rsidRPr="00FB6D78" w14:paraId="22CC68A5" w14:textId="77777777" w:rsidTr="00E732E7">
        <w:trPr>
          <w:trHeight w:val="1647"/>
          <w:jc w:val="center"/>
        </w:trPr>
        <w:tc>
          <w:tcPr>
            <w:tcW w:w="2547" w:type="dxa"/>
            <w:tcBorders>
              <w:top w:val="single" w:sz="4" w:space="0" w:color="auto"/>
              <w:left w:val="single" w:sz="4" w:space="0" w:color="auto"/>
              <w:bottom w:val="single" w:sz="4" w:space="0" w:color="auto"/>
              <w:right w:val="single" w:sz="4" w:space="0" w:color="auto"/>
            </w:tcBorders>
            <w:shd w:val="clear" w:color="auto" w:fill="F3F3F3"/>
            <w:tcMar>
              <w:top w:w="57" w:type="dxa"/>
              <w:bottom w:w="57" w:type="dxa"/>
            </w:tcMar>
          </w:tcPr>
          <w:p w14:paraId="33B3D1FA" w14:textId="77777777" w:rsidR="00827433" w:rsidRPr="007A4194" w:rsidRDefault="00827433" w:rsidP="004127FA">
            <w:pPr>
              <w:rPr>
                <w:rFonts w:asciiTheme="minorHAnsi" w:hAnsiTheme="minorHAnsi" w:cs="Calibri"/>
                <w:b/>
                <w:sz w:val="22"/>
                <w:szCs w:val="22"/>
              </w:rPr>
            </w:pPr>
            <w:r w:rsidRPr="007A4194">
              <w:rPr>
                <w:rFonts w:asciiTheme="minorHAnsi" w:hAnsiTheme="minorHAnsi" w:cs="Calibri"/>
                <w:b/>
                <w:sz w:val="22"/>
                <w:szCs w:val="22"/>
              </w:rPr>
              <w:lastRenderedPageBreak/>
              <w:t xml:space="preserve">3.2 Monitoring </w:t>
            </w:r>
          </w:p>
        </w:tc>
        <w:tc>
          <w:tcPr>
            <w:tcW w:w="7402"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8B2409" w14:textId="77777777" w:rsidR="00827433" w:rsidRDefault="00827433" w:rsidP="004127FA">
            <w:pPr>
              <w:jc w:val="both"/>
              <w:rPr>
                <w:rFonts w:asciiTheme="minorHAnsi" w:hAnsiTheme="minorHAnsi" w:cs="Calibri"/>
                <w:szCs w:val="20"/>
                <w:lang w:val="en-US"/>
              </w:rPr>
            </w:pPr>
            <w:proofErr w:type="gramStart"/>
            <w:r w:rsidRPr="007A4194">
              <w:rPr>
                <w:rFonts w:asciiTheme="minorHAnsi" w:hAnsiTheme="minorHAnsi"/>
                <w:lang w:val="en"/>
              </w:rPr>
              <w:t>In order to</w:t>
            </w:r>
            <w:proofErr w:type="gramEnd"/>
            <w:r w:rsidRPr="007A4194">
              <w:rPr>
                <w:rFonts w:asciiTheme="minorHAnsi" w:hAnsiTheme="minorHAnsi"/>
                <w:lang w:val="en"/>
              </w:rPr>
              <w:t xml:space="preserve"> ensure that the project is implemented according to the approach adopted and with </w:t>
            </w:r>
            <w:r w:rsidR="005277A2">
              <w:rPr>
                <w:rFonts w:asciiTheme="minorHAnsi" w:hAnsiTheme="minorHAnsi"/>
                <w:lang w:val="en"/>
              </w:rPr>
              <w:t>respect to the validated plan, a</w:t>
            </w:r>
            <w:r w:rsidRPr="007A4194">
              <w:rPr>
                <w:rFonts w:asciiTheme="minorHAnsi" w:hAnsiTheme="minorHAnsi"/>
                <w:lang w:val="en"/>
              </w:rPr>
              <w:t xml:space="preserve"> monitoring </w:t>
            </w:r>
            <w:r w:rsidR="005277A2">
              <w:rPr>
                <w:rFonts w:asciiTheme="minorHAnsi" w:hAnsiTheme="minorHAnsi"/>
                <w:lang w:val="en"/>
              </w:rPr>
              <w:t>action plan outlining the roles of various project stakeholders will be adopted at the inception workshop and</w:t>
            </w:r>
            <w:r w:rsidRPr="007A4194">
              <w:rPr>
                <w:rFonts w:asciiTheme="minorHAnsi" w:hAnsiTheme="minorHAnsi"/>
                <w:lang w:val="en"/>
              </w:rPr>
              <w:t xml:space="preserve"> will remain effective </w:t>
            </w:r>
            <w:r w:rsidR="005B4E57" w:rsidRPr="007A4194">
              <w:rPr>
                <w:rFonts w:asciiTheme="minorHAnsi" w:hAnsiTheme="minorHAnsi"/>
                <w:lang w:val="en"/>
              </w:rPr>
              <w:t>for the duration of</w:t>
            </w:r>
            <w:r w:rsidR="001A1DDA" w:rsidRPr="007A4194">
              <w:rPr>
                <w:rFonts w:asciiTheme="minorHAnsi" w:hAnsiTheme="minorHAnsi"/>
                <w:lang w:val="en"/>
              </w:rPr>
              <w:t xml:space="preserve"> </w:t>
            </w:r>
            <w:r w:rsidR="005B4E57" w:rsidRPr="007A4194">
              <w:rPr>
                <w:rFonts w:asciiTheme="minorHAnsi" w:hAnsiTheme="minorHAnsi"/>
                <w:lang w:val="en"/>
              </w:rPr>
              <w:t>the project</w:t>
            </w:r>
            <w:r w:rsidRPr="007A4194">
              <w:rPr>
                <w:rFonts w:asciiTheme="minorHAnsi" w:hAnsiTheme="minorHAnsi" w:cs="Calibri"/>
                <w:szCs w:val="20"/>
                <w:lang w:val="en-US"/>
              </w:rPr>
              <w:t xml:space="preserve">. </w:t>
            </w:r>
          </w:p>
          <w:p w14:paraId="38F23A4C" w14:textId="77777777" w:rsidR="005277A2" w:rsidRPr="007A4194" w:rsidRDefault="005277A2" w:rsidP="004127FA">
            <w:pPr>
              <w:jc w:val="both"/>
              <w:rPr>
                <w:rFonts w:asciiTheme="minorHAnsi" w:hAnsiTheme="minorHAnsi" w:cs="Calibri"/>
                <w:szCs w:val="20"/>
                <w:lang w:val="en-US"/>
              </w:rPr>
            </w:pPr>
          </w:p>
          <w:p w14:paraId="3FB344F5" w14:textId="77777777" w:rsidR="00827433" w:rsidRDefault="00827433" w:rsidP="004127FA">
            <w:pPr>
              <w:jc w:val="both"/>
              <w:rPr>
                <w:rFonts w:asciiTheme="minorHAnsi" w:hAnsiTheme="minorHAnsi" w:cs="Calibri"/>
                <w:szCs w:val="20"/>
                <w:lang w:val="en-US"/>
              </w:rPr>
            </w:pPr>
            <w:r w:rsidRPr="007A4194">
              <w:rPr>
                <w:rFonts w:asciiTheme="minorHAnsi" w:hAnsiTheme="minorHAnsi" w:cs="Calibri"/>
                <w:szCs w:val="20"/>
                <w:lang w:val="en-US"/>
              </w:rPr>
              <w:t xml:space="preserve">The UNESCO project manager and the partners, particularly the Ministry of Water and Energy will regularly monitor the implementation of the project under the overall supervision of the regional advisor in science and the coordination of the Director of the UNESCO Regional Multisectoral Office in </w:t>
            </w:r>
            <w:proofErr w:type="spellStart"/>
            <w:r w:rsidRPr="007A4194">
              <w:rPr>
                <w:rFonts w:asciiTheme="minorHAnsi" w:hAnsiTheme="minorHAnsi" w:cs="Calibri"/>
                <w:szCs w:val="20"/>
                <w:lang w:val="en-US"/>
              </w:rPr>
              <w:t>Yaounde</w:t>
            </w:r>
            <w:proofErr w:type="spellEnd"/>
            <w:r w:rsidRPr="007A4194">
              <w:rPr>
                <w:rFonts w:asciiTheme="minorHAnsi" w:hAnsiTheme="minorHAnsi" w:cs="Calibri"/>
                <w:szCs w:val="20"/>
                <w:lang w:val="en-US"/>
              </w:rPr>
              <w:t xml:space="preserve">. Monitoring will focus on the budgetary, </w:t>
            </w:r>
            <w:proofErr w:type="gramStart"/>
            <w:r w:rsidRPr="007A4194">
              <w:rPr>
                <w:rFonts w:asciiTheme="minorHAnsi" w:hAnsiTheme="minorHAnsi" w:cs="Calibri"/>
                <w:szCs w:val="20"/>
                <w:lang w:val="en-US"/>
              </w:rPr>
              <w:t>financial</w:t>
            </w:r>
            <w:proofErr w:type="gramEnd"/>
            <w:r w:rsidRPr="007A4194">
              <w:rPr>
                <w:rFonts w:asciiTheme="minorHAnsi" w:hAnsiTheme="minorHAnsi" w:cs="Calibri"/>
                <w:szCs w:val="20"/>
                <w:lang w:val="en-US"/>
              </w:rPr>
              <w:t xml:space="preserve"> and substantive aspects of project implementation, keeping in mind the need for possible corrective measures. </w:t>
            </w:r>
          </w:p>
          <w:p w14:paraId="5B69528E" w14:textId="77777777" w:rsidR="005277A2" w:rsidRPr="007A4194" w:rsidRDefault="005277A2" w:rsidP="004127FA">
            <w:pPr>
              <w:jc w:val="both"/>
              <w:rPr>
                <w:rFonts w:asciiTheme="minorHAnsi" w:hAnsiTheme="minorHAnsi" w:cs="Calibri"/>
                <w:szCs w:val="20"/>
                <w:lang w:val="en-US"/>
              </w:rPr>
            </w:pPr>
          </w:p>
          <w:p w14:paraId="7290EC79" w14:textId="77777777" w:rsidR="005277A2" w:rsidRDefault="00A77F65" w:rsidP="004127FA">
            <w:pPr>
              <w:jc w:val="both"/>
              <w:rPr>
                <w:rFonts w:asciiTheme="minorHAnsi" w:hAnsiTheme="minorHAnsi" w:cs="Calibri"/>
                <w:szCs w:val="20"/>
                <w:lang w:val="en-US"/>
              </w:rPr>
            </w:pPr>
            <w:r w:rsidRPr="007A4194">
              <w:rPr>
                <w:rFonts w:asciiTheme="minorHAnsi" w:hAnsiTheme="minorHAnsi" w:cs="Calibri"/>
                <w:szCs w:val="20"/>
                <w:lang w:val="en-US"/>
              </w:rPr>
              <w:t xml:space="preserve">Twice a year, </w:t>
            </w:r>
            <w:r w:rsidR="001A1DDA" w:rsidRPr="007A4194">
              <w:rPr>
                <w:rFonts w:asciiTheme="minorHAnsi" w:hAnsiTheme="minorHAnsi" w:cs="Calibri"/>
                <w:szCs w:val="20"/>
                <w:lang w:val="en-US"/>
              </w:rPr>
              <w:t xml:space="preserve">a technical </w:t>
            </w:r>
            <w:r w:rsidRPr="007A4194">
              <w:rPr>
                <w:rFonts w:asciiTheme="minorHAnsi" w:hAnsiTheme="minorHAnsi" w:cs="Calibri"/>
                <w:szCs w:val="20"/>
                <w:lang w:val="en-US"/>
              </w:rPr>
              <w:t>narrative report</w:t>
            </w:r>
            <w:r w:rsidR="00827433" w:rsidRPr="007A4194">
              <w:rPr>
                <w:rFonts w:asciiTheme="minorHAnsi" w:hAnsiTheme="minorHAnsi" w:cs="Calibri"/>
                <w:szCs w:val="20"/>
                <w:lang w:val="en-US"/>
              </w:rPr>
              <w:t xml:space="preserve"> summarizing progress achieved during the project implementation will be submitted to the India-UN Development Partnership Fund through its Secretariat at </w:t>
            </w:r>
            <w:r w:rsidR="005277A2">
              <w:rPr>
                <w:rFonts w:asciiTheme="minorHAnsi" w:hAnsiTheme="minorHAnsi" w:cs="Calibri"/>
                <w:szCs w:val="20"/>
                <w:lang w:val="en-US"/>
              </w:rPr>
              <w:t>the United Nations Office for South-South Cooperation</w:t>
            </w:r>
            <w:r w:rsidR="00827433" w:rsidRPr="007A4194">
              <w:rPr>
                <w:rFonts w:asciiTheme="minorHAnsi" w:hAnsiTheme="minorHAnsi" w:cs="Calibri"/>
                <w:szCs w:val="20"/>
                <w:lang w:val="en-US"/>
              </w:rPr>
              <w:t xml:space="preserve">. </w:t>
            </w:r>
            <w:r w:rsidR="005277A2">
              <w:rPr>
                <w:rFonts w:asciiTheme="minorHAnsi" w:hAnsiTheme="minorHAnsi" w:cs="Calibri"/>
                <w:szCs w:val="20"/>
                <w:lang w:val="en-US"/>
              </w:rPr>
              <w:t xml:space="preserve">Financial reporting will be exchanged quarterly between UNESCO and UNDP through the Project Delivery Report modality. </w:t>
            </w:r>
            <w:r w:rsidR="00827433" w:rsidRPr="007A4194">
              <w:rPr>
                <w:rFonts w:asciiTheme="minorHAnsi" w:hAnsiTheme="minorHAnsi" w:cs="Calibri"/>
                <w:szCs w:val="20"/>
                <w:lang w:val="en-US"/>
              </w:rPr>
              <w:t xml:space="preserve">In addition, </w:t>
            </w:r>
            <w:r w:rsidR="00592FB5">
              <w:rPr>
                <w:rFonts w:asciiTheme="minorHAnsi" w:hAnsiTheme="minorHAnsi" w:cs="Calibri"/>
                <w:szCs w:val="20"/>
                <w:lang w:val="en-US"/>
              </w:rPr>
              <w:t>every</w:t>
            </w:r>
            <w:r w:rsidRPr="007A4194">
              <w:rPr>
                <w:rFonts w:asciiTheme="minorHAnsi" w:hAnsiTheme="minorHAnsi" w:cs="Calibri"/>
                <w:szCs w:val="20"/>
                <w:lang w:val="en-US"/>
              </w:rPr>
              <w:t xml:space="preserve"> year the </w:t>
            </w:r>
            <w:r w:rsidR="005277A2">
              <w:rPr>
                <w:rFonts w:asciiTheme="minorHAnsi" w:hAnsiTheme="minorHAnsi" w:cs="Calibri"/>
                <w:szCs w:val="20"/>
                <w:lang w:val="en-US"/>
              </w:rPr>
              <w:t>project S</w:t>
            </w:r>
            <w:r w:rsidRPr="007A4194">
              <w:rPr>
                <w:rFonts w:asciiTheme="minorHAnsi" w:hAnsiTheme="minorHAnsi" w:cs="Calibri"/>
                <w:szCs w:val="20"/>
                <w:lang w:val="en-US"/>
              </w:rPr>
              <w:t xml:space="preserve">teering </w:t>
            </w:r>
            <w:r w:rsidR="005277A2">
              <w:rPr>
                <w:rFonts w:asciiTheme="minorHAnsi" w:hAnsiTheme="minorHAnsi" w:cs="Calibri"/>
                <w:szCs w:val="20"/>
                <w:lang w:val="en-US"/>
              </w:rPr>
              <w:t>C</w:t>
            </w:r>
            <w:r w:rsidRPr="007A4194">
              <w:rPr>
                <w:rFonts w:asciiTheme="minorHAnsi" w:hAnsiTheme="minorHAnsi" w:cs="Calibri"/>
                <w:szCs w:val="20"/>
                <w:lang w:val="en-US"/>
              </w:rPr>
              <w:t xml:space="preserve">ommittee will meet to </w:t>
            </w:r>
            <w:r w:rsidR="005277A2">
              <w:rPr>
                <w:rFonts w:asciiTheme="minorHAnsi" w:hAnsiTheme="minorHAnsi" w:cs="Calibri"/>
                <w:szCs w:val="20"/>
                <w:lang w:val="en-US"/>
              </w:rPr>
              <w:t>assess</w:t>
            </w:r>
            <w:r w:rsidRPr="007A4194">
              <w:rPr>
                <w:rFonts w:asciiTheme="minorHAnsi" w:hAnsiTheme="minorHAnsi" w:cs="Calibri"/>
                <w:szCs w:val="20"/>
                <w:lang w:val="en-US"/>
              </w:rPr>
              <w:t xml:space="preserve"> the </w:t>
            </w:r>
            <w:r w:rsidR="00987B37" w:rsidRPr="007A4194">
              <w:rPr>
                <w:rFonts w:asciiTheme="minorHAnsi" w:hAnsiTheme="minorHAnsi" w:cs="Calibri"/>
                <w:szCs w:val="20"/>
                <w:lang w:val="en-US"/>
              </w:rPr>
              <w:t xml:space="preserve">activities carried </w:t>
            </w:r>
            <w:r w:rsidR="005277A2">
              <w:rPr>
                <w:rFonts w:asciiTheme="minorHAnsi" w:hAnsiTheme="minorHAnsi" w:cs="Calibri"/>
                <w:szCs w:val="20"/>
                <w:lang w:val="en-US"/>
              </w:rPr>
              <w:t xml:space="preserve">out </w:t>
            </w:r>
            <w:r w:rsidRPr="007A4194">
              <w:rPr>
                <w:rFonts w:asciiTheme="minorHAnsi" w:hAnsiTheme="minorHAnsi" w:cs="Calibri"/>
                <w:szCs w:val="20"/>
                <w:lang w:val="en-US"/>
              </w:rPr>
              <w:t xml:space="preserve">and make recommendations for a successful achievement of the </w:t>
            </w:r>
            <w:r w:rsidR="00987B37" w:rsidRPr="007A4194">
              <w:rPr>
                <w:rFonts w:asciiTheme="minorHAnsi" w:hAnsiTheme="minorHAnsi" w:cs="Calibri"/>
                <w:szCs w:val="20"/>
                <w:lang w:val="en-US"/>
              </w:rPr>
              <w:t xml:space="preserve">remaining </w:t>
            </w:r>
            <w:r w:rsidR="005277A2">
              <w:rPr>
                <w:rFonts w:asciiTheme="minorHAnsi" w:hAnsiTheme="minorHAnsi" w:cs="Calibri"/>
                <w:szCs w:val="20"/>
                <w:lang w:val="en-US"/>
              </w:rPr>
              <w:t>outputs</w:t>
            </w:r>
            <w:r w:rsidRPr="007A4194">
              <w:rPr>
                <w:rFonts w:asciiTheme="minorHAnsi" w:hAnsiTheme="minorHAnsi" w:cs="Calibri"/>
                <w:szCs w:val="20"/>
                <w:lang w:val="en-US"/>
              </w:rPr>
              <w:t>.</w:t>
            </w:r>
          </w:p>
          <w:p w14:paraId="3CCCC476" w14:textId="77777777" w:rsidR="00827433" w:rsidRPr="007A4194" w:rsidRDefault="00827433" w:rsidP="004127FA">
            <w:pPr>
              <w:jc w:val="both"/>
              <w:rPr>
                <w:rFonts w:asciiTheme="minorHAnsi" w:hAnsiTheme="minorHAnsi" w:cs="Calibri"/>
                <w:szCs w:val="20"/>
                <w:lang w:val="en-US"/>
              </w:rPr>
            </w:pPr>
            <w:r w:rsidRPr="007A4194">
              <w:rPr>
                <w:rFonts w:asciiTheme="minorHAnsi" w:hAnsiTheme="minorHAnsi" w:cs="Calibri"/>
                <w:szCs w:val="20"/>
                <w:lang w:val="en-US"/>
              </w:rPr>
              <w:t xml:space="preserve"> </w:t>
            </w:r>
          </w:p>
          <w:p w14:paraId="1699A8EE" w14:textId="77777777" w:rsidR="00827433" w:rsidRDefault="00827433" w:rsidP="004127FA">
            <w:pPr>
              <w:jc w:val="both"/>
              <w:rPr>
                <w:rFonts w:asciiTheme="minorHAnsi" w:hAnsiTheme="minorHAnsi" w:cs="Calibri"/>
                <w:szCs w:val="20"/>
                <w:lang w:val="en-US"/>
              </w:rPr>
            </w:pPr>
            <w:r w:rsidRPr="007A4194">
              <w:rPr>
                <w:rFonts w:asciiTheme="minorHAnsi" w:hAnsiTheme="minorHAnsi" w:cs="Calibri"/>
                <w:szCs w:val="20"/>
                <w:lang w:val="en-US"/>
              </w:rPr>
              <w:t xml:space="preserve">Multi-stakeholder missions in the project sites will </w:t>
            </w:r>
            <w:r w:rsidR="005277A2">
              <w:rPr>
                <w:rFonts w:asciiTheme="minorHAnsi" w:hAnsiTheme="minorHAnsi" w:cs="Calibri"/>
                <w:szCs w:val="20"/>
                <w:lang w:val="en-US"/>
              </w:rPr>
              <w:t xml:space="preserve">be </w:t>
            </w:r>
            <w:r w:rsidRPr="007A4194">
              <w:rPr>
                <w:rFonts w:asciiTheme="minorHAnsi" w:hAnsiTheme="minorHAnsi" w:cs="Calibri"/>
                <w:szCs w:val="20"/>
                <w:lang w:val="en-US"/>
              </w:rPr>
              <w:t xml:space="preserve">regularly carried out. The India </w:t>
            </w:r>
            <w:r w:rsidR="00C23560" w:rsidRPr="007A4194">
              <w:rPr>
                <w:rFonts w:asciiTheme="minorHAnsi" w:hAnsiTheme="minorHAnsi" w:cs="Calibri"/>
                <w:szCs w:val="20"/>
                <w:lang w:val="en-US"/>
              </w:rPr>
              <w:t xml:space="preserve">Consulate </w:t>
            </w:r>
            <w:r w:rsidRPr="007A4194">
              <w:rPr>
                <w:rFonts w:asciiTheme="minorHAnsi" w:hAnsiTheme="minorHAnsi" w:cs="Calibri"/>
                <w:szCs w:val="20"/>
                <w:lang w:val="en-US"/>
              </w:rPr>
              <w:t>in Cameroon</w:t>
            </w:r>
            <w:r w:rsidR="004B09EB" w:rsidRPr="007A4194">
              <w:rPr>
                <w:rFonts w:asciiTheme="minorHAnsi" w:hAnsiTheme="minorHAnsi" w:cs="Calibri"/>
                <w:szCs w:val="20"/>
                <w:lang w:val="en-US"/>
              </w:rPr>
              <w:t xml:space="preserve"> (Douala)</w:t>
            </w:r>
            <w:r w:rsidRPr="007A4194">
              <w:rPr>
                <w:rFonts w:asciiTheme="minorHAnsi" w:hAnsiTheme="minorHAnsi" w:cs="Calibri"/>
                <w:szCs w:val="20"/>
                <w:lang w:val="en-US"/>
              </w:rPr>
              <w:t xml:space="preserve"> will, at least one time</w:t>
            </w:r>
            <w:r w:rsidR="005277A2">
              <w:rPr>
                <w:rFonts w:asciiTheme="minorHAnsi" w:hAnsiTheme="minorHAnsi" w:cs="Calibri"/>
                <w:szCs w:val="20"/>
                <w:lang w:val="en-US"/>
              </w:rPr>
              <w:t xml:space="preserve"> in the duration of the project</w:t>
            </w:r>
            <w:r w:rsidRPr="007A4194">
              <w:rPr>
                <w:rFonts w:asciiTheme="minorHAnsi" w:hAnsiTheme="minorHAnsi" w:cs="Calibri"/>
                <w:szCs w:val="20"/>
                <w:lang w:val="en-US"/>
              </w:rPr>
              <w:t xml:space="preserve">, be invited to join </w:t>
            </w:r>
            <w:r w:rsidR="005277A2">
              <w:rPr>
                <w:rFonts w:asciiTheme="minorHAnsi" w:hAnsiTheme="minorHAnsi" w:cs="Calibri"/>
                <w:szCs w:val="20"/>
                <w:lang w:val="en-US"/>
              </w:rPr>
              <w:t>such a mission</w:t>
            </w:r>
            <w:r w:rsidRPr="007A4194">
              <w:rPr>
                <w:rFonts w:asciiTheme="minorHAnsi" w:hAnsiTheme="minorHAnsi" w:cs="Calibri"/>
                <w:szCs w:val="20"/>
                <w:lang w:val="en-US"/>
              </w:rPr>
              <w:t>.</w:t>
            </w:r>
          </w:p>
          <w:p w14:paraId="1FF25F92" w14:textId="77777777" w:rsidR="005277A2" w:rsidRPr="007A4194" w:rsidRDefault="005277A2" w:rsidP="004127FA">
            <w:pPr>
              <w:jc w:val="both"/>
              <w:rPr>
                <w:rFonts w:asciiTheme="minorHAnsi" w:hAnsiTheme="minorHAnsi" w:cs="Calibri"/>
                <w:szCs w:val="20"/>
                <w:lang w:val="en-US"/>
              </w:rPr>
            </w:pPr>
          </w:p>
          <w:p w14:paraId="304924DA" w14:textId="77777777" w:rsidR="00827433" w:rsidRPr="007A4194" w:rsidRDefault="00827433" w:rsidP="004127FA">
            <w:pPr>
              <w:jc w:val="both"/>
              <w:rPr>
                <w:rFonts w:asciiTheme="minorHAnsi" w:hAnsiTheme="minorHAnsi" w:cs="Calibri"/>
                <w:szCs w:val="20"/>
                <w:lang w:val="en-US"/>
              </w:rPr>
            </w:pPr>
            <w:r w:rsidRPr="007A4194">
              <w:rPr>
                <w:rFonts w:asciiTheme="minorHAnsi" w:hAnsiTheme="minorHAnsi" w:cs="Calibri"/>
                <w:szCs w:val="20"/>
                <w:lang w:val="en-US"/>
              </w:rPr>
              <w:t>Meetings with implementing partners and group discussions will be held for project community partners to determine the status of implementation. The information obtained from these missions will be included in the progress reports to the fund’s Board of Directors.</w:t>
            </w:r>
          </w:p>
          <w:p w14:paraId="01179D9C" w14:textId="77777777" w:rsidR="00827433" w:rsidRPr="007A4194" w:rsidRDefault="00827433" w:rsidP="004127FA">
            <w:pPr>
              <w:jc w:val="both"/>
              <w:rPr>
                <w:rFonts w:asciiTheme="minorHAnsi" w:hAnsiTheme="minorHAnsi" w:cs="Calibri"/>
                <w:szCs w:val="20"/>
                <w:lang w:val="en-US"/>
              </w:rPr>
            </w:pPr>
          </w:p>
          <w:p w14:paraId="0206180E" w14:textId="77777777" w:rsidR="00827433" w:rsidRDefault="00827433" w:rsidP="004127FA">
            <w:pPr>
              <w:jc w:val="both"/>
              <w:rPr>
                <w:rFonts w:asciiTheme="minorHAnsi" w:hAnsiTheme="minorHAnsi" w:cs="Calibri"/>
                <w:szCs w:val="20"/>
                <w:lang w:val="en-US"/>
              </w:rPr>
            </w:pPr>
            <w:r w:rsidRPr="007A4194">
              <w:rPr>
                <w:rFonts w:asciiTheme="minorHAnsi" w:hAnsiTheme="minorHAnsi" w:cs="Calibri"/>
                <w:szCs w:val="20"/>
                <w:lang w:val="en-US"/>
              </w:rPr>
              <w:t xml:space="preserve">In addition, UNESCO uses a platform called SISTER to assess the progress of projects. The acronym SISTER stands for information system on strategies, </w:t>
            </w:r>
            <w:proofErr w:type="gramStart"/>
            <w:r w:rsidRPr="007A4194">
              <w:rPr>
                <w:rFonts w:asciiTheme="minorHAnsi" w:hAnsiTheme="minorHAnsi" w:cs="Calibri"/>
                <w:szCs w:val="20"/>
                <w:lang w:val="en-US"/>
              </w:rPr>
              <w:t>tasks</w:t>
            </w:r>
            <w:proofErr w:type="gramEnd"/>
            <w:r w:rsidRPr="007A4194">
              <w:rPr>
                <w:rFonts w:asciiTheme="minorHAnsi" w:hAnsiTheme="minorHAnsi" w:cs="Calibri"/>
                <w:szCs w:val="20"/>
                <w:lang w:val="en-US"/>
              </w:rPr>
              <w:t xml:space="preserve"> and evaluation of results. SISTER has become the main platform for Result Based Management of UNESCO projects and provides qualitative project monitoring. The completion of monitoring information </w:t>
            </w:r>
            <w:r w:rsidRPr="007A4194">
              <w:rPr>
                <w:rFonts w:asciiTheme="minorHAnsi" w:hAnsiTheme="minorHAnsi" w:cs="Calibri"/>
                <w:szCs w:val="20"/>
                <w:lang w:val="en-US"/>
              </w:rPr>
              <w:lastRenderedPageBreak/>
              <w:t>in SISTER on a semi-annual basis is mandatory. In SISTER, project officers are required to monitor expected results, challenges and lessons learned in implementation, measures of cost-effectiveness and efficiency and the project's contribution to the expected results of UNESCO's major programs.</w:t>
            </w:r>
          </w:p>
          <w:p w14:paraId="3ED59546" w14:textId="77777777" w:rsidR="005277A2" w:rsidRPr="007A4194" w:rsidRDefault="005277A2" w:rsidP="004127FA">
            <w:pPr>
              <w:jc w:val="both"/>
              <w:rPr>
                <w:rStyle w:val="CSCFbold"/>
                <w:rFonts w:asciiTheme="minorHAnsi" w:hAnsiTheme="minorHAnsi" w:cs="Calibri"/>
                <w:b/>
                <w:i/>
                <w:sz w:val="22"/>
                <w:szCs w:val="22"/>
              </w:rPr>
            </w:pPr>
          </w:p>
        </w:tc>
      </w:tr>
      <w:tr w:rsidR="00827433" w:rsidRPr="00FB6D78" w14:paraId="280B632F" w14:textId="77777777" w:rsidTr="00E732E7">
        <w:trPr>
          <w:trHeight w:val="814"/>
          <w:jc w:val="center"/>
        </w:trPr>
        <w:tc>
          <w:tcPr>
            <w:tcW w:w="2547" w:type="dxa"/>
            <w:tcBorders>
              <w:top w:val="single" w:sz="4" w:space="0" w:color="auto"/>
              <w:left w:val="single" w:sz="4" w:space="0" w:color="auto"/>
              <w:bottom w:val="single" w:sz="4" w:space="0" w:color="auto"/>
              <w:right w:val="single" w:sz="4" w:space="0" w:color="auto"/>
            </w:tcBorders>
            <w:shd w:val="clear" w:color="auto" w:fill="F3F3F3"/>
            <w:tcMar>
              <w:top w:w="57" w:type="dxa"/>
              <w:bottom w:w="57" w:type="dxa"/>
            </w:tcMar>
          </w:tcPr>
          <w:p w14:paraId="16D754BD" w14:textId="77777777" w:rsidR="00827433" w:rsidRPr="00FB6D78" w:rsidRDefault="00827433" w:rsidP="00E732E7">
            <w:pPr>
              <w:rPr>
                <w:rFonts w:asciiTheme="minorHAnsi" w:hAnsiTheme="minorHAnsi" w:cs="Calibri"/>
                <w:b/>
                <w:sz w:val="22"/>
                <w:szCs w:val="22"/>
              </w:rPr>
            </w:pPr>
            <w:r w:rsidRPr="00FB6D78">
              <w:rPr>
                <w:rFonts w:asciiTheme="minorHAnsi" w:hAnsiTheme="minorHAnsi" w:cs="Calibri"/>
                <w:b/>
                <w:sz w:val="22"/>
                <w:szCs w:val="22"/>
              </w:rPr>
              <w:lastRenderedPageBreak/>
              <w:t>3.3 Evaluation</w:t>
            </w:r>
          </w:p>
        </w:tc>
        <w:tc>
          <w:tcPr>
            <w:tcW w:w="7402"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DAA57C" w14:textId="77777777" w:rsidR="00827433" w:rsidRPr="00592FB5" w:rsidRDefault="00827433" w:rsidP="004127FA">
            <w:pPr>
              <w:jc w:val="both"/>
              <w:rPr>
                <w:rFonts w:asciiTheme="minorHAnsi" w:hAnsiTheme="minorHAnsi" w:cs="Calibri"/>
                <w:i/>
                <w:iCs/>
                <w:lang w:val="en-US"/>
              </w:rPr>
            </w:pPr>
            <w:r w:rsidRPr="00592FB5">
              <w:rPr>
                <w:rFonts w:asciiTheme="minorHAnsi" w:hAnsiTheme="minorHAnsi"/>
                <w:lang w:val="en"/>
              </w:rPr>
              <w:t xml:space="preserve">As foreseen in UNESCO's </w:t>
            </w:r>
            <w:r w:rsidRPr="00592FB5">
              <w:rPr>
                <w:rFonts w:asciiTheme="minorHAnsi" w:hAnsiTheme="minorHAnsi" w:cs="Calibri"/>
                <w:lang w:val="en-US"/>
              </w:rPr>
              <w:t>guidelines</w:t>
            </w:r>
            <w:r w:rsidRPr="00592FB5">
              <w:rPr>
                <w:rFonts w:asciiTheme="minorHAnsi" w:hAnsiTheme="minorHAnsi"/>
                <w:lang w:val="en"/>
              </w:rPr>
              <w:t xml:space="preserve"> in the context of the project implementation</w:t>
            </w:r>
            <w:r w:rsidRPr="00592FB5">
              <w:rPr>
                <w:rFonts w:asciiTheme="minorHAnsi" w:hAnsiTheme="minorHAnsi" w:cs="Calibri"/>
                <w:lang w:val="en-US"/>
              </w:rPr>
              <w:t xml:space="preserve">, a mid-term and a final evaluation will be carried out by an external expert. </w:t>
            </w:r>
          </w:p>
        </w:tc>
      </w:tr>
      <w:tr w:rsidR="00827433" w:rsidRPr="00FB6D78" w14:paraId="4B135E55" w14:textId="77777777" w:rsidTr="00E732E7">
        <w:trPr>
          <w:trHeight w:val="284"/>
          <w:jc w:val="center"/>
        </w:trPr>
        <w:tc>
          <w:tcPr>
            <w:tcW w:w="2547" w:type="dxa"/>
            <w:tcBorders>
              <w:top w:val="single" w:sz="4" w:space="0" w:color="auto"/>
              <w:left w:val="single" w:sz="4" w:space="0" w:color="auto"/>
              <w:bottom w:val="single" w:sz="4" w:space="0" w:color="auto"/>
              <w:right w:val="single" w:sz="4" w:space="0" w:color="auto"/>
            </w:tcBorders>
            <w:shd w:val="clear" w:color="auto" w:fill="F3F3F3"/>
            <w:tcMar>
              <w:top w:w="57" w:type="dxa"/>
              <w:bottom w:w="57" w:type="dxa"/>
            </w:tcMar>
          </w:tcPr>
          <w:p w14:paraId="57E8D372" w14:textId="77777777" w:rsidR="00827433" w:rsidRPr="00FB6D78" w:rsidRDefault="00827433" w:rsidP="004127FA">
            <w:pPr>
              <w:rPr>
                <w:rFonts w:asciiTheme="minorHAnsi" w:hAnsiTheme="minorHAnsi" w:cs="Calibri"/>
                <w:b/>
                <w:bCs/>
                <w:sz w:val="22"/>
                <w:szCs w:val="22"/>
              </w:rPr>
            </w:pPr>
            <w:r w:rsidRPr="00FB6D78">
              <w:rPr>
                <w:rFonts w:asciiTheme="minorHAnsi" w:hAnsiTheme="minorHAnsi" w:cs="Calibri"/>
                <w:b/>
                <w:bCs/>
                <w:sz w:val="22"/>
                <w:szCs w:val="22"/>
              </w:rPr>
              <w:t>3.4 Visibility</w:t>
            </w:r>
          </w:p>
        </w:tc>
        <w:tc>
          <w:tcPr>
            <w:tcW w:w="7402" w:type="dxa"/>
            <w:gridSpan w:val="5"/>
            <w:tcBorders>
              <w:top w:val="single" w:sz="4" w:space="0" w:color="auto"/>
              <w:left w:val="single" w:sz="4" w:space="0" w:color="auto"/>
              <w:bottom w:val="single" w:sz="4" w:space="0" w:color="auto"/>
              <w:right w:val="single" w:sz="4" w:space="0" w:color="auto"/>
            </w:tcBorders>
            <w:shd w:val="clear" w:color="auto" w:fill="auto"/>
          </w:tcPr>
          <w:p w14:paraId="1A04A04C" w14:textId="77777777" w:rsidR="00827433" w:rsidRDefault="00827433" w:rsidP="004127FA">
            <w:pPr>
              <w:jc w:val="both"/>
              <w:rPr>
                <w:rFonts w:ascii="Calibri" w:hAnsi="Calibri" w:cs="Calibri"/>
                <w:bCs/>
              </w:rPr>
            </w:pPr>
            <w:r w:rsidRPr="007A4194">
              <w:rPr>
                <w:rFonts w:ascii="Calibri" w:hAnsi="Calibri" w:cs="Calibri"/>
                <w:bCs/>
              </w:rPr>
              <w:t xml:space="preserve">The visibility of the project will be ensured by a comprehensive communication plan implemented by UNESCO </w:t>
            </w:r>
            <w:r w:rsidR="00CA0FEA">
              <w:rPr>
                <w:rFonts w:ascii="Calibri" w:hAnsi="Calibri" w:cs="Calibri"/>
                <w:bCs/>
              </w:rPr>
              <w:t>jointly with</w:t>
            </w:r>
            <w:r w:rsidRPr="007A4194">
              <w:rPr>
                <w:rFonts w:ascii="Calibri" w:hAnsi="Calibri" w:cs="Calibri"/>
                <w:bCs/>
              </w:rPr>
              <w:t xml:space="preserve"> the other project partners. </w:t>
            </w:r>
          </w:p>
          <w:p w14:paraId="3E863BF5" w14:textId="77777777" w:rsidR="005277A2" w:rsidRPr="007A4194" w:rsidRDefault="005277A2" w:rsidP="004127FA">
            <w:pPr>
              <w:jc w:val="both"/>
              <w:rPr>
                <w:rFonts w:ascii="Calibri" w:hAnsi="Calibri" w:cs="Calibri"/>
                <w:bCs/>
              </w:rPr>
            </w:pPr>
          </w:p>
          <w:p w14:paraId="3EB6F042" w14:textId="77777777" w:rsidR="00827433" w:rsidRDefault="00827433" w:rsidP="004127FA">
            <w:pPr>
              <w:jc w:val="both"/>
              <w:rPr>
                <w:rFonts w:ascii="Calibri" w:hAnsi="Calibri" w:cs="Calibri"/>
                <w:bCs/>
              </w:rPr>
            </w:pPr>
            <w:r w:rsidRPr="007A4194">
              <w:rPr>
                <w:rFonts w:ascii="Calibri" w:hAnsi="Calibri" w:cs="Calibri"/>
                <w:bCs/>
              </w:rPr>
              <w:t xml:space="preserve">This strategy will benefit from the financial support of the government of India through the India-UN Development Partnership Fund. The project’s successes will be featured with the support of UNESCO's Sector for External Relations and Information, the Natural Sciences </w:t>
            </w:r>
            <w:proofErr w:type="gramStart"/>
            <w:r w:rsidRPr="007A4194">
              <w:rPr>
                <w:rFonts w:ascii="Calibri" w:hAnsi="Calibri" w:cs="Calibri"/>
                <w:bCs/>
              </w:rPr>
              <w:t>Sector</w:t>
            </w:r>
            <w:proofErr w:type="gramEnd"/>
            <w:r w:rsidRPr="007A4194">
              <w:rPr>
                <w:rFonts w:ascii="Calibri" w:hAnsi="Calibri" w:cs="Calibri"/>
                <w:bCs/>
              </w:rPr>
              <w:t xml:space="preserve"> and the Africa Department, with the support of colleagues from UNESCO's office in </w:t>
            </w:r>
            <w:proofErr w:type="spellStart"/>
            <w:r w:rsidRPr="007A4194">
              <w:rPr>
                <w:rFonts w:ascii="Calibri" w:hAnsi="Calibri" w:cs="Calibri"/>
                <w:bCs/>
              </w:rPr>
              <w:t>Yaounde</w:t>
            </w:r>
            <w:proofErr w:type="spellEnd"/>
            <w:r w:rsidRPr="007A4194">
              <w:rPr>
                <w:rFonts w:ascii="Calibri" w:hAnsi="Calibri" w:cs="Calibri"/>
                <w:bCs/>
              </w:rPr>
              <w:t xml:space="preserve">. </w:t>
            </w:r>
          </w:p>
          <w:p w14:paraId="0B2BEE0B" w14:textId="77777777" w:rsidR="005277A2" w:rsidRPr="007A4194" w:rsidRDefault="005277A2" w:rsidP="004127FA">
            <w:pPr>
              <w:jc w:val="both"/>
              <w:rPr>
                <w:rFonts w:ascii="Calibri" w:hAnsi="Calibri" w:cs="Calibri"/>
                <w:bCs/>
              </w:rPr>
            </w:pPr>
          </w:p>
          <w:p w14:paraId="2F57DC36" w14:textId="3C27713A" w:rsidR="00827433" w:rsidRDefault="00827433" w:rsidP="00592FB5">
            <w:pPr>
              <w:jc w:val="both"/>
              <w:rPr>
                <w:rFonts w:ascii="Calibri" w:hAnsi="Calibri" w:cs="Calibri"/>
                <w:bCs/>
              </w:rPr>
            </w:pPr>
            <w:r w:rsidRPr="007A4194">
              <w:rPr>
                <w:rFonts w:asciiTheme="minorHAnsi" w:hAnsiTheme="minorHAnsi"/>
                <w:sz w:val="22"/>
                <w:szCs w:val="22"/>
                <w:lang w:eastAsia="fr-FR"/>
              </w:rPr>
              <w:t>T</w:t>
            </w:r>
            <w:r w:rsidRPr="007A4194">
              <w:rPr>
                <w:rFonts w:asciiTheme="minorHAnsi" w:hAnsiTheme="minorHAnsi"/>
                <w:sz w:val="22"/>
                <w:szCs w:val="22"/>
                <w:lang w:val="en-US" w:eastAsia="fr-FR"/>
              </w:rPr>
              <w:t xml:space="preserve">he honorary consul of India in Cameroon </w:t>
            </w:r>
            <w:r w:rsidRPr="007A4194">
              <w:rPr>
                <w:rFonts w:ascii="Calibri" w:hAnsi="Calibri" w:cs="Calibri"/>
                <w:bCs/>
              </w:rPr>
              <w:t xml:space="preserve">will be invited to attend and contribute to the project's events and activities. Links between the UNESCO website and those of </w:t>
            </w:r>
            <w:proofErr w:type="gramStart"/>
            <w:r w:rsidR="00CA0FEA">
              <w:rPr>
                <w:rFonts w:ascii="Calibri" w:hAnsi="Calibri" w:cs="Calibri"/>
                <w:bCs/>
              </w:rPr>
              <w:t xml:space="preserve">the </w:t>
            </w:r>
            <w:r w:rsidRPr="007A4194">
              <w:rPr>
                <w:rFonts w:ascii="Calibri" w:hAnsi="Calibri" w:cs="Calibri"/>
                <w:bCs/>
              </w:rPr>
              <w:t xml:space="preserve"> Ministry</w:t>
            </w:r>
            <w:proofErr w:type="gramEnd"/>
            <w:r w:rsidRPr="007A4194">
              <w:rPr>
                <w:rFonts w:ascii="Calibri" w:hAnsi="Calibri" w:cs="Calibri"/>
                <w:bCs/>
              </w:rPr>
              <w:t xml:space="preserve"> of Water and Energy and Indian delegations will be established and UNESCO will share with partners all press releases and communication materials published in order to maximize their dissemination.</w:t>
            </w:r>
          </w:p>
          <w:p w14:paraId="58A7D0A4" w14:textId="77777777" w:rsidR="005277A2" w:rsidRPr="007A4194" w:rsidRDefault="005277A2" w:rsidP="004127FA">
            <w:pPr>
              <w:rPr>
                <w:rFonts w:asciiTheme="minorHAnsi" w:hAnsiTheme="minorHAnsi"/>
                <w:sz w:val="22"/>
                <w:szCs w:val="22"/>
                <w:lang w:val="en-US" w:eastAsia="fr-FR"/>
              </w:rPr>
            </w:pPr>
          </w:p>
          <w:p w14:paraId="38FC194B" w14:textId="77777777" w:rsidR="00827433" w:rsidRDefault="00827433" w:rsidP="004127FA">
            <w:pPr>
              <w:jc w:val="both"/>
              <w:rPr>
                <w:rFonts w:ascii="Calibri" w:hAnsi="Calibri" w:cs="Calibri"/>
                <w:bCs/>
              </w:rPr>
            </w:pPr>
            <w:r w:rsidRPr="007A4194">
              <w:rPr>
                <w:rFonts w:ascii="Calibri" w:hAnsi="Calibri" w:cs="Calibri"/>
                <w:bCs/>
              </w:rPr>
              <w:t xml:space="preserve">Outreach activities will be maximized through the UNESCO website and social media, with news, featured articles, photographs, computer graphics and multimedia published as part of the communication activity coordinated by the UNESCO Regional Office in </w:t>
            </w:r>
            <w:proofErr w:type="spellStart"/>
            <w:r w:rsidRPr="007A4194">
              <w:rPr>
                <w:rFonts w:ascii="Calibri" w:hAnsi="Calibri" w:cs="Calibri"/>
                <w:bCs/>
              </w:rPr>
              <w:t>Yaounde</w:t>
            </w:r>
            <w:proofErr w:type="spellEnd"/>
            <w:r w:rsidRPr="007A4194">
              <w:rPr>
                <w:rFonts w:ascii="Calibri" w:hAnsi="Calibri" w:cs="Calibri"/>
                <w:bCs/>
              </w:rPr>
              <w:t>. In addition, the management team will work in close coordination with the UNESCO web team to disseminate news and information on the project on the Organization's official accounts on Facebook (+640,000 people) and Twitter (+3.08 million people). A project documentary of all a</w:t>
            </w:r>
            <w:r w:rsidR="00CA0FEA">
              <w:rPr>
                <w:rFonts w:ascii="Calibri" w:hAnsi="Calibri" w:cs="Calibri"/>
                <w:bCs/>
              </w:rPr>
              <w:t>ctivities will be produced for r</w:t>
            </w:r>
            <w:r w:rsidRPr="007A4194">
              <w:rPr>
                <w:rFonts w:ascii="Calibri" w:hAnsi="Calibri" w:cs="Calibri"/>
                <w:bCs/>
              </w:rPr>
              <w:t>adio and TV programmes to showcase the impact of the project activities.</w:t>
            </w:r>
          </w:p>
          <w:p w14:paraId="3A63136F" w14:textId="77777777" w:rsidR="005277A2" w:rsidRPr="007A4194" w:rsidRDefault="005277A2" w:rsidP="004127FA">
            <w:pPr>
              <w:jc w:val="both"/>
              <w:rPr>
                <w:rFonts w:ascii="Calibri" w:hAnsi="Calibri" w:cs="Calibri"/>
                <w:bCs/>
              </w:rPr>
            </w:pPr>
          </w:p>
          <w:p w14:paraId="05ED6437" w14:textId="77777777" w:rsidR="00827433" w:rsidRDefault="00827433" w:rsidP="004127FA">
            <w:pPr>
              <w:jc w:val="both"/>
              <w:rPr>
                <w:rFonts w:ascii="Calibri" w:hAnsi="Calibri" w:cs="Calibri"/>
                <w:bCs/>
              </w:rPr>
            </w:pPr>
            <w:r w:rsidRPr="007A4194">
              <w:rPr>
                <w:rFonts w:ascii="Calibri" w:hAnsi="Calibri" w:cs="Calibri"/>
                <w:bCs/>
              </w:rPr>
              <w:t xml:space="preserve">Other visibility activities will include the installation of billboards at observation points </w:t>
            </w:r>
            <w:r w:rsidR="001A1DDA" w:rsidRPr="007A4194">
              <w:rPr>
                <w:rFonts w:ascii="Calibri" w:hAnsi="Calibri" w:cs="Calibri"/>
                <w:bCs/>
              </w:rPr>
              <w:t>at the entrance of</w:t>
            </w:r>
            <w:r w:rsidRPr="007A4194">
              <w:rPr>
                <w:rFonts w:ascii="Calibri" w:hAnsi="Calibri" w:cs="Calibri"/>
                <w:bCs/>
              </w:rPr>
              <w:t xml:space="preserve"> the project coordination site and at specific project intervention and pilot sites. These </w:t>
            </w:r>
            <w:r w:rsidR="001A1DDA" w:rsidRPr="007A4194">
              <w:rPr>
                <w:rFonts w:ascii="Calibri" w:hAnsi="Calibri" w:cs="Calibri"/>
                <w:bCs/>
              </w:rPr>
              <w:t>billboards</w:t>
            </w:r>
            <w:r w:rsidRPr="007A4194">
              <w:rPr>
                <w:rFonts w:ascii="Calibri" w:hAnsi="Calibri" w:cs="Calibri"/>
                <w:bCs/>
              </w:rPr>
              <w:t xml:space="preserve"> will announce the project and bear the logos of the India-UN Development Partnership Fund, </w:t>
            </w:r>
            <w:proofErr w:type="gramStart"/>
            <w:r w:rsidRPr="007A4194">
              <w:rPr>
                <w:rFonts w:ascii="Calibri" w:hAnsi="Calibri" w:cs="Calibri"/>
                <w:bCs/>
              </w:rPr>
              <w:t>UNESCO</w:t>
            </w:r>
            <w:proofErr w:type="gramEnd"/>
            <w:r w:rsidRPr="007A4194">
              <w:rPr>
                <w:rFonts w:ascii="Calibri" w:hAnsi="Calibri" w:cs="Calibri"/>
                <w:bCs/>
              </w:rPr>
              <w:t xml:space="preserve"> and </w:t>
            </w:r>
            <w:r w:rsidR="00CA0FEA">
              <w:rPr>
                <w:rFonts w:ascii="Calibri" w:hAnsi="Calibri" w:cs="Calibri"/>
                <w:bCs/>
              </w:rPr>
              <w:t xml:space="preserve">the seal of the government of </w:t>
            </w:r>
            <w:r w:rsidRPr="007A4194">
              <w:rPr>
                <w:rFonts w:ascii="Calibri" w:hAnsi="Calibri" w:cs="Calibri"/>
                <w:bCs/>
              </w:rPr>
              <w:t xml:space="preserve">Cameroon. During the workshops in the country, electronic, television and print media will be invited to cover the events. Radio talk shows with telephone segments will be broadcasted. </w:t>
            </w:r>
          </w:p>
          <w:p w14:paraId="7F2A521E" w14:textId="77777777" w:rsidR="005277A2" w:rsidRPr="007A4194" w:rsidRDefault="005277A2" w:rsidP="004127FA">
            <w:pPr>
              <w:jc w:val="both"/>
              <w:rPr>
                <w:rFonts w:ascii="Calibri" w:hAnsi="Calibri" w:cs="Calibri"/>
                <w:bCs/>
              </w:rPr>
            </w:pPr>
          </w:p>
          <w:p w14:paraId="159D3553" w14:textId="77777777" w:rsidR="00827433" w:rsidRPr="007A4194" w:rsidRDefault="00CA0FEA" w:rsidP="00CA0FEA">
            <w:pPr>
              <w:jc w:val="both"/>
              <w:rPr>
                <w:rFonts w:asciiTheme="minorHAnsi" w:hAnsiTheme="minorHAnsi" w:cs="Calibri"/>
                <w:bCs/>
                <w:sz w:val="22"/>
                <w:szCs w:val="22"/>
              </w:rPr>
            </w:pPr>
            <w:r>
              <w:rPr>
                <w:rFonts w:ascii="Calibri" w:hAnsi="Calibri" w:cs="Calibri"/>
                <w:bCs/>
              </w:rPr>
              <w:t>The</w:t>
            </w:r>
            <w:r w:rsidR="00827433" w:rsidRPr="007A4194">
              <w:rPr>
                <w:rFonts w:ascii="Calibri" w:hAnsi="Calibri" w:cs="Calibri"/>
                <w:bCs/>
              </w:rPr>
              <w:t xml:space="preserve"> equipment, training and communication documents provided along the project will </w:t>
            </w:r>
            <w:r>
              <w:rPr>
                <w:rFonts w:ascii="Calibri" w:hAnsi="Calibri" w:cs="Calibri"/>
                <w:bCs/>
              </w:rPr>
              <w:t>bear</w:t>
            </w:r>
            <w:r w:rsidR="00827433" w:rsidRPr="007A4194">
              <w:rPr>
                <w:rFonts w:ascii="Calibri" w:hAnsi="Calibri" w:cs="Calibri"/>
                <w:bCs/>
              </w:rPr>
              <w:t xml:space="preserve"> the logo of the India-UN Development Partnership Fund affixed before distribution. </w:t>
            </w:r>
          </w:p>
        </w:tc>
      </w:tr>
    </w:tbl>
    <w:p w14:paraId="4116D106" w14:textId="77777777" w:rsidR="00E732E7" w:rsidRDefault="00E732E7" w:rsidP="00043A38">
      <w:pPr>
        <w:outlineLvl w:val="0"/>
        <w:rPr>
          <w:rFonts w:asciiTheme="minorHAnsi" w:hAnsiTheme="minorHAnsi" w:cs="Calibri"/>
          <w:b/>
          <w:sz w:val="22"/>
          <w:szCs w:val="22"/>
        </w:rPr>
      </w:pPr>
    </w:p>
    <w:p w14:paraId="235DAD78" w14:textId="77777777" w:rsidR="00E732E7" w:rsidRDefault="00E732E7">
      <w:pPr>
        <w:spacing w:after="160" w:line="259" w:lineRule="auto"/>
        <w:rPr>
          <w:rFonts w:asciiTheme="minorHAnsi" w:hAnsiTheme="minorHAnsi" w:cs="Calibri"/>
          <w:b/>
          <w:sz w:val="22"/>
          <w:szCs w:val="22"/>
        </w:rPr>
      </w:pPr>
      <w:r>
        <w:rPr>
          <w:rFonts w:asciiTheme="minorHAnsi" w:hAnsiTheme="minorHAnsi" w:cs="Calibri"/>
          <w:b/>
          <w:sz w:val="22"/>
          <w:szCs w:val="22"/>
        </w:rPr>
        <w:br w:type="page"/>
      </w:r>
    </w:p>
    <w:p w14:paraId="5BD4A9B6" w14:textId="77777777" w:rsidR="00E732E7" w:rsidRDefault="00E732E7" w:rsidP="00043A38">
      <w:pPr>
        <w:outlineLvl w:val="0"/>
        <w:rPr>
          <w:rFonts w:asciiTheme="minorHAnsi" w:hAnsiTheme="minorHAnsi" w:cs="Calibri"/>
          <w:b/>
          <w:sz w:val="22"/>
          <w:szCs w:val="22"/>
        </w:rPr>
        <w:sectPr w:rsidR="00E732E7" w:rsidSect="008A6A87">
          <w:footerReference w:type="default" r:id="rId17"/>
          <w:pgSz w:w="11906" w:h="16838" w:code="9"/>
          <w:pgMar w:top="1417" w:right="1417" w:bottom="1417" w:left="1417" w:header="426" w:footer="706" w:gutter="0"/>
          <w:cols w:space="708"/>
          <w:docGrid w:linePitch="360"/>
        </w:sectPr>
      </w:pPr>
    </w:p>
    <w:p w14:paraId="087F9226" w14:textId="77777777" w:rsidR="00E732E7" w:rsidRDefault="00E732E7" w:rsidP="00043A38">
      <w:pPr>
        <w:outlineLvl w:val="0"/>
        <w:rPr>
          <w:rFonts w:asciiTheme="minorHAnsi" w:hAnsiTheme="minorHAnsi" w:cs="Calibri"/>
          <w:b/>
          <w:sz w:val="22"/>
          <w:szCs w:val="22"/>
        </w:rPr>
      </w:pPr>
    </w:p>
    <w:p w14:paraId="211665EB" w14:textId="77777777" w:rsidR="00043A38" w:rsidRPr="00FB6D78" w:rsidRDefault="00043A38" w:rsidP="00043A38">
      <w:pPr>
        <w:outlineLvl w:val="0"/>
        <w:rPr>
          <w:rFonts w:asciiTheme="minorHAnsi" w:hAnsiTheme="minorHAnsi" w:cs="Calibri"/>
          <w:b/>
          <w:sz w:val="22"/>
          <w:szCs w:val="22"/>
        </w:rPr>
      </w:pPr>
      <w:r w:rsidRPr="00FB6D78">
        <w:rPr>
          <w:rFonts w:asciiTheme="minorHAnsi" w:hAnsiTheme="minorHAnsi" w:cs="Calibri"/>
          <w:b/>
          <w:sz w:val="22"/>
          <w:szCs w:val="22"/>
        </w:rPr>
        <w:t>Annex A: Results Framework</w:t>
      </w:r>
    </w:p>
    <w:p w14:paraId="73509EFE" w14:textId="77777777" w:rsidR="00043A38" w:rsidRPr="004A3191" w:rsidRDefault="00043A38" w:rsidP="00043A38">
      <w:pPr>
        <w:outlineLvl w:val="0"/>
        <w:rPr>
          <w:rFonts w:asciiTheme="minorHAnsi" w:hAnsiTheme="minorHAnsi" w:cs="Calibri"/>
          <w:b/>
          <w:sz w:val="22"/>
          <w:szCs w:val="22"/>
        </w:rPr>
      </w:pPr>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1"/>
        <w:gridCol w:w="3507"/>
        <w:gridCol w:w="3510"/>
        <w:gridCol w:w="2167"/>
      </w:tblGrid>
      <w:tr w:rsidR="00E732E7" w:rsidRPr="004A3191" w14:paraId="7EA27EA8" w14:textId="77777777" w:rsidTr="009E4C4A">
        <w:trPr>
          <w:trHeight w:val="329"/>
          <w:jc w:val="center"/>
        </w:trPr>
        <w:tc>
          <w:tcPr>
            <w:tcW w:w="5000" w:type="pct"/>
            <w:gridSpan w:val="4"/>
            <w:tcBorders>
              <w:top w:val="single" w:sz="4" w:space="0" w:color="auto"/>
              <w:left w:val="single" w:sz="4" w:space="0" w:color="auto"/>
              <w:bottom w:val="single" w:sz="4" w:space="0" w:color="auto"/>
            </w:tcBorders>
            <w:shd w:val="clear" w:color="auto" w:fill="8DB3E2"/>
            <w:tcMar>
              <w:top w:w="57" w:type="dxa"/>
              <w:left w:w="108" w:type="dxa"/>
              <w:bottom w:w="57" w:type="dxa"/>
              <w:right w:w="108" w:type="dxa"/>
            </w:tcMar>
          </w:tcPr>
          <w:p w14:paraId="76F06012" w14:textId="77777777" w:rsidR="00E732E7" w:rsidRPr="004A3191" w:rsidRDefault="00E732E7" w:rsidP="001C7843">
            <w:pPr>
              <w:tabs>
                <w:tab w:val="left" w:pos="3960"/>
              </w:tabs>
              <w:ind w:left="34"/>
              <w:jc w:val="both"/>
              <w:rPr>
                <w:rFonts w:asciiTheme="minorHAnsi" w:hAnsiTheme="minorHAnsi" w:cs="Arial"/>
                <w:b/>
                <w:sz w:val="22"/>
                <w:szCs w:val="22"/>
              </w:rPr>
            </w:pPr>
            <w:r w:rsidRPr="004A3191">
              <w:rPr>
                <w:rFonts w:asciiTheme="minorHAnsi" w:eastAsia="Arial Unicode MS" w:hAnsiTheme="minorHAnsi" w:cs="Arial"/>
                <w:b/>
                <w:bCs/>
                <w:sz w:val="22"/>
                <w:szCs w:val="22"/>
              </w:rPr>
              <w:t>Impact</w:t>
            </w:r>
            <w:r w:rsidRPr="004A3191">
              <w:rPr>
                <w:rFonts w:asciiTheme="minorHAnsi" w:eastAsia="Arial Unicode MS" w:hAnsiTheme="minorHAnsi" w:cs="Arial"/>
                <w:b/>
                <w:sz w:val="22"/>
                <w:szCs w:val="22"/>
              </w:rPr>
              <w:t xml:space="preserve">: </w:t>
            </w:r>
            <w:r>
              <w:rPr>
                <w:rFonts w:asciiTheme="minorHAnsi" w:hAnsiTheme="minorHAnsi"/>
                <w:color w:val="002060"/>
                <w:sz w:val="22"/>
                <w:szCs w:val="22"/>
                <w:lang w:val="en-US"/>
              </w:rPr>
              <w:t>A</w:t>
            </w:r>
            <w:r>
              <w:rPr>
                <w:rFonts w:asciiTheme="minorHAnsi" w:hAnsiTheme="minorHAnsi"/>
                <w:color w:val="002060"/>
                <w:sz w:val="22"/>
                <w:szCs w:val="22"/>
                <w:lang w:val="en"/>
              </w:rPr>
              <w:t xml:space="preserve">t least </w:t>
            </w:r>
            <w:r w:rsidRPr="00C66D15">
              <w:rPr>
                <w:rFonts w:asciiTheme="minorHAnsi" w:hAnsiTheme="minorHAnsi"/>
                <w:color w:val="002060"/>
                <w:sz w:val="22"/>
                <w:szCs w:val="22"/>
                <w:lang w:val="en"/>
              </w:rPr>
              <w:t>1</w:t>
            </w:r>
            <w:r w:rsidR="00B705FB">
              <w:rPr>
                <w:rFonts w:asciiTheme="minorHAnsi" w:hAnsiTheme="minorHAnsi"/>
                <w:color w:val="002060"/>
                <w:sz w:val="22"/>
                <w:szCs w:val="22"/>
                <w:lang w:val="en"/>
              </w:rPr>
              <w:t>,</w:t>
            </w:r>
            <w:r w:rsidRPr="00C66D15">
              <w:rPr>
                <w:rFonts w:asciiTheme="minorHAnsi" w:hAnsiTheme="minorHAnsi"/>
                <w:color w:val="002060"/>
                <w:sz w:val="22"/>
                <w:szCs w:val="22"/>
                <w:lang w:val="en"/>
              </w:rPr>
              <w:t>000 households</w:t>
            </w:r>
            <w:r w:rsidR="00C76AF6">
              <w:rPr>
                <w:rFonts w:asciiTheme="minorHAnsi" w:hAnsiTheme="minorHAnsi"/>
                <w:color w:val="002060"/>
                <w:sz w:val="22"/>
                <w:szCs w:val="22"/>
                <w:lang w:val="en"/>
              </w:rPr>
              <w:t xml:space="preserve"> (</w:t>
            </w:r>
            <w:r>
              <w:rPr>
                <w:rFonts w:asciiTheme="minorHAnsi" w:hAnsiTheme="minorHAnsi"/>
                <w:color w:val="002060"/>
                <w:sz w:val="22"/>
                <w:szCs w:val="22"/>
                <w:lang w:val="en"/>
              </w:rPr>
              <w:t>approximately 6</w:t>
            </w:r>
            <w:r w:rsidR="00B705FB">
              <w:rPr>
                <w:rFonts w:asciiTheme="minorHAnsi" w:hAnsiTheme="minorHAnsi"/>
                <w:color w:val="002060"/>
                <w:sz w:val="22"/>
                <w:szCs w:val="22"/>
                <w:lang w:val="en"/>
              </w:rPr>
              <w:t>,</w:t>
            </w:r>
            <w:r>
              <w:rPr>
                <w:rFonts w:asciiTheme="minorHAnsi" w:hAnsiTheme="minorHAnsi"/>
                <w:color w:val="002060"/>
                <w:sz w:val="22"/>
                <w:szCs w:val="22"/>
                <w:lang w:val="en"/>
              </w:rPr>
              <w:t xml:space="preserve">000 </w:t>
            </w:r>
            <w:r w:rsidR="00B705FB">
              <w:rPr>
                <w:rFonts w:asciiTheme="minorHAnsi" w:hAnsiTheme="minorHAnsi"/>
                <w:color w:val="002060"/>
                <w:sz w:val="22"/>
                <w:szCs w:val="22"/>
                <w:lang w:val="en"/>
              </w:rPr>
              <w:t>people</w:t>
            </w:r>
            <w:r w:rsidR="00C76AF6">
              <w:rPr>
                <w:rFonts w:asciiTheme="minorHAnsi" w:hAnsiTheme="minorHAnsi"/>
                <w:color w:val="002060"/>
                <w:sz w:val="22"/>
                <w:szCs w:val="22"/>
                <w:lang w:val="en"/>
              </w:rPr>
              <w:t>)</w:t>
            </w:r>
            <w:r w:rsidR="00B705FB">
              <w:rPr>
                <w:rFonts w:asciiTheme="minorHAnsi" w:hAnsiTheme="minorHAnsi"/>
                <w:color w:val="002060"/>
                <w:sz w:val="22"/>
                <w:szCs w:val="22"/>
                <w:lang w:val="en"/>
              </w:rPr>
              <w:t xml:space="preserve"> </w:t>
            </w:r>
            <w:r w:rsidR="001C7843">
              <w:rPr>
                <w:rFonts w:asciiTheme="minorHAnsi" w:hAnsiTheme="minorHAnsi"/>
                <w:color w:val="002060"/>
                <w:sz w:val="22"/>
                <w:szCs w:val="22"/>
                <w:lang w:val="en"/>
              </w:rPr>
              <w:t>have access to clean energy</w:t>
            </w:r>
            <w:r w:rsidR="00C76AF6">
              <w:rPr>
                <w:rFonts w:asciiTheme="minorHAnsi" w:hAnsiTheme="minorHAnsi"/>
                <w:color w:val="002060"/>
                <w:sz w:val="22"/>
                <w:szCs w:val="22"/>
                <w:lang w:val="en"/>
              </w:rPr>
              <w:t>, empowering them to live more fulfilling lives and contributing to lifting themselves out of poverty</w:t>
            </w:r>
            <w:r w:rsidR="00B705FB">
              <w:rPr>
                <w:rFonts w:asciiTheme="minorHAnsi" w:hAnsiTheme="minorHAnsi"/>
                <w:color w:val="002060"/>
                <w:sz w:val="22"/>
                <w:szCs w:val="22"/>
                <w:lang w:val="en"/>
              </w:rPr>
              <w:t xml:space="preserve">. </w:t>
            </w:r>
            <w:r>
              <w:rPr>
                <w:rFonts w:asciiTheme="minorHAnsi" w:hAnsiTheme="minorHAnsi"/>
                <w:color w:val="002060"/>
                <w:sz w:val="22"/>
                <w:szCs w:val="22"/>
                <w:lang w:val="en"/>
              </w:rPr>
              <w:t xml:space="preserve"> </w:t>
            </w:r>
          </w:p>
        </w:tc>
      </w:tr>
      <w:tr w:rsidR="00E732E7" w:rsidRPr="00FB6D78" w14:paraId="37A4738D" w14:textId="77777777" w:rsidTr="009E4C4A">
        <w:trPr>
          <w:trHeight w:val="357"/>
          <w:jc w:val="center"/>
        </w:trPr>
        <w:tc>
          <w:tcPr>
            <w:tcW w:w="1554" w:type="pct"/>
            <w:tcBorders>
              <w:top w:val="single" w:sz="4" w:space="0" w:color="auto"/>
              <w:left w:val="single" w:sz="4" w:space="0" w:color="auto"/>
              <w:right w:val="single" w:sz="4" w:space="0" w:color="auto"/>
            </w:tcBorders>
            <w:shd w:val="clear" w:color="auto" w:fill="8DB3E2"/>
          </w:tcPr>
          <w:p w14:paraId="3AE1F76E" w14:textId="77777777" w:rsidR="00E732E7" w:rsidRPr="00B705FB" w:rsidRDefault="00B705FB" w:rsidP="00B705FB">
            <w:pPr>
              <w:ind w:left="9" w:firstLine="17"/>
              <w:jc w:val="center"/>
              <w:rPr>
                <w:rStyle w:val="CSCFbold"/>
                <w:rFonts w:asciiTheme="minorHAnsi" w:hAnsiTheme="minorHAnsi" w:cs="Arial"/>
                <w:b/>
                <w:bCs/>
                <w:iCs w:val="0"/>
                <w:color w:val="000000"/>
                <w:sz w:val="22"/>
                <w:szCs w:val="22"/>
                <w:lang w:val="en-GB"/>
              </w:rPr>
            </w:pPr>
            <w:r>
              <w:rPr>
                <w:rFonts w:asciiTheme="minorHAnsi" w:hAnsiTheme="minorHAnsi" w:cs="Arial"/>
                <w:b/>
                <w:bCs/>
                <w:color w:val="000000"/>
                <w:sz w:val="22"/>
                <w:szCs w:val="22"/>
              </w:rPr>
              <w:t>P</w:t>
            </w:r>
            <w:r w:rsidR="00E732E7" w:rsidRPr="00FB6D78">
              <w:rPr>
                <w:rFonts w:asciiTheme="minorHAnsi" w:hAnsiTheme="minorHAnsi" w:cs="Arial"/>
                <w:b/>
                <w:bCs/>
                <w:color w:val="000000"/>
                <w:sz w:val="22"/>
                <w:szCs w:val="22"/>
              </w:rPr>
              <w:t>erformance indicator</w:t>
            </w:r>
            <w:r>
              <w:rPr>
                <w:rFonts w:asciiTheme="minorHAnsi" w:hAnsiTheme="minorHAnsi" w:cs="Arial"/>
                <w:b/>
                <w:bCs/>
                <w:color w:val="000000"/>
                <w:sz w:val="22"/>
                <w:szCs w:val="22"/>
              </w:rPr>
              <w:t>:</w:t>
            </w:r>
            <w:r w:rsidR="00E732E7" w:rsidRPr="00FB6D78">
              <w:rPr>
                <w:rFonts w:asciiTheme="minorHAnsi" w:hAnsiTheme="minorHAnsi" w:cs="Arial"/>
                <w:color w:val="000000"/>
                <w:sz w:val="22"/>
                <w:szCs w:val="22"/>
              </w:rPr>
              <w:t xml:space="preserve"> </w:t>
            </w:r>
          </w:p>
        </w:tc>
        <w:tc>
          <w:tcPr>
            <w:tcW w:w="1316" w:type="pct"/>
            <w:tcBorders>
              <w:top w:val="single" w:sz="4" w:space="0" w:color="auto"/>
              <w:left w:val="single" w:sz="4" w:space="0" w:color="auto"/>
              <w:right w:val="single" w:sz="4" w:space="0" w:color="auto"/>
            </w:tcBorders>
            <w:shd w:val="clear" w:color="auto" w:fill="8DB3E2"/>
          </w:tcPr>
          <w:p w14:paraId="09DE0F4E" w14:textId="77777777" w:rsidR="00E732E7" w:rsidRPr="00FB6D78" w:rsidRDefault="00B705FB" w:rsidP="00B705FB">
            <w:pPr>
              <w:ind w:left="4" w:firstLine="17"/>
              <w:jc w:val="center"/>
              <w:rPr>
                <w:rStyle w:val="CSCFbold"/>
                <w:rFonts w:asciiTheme="minorHAnsi" w:hAnsiTheme="minorHAnsi" w:cs="Arial"/>
                <w:b/>
                <w:color w:val="000000"/>
                <w:sz w:val="22"/>
                <w:szCs w:val="22"/>
                <w:lang w:val="en-GB"/>
              </w:rPr>
            </w:pPr>
            <w:r>
              <w:rPr>
                <w:rFonts w:asciiTheme="minorHAnsi" w:hAnsiTheme="minorHAnsi" w:cs="Arial"/>
                <w:b/>
                <w:bCs/>
                <w:color w:val="000000"/>
                <w:sz w:val="22"/>
                <w:szCs w:val="22"/>
              </w:rPr>
              <w:t>Baseline</w:t>
            </w:r>
            <w:r w:rsidR="00E732E7" w:rsidRPr="00FB6D78">
              <w:rPr>
                <w:rFonts w:asciiTheme="minorHAnsi" w:hAnsiTheme="minorHAnsi" w:cs="Arial"/>
                <w:b/>
                <w:color w:val="000000"/>
                <w:sz w:val="22"/>
                <w:szCs w:val="22"/>
              </w:rPr>
              <w:t>:</w:t>
            </w:r>
            <w:r w:rsidR="00E732E7" w:rsidRPr="00FB6D78">
              <w:rPr>
                <w:rFonts w:asciiTheme="minorHAnsi" w:hAnsiTheme="minorHAnsi" w:cs="Arial"/>
                <w:color w:val="000000"/>
                <w:sz w:val="22"/>
                <w:szCs w:val="22"/>
              </w:rPr>
              <w:t xml:space="preserve"> </w:t>
            </w:r>
          </w:p>
        </w:tc>
        <w:tc>
          <w:tcPr>
            <w:tcW w:w="1317" w:type="pct"/>
            <w:tcBorders>
              <w:top w:val="single" w:sz="4" w:space="0" w:color="auto"/>
              <w:left w:val="single" w:sz="4" w:space="0" w:color="auto"/>
              <w:right w:val="single" w:sz="4" w:space="0" w:color="auto"/>
            </w:tcBorders>
            <w:shd w:val="clear" w:color="auto" w:fill="8DB3E2"/>
          </w:tcPr>
          <w:p w14:paraId="26FDDCBC" w14:textId="77777777" w:rsidR="00E732E7" w:rsidRPr="00FB6D78" w:rsidRDefault="00E732E7" w:rsidP="00B705FB">
            <w:pPr>
              <w:ind w:firstLine="17"/>
              <w:jc w:val="center"/>
              <w:rPr>
                <w:rStyle w:val="CSCFbold"/>
                <w:rFonts w:asciiTheme="minorHAnsi" w:hAnsiTheme="minorHAnsi" w:cs="Arial"/>
                <w:b/>
                <w:color w:val="000000"/>
                <w:sz w:val="22"/>
                <w:szCs w:val="22"/>
                <w:lang w:val="en-GB"/>
              </w:rPr>
            </w:pPr>
            <w:r w:rsidRPr="00FB6D78">
              <w:rPr>
                <w:rFonts w:asciiTheme="minorHAnsi" w:hAnsiTheme="minorHAnsi" w:cs="Arial"/>
                <w:b/>
                <w:bCs/>
                <w:color w:val="000000"/>
                <w:sz w:val="22"/>
                <w:szCs w:val="22"/>
              </w:rPr>
              <w:t>Source and means of verification</w:t>
            </w:r>
            <w:r w:rsidRPr="00FB6D78">
              <w:rPr>
                <w:rFonts w:asciiTheme="minorHAnsi" w:hAnsiTheme="minorHAnsi" w:cs="Calibri"/>
                <w:color w:val="000000"/>
                <w:sz w:val="22"/>
                <w:szCs w:val="22"/>
              </w:rPr>
              <w:t>:</w:t>
            </w:r>
          </w:p>
        </w:tc>
        <w:tc>
          <w:tcPr>
            <w:tcW w:w="813" w:type="pct"/>
            <w:tcBorders>
              <w:top w:val="single" w:sz="4" w:space="0" w:color="auto"/>
              <w:left w:val="single" w:sz="4" w:space="0" w:color="auto"/>
              <w:right w:val="single" w:sz="4" w:space="0" w:color="auto"/>
            </w:tcBorders>
            <w:shd w:val="clear" w:color="auto" w:fill="8DB3E2"/>
          </w:tcPr>
          <w:p w14:paraId="7409D104" w14:textId="77777777" w:rsidR="00E732E7" w:rsidRPr="00FB6D78" w:rsidRDefault="00E732E7" w:rsidP="00B705FB">
            <w:pPr>
              <w:ind w:left="33" w:firstLine="17"/>
              <w:jc w:val="center"/>
              <w:rPr>
                <w:rStyle w:val="CSCFbold"/>
                <w:rFonts w:asciiTheme="minorHAnsi" w:hAnsiTheme="minorHAnsi" w:cs="Arial"/>
                <w:b/>
                <w:color w:val="000000"/>
                <w:sz w:val="22"/>
                <w:szCs w:val="22"/>
                <w:lang w:val="en-GB"/>
              </w:rPr>
            </w:pPr>
            <w:r w:rsidRPr="00FB6D78">
              <w:rPr>
                <w:rFonts w:asciiTheme="minorHAnsi" w:hAnsiTheme="minorHAnsi" w:cs="Arial"/>
                <w:b/>
                <w:bCs/>
                <w:color w:val="000000"/>
                <w:sz w:val="22"/>
                <w:szCs w:val="22"/>
              </w:rPr>
              <w:t>Target:</w:t>
            </w:r>
          </w:p>
        </w:tc>
      </w:tr>
      <w:tr w:rsidR="00E732E7" w:rsidRPr="00FB6D78" w:rsidDel="00884AA9" w14:paraId="43E35965" w14:textId="77777777" w:rsidTr="009E4C4A">
        <w:trPr>
          <w:trHeight w:val="247"/>
          <w:jc w:val="center"/>
        </w:trPr>
        <w:tc>
          <w:tcPr>
            <w:tcW w:w="1554" w:type="pct"/>
            <w:tcBorders>
              <w:top w:val="single" w:sz="4" w:space="0" w:color="auto"/>
              <w:left w:val="single" w:sz="4" w:space="0" w:color="auto"/>
              <w:bottom w:val="single" w:sz="4" w:space="0" w:color="auto"/>
              <w:right w:val="single" w:sz="4" w:space="0" w:color="auto"/>
            </w:tcBorders>
            <w:shd w:val="clear" w:color="auto" w:fill="8DB3E2"/>
          </w:tcPr>
          <w:p w14:paraId="3AF1ADAF" w14:textId="77777777" w:rsidR="00E732E7" w:rsidRPr="00FB6D78" w:rsidRDefault="009E4C4A" w:rsidP="009E4C4A">
            <w:pPr>
              <w:ind w:left="9" w:firstLine="17"/>
              <w:rPr>
                <w:rStyle w:val="CSCFbold"/>
                <w:rFonts w:asciiTheme="minorHAnsi" w:hAnsiTheme="minorHAnsi" w:cs="Arial"/>
                <w:bCs/>
                <w:iCs w:val="0"/>
                <w:color w:val="000000"/>
                <w:sz w:val="22"/>
                <w:szCs w:val="22"/>
                <w:lang w:val="en-GB"/>
              </w:rPr>
            </w:pPr>
            <w:r>
              <w:rPr>
                <w:rStyle w:val="CSCFbold"/>
                <w:rFonts w:asciiTheme="minorHAnsi" w:hAnsiTheme="minorHAnsi" w:cs="Arial"/>
                <w:bCs/>
                <w:iCs w:val="0"/>
                <w:color w:val="000000"/>
                <w:sz w:val="22"/>
                <w:szCs w:val="22"/>
                <w:lang w:val="en-GB"/>
              </w:rPr>
              <w:t>I</w:t>
            </w:r>
            <w:r w:rsidR="00C76AF6">
              <w:rPr>
                <w:rStyle w:val="CSCFbold"/>
                <w:rFonts w:asciiTheme="minorHAnsi" w:hAnsiTheme="minorHAnsi" w:cs="Arial"/>
                <w:bCs/>
                <w:iCs w:val="0"/>
                <w:color w:val="000000"/>
                <w:sz w:val="22"/>
                <w:szCs w:val="22"/>
                <w:lang w:val="en-GB"/>
              </w:rPr>
              <w:t>ncome</w:t>
            </w:r>
            <w:r w:rsidR="00E732E7">
              <w:rPr>
                <w:rStyle w:val="CSCFbold"/>
                <w:rFonts w:asciiTheme="minorHAnsi" w:hAnsiTheme="minorHAnsi" w:cs="Arial"/>
                <w:bCs/>
                <w:iCs w:val="0"/>
                <w:color w:val="000000"/>
                <w:sz w:val="22"/>
                <w:szCs w:val="22"/>
                <w:lang w:val="en-GB"/>
              </w:rPr>
              <w:t xml:space="preserve"> generation opportunities linked to access to energy</w:t>
            </w:r>
            <w:r>
              <w:rPr>
                <w:rStyle w:val="CSCFbold"/>
                <w:rFonts w:asciiTheme="minorHAnsi" w:hAnsiTheme="minorHAnsi" w:cs="Arial"/>
                <w:bCs/>
                <w:iCs w:val="0"/>
                <w:color w:val="000000"/>
                <w:sz w:val="22"/>
                <w:szCs w:val="22"/>
                <w:lang w:val="en-GB"/>
              </w:rPr>
              <w:t xml:space="preserve"> are increased</w:t>
            </w:r>
            <w:r w:rsidR="00C76AF6">
              <w:rPr>
                <w:rStyle w:val="CSCFbold"/>
                <w:rFonts w:asciiTheme="minorHAnsi" w:hAnsiTheme="minorHAnsi" w:cs="Arial"/>
                <w:bCs/>
                <w:iCs w:val="0"/>
                <w:color w:val="000000"/>
                <w:sz w:val="22"/>
                <w:szCs w:val="22"/>
                <w:lang w:val="en-GB"/>
              </w:rPr>
              <w:t>.</w:t>
            </w:r>
          </w:p>
        </w:tc>
        <w:tc>
          <w:tcPr>
            <w:tcW w:w="1316" w:type="pct"/>
            <w:tcBorders>
              <w:top w:val="single" w:sz="4" w:space="0" w:color="auto"/>
              <w:left w:val="single" w:sz="4" w:space="0" w:color="auto"/>
              <w:bottom w:val="single" w:sz="4" w:space="0" w:color="auto"/>
              <w:right w:val="single" w:sz="4" w:space="0" w:color="auto"/>
            </w:tcBorders>
            <w:shd w:val="clear" w:color="auto" w:fill="8DB3E2"/>
          </w:tcPr>
          <w:p w14:paraId="64A0D4A9" w14:textId="77777777" w:rsidR="00E732E7" w:rsidRPr="00B92FE2" w:rsidRDefault="00E732E7" w:rsidP="00680F2E">
            <w:pPr>
              <w:ind w:left="4" w:firstLine="17"/>
              <w:jc w:val="center"/>
              <w:rPr>
                <w:rStyle w:val="CSCFbold"/>
                <w:rFonts w:asciiTheme="minorHAnsi" w:hAnsiTheme="minorHAnsi" w:cs="Arial"/>
                <w:bCs/>
                <w:iCs w:val="0"/>
                <w:color w:val="000000"/>
                <w:sz w:val="22"/>
                <w:szCs w:val="22"/>
                <w:lang w:val="en-GB"/>
              </w:rPr>
            </w:pPr>
            <w:r w:rsidRPr="00B92FE2">
              <w:rPr>
                <w:rStyle w:val="CSCFbold"/>
                <w:rFonts w:asciiTheme="minorHAnsi" w:hAnsiTheme="minorHAnsi" w:cs="Arial"/>
                <w:bCs/>
                <w:iCs w:val="0"/>
                <w:color w:val="000000"/>
                <w:sz w:val="22"/>
                <w:szCs w:val="22"/>
                <w:lang w:val="en-GB"/>
              </w:rPr>
              <w:t>To be determine</w:t>
            </w:r>
            <w:r w:rsidR="00680F2E">
              <w:rPr>
                <w:rStyle w:val="CSCFbold"/>
                <w:rFonts w:asciiTheme="minorHAnsi" w:hAnsiTheme="minorHAnsi" w:cs="Arial"/>
                <w:bCs/>
                <w:iCs w:val="0"/>
                <w:color w:val="000000"/>
                <w:sz w:val="22"/>
                <w:szCs w:val="22"/>
                <w:lang w:val="en-GB"/>
              </w:rPr>
              <w:t>d</w:t>
            </w:r>
            <w:r w:rsidRPr="00B92FE2">
              <w:rPr>
                <w:rStyle w:val="CSCFbold"/>
                <w:rFonts w:asciiTheme="minorHAnsi" w:hAnsiTheme="minorHAnsi" w:cs="Arial"/>
                <w:bCs/>
                <w:iCs w:val="0"/>
                <w:color w:val="000000"/>
                <w:sz w:val="22"/>
                <w:szCs w:val="22"/>
                <w:lang w:val="en-GB"/>
              </w:rPr>
              <w:t xml:space="preserve"> during </w:t>
            </w:r>
            <w:r w:rsidR="009E4C4A">
              <w:rPr>
                <w:rFonts w:asciiTheme="minorHAnsi" w:hAnsiTheme="minorHAnsi" w:cs="Calibri"/>
                <w:sz w:val="22"/>
                <w:szCs w:val="22"/>
              </w:rPr>
              <w:t>inception, p</w:t>
            </w:r>
            <w:r w:rsidRPr="00B92FE2">
              <w:rPr>
                <w:rFonts w:asciiTheme="minorHAnsi" w:hAnsiTheme="minorHAnsi" w:cs="Calibri"/>
                <w:sz w:val="22"/>
                <w:szCs w:val="22"/>
              </w:rPr>
              <w:t xml:space="preserve">ilot sites identification and mapping of </w:t>
            </w:r>
            <w:r w:rsidR="009E4C4A">
              <w:rPr>
                <w:rFonts w:asciiTheme="minorHAnsi" w:hAnsiTheme="minorHAnsi" w:cs="Calibri"/>
                <w:sz w:val="22"/>
                <w:szCs w:val="22"/>
              </w:rPr>
              <w:t>stakeholders</w:t>
            </w:r>
          </w:p>
        </w:tc>
        <w:tc>
          <w:tcPr>
            <w:tcW w:w="1317" w:type="pct"/>
            <w:tcBorders>
              <w:top w:val="single" w:sz="4" w:space="0" w:color="auto"/>
              <w:left w:val="single" w:sz="4" w:space="0" w:color="auto"/>
              <w:bottom w:val="single" w:sz="4" w:space="0" w:color="auto"/>
              <w:right w:val="single" w:sz="4" w:space="0" w:color="auto"/>
            </w:tcBorders>
            <w:shd w:val="clear" w:color="auto" w:fill="8DB3E2"/>
          </w:tcPr>
          <w:p w14:paraId="090B392E" w14:textId="77777777" w:rsidR="00E732E7" w:rsidRPr="00FB6D78" w:rsidDel="00884AA9" w:rsidRDefault="00E732E7" w:rsidP="004127FA">
            <w:pPr>
              <w:ind w:firstLine="17"/>
              <w:jc w:val="center"/>
              <w:rPr>
                <w:rFonts w:asciiTheme="minorHAnsi" w:hAnsiTheme="minorHAnsi" w:cs="Arial"/>
                <w:bCs/>
                <w:color w:val="000000"/>
                <w:sz w:val="22"/>
                <w:szCs w:val="22"/>
              </w:rPr>
            </w:pPr>
            <w:r>
              <w:rPr>
                <w:rFonts w:asciiTheme="minorHAnsi" w:hAnsiTheme="minorHAnsi" w:cs="Arial"/>
                <w:bCs/>
                <w:color w:val="000000"/>
                <w:sz w:val="22"/>
                <w:szCs w:val="22"/>
              </w:rPr>
              <w:t>Project surveys</w:t>
            </w:r>
          </w:p>
        </w:tc>
        <w:tc>
          <w:tcPr>
            <w:tcW w:w="813" w:type="pct"/>
            <w:tcBorders>
              <w:top w:val="single" w:sz="4" w:space="0" w:color="auto"/>
              <w:left w:val="single" w:sz="4" w:space="0" w:color="auto"/>
              <w:bottom w:val="single" w:sz="4" w:space="0" w:color="auto"/>
              <w:right w:val="single" w:sz="4" w:space="0" w:color="auto"/>
            </w:tcBorders>
            <w:shd w:val="clear" w:color="auto" w:fill="8DB3E2"/>
          </w:tcPr>
          <w:p w14:paraId="0E9D4EC3" w14:textId="77777777" w:rsidR="00E732E7" w:rsidRPr="00FB6D78" w:rsidDel="00884AA9" w:rsidRDefault="00E732E7" w:rsidP="004127FA">
            <w:pPr>
              <w:ind w:left="33" w:firstLine="17"/>
              <w:jc w:val="center"/>
              <w:rPr>
                <w:rFonts w:asciiTheme="minorHAnsi" w:hAnsiTheme="minorHAnsi" w:cs="Arial"/>
                <w:bCs/>
                <w:color w:val="000000"/>
                <w:sz w:val="22"/>
                <w:szCs w:val="22"/>
              </w:rPr>
            </w:pPr>
            <w:r>
              <w:rPr>
                <w:rFonts w:asciiTheme="minorHAnsi" w:hAnsiTheme="minorHAnsi" w:cs="Arial"/>
                <w:bCs/>
                <w:color w:val="000000"/>
                <w:sz w:val="22"/>
                <w:szCs w:val="22"/>
              </w:rPr>
              <w:t>+ 15%</w:t>
            </w:r>
          </w:p>
        </w:tc>
      </w:tr>
      <w:tr w:rsidR="00043A38" w:rsidRPr="00FB6D78" w14:paraId="00AF277B" w14:textId="77777777" w:rsidTr="009E4C4A">
        <w:trPr>
          <w:trHeight w:val="27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tcMar>
              <w:top w:w="57" w:type="dxa"/>
              <w:left w:w="108" w:type="dxa"/>
              <w:bottom w:w="57" w:type="dxa"/>
              <w:right w:w="108" w:type="dxa"/>
            </w:tcMar>
          </w:tcPr>
          <w:p w14:paraId="03E94745" w14:textId="77777777" w:rsidR="00146370" w:rsidRPr="00584D3A" w:rsidRDefault="00146370" w:rsidP="004127FA">
            <w:pPr>
              <w:pStyle w:val="Default"/>
              <w:jc w:val="both"/>
              <w:rPr>
                <w:rFonts w:asciiTheme="minorHAnsi" w:eastAsia="Arial Unicode MS" w:hAnsiTheme="minorHAnsi" w:cs="Arial"/>
                <w:b/>
                <w:bCs/>
                <w:sz w:val="10"/>
                <w:szCs w:val="10"/>
              </w:rPr>
            </w:pPr>
          </w:p>
          <w:p w14:paraId="275FD1CC" w14:textId="77777777" w:rsidR="00146370" w:rsidRDefault="00043A38" w:rsidP="004127FA">
            <w:pPr>
              <w:pStyle w:val="Default"/>
              <w:jc w:val="both"/>
              <w:rPr>
                <w:rFonts w:asciiTheme="minorHAnsi" w:hAnsiTheme="minorHAnsi"/>
                <w:bCs/>
                <w:i/>
              </w:rPr>
            </w:pPr>
            <w:r w:rsidRPr="00FB6D78">
              <w:rPr>
                <w:rFonts w:asciiTheme="minorHAnsi" w:eastAsia="Arial Unicode MS" w:hAnsiTheme="minorHAnsi" w:cs="Arial"/>
                <w:b/>
                <w:bCs/>
                <w:sz w:val="22"/>
                <w:szCs w:val="22"/>
              </w:rPr>
              <w:t>Outcome</w:t>
            </w:r>
            <w:r w:rsidRPr="00FB6D78">
              <w:rPr>
                <w:rFonts w:asciiTheme="minorHAnsi" w:eastAsia="Arial Unicode MS" w:hAnsiTheme="minorHAnsi" w:cs="Arial"/>
                <w:b/>
                <w:sz w:val="22"/>
                <w:szCs w:val="22"/>
              </w:rPr>
              <w:t xml:space="preserve"> N° 1</w:t>
            </w:r>
            <w:r w:rsidRPr="00680F2E">
              <w:rPr>
                <w:rFonts w:asciiTheme="minorHAnsi" w:eastAsia="Times New Roman" w:hAnsiTheme="minorHAnsi" w:cs="Times New Roman"/>
                <w:b/>
                <w:iCs/>
                <w:color w:val="auto"/>
                <w:sz w:val="22"/>
                <w:szCs w:val="22"/>
                <w:lang w:eastAsia="en-US"/>
              </w:rPr>
              <w:t xml:space="preserve">: </w:t>
            </w:r>
            <w:r w:rsidR="00680F2E">
              <w:rPr>
                <w:rFonts w:asciiTheme="minorHAnsi" w:eastAsia="Times New Roman" w:hAnsiTheme="minorHAnsi" w:cs="Times New Roman"/>
                <w:b/>
                <w:iCs/>
                <w:color w:val="auto"/>
                <w:sz w:val="22"/>
                <w:szCs w:val="22"/>
                <w:lang w:eastAsia="en-US"/>
              </w:rPr>
              <w:t xml:space="preserve">Adoption and use of </w:t>
            </w:r>
            <w:r w:rsidR="007B7748" w:rsidRPr="007B7748">
              <w:rPr>
                <w:rFonts w:asciiTheme="minorHAnsi" w:eastAsia="Times New Roman" w:hAnsiTheme="minorHAnsi" w:cs="Times New Roman"/>
                <w:b/>
                <w:iCs/>
                <w:color w:val="auto"/>
                <w:sz w:val="22"/>
                <w:szCs w:val="22"/>
                <w:lang w:eastAsia="en-US"/>
              </w:rPr>
              <w:t xml:space="preserve">renewable </w:t>
            </w:r>
            <w:r w:rsidR="00680F2E" w:rsidRPr="007B7748">
              <w:rPr>
                <w:rFonts w:asciiTheme="minorHAnsi" w:eastAsia="Times New Roman" w:hAnsiTheme="minorHAnsi" w:cs="Times New Roman"/>
                <w:b/>
                <w:iCs/>
                <w:color w:val="auto"/>
                <w:sz w:val="22"/>
                <w:szCs w:val="22"/>
                <w:lang w:eastAsia="en-US"/>
              </w:rPr>
              <w:t>energy</w:t>
            </w:r>
            <w:r w:rsidR="00680F2E">
              <w:rPr>
                <w:rFonts w:asciiTheme="minorHAnsi" w:eastAsia="Times New Roman" w:hAnsiTheme="minorHAnsi" w:cs="Times New Roman"/>
                <w:b/>
                <w:iCs/>
                <w:color w:val="auto"/>
                <w:sz w:val="22"/>
                <w:szCs w:val="22"/>
                <w:lang w:eastAsia="en-US"/>
              </w:rPr>
              <w:t xml:space="preserve"> technologies is increased</w:t>
            </w:r>
            <w:r w:rsidRPr="00120E14">
              <w:rPr>
                <w:rFonts w:asciiTheme="minorHAnsi" w:hAnsiTheme="minorHAnsi"/>
                <w:bCs/>
                <w:i/>
              </w:rPr>
              <w:t xml:space="preserve"> </w:t>
            </w:r>
          </w:p>
          <w:p w14:paraId="22004DA3" w14:textId="77777777" w:rsidR="00584D3A" w:rsidRPr="00584D3A" w:rsidRDefault="00584D3A" w:rsidP="004127FA">
            <w:pPr>
              <w:pStyle w:val="Default"/>
              <w:jc w:val="both"/>
              <w:rPr>
                <w:rFonts w:asciiTheme="minorHAnsi" w:hAnsiTheme="minorHAnsi"/>
                <w:bCs/>
                <w:i/>
                <w:sz w:val="10"/>
                <w:szCs w:val="10"/>
              </w:rPr>
            </w:pPr>
          </w:p>
        </w:tc>
      </w:tr>
      <w:tr w:rsidR="00B705FB" w:rsidRPr="00FB6D78" w14:paraId="6F3819EC" w14:textId="77777777" w:rsidTr="009E4C4A">
        <w:trPr>
          <w:trHeight w:val="454"/>
          <w:jc w:val="center"/>
        </w:trPr>
        <w:tc>
          <w:tcPr>
            <w:tcW w:w="1554" w:type="pct"/>
            <w:tcBorders>
              <w:top w:val="single" w:sz="4" w:space="0" w:color="auto"/>
              <w:left w:val="single" w:sz="4" w:space="0" w:color="auto"/>
              <w:right w:val="single" w:sz="4" w:space="0" w:color="auto"/>
            </w:tcBorders>
            <w:shd w:val="clear" w:color="auto" w:fill="C6D9F1"/>
          </w:tcPr>
          <w:p w14:paraId="5A8A552D" w14:textId="77777777" w:rsidR="00B705FB" w:rsidRPr="00FB6D78" w:rsidRDefault="00B705FB" w:rsidP="00B705FB">
            <w:pPr>
              <w:ind w:left="9" w:firstLine="17"/>
              <w:jc w:val="center"/>
              <w:rPr>
                <w:rStyle w:val="CSCFbold"/>
                <w:rFonts w:asciiTheme="minorHAnsi" w:hAnsiTheme="minorHAnsi" w:cs="Arial"/>
                <w:b/>
                <w:color w:val="000000"/>
                <w:sz w:val="22"/>
                <w:szCs w:val="22"/>
                <w:lang w:val="en-GB"/>
              </w:rPr>
            </w:pPr>
            <w:r>
              <w:rPr>
                <w:rFonts w:asciiTheme="minorHAnsi" w:hAnsiTheme="minorHAnsi" w:cs="Arial"/>
                <w:b/>
                <w:bCs/>
                <w:color w:val="000000"/>
                <w:sz w:val="22"/>
                <w:szCs w:val="22"/>
              </w:rPr>
              <w:t>P</w:t>
            </w:r>
            <w:r w:rsidRPr="00FB6D78">
              <w:rPr>
                <w:rFonts w:asciiTheme="minorHAnsi" w:hAnsiTheme="minorHAnsi" w:cs="Arial"/>
                <w:b/>
                <w:bCs/>
                <w:color w:val="000000"/>
                <w:sz w:val="22"/>
                <w:szCs w:val="22"/>
              </w:rPr>
              <w:t>erformance indicator</w:t>
            </w:r>
            <w:r>
              <w:rPr>
                <w:rFonts w:asciiTheme="minorHAnsi" w:hAnsiTheme="minorHAnsi" w:cs="Arial"/>
                <w:b/>
                <w:bCs/>
                <w:color w:val="000000"/>
                <w:sz w:val="22"/>
                <w:szCs w:val="22"/>
              </w:rPr>
              <w:t>:</w:t>
            </w:r>
            <w:r w:rsidRPr="00FB6D78">
              <w:rPr>
                <w:rFonts w:asciiTheme="minorHAnsi" w:hAnsiTheme="minorHAnsi" w:cs="Arial"/>
                <w:color w:val="000000"/>
                <w:sz w:val="22"/>
                <w:szCs w:val="22"/>
              </w:rPr>
              <w:t xml:space="preserve"> </w:t>
            </w:r>
          </w:p>
        </w:tc>
        <w:tc>
          <w:tcPr>
            <w:tcW w:w="1316" w:type="pct"/>
            <w:tcBorders>
              <w:top w:val="single" w:sz="4" w:space="0" w:color="auto"/>
              <w:left w:val="single" w:sz="4" w:space="0" w:color="auto"/>
              <w:right w:val="single" w:sz="4" w:space="0" w:color="auto"/>
            </w:tcBorders>
            <w:shd w:val="clear" w:color="auto" w:fill="C6D9F1"/>
          </w:tcPr>
          <w:p w14:paraId="07F281BC" w14:textId="77777777" w:rsidR="00B705FB" w:rsidRPr="00FB6D78" w:rsidRDefault="00B705FB" w:rsidP="00B705FB">
            <w:pPr>
              <w:ind w:left="4" w:firstLine="17"/>
              <w:jc w:val="center"/>
              <w:rPr>
                <w:rStyle w:val="CSCFbold"/>
                <w:rFonts w:asciiTheme="minorHAnsi" w:hAnsiTheme="minorHAnsi" w:cs="Arial"/>
                <w:b/>
                <w:color w:val="000000"/>
                <w:sz w:val="22"/>
                <w:szCs w:val="22"/>
                <w:lang w:val="en-GB"/>
              </w:rPr>
            </w:pPr>
            <w:r>
              <w:rPr>
                <w:rFonts w:asciiTheme="minorHAnsi" w:hAnsiTheme="minorHAnsi" w:cs="Arial"/>
                <w:b/>
                <w:bCs/>
                <w:color w:val="000000"/>
                <w:sz w:val="22"/>
                <w:szCs w:val="22"/>
              </w:rPr>
              <w:t>Baseline</w:t>
            </w:r>
            <w:r w:rsidRPr="00FB6D78">
              <w:rPr>
                <w:rFonts w:asciiTheme="minorHAnsi" w:hAnsiTheme="minorHAnsi" w:cs="Arial"/>
                <w:b/>
                <w:color w:val="000000"/>
                <w:sz w:val="22"/>
                <w:szCs w:val="22"/>
              </w:rPr>
              <w:t>:</w:t>
            </w:r>
            <w:r w:rsidRPr="00FB6D78">
              <w:rPr>
                <w:rFonts w:asciiTheme="minorHAnsi" w:hAnsiTheme="minorHAnsi" w:cs="Arial"/>
                <w:color w:val="000000"/>
                <w:sz w:val="22"/>
                <w:szCs w:val="22"/>
              </w:rPr>
              <w:t xml:space="preserve"> </w:t>
            </w:r>
          </w:p>
        </w:tc>
        <w:tc>
          <w:tcPr>
            <w:tcW w:w="1317" w:type="pct"/>
            <w:tcBorders>
              <w:top w:val="single" w:sz="4" w:space="0" w:color="auto"/>
              <w:left w:val="single" w:sz="4" w:space="0" w:color="auto"/>
              <w:right w:val="single" w:sz="4" w:space="0" w:color="auto"/>
            </w:tcBorders>
            <w:shd w:val="clear" w:color="auto" w:fill="C6D9F1"/>
          </w:tcPr>
          <w:p w14:paraId="7D67B4D4" w14:textId="77777777" w:rsidR="00B705FB" w:rsidRPr="00FB6D78" w:rsidRDefault="00B705FB" w:rsidP="00B705FB">
            <w:pPr>
              <w:ind w:firstLine="17"/>
              <w:jc w:val="center"/>
              <w:rPr>
                <w:rStyle w:val="CSCFbold"/>
                <w:rFonts w:asciiTheme="minorHAnsi" w:hAnsiTheme="minorHAnsi" w:cs="Arial"/>
                <w:b/>
                <w:color w:val="000000"/>
                <w:sz w:val="22"/>
                <w:szCs w:val="22"/>
                <w:lang w:val="en-GB"/>
              </w:rPr>
            </w:pPr>
            <w:r w:rsidRPr="00FB6D78">
              <w:rPr>
                <w:rFonts w:asciiTheme="minorHAnsi" w:hAnsiTheme="minorHAnsi" w:cs="Arial"/>
                <w:b/>
                <w:bCs/>
                <w:color w:val="000000"/>
                <w:sz w:val="22"/>
                <w:szCs w:val="22"/>
              </w:rPr>
              <w:t>Source and means of verification</w:t>
            </w:r>
            <w:r w:rsidRPr="00FB6D78">
              <w:rPr>
                <w:rFonts w:asciiTheme="minorHAnsi" w:hAnsiTheme="minorHAnsi" w:cs="Calibri"/>
                <w:color w:val="000000"/>
                <w:sz w:val="22"/>
                <w:szCs w:val="22"/>
              </w:rPr>
              <w:t>:</w:t>
            </w:r>
          </w:p>
        </w:tc>
        <w:tc>
          <w:tcPr>
            <w:tcW w:w="813" w:type="pct"/>
            <w:tcBorders>
              <w:top w:val="single" w:sz="4" w:space="0" w:color="auto"/>
              <w:left w:val="single" w:sz="4" w:space="0" w:color="auto"/>
              <w:right w:val="single" w:sz="4" w:space="0" w:color="auto"/>
            </w:tcBorders>
            <w:shd w:val="clear" w:color="auto" w:fill="C6D9F1"/>
          </w:tcPr>
          <w:p w14:paraId="0E911750" w14:textId="77777777" w:rsidR="00B705FB" w:rsidRPr="00FB6D78" w:rsidRDefault="00B705FB" w:rsidP="00B705FB">
            <w:pPr>
              <w:ind w:left="33" w:firstLine="17"/>
              <w:jc w:val="center"/>
              <w:rPr>
                <w:rStyle w:val="CSCFbold"/>
                <w:rFonts w:asciiTheme="minorHAnsi" w:hAnsiTheme="minorHAnsi" w:cs="Arial"/>
                <w:b/>
                <w:color w:val="000000"/>
                <w:sz w:val="22"/>
                <w:szCs w:val="22"/>
                <w:lang w:val="en-GB"/>
              </w:rPr>
            </w:pPr>
            <w:r w:rsidRPr="00FB6D78">
              <w:rPr>
                <w:rFonts w:asciiTheme="minorHAnsi" w:hAnsiTheme="minorHAnsi" w:cs="Arial"/>
                <w:b/>
                <w:bCs/>
                <w:color w:val="000000"/>
                <w:sz w:val="22"/>
                <w:szCs w:val="22"/>
              </w:rPr>
              <w:t>Target:</w:t>
            </w:r>
          </w:p>
        </w:tc>
      </w:tr>
      <w:tr w:rsidR="00E732E7" w:rsidRPr="00FB6D78" w:rsidDel="00884AA9" w14:paraId="00A6ECC7" w14:textId="77777777" w:rsidTr="00592FB5">
        <w:trPr>
          <w:trHeight w:val="185"/>
          <w:jc w:val="center"/>
        </w:trPr>
        <w:tc>
          <w:tcPr>
            <w:tcW w:w="1554" w:type="pct"/>
            <w:tcBorders>
              <w:top w:val="single" w:sz="4" w:space="0" w:color="auto"/>
              <w:left w:val="single" w:sz="4" w:space="0" w:color="auto"/>
              <w:bottom w:val="single" w:sz="4" w:space="0" w:color="auto"/>
              <w:right w:val="single" w:sz="4" w:space="0" w:color="auto"/>
            </w:tcBorders>
            <w:shd w:val="clear" w:color="auto" w:fill="auto"/>
          </w:tcPr>
          <w:p w14:paraId="564765F9" w14:textId="77777777" w:rsidR="00E732E7" w:rsidRPr="00FB6D78" w:rsidRDefault="00680F2E" w:rsidP="00680F2E">
            <w:pPr>
              <w:pStyle w:val="Default"/>
              <w:jc w:val="both"/>
              <w:rPr>
                <w:rStyle w:val="CSCFbold"/>
                <w:rFonts w:asciiTheme="minorHAnsi" w:hAnsiTheme="minorHAnsi" w:cs="Arial"/>
                <w:sz w:val="22"/>
                <w:szCs w:val="22"/>
                <w:lang w:val="en-GB"/>
              </w:rPr>
            </w:pPr>
            <w:r>
              <w:rPr>
                <w:rFonts w:asciiTheme="minorHAnsi" w:hAnsiTheme="minorHAnsi"/>
                <w:sz w:val="22"/>
                <w:szCs w:val="22"/>
              </w:rPr>
              <w:t>Renewable energy’s share in</w:t>
            </w:r>
            <w:r w:rsidR="00E732E7">
              <w:rPr>
                <w:rFonts w:asciiTheme="minorHAnsi" w:hAnsiTheme="minorHAnsi"/>
                <w:sz w:val="22"/>
                <w:szCs w:val="22"/>
              </w:rPr>
              <w:t xml:space="preserve"> energy mix</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0C1FE963" w14:textId="77777777" w:rsidR="00E732E7" w:rsidRPr="00FB6D78" w:rsidRDefault="00E732E7" w:rsidP="00680F2E">
            <w:pPr>
              <w:pStyle w:val="Default"/>
              <w:rPr>
                <w:rStyle w:val="CSCFbold"/>
                <w:rFonts w:asciiTheme="minorHAnsi" w:hAnsiTheme="minorHAnsi" w:cs="Arial"/>
                <w:sz w:val="22"/>
                <w:szCs w:val="22"/>
                <w:lang w:val="en-GB"/>
              </w:rPr>
            </w:pPr>
            <w:r w:rsidRPr="00B705FB">
              <w:rPr>
                <w:rFonts w:asciiTheme="minorHAnsi" w:hAnsiTheme="minorHAnsi"/>
                <w:sz w:val="22"/>
                <w:szCs w:val="22"/>
              </w:rPr>
              <w:t xml:space="preserve">Renewable energy currently </w:t>
            </w:r>
            <w:r w:rsidR="00680F2E">
              <w:rPr>
                <w:rFonts w:asciiTheme="minorHAnsi" w:hAnsiTheme="minorHAnsi"/>
                <w:sz w:val="22"/>
                <w:szCs w:val="22"/>
              </w:rPr>
              <w:t>represents</w:t>
            </w:r>
            <w:r w:rsidRPr="00B705FB">
              <w:rPr>
                <w:rFonts w:asciiTheme="minorHAnsi" w:hAnsiTheme="minorHAnsi"/>
                <w:sz w:val="22"/>
                <w:szCs w:val="22"/>
              </w:rPr>
              <w:t xml:space="preserve"> less than 1% </w:t>
            </w:r>
            <w:r w:rsidR="00680F2E">
              <w:rPr>
                <w:rFonts w:asciiTheme="minorHAnsi" w:hAnsiTheme="minorHAnsi"/>
                <w:sz w:val="22"/>
                <w:szCs w:val="22"/>
              </w:rPr>
              <w:t xml:space="preserve">of the </w:t>
            </w:r>
            <w:r w:rsidRPr="00B705FB">
              <w:rPr>
                <w:rFonts w:asciiTheme="minorHAnsi" w:hAnsiTheme="minorHAnsi"/>
                <w:sz w:val="22"/>
                <w:szCs w:val="22"/>
              </w:rPr>
              <w:t>energy mix at national level</w:t>
            </w:r>
          </w:p>
        </w:tc>
        <w:tc>
          <w:tcPr>
            <w:tcW w:w="1317" w:type="pct"/>
            <w:tcBorders>
              <w:top w:val="single" w:sz="4" w:space="0" w:color="auto"/>
              <w:left w:val="single" w:sz="4" w:space="0" w:color="auto"/>
              <w:bottom w:val="single" w:sz="4" w:space="0" w:color="auto"/>
              <w:right w:val="single" w:sz="4" w:space="0" w:color="auto"/>
            </w:tcBorders>
            <w:shd w:val="clear" w:color="auto" w:fill="FFFFFF" w:themeFill="background1"/>
          </w:tcPr>
          <w:p w14:paraId="3F492BF8" w14:textId="77777777" w:rsidR="00E732E7" w:rsidRPr="00B705FB" w:rsidRDefault="00E732E7" w:rsidP="00B705FB">
            <w:pPr>
              <w:pStyle w:val="Default"/>
              <w:rPr>
                <w:rFonts w:asciiTheme="minorHAnsi" w:hAnsiTheme="minorHAnsi"/>
                <w:sz w:val="22"/>
                <w:szCs w:val="22"/>
              </w:rPr>
            </w:pPr>
            <w:r w:rsidRPr="00B705FB">
              <w:rPr>
                <w:rFonts w:asciiTheme="minorHAnsi" w:hAnsiTheme="minorHAnsi"/>
                <w:sz w:val="22"/>
                <w:szCs w:val="22"/>
              </w:rPr>
              <w:t xml:space="preserve">Annual </w:t>
            </w:r>
            <w:r w:rsidRPr="00592FB5">
              <w:rPr>
                <w:rFonts w:asciiTheme="minorHAnsi" w:hAnsiTheme="minorHAnsi"/>
                <w:sz w:val="22"/>
                <w:szCs w:val="22"/>
              </w:rPr>
              <w:t>reports</w:t>
            </w:r>
            <w:r w:rsidR="00C76AF6" w:rsidRPr="00592FB5">
              <w:rPr>
                <w:rFonts w:asciiTheme="minorHAnsi" w:hAnsiTheme="minorHAnsi"/>
                <w:sz w:val="22"/>
                <w:szCs w:val="22"/>
              </w:rPr>
              <w:t xml:space="preserve"> </w:t>
            </w:r>
            <w:r w:rsidR="00592FB5">
              <w:rPr>
                <w:rFonts w:asciiTheme="minorHAnsi" w:hAnsiTheme="minorHAnsi"/>
                <w:sz w:val="22"/>
                <w:szCs w:val="22"/>
              </w:rPr>
              <w:t xml:space="preserve">of Ministry of Water and Energy </w:t>
            </w:r>
          </w:p>
          <w:p w14:paraId="75289AFD" w14:textId="77777777" w:rsidR="00E732E7" w:rsidRPr="00B705FB" w:rsidRDefault="00E732E7" w:rsidP="00B705FB">
            <w:pPr>
              <w:pStyle w:val="Default"/>
              <w:rPr>
                <w:rFonts w:asciiTheme="minorHAnsi" w:hAnsiTheme="minorHAnsi"/>
                <w:sz w:val="22"/>
                <w:szCs w:val="22"/>
              </w:rPr>
            </w:pPr>
          </w:p>
          <w:p w14:paraId="31CECA35" w14:textId="77777777" w:rsidR="00E732E7" w:rsidRPr="00B705FB" w:rsidDel="00884AA9" w:rsidRDefault="00E732E7" w:rsidP="00B705FB">
            <w:pPr>
              <w:pStyle w:val="Default"/>
              <w:rPr>
                <w:rFonts w:asciiTheme="minorHAnsi" w:hAnsiTheme="minorHAnsi"/>
                <w:sz w:val="22"/>
                <w:szCs w:val="22"/>
              </w:rPr>
            </w:pP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6530151D" w14:textId="77777777" w:rsidR="00E732E7" w:rsidRPr="00B705FB" w:rsidDel="00884AA9" w:rsidRDefault="00E732E7" w:rsidP="00C76AF6">
            <w:pPr>
              <w:pStyle w:val="Default"/>
              <w:rPr>
                <w:rFonts w:asciiTheme="minorHAnsi" w:hAnsiTheme="minorHAnsi"/>
                <w:sz w:val="22"/>
                <w:szCs w:val="22"/>
              </w:rPr>
            </w:pPr>
            <w:r w:rsidRPr="00FB6D78">
              <w:rPr>
                <w:rFonts w:asciiTheme="minorHAnsi" w:hAnsiTheme="minorHAnsi"/>
                <w:sz w:val="22"/>
                <w:szCs w:val="22"/>
              </w:rPr>
              <w:t>A</w:t>
            </w:r>
            <w:r>
              <w:rPr>
                <w:rFonts w:asciiTheme="minorHAnsi" w:hAnsiTheme="minorHAnsi"/>
                <w:sz w:val="22"/>
                <w:szCs w:val="22"/>
              </w:rPr>
              <w:t xml:space="preserve">t least 1% increase in the </w:t>
            </w:r>
            <w:r w:rsidR="00C76AF6">
              <w:rPr>
                <w:rFonts w:asciiTheme="minorHAnsi" w:hAnsiTheme="minorHAnsi"/>
                <w:sz w:val="22"/>
                <w:szCs w:val="22"/>
              </w:rPr>
              <w:t>areas of project intervention</w:t>
            </w:r>
            <w:r w:rsidRPr="00FB6D78">
              <w:rPr>
                <w:rFonts w:asciiTheme="minorHAnsi" w:hAnsiTheme="minorHAnsi"/>
                <w:sz w:val="22"/>
                <w:szCs w:val="22"/>
              </w:rPr>
              <w:t xml:space="preserve"> </w:t>
            </w:r>
          </w:p>
        </w:tc>
      </w:tr>
      <w:tr w:rsidR="00043A38" w:rsidRPr="00FB6D78" w14:paraId="1EBC9C30" w14:textId="77777777" w:rsidTr="00F07130">
        <w:trPr>
          <w:trHeight w:val="185"/>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left w:w="108" w:type="dxa"/>
              <w:bottom w:w="57" w:type="dxa"/>
              <w:right w:w="108" w:type="dxa"/>
            </w:tcMar>
          </w:tcPr>
          <w:p w14:paraId="1ED64FB5" w14:textId="77777777" w:rsidR="00043A38" w:rsidRPr="00FB6D78" w:rsidRDefault="00043A38" w:rsidP="00146370">
            <w:pPr>
              <w:ind w:firstLine="34"/>
              <w:rPr>
                <w:rFonts w:asciiTheme="minorHAnsi" w:hAnsiTheme="minorHAnsi" w:cs="Arial"/>
                <w:b/>
                <w:bCs/>
                <w:sz w:val="22"/>
                <w:szCs w:val="22"/>
              </w:rPr>
            </w:pPr>
            <w:r w:rsidRPr="00FB6D78">
              <w:rPr>
                <w:rFonts w:asciiTheme="minorHAnsi" w:hAnsiTheme="minorHAnsi" w:cs="Arial"/>
                <w:b/>
                <w:bCs/>
                <w:color w:val="000000"/>
                <w:sz w:val="22"/>
                <w:szCs w:val="22"/>
              </w:rPr>
              <w:t>Output N°1:</w:t>
            </w:r>
            <w:r w:rsidRPr="00FB6D78">
              <w:rPr>
                <w:rFonts w:asciiTheme="minorHAnsi" w:hAnsiTheme="minorHAnsi" w:cs="Arial"/>
                <w:b/>
                <w:bCs/>
                <w:sz w:val="22"/>
                <w:szCs w:val="22"/>
              </w:rPr>
              <w:t xml:space="preserve"> </w:t>
            </w:r>
            <w:proofErr w:type="gramStart"/>
            <w:r w:rsidR="00146370">
              <w:rPr>
                <w:rFonts w:asciiTheme="minorHAnsi" w:hAnsiTheme="minorHAnsi"/>
                <w:iCs/>
                <w:sz w:val="22"/>
                <w:szCs w:val="22"/>
              </w:rPr>
              <w:t>Stakeholders</w:t>
            </w:r>
            <w:proofErr w:type="gramEnd"/>
            <w:r w:rsidR="00146370">
              <w:rPr>
                <w:rFonts w:asciiTheme="minorHAnsi" w:hAnsiTheme="minorHAnsi"/>
                <w:iCs/>
                <w:sz w:val="22"/>
                <w:szCs w:val="22"/>
              </w:rPr>
              <w:t xml:space="preserve"> capacities </w:t>
            </w:r>
            <w:r w:rsidR="00680F2E">
              <w:rPr>
                <w:rFonts w:asciiTheme="minorHAnsi" w:hAnsiTheme="minorHAnsi"/>
                <w:iCs/>
                <w:sz w:val="22"/>
                <w:szCs w:val="22"/>
              </w:rPr>
              <w:t xml:space="preserve">to produce and/or use renewable energies </w:t>
            </w:r>
            <w:r w:rsidR="00146370">
              <w:rPr>
                <w:rFonts w:asciiTheme="minorHAnsi" w:hAnsiTheme="minorHAnsi"/>
                <w:iCs/>
                <w:sz w:val="22"/>
                <w:szCs w:val="22"/>
              </w:rPr>
              <w:t xml:space="preserve">are strengthened </w:t>
            </w:r>
            <w:r w:rsidRPr="00B92FE2">
              <w:rPr>
                <w:rFonts w:asciiTheme="minorHAnsi" w:hAnsiTheme="minorHAnsi"/>
                <w:iCs/>
                <w:sz w:val="22"/>
                <w:szCs w:val="22"/>
              </w:rPr>
              <w:t xml:space="preserve"> </w:t>
            </w:r>
          </w:p>
        </w:tc>
      </w:tr>
      <w:tr w:rsidR="00B705FB" w:rsidRPr="00FB6D78" w14:paraId="1AEA0F69" w14:textId="77777777" w:rsidTr="00F07130">
        <w:trPr>
          <w:trHeight w:val="185"/>
          <w:jc w:val="center"/>
        </w:trPr>
        <w:tc>
          <w:tcPr>
            <w:tcW w:w="1554"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C09CB7" w14:textId="77777777" w:rsidR="00B705FB" w:rsidRPr="00FB6D78" w:rsidRDefault="00B705FB" w:rsidP="00B705FB">
            <w:pPr>
              <w:ind w:left="9" w:firstLine="17"/>
              <w:jc w:val="center"/>
              <w:rPr>
                <w:rStyle w:val="CSCFbold"/>
                <w:rFonts w:asciiTheme="minorHAnsi" w:hAnsiTheme="minorHAnsi" w:cs="Arial"/>
                <w:b/>
                <w:color w:val="000000"/>
                <w:sz w:val="22"/>
                <w:szCs w:val="22"/>
                <w:lang w:val="en-GB"/>
              </w:rPr>
            </w:pPr>
            <w:r>
              <w:rPr>
                <w:rFonts w:asciiTheme="minorHAnsi" w:hAnsiTheme="minorHAnsi" w:cs="Arial"/>
                <w:b/>
                <w:bCs/>
                <w:color w:val="000000"/>
                <w:sz w:val="22"/>
                <w:szCs w:val="22"/>
              </w:rPr>
              <w:t>P</w:t>
            </w:r>
            <w:r w:rsidRPr="00FB6D78">
              <w:rPr>
                <w:rFonts w:asciiTheme="minorHAnsi" w:hAnsiTheme="minorHAnsi" w:cs="Arial"/>
                <w:b/>
                <w:bCs/>
                <w:color w:val="000000"/>
                <w:sz w:val="22"/>
                <w:szCs w:val="22"/>
              </w:rPr>
              <w:t>erformance indicator</w:t>
            </w:r>
            <w:r>
              <w:rPr>
                <w:rFonts w:asciiTheme="minorHAnsi" w:hAnsiTheme="minorHAnsi" w:cs="Arial"/>
                <w:b/>
                <w:bCs/>
                <w:color w:val="000000"/>
                <w:sz w:val="22"/>
                <w:szCs w:val="22"/>
              </w:rPr>
              <w:t>:</w:t>
            </w:r>
            <w:r w:rsidRPr="00FB6D78">
              <w:rPr>
                <w:rFonts w:asciiTheme="minorHAnsi" w:hAnsiTheme="minorHAnsi" w:cs="Arial"/>
                <w:color w:val="000000"/>
                <w:sz w:val="22"/>
                <w:szCs w:val="22"/>
              </w:rPr>
              <w:t xml:space="preserve"> </w:t>
            </w:r>
          </w:p>
        </w:tc>
        <w:tc>
          <w:tcPr>
            <w:tcW w:w="1316"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C48EE50" w14:textId="77777777" w:rsidR="00B705FB" w:rsidRPr="00FB6D78" w:rsidRDefault="00B705FB" w:rsidP="00B705FB">
            <w:pPr>
              <w:ind w:left="4" w:firstLine="17"/>
              <w:jc w:val="center"/>
              <w:rPr>
                <w:rStyle w:val="CSCFbold"/>
                <w:rFonts w:asciiTheme="minorHAnsi" w:hAnsiTheme="minorHAnsi" w:cs="Arial"/>
                <w:b/>
                <w:color w:val="000000"/>
                <w:sz w:val="22"/>
                <w:szCs w:val="22"/>
                <w:lang w:val="en-GB"/>
              </w:rPr>
            </w:pPr>
            <w:r>
              <w:rPr>
                <w:rFonts w:asciiTheme="minorHAnsi" w:hAnsiTheme="minorHAnsi" w:cs="Arial"/>
                <w:b/>
                <w:bCs/>
                <w:color w:val="000000"/>
                <w:sz w:val="22"/>
                <w:szCs w:val="22"/>
              </w:rPr>
              <w:t>Baseline</w:t>
            </w:r>
            <w:r w:rsidRPr="00FB6D78">
              <w:rPr>
                <w:rFonts w:asciiTheme="minorHAnsi" w:hAnsiTheme="minorHAnsi" w:cs="Arial"/>
                <w:b/>
                <w:color w:val="000000"/>
                <w:sz w:val="22"/>
                <w:szCs w:val="22"/>
              </w:rPr>
              <w:t>:</w:t>
            </w:r>
            <w:r w:rsidRPr="00FB6D78">
              <w:rPr>
                <w:rFonts w:asciiTheme="minorHAnsi" w:hAnsiTheme="minorHAnsi" w:cs="Arial"/>
                <w:color w:val="000000"/>
                <w:sz w:val="22"/>
                <w:szCs w:val="22"/>
              </w:rPr>
              <w:t xml:space="preserve"> </w:t>
            </w:r>
          </w:p>
        </w:tc>
        <w:tc>
          <w:tcPr>
            <w:tcW w:w="1317"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EB3C59" w14:textId="77777777" w:rsidR="00B705FB" w:rsidRPr="00FB6D78" w:rsidRDefault="00B705FB" w:rsidP="00B705FB">
            <w:pPr>
              <w:ind w:firstLine="17"/>
              <w:jc w:val="center"/>
              <w:rPr>
                <w:rStyle w:val="CSCFbold"/>
                <w:rFonts w:asciiTheme="minorHAnsi" w:hAnsiTheme="minorHAnsi" w:cs="Arial"/>
                <w:b/>
                <w:color w:val="000000"/>
                <w:sz w:val="22"/>
                <w:szCs w:val="22"/>
                <w:lang w:val="en-GB"/>
              </w:rPr>
            </w:pPr>
            <w:r w:rsidRPr="00FB6D78">
              <w:rPr>
                <w:rFonts w:asciiTheme="minorHAnsi" w:hAnsiTheme="minorHAnsi" w:cs="Arial"/>
                <w:b/>
                <w:bCs/>
                <w:color w:val="000000"/>
                <w:sz w:val="22"/>
                <w:szCs w:val="22"/>
              </w:rPr>
              <w:t>Source and means of verification</w:t>
            </w:r>
            <w:r w:rsidRPr="00FB6D78">
              <w:rPr>
                <w:rFonts w:asciiTheme="minorHAnsi" w:hAnsiTheme="minorHAnsi" w:cs="Calibri"/>
                <w:color w:val="000000"/>
                <w:sz w:val="22"/>
                <w:szCs w:val="22"/>
              </w:rPr>
              <w:t>:</w:t>
            </w:r>
          </w:p>
        </w:tc>
        <w:tc>
          <w:tcPr>
            <w:tcW w:w="81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76C82C" w14:textId="77777777" w:rsidR="00B705FB" w:rsidRPr="00FB6D78" w:rsidRDefault="00B705FB" w:rsidP="00B705FB">
            <w:pPr>
              <w:ind w:left="33" w:firstLine="17"/>
              <w:jc w:val="center"/>
              <w:rPr>
                <w:rStyle w:val="CSCFbold"/>
                <w:rFonts w:asciiTheme="minorHAnsi" w:hAnsiTheme="minorHAnsi" w:cs="Arial"/>
                <w:b/>
                <w:color w:val="000000"/>
                <w:sz w:val="22"/>
                <w:szCs w:val="22"/>
                <w:lang w:val="en-GB"/>
              </w:rPr>
            </w:pPr>
            <w:r w:rsidRPr="00FB6D78">
              <w:rPr>
                <w:rFonts w:asciiTheme="minorHAnsi" w:hAnsiTheme="minorHAnsi" w:cs="Arial"/>
                <w:b/>
                <w:bCs/>
                <w:color w:val="000000"/>
                <w:sz w:val="22"/>
                <w:szCs w:val="22"/>
              </w:rPr>
              <w:t>Target:</w:t>
            </w:r>
          </w:p>
        </w:tc>
      </w:tr>
      <w:tr w:rsidR="00960F52" w:rsidRPr="00FB6D78" w14:paraId="03F07D5A" w14:textId="77777777" w:rsidTr="009E4C4A">
        <w:trPr>
          <w:trHeight w:val="88"/>
          <w:jc w:val="center"/>
        </w:trPr>
        <w:tc>
          <w:tcPr>
            <w:tcW w:w="1554" w:type="pct"/>
            <w:tcBorders>
              <w:top w:val="single" w:sz="4" w:space="0" w:color="auto"/>
              <w:left w:val="single" w:sz="4" w:space="0" w:color="auto"/>
              <w:bottom w:val="single" w:sz="4" w:space="0" w:color="auto"/>
              <w:right w:val="single" w:sz="4" w:space="0" w:color="auto"/>
            </w:tcBorders>
          </w:tcPr>
          <w:p w14:paraId="205DF74E" w14:textId="77777777" w:rsidR="00960F52" w:rsidRPr="00B769D4" w:rsidRDefault="00960F52" w:rsidP="00981C0E">
            <w:pPr>
              <w:ind w:firstLine="17"/>
              <w:rPr>
                <w:rStyle w:val="CSCFbold"/>
                <w:rFonts w:ascii="Calibri" w:hAnsi="Calibri" w:cs="Arial"/>
                <w:color w:val="000000"/>
                <w:sz w:val="22"/>
                <w:szCs w:val="22"/>
                <w:lang w:val="en-GB"/>
              </w:rPr>
            </w:pPr>
            <w:r w:rsidRPr="00B769D4">
              <w:rPr>
                <w:rStyle w:val="CSCFbold"/>
                <w:rFonts w:ascii="Calibri" w:hAnsi="Calibri" w:cs="Arial"/>
                <w:color w:val="000000"/>
                <w:sz w:val="22"/>
                <w:szCs w:val="22"/>
                <w:lang w:val="en-GB"/>
              </w:rPr>
              <w:t xml:space="preserve">Number of </w:t>
            </w:r>
            <w:r w:rsidR="00981C0E">
              <w:rPr>
                <w:rStyle w:val="CSCFbold"/>
                <w:rFonts w:ascii="Calibri" w:hAnsi="Calibri" w:cs="Arial"/>
                <w:color w:val="000000"/>
                <w:sz w:val="22"/>
                <w:szCs w:val="22"/>
                <w:lang w:val="en-GB"/>
              </w:rPr>
              <w:t>households</w:t>
            </w:r>
            <w:r w:rsidRPr="00B769D4">
              <w:rPr>
                <w:rStyle w:val="CSCFbold"/>
                <w:rFonts w:ascii="Calibri" w:hAnsi="Calibri" w:cs="Arial"/>
                <w:color w:val="000000"/>
                <w:sz w:val="22"/>
                <w:szCs w:val="22"/>
                <w:lang w:val="en-GB"/>
              </w:rPr>
              <w:t xml:space="preserve"> benefiting from </w:t>
            </w:r>
            <w:r w:rsidR="00680F2E">
              <w:rPr>
                <w:rStyle w:val="CSCFbold"/>
                <w:rFonts w:ascii="Calibri" w:hAnsi="Calibri" w:cs="Arial"/>
                <w:color w:val="000000"/>
                <w:sz w:val="22"/>
                <w:szCs w:val="22"/>
                <w:lang w:val="en-GB"/>
              </w:rPr>
              <w:t xml:space="preserve">project </w:t>
            </w:r>
            <w:r w:rsidRPr="00B769D4">
              <w:rPr>
                <w:rStyle w:val="CSCFbold"/>
                <w:rFonts w:ascii="Calibri" w:hAnsi="Calibri" w:cs="Arial"/>
                <w:color w:val="000000"/>
                <w:sz w:val="22"/>
                <w:szCs w:val="22"/>
                <w:lang w:val="en-GB"/>
              </w:rPr>
              <w:t>training sessions</w:t>
            </w:r>
          </w:p>
        </w:tc>
        <w:tc>
          <w:tcPr>
            <w:tcW w:w="1316" w:type="pct"/>
            <w:tcBorders>
              <w:top w:val="single" w:sz="4" w:space="0" w:color="auto"/>
              <w:left w:val="single" w:sz="4" w:space="0" w:color="auto"/>
              <w:bottom w:val="single" w:sz="4" w:space="0" w:color="auto"/>
              <w:right w:val="single" w:sz="4" w:space="0" w:color="auto"/>
            </w:tcBorders>
          </w:tcPr>
          <w:p w14:paraId="4FE51BBD" w14:textId="77777777" w:rsidR="00960F52" w:rsidRPr="00B769D4" w:rsidRDefault="00960F52" w:rsidP="004127FA">
            <w:pPr>
              <w:pStyle w:val="Default"/>
              <w:rPr>
                <w:rStyle w:val="CSCFbold"/>
                <w:rFonts w:ascii="Calibri" w:hAnsi="Calibri" w:cs="Arial"/>
                <w:sz w:val="22"/>
                <w:szCs w:val="22"/>
                <w:lang w:val="en-GB"/>
              </w:rPr>
            </w:pPr>
            <w:r w:rsidRPr="00B769D4">
              <w:rPr>
                <w:rStyle w:val="CSCFbold"/>
                <w:rFonts w:ascii="Calibri" w:hAnsi="Calibri" w:cs="Arial"/>
                <w:sz w:val="22"/>
                <w:szCs w:val="22"/>
                <w:lang w:val="en-GB"/>
              </w:rPr>
              <w:t>0</w:t>
            </w:r>
          </w:p>
        </w:tc>
        <w:tc>
          <w:tcPr>
            <w:tcW w:w="1317" w:type="pct"/>
            <w:tcBorders>
              <w:top w:val="single" w:sz="4" w:space="0" w:color="auto"/>
              <w:left w:val="single" w:sz="4" w:space="0" w:color="auto"/>
              <w:bottom w:val="single" w:sz="4" w:space="0" w:color="auto"/>
              <w:right w:val="single" w:sz="4" w:space="0" w:color="auto"/>
            </w:tcBorders>
          </w:tcPr>
          <w:p w14:paraId="2366088A" w14:textId="77777777" w:rsidR="00960F52" w:rsidRPr="00B769D4" w:rsidRDefault="00960F52" w:rsidP="004127FA">
            <w:pPr>
              <w:ind w:firstLine="17"/>
              <w:jc w:val="both"/>
              <w:rPr>
                <w:rStyle w:val="CSCFbold"/>
                <w:rFonts w:ascii="Calibri" w:hAnsi="Calibri" w:cs="Arial"/>
                <w:iCs w:val="0"/>
                <w:color w:val="000000"/>
                <w:sz w:val="22"/>
                <w:szCs w:val="22"/>
                <w:lang w:val="en-GB"/>
              </w:rPr>
            </w:pPr>
            <w:r w:rsidRPr="00B769D4">
              <w:rPr>
                <w:rFonts w:ascii="Calibri" w:hAnsi="Calibri"/>
                <w:bCs/>
                <w:sz w:val="22"/>
                <w:szCs w:val="22"/>
              </w:rPr>
              <w:t>Project reports</w:t>
            </w:r>
          </w:p>
        </w:tc>
        <w:tc>
          <w:tcPr>
            <w:tcW w:w="813" w:type="pct"/>
            <w:tcBorders>
              <w:top w:val="single" w:sz="4" w:space="0" w:color="auto"/>
              <w:left w:val="single" w:sz="4" w:space="0" w:color="auto"/>
              <w:bottom w:val="single" w:sz="4" w:space="0" w:color="auto"/>
              <w:right w:val="single" w:sz="4" w:space="0" w:color="auto"/>
            </w:tcBorders>
          </w:tcPr>
          <w:p w14:paraId="1C6258AC" w14:textId="77777777" w:rsidR="00960F52" w:rsidRPr="00B769D4" w:rsidRDefault="00960F52" w:rsidP="004127FA">
            <w:pPr>
              <w:pStyle w:val="Default"/>
              <w:jc w:val="both"/>
              <w:rPr>
                <w:rStyle w:val="CSCFbold"/>
                <w:rFonts w:ascii="Calibri" w:hAnsi="Calibri" w:cs="Arial"/>
                <w:sz w:val="22"/>
                <w:szCs w:val="22"/>
                <w:lang w:val="en-GB"/>
              </w:rPr>
            </w:pPr>
            <w:r w:rsidRPr="00B769D4">
              <w:rPr>
                <w:rStyle w:val="CSCFbold"/>
                <w:rFonts w:ascii="Calibri" w:hAnsi="Calibri" w:cs="Arial"/>
                <w:sz w:val="22"/>
                <w:szCs w:val="22"/>
                <w:lang w:val="en-GB"/>
              </w:rPr>
              <w:t>1</w:t>
            </w:r>
            <w:r w:rsidR="00F07130">
              <w:rPr>
                <w:rStyle w:val="CSCFbold"/>
                <w:rFonts w:ascii="Calibri" w:hAnsi="Calibri" w:cs="Arial"/>
                <w:sz w:val="22"/>
                <w:szCs w:val="22"/>
                <w:lang w:val="en-GB"/>
              </w:rPr>
              <w:t>,</w:t>
            </w:r>
            <w:r w:rsidRPr="00B769D4">
              <w:rPr>
                <w:rStyle w:val="CSCFbold"/>
                <w:rFonts w:ascii="Calibri" w:hAnsi="Calibri" w:cs="Arial"/>
                <w:sz w:val="22"/>
                <w:szCs w:val="22"/>
                <w:lang w:val="en-GB"/>
              </w:rPr>
              <w:t>000 households</w:t>
            </w:r>
          </w:p>
        </w:tc>
      </w:tr>
      <w:tr w:rsidR="00F07130" w:rsidRPr="00FB6D78" w14:paraId="52231CF9" w14:textId="77777777" w:rsidTr="00072A53">
        <w:trPr>
          <w:trHeight w:val="24"/>
          <w:jc w:val="center"/>
        </w:trPr>
        <w:tc>
          <w:tcPr>
            <w:tcW w:w="5000" w:type="pct"/>
            <w:gridSpan w:val="4"/>
            <w:tcBorders>
              <w:top w:val="single" w:sz="4" w:space="0" w:color="auto"/>
              <w:left w:val="single" w:sz="4" w:space="0" w:color="auto"/>
              <w:bottom w:val="single" w:sz="4" w:space="0" w:color="auto"/>
              <w:right w:val="single" w:sz="4" w:space="0" w:color="auto"/>
            </w:tcBorders>
          </w:tcPr>
          <w:p w14:paraId="3C05A862" w14:textId="77777777" w:rsidR="00F07130" w:rsidRDefault="00F07130" w:rsidP="00072A53">
            <w:pPr>
              <w:ind w:left="4" w:firstLine="17"/>
              <w:rPr>
                <w:rStyle w:val="CSCFbold"/>
                <w:rFonts w:asciiTheme="minorHAnsi" w:hAnsiTheme="minorHAnsi" w:cs="Arial"/>
                <w:color w:val="000000"/>
                <w:sz w:val="22"/>
                <w:szCs w:val="22"/>
                <w:lang w:val="en-GB"/>
              </w:rPr>
            </w:pPr>
            <w:r w:rsidRPr="00FB6D78">
              <w:rPr>
                <w:rStyle w:val="CSCFbold"/>
                <w:rFonts w:asciiTheme="minorHAnsi" w:hAnsiTheme="minorHAnsi" w:cs="Arial"/>
                <w:b/>
                <w:color w:val="000000"/>
                <w:sz w:val="22"/>
                <w:szCs w:val="22"/>
                <w:lang w:val="en-GB"/>
              </w:rPr>
              <w:t>Activities:</w:t>
            </w:r>
            <w:r w:rsidRPr="00FB6D78">
              <w:rPr>
                <w:rStyle w:val="CSCFbold"/>
                <w:rFonts w:asciiTheme="minorHAnsi" w:hAnsiTheme="minorHAnsi" w:cs="Arial"/>
                <w:color w:val="000000"/>
                <w:sz w:val="22"/>
                <w:szCs w:val="22"/>
                <w:lang w:val="en-GB"/>
              </w:rPr>
              <w:t xml:space="preserve"> </w:t>
            </w:r>
          </w:p>
          <w:p w14:paraId="40198467" w14:textId="77777777" w:rsidR="00F07130" w:rsidRPr="00680F2E" w:rsidRDefault="00680F2E" w:rsidP="00072A53">
            <w:pPr>
              <w:pStyle w:val="ListParagraph"/>
              <w:numPr>
                <w:ilvl w:val="0"/>
                <w:numId w:val="4"/>
              </w:numPr>
              <w:rPr>
                <w:rStyle w:val="CSCFbold"/>
                <w:rFonts w:asciiTheme="minorHAnsi" w:hAnsiTheme="minorHAnsi" w:cs="Arial"/>
                <w:color w:val="000000"/>
                <w:sz w:val="22"/>
                <w:szCs w:val="22"/>
                <w:lang w:val="en-GB"/>
              </w:rPr>
            </w:pPr>
            <w:r w:rsidRPr="00680F2E">
              <w:rPr>
                <w:rStyle w:val="CSCFbold"/>
                <w:rFonts w:asciiTheme="minorHAnsi" w:hAnsiTheme="minorHAnsi" w:cs="Arial"/>
                <w:color w:val="000000"/>
                <w:sz w:val="22"/>
                <w:szCs w:val="22"/>
                <w:lang w:val="en-GB"/>
              </w:rPr>
              <w:t xml:space="preserve">Training of trainers on solar equipment management and </w:t>
            </w:r>
            <w:proofErr w:type="gramStart"/>
            <w:r w:rsidRPr="00680F2E">
              <w:rPr>
                <w:rStyle w:val="CSCFbold"/>
                <w:rFonts w:asciiTheme="minorHAnsi" w:hAnsiTheme="minorHAnsi" w:cs="Arial"/>
                <w:color w:val="000000"/>
                <w:sz w:val="22"/>
                <w:szCs w:val="22"/>
                <w:lang w:val="en-GB"/>
              </w:rPr>
              <w:t>maintenance;</w:t>
            </w:r>
            <w:proofErr w:type="gramEnd"/>
          </w:p>
          <w:p w14:paraId="2DF9443A" w14:textId="77777777" w:rsidR="00F07130" w:rsidRPr="00680F2E" w:rsidRDefault="00680F2E" w:rsidP="00072A53">
            <w:pPr>
              <w:pStyle w:val="ListParagraph"/>
              <w:numPr>
                <w:ilvl w:val="0"/>
                <w:numId w:val="4"/>
              </w:numPr>
              <w:rPr>
                <w:rStyle w:val="CSCFbold"/>
                <w:rFonts w:asciiTheme="minorHAnsi" w:hAnsiTheme="minorHAnsi" w:cs="Arial"/>
                <w:color w:val="000000"/>
                <w:sz w:val="22"/>
                <w:szCs w:val="22"/>
                <w:lang w:val="en-GB"/>
              </w:rPr>
            </w:pPr>
            <w:r w:rsidRPr="00680F2E">
              <w:rPr>
                <w:rStyle w:val="CSCFbold"/>
                <w:rFonts w:asciiTheme="minorHAnsi" w:hAnsiTheme="minorHAnsi" w:cs="Arial"/>
                <w:color w:val="000000"/>
                <w:sz w:val="22"/>
                <w:szCs w:val="22"/>
                <w:lang w:val="en-GB"/>
              </w:rPr>
              <w:t xml:space="preserve">Workshops on artisan efficient cook-stoves </w:t>
            </w:r>
            <w:proofErr w:type="gramStart"/>
            <w:r w:rsidRPr="00680F2E">
              <w:rPr>
                <w:rStyle w:val="CSCFbold"/>
                <w:rFonts w:asciiTheme="minorHAnsi" w:hAnsiTheme="minorHAnsi" w:cs="Arial"/>
                <w:color w:val="000000"/>
                <w:sz w:val="22"/>
                <w:szCs w:val="22"/>
                <w:lang w:val="en-GB"/>
              </w:rPr>
              <w:t>production;</w:t>
            </w:r>
            <w:proofErr w:type="gramEnd"/>
          </w:p>
          <w:p w14:paraId="4EBB329F" w14:textId="77777777" w:rsidR="00F07130" w:rsidRPr="00680F2E" w:rsidRDefault="00680F2E" w:rsidP="00072A53">
            <w:pPr>
              <w:pStyle w:val="ListParagraph"/>
              <w:numPr>
                <w:ilvl w:val="0"/>
                <w:numId w:val="4"/>
              </w:numPr>
              <w:rPr>
                <w:rStyle w:val="CSCFbold"/>
                <w:rFonts w:asciiTheme="minorHAnsi" w:hAnsiTheme="minorHAnsi" w:cs="Arial"/>
                <w:color w:val="000000"/>
                <w:sz w:val="22"/>
                <w:szCs w:val="22"/>
                <w:lang w:val="en-GB"/>
              </w:rPr>
            </w:pPr>
            <w:r w:rsidRPr="00680F2E">
              <w:rPr>
                <w:rStyle w:val="CSCFbold"/>
                <w:rFonts w:asciiTheme="minorHAnsi" w:hAnsiTheme="minorHAnsi" w:cs="Arial"/>
                <w:color w:val="000000"/>
                <w:sz w:val="22"/>
                <w:szCs w:val="22"/>
                <w:lang w:val="en-GB"/>
              </w:rPr>
              <w:t xml:space="preserve">Workshops on cooking briquette </w:t>
            </w:r>
            <w:proofErr w:type="gramStart"/>
            <w:r w:rsidRPr="00680F2E">
              <w:rPr>
                <w:rStyle w:val="CSCFbold"/>
                <w:rFonts w:asciiTheme="minorHAnsi" w:hAnsiTheme="minorHAnsi" w:cs="Arial"/>
                <w:color w:val="000000"/>
                <w:sz w:val="22"/>
                <w:szCs w:val="22"/>
                <w:lang w:val="en-GB"/>
              </w:rPr>
              <w:t>production;</w:t>
            </w:r>
            <w:proofErr w:type="gramEnd"/>
          </w:p>
          <w:p w14:paraId="7E91D786" w14:textId="77777777" w:rsidR="00680F2E" w:rsidRPr="00680F2E" w:rsidRDefault="00680F2E" w:rsidP="00072A53">
            <w:pPr>
              <w:pStyle w:val="ListParagraph"/>
              <w:numPr>
                <w:ilvl w:val="0"/>
                <w:numId w:val="4"/>
              </w:numPr>
              <w:rPr>
                <w:rStyle w:val="CSCFbold"/>
                <w:rFonts w:asciiTheme="minorHAnsi" w:hAnsiTheme="minorHAnsi" w:cs="Arial"/>
                <w:color w:val="000000"/>
                <w:sz w:val="22"/>
                <w:szCs w:val="22"/>
                <w:lang w:val="en-GB"/>
              </w:rPr>
            </w:pPr>
            <w:r w:rsidRPr="00680F2E">
              <w:rPr>
                <w:rStyle w:val="CSCFbold"/>
                <w:rFonts w:asciiTheme="minorHAnsi" w:hAnsiTheme="minorHAnsi" w:cs="Arial"/>
                <w:color w:val="000000"/>
                <w:sz w:val="22"/>
                <w:szCs w:val="22"/>
                <w:lang w:val="en-GB"/>
              </w:rPr>
              <w:t xml:space="preserve">Workshop on biomass and biogas production and usage. </w:t>
            </w:r>
          </w:p>
          <w:p w14:paraId="3C0620BF" w14:textId="77777777" w:rsidR="001C7843" w:rsidRPr="00F07130" w:rsidRDefault="001C7843" w:rsidP="00981C0E">
            <w:pPr>
              <w:pStyle w:val="ListParagraph"/>
              <w:rPr>
                <w:rStyle w:val="CSCFbold"/>
                <w:rFonts w:asciiTheme="minorHAnsi" w:hAnsiTheme="minorHAnsi" w:cs="Arial"/>
                <w:color w:val="000000"/>
                <w:sz w:val="22"/>
                <w:szCs w:val="22"/>
                <w:lang w:val="en-GB"/>
              </w:rPr>
            </w:pPr>
          </w:p>
        </w:tc>
      </w:tr>
      <w:tr w:rsidR="00043A38" w:rsidRPr="00FB6D78" w14:paraId="3B09DBF2" w14:textId="77777777" w:rsidTr="00F07130">
        <w:trPr>
          <w:trHeight w:val="185"/>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left w:w="108" w:type="dxa"/>
              <w:bottom w:w="57" w:type="dxa"/>
              <w:right w:w="108" w:type="dxa"/>
            </w:tcMar>
          </w:tcPr>
          <w:p w14:paraId="281B5147" w14:textId="77777777" w:rsidR="00043A38" w:rsidRPr="00FB6D78" w:rsidRDefault="00043A38" w:rsidP="00680F2E">
            <w:pPr>
              <w:ind w:firstLine="17"/>
              <w:rPr>
                <w:rFonts w:asciiTheme="minorHAnsi" w:hAnsiTheme="minorHAnsi" w:cs="Arial"/>
                <w:b/>
                <w:bCs/>
                <w:color w:val="000000"/>
                <w:sz w:val="22"/>
                <w:szCs w:val="22"/>
              </w:rPr>
            </w:pPr>
            <w:r w:rsidRPr="00FB6D78">
              <w:rPr>
                <w:rFonts w:asciiTheme="minorHAnsi" w:hAnsiTheme="minorHAnsi" w:cs="Arial"/>
                <w:b/>
                <w:bCs/>
                <w:color w:val="000000"/>
                <w:sz w:val="22"/>
                <w:szCs w:val="22"/>
              </w:rPr>
              <w:t>Output N°2:</w:t>
            </w:r>
            <w:r>
              <w:rPr>
                <w:rFonts w:asciiTheme="minorHAnsi" w:hAnsiTheme="minorHAnsi" w:cs="Arial"/>
                <w:b/>
                <w:bCs/>
                <w:color w:val="000000"/>
                <w:sz w:val="22"/>
                <w:szCs w:val="22"/>
              </w:rPr>
              <w:t xml:space="preserve"> </w:t>
            </w:r>
            <w:r w:rsidR="00146370">
              <w:rPr>
                <w:rFonts w:asciiTheme="minorHAnsi" w:hAnsiTheme="minorHAnsi" w:cs="Arial"/>
                <w:bCs/>
                <w:color w:val="000000"/>
                <w:sz w:val="22"/>
                <w:szCs w:val="22"/>
              </w:rPr>
              <w:t xml:space="preserve">Demonstration </w:t>
            </w:r>
            <w:r w:rsidR="00680F2E">
              <w:rPr>
                <w:rFonts w:asciiTheme="minorHAnsi" w:hAnsiTheme="minorHAnsi" w:cs="Arial"/>
                <w:bCs/>
                <w:color w:val="000000"/>
                <w:sz w:val="22"/>
                <w:szCs w:val="22"/>
              </w:rPr>
              <w:t xml:space="preserve">and learning </w:t>
            </w:r>
            <w:r w:rsidRPr="00146370">
              <w:rPr>
                <w:rFonts w:asciiTheme="minorHAnsi" w:hAnsiTheme="minorHAnsi" w:cs="Arial"/>
                <w:bCs/>
                <w:color w:val="000000"/>
                <w:sz w:val="22"/>
                <w:szCs w:val="22"/>
              </w:rPr>
              <w:t xml:space="preserve">sites are </w:t>
            </w:r>
            <w:r w:rsidR="00146370" w:rsidRPr="00146370">
              <w:rPr>
                <w:rFonts w:asciiTheme="minorHAnsi" w:hAnsiTheme="minorHAnsi" w:cs="Arial"/>
                <w:bCs/>
                <w:color w:val="000000"/>
                <w:sz w:val="22"/>
                <w:szCs w:val="22"/>
              </w:rPr>
              <w:t>established</w:t>
            </w:r>
          </w:p>
        </w:tc>
      </w:tr>
      <w:tr w:rsidR="009E4C4A" w:rsidRPr="00FB6D78" w14:paraId="7BA9EB51" w14:textId="77777777" w:rsidTr="00F07130">
        <w:trPr>
          <w:trHeight w:val="185"/>
          <w:jc w:val="center"/>
        </w:trPr>
        <w:tc>
          <w:tcPr>
            <w:tcW w:w="1554"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47B3E0" w14:textId="77777777" w:rsidR="009E4C4A" w:rsidRPr="00FB6D78" w:rsidRDefault="009E4C4A" w:rsidP="00072A53">
            <w:pPr>
              <w:ind w:left="9" w:firstLine="17"/>
              <w:jc w:val="center"/>
              <w:rPr>
                <w:rStyle w:val="CSCFbold"/>
                <w:rFonts w:asciiTheme="minorHAnsi" w:hAnsiTheme="minorHAnsi" w:cs="Arial"/>
                <w:b/>
                <w:color w:val="000000"/>
                <w:sz w:val="22"/>
                <w:szCs w:val="22"/>
                <w:lang w:val="en-GB"/>
              </w:rPr>
            </w:pPr>
            <w:r>
              <w:rPr>
                <w:rFonts w:asciiTheme="minorHAnsi" w:hAnsiTheme="minorHAnsi" w:cs="Arial"/>
                <w:b/>
                <w:bCs/>
                <w:color w:val="000000"/>
                <w:sz w:val="22"/>
                <w:szCs w:val="22"/>
              </w:rPr>
              <w:t>P</w:t>
            </w:r>
            <w:r w:rsidRPr="00FB6D78">
              <w:rPr>
                <w:rFonts w:asciiTheme="minorHAnsi" w:hAnsiTheme="minorHAnsi" w:cs="Arial"/>
                <w:b/>
                <w:bCs/>
                <w:color w:val="000000"/>
                <w:sz w:val="22"/>
                <w:szCs w:val="22"/>
              </w:rPr>
              <w:t>erformance indicator</w:t>
            </w:r>
            <w:r>
              <w:rPr>
                <w:rFonts w:asciiTheme="minorHAnsi" w:hAnsiTheme="minorHAnsi" w:cs="Arial"/>
                <w:b/>
                <w:bCs/>
                <w:color w:val="000000"/>
                <w:sz w:val="22"/>
                <w:szCs w:val="22"/>
              </w:rPr>
              <w:t>:</w:t>
            </w:r>
            <w:r w:rsidRPr="00FB6D78">
              <w:rPr>
                <w:rFonts w:asciiTheme="minorHAnsi" w:hAnsiTheme="minorHAnsi" w:cs="Arial"/>
                <w:color w:val="000000"/>
                <w:sz w:val="22"/>
                <w:szCs w:val="22"/>
              </w:rPr>
              <w:t xml:space="preserve"> </w:t>
            </w:r>
          </w:p>
        </w:tc>
        <w:tc>
          <w:tcPr>
            <w:tcW w:w="1316"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CC4D80" w14:textId="77777777" w:rsidR="009E4C4A" w:rsidRPr="00FB6D78" w:rsidRDefault="009E4C4A" w:rsidP="00072A53">
            <w:pPr>
              <w:ind w:left="4" w:firstLine="17"/>
              <w:jc w:val="center"/>
              <w:rPr>
                <w:rStyle w:val="CSCFbold"/>
                <w:rFonts w:asciiTheme="minorHAnsi" w:hAnsiTheme="minorHAnsi" w:cs="Arial"/>
                <w:b/>
                <w:color w:val="000000"/>
                <w:sz w:val="22"/>
                <w:szCs w:val="22"/>
                <w:lang w:val="en-GB"/>
              </w:rPr>
            </w:pPr>
            <w:r>
              <w:rPr>
                <w:rFonts w:asciiTheme="minorHAnsi" w:hAnsiTheme="minorHAnsi" w:cs="Arial"/>
                <w:b/>
                <w:bCs/>
                <w:color w:val="000000"/>
                <w:sz w:val="22"/>
                <w:szCs w:val="22"/>
              </w:rPr>
              <w:t>Baseline</w:t>
            </w:r>
            <w:r w:rsidRPr="00FB6D78">
              <w:rPr>
                <w:rFonts w:asciiTheme="minorHAnsi" w:hAnsiTheme="minorHAnsi" w:cs="Arial"/>
                <w:b/>
                <w:color w:val="000000"/>
                <w:sz w:val="22"/>
                <w:szCs w:val="22"/>
              </w:rPr>
              <w:t>:</w:t>
            </w:r>
            <w:r w:rsidRPr="00FB6D78">
              <w:rPr>
                <w:rFonts w:asciiTheme="minorHAnsi" w:hAnsiTheme="minorHAnsi" w:cs="Arial"/>
                <w:color w:val="000000"/>
                <w:sz w:val="22"/>
                <w:szCs w:val="22"/>
              </w:rPr>
              <w:t xml:space="preserve"> </w:t>
            </w:r>
          </w:p>
        </w:tc>
        <w:tc>
          <w:tcPr>
            <w:tcW w:w="1317"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1C5F906" w14:textId="77777777" w:rsidR="009E4C4A" w:rsidRPr="00FB6D78" w:rsidRDefault="009E4C4A" w:rsidP="00072A53">
            <w:pPr>
              <w:ind w:firstLine="17"/>
              <w:jc w:val="center"/>
              <w:rPr>
                <w:rStyle w:val="CSCFbold"/>
                <w:rFonts w:asciiTheme="minorHAnsi" w:hAnsiTheme="minorHAnsi" w:cs="Arial"/>
                <w:b/>
                <w:color w:val="000000"/>
                <w:sz w:val="22"/>
                <w:szCs w:val="22"/>
                <w:lang w:val="en-GB"/>
              </w:rPr>
            </w:pPr>
            <w:r w:rsidRPr="00FB6D78">
              <w:rPr>
                <w:rFonts w:asciiTheme="minorHAnsi" w:hAnsiTheme="minorHAnsi" w:cs="Arial"/>
                <w:b/>
                <w:bCs/>
                <w:color w:val="000000"/>
                <w:sz w:val="22"/>
                <w:szCs w:val="22"/>
              </w:rPr>
              <w:t>Source and means of verification</w:t>
            </w:r>
            <w:r w:rsidRPr="00FB6D78">
              <w:rPr>
                <w:rFonts w:asciiTheme="minorHAnsi" w:hAnsiTheme="minorHAnsi" w:cs="Calibri"/>
                <w:color w:val="000000"/>
                <w:sz w:val="22"/>
                <w:szCs w:val="22"/>
              </w:rPr>
              <w:t>:</w:t>
            </w:r>
          </w:p>
        </w:tc>
        <w:tc>
          <w:tcPr>
            <w:tcW w:w="81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EF26A3" w14:textId="77777777" w:rsidR="009E4C4A" w:rsidRPr="00FB6D78" w:rsidRDefault="009E4C4A" w:rsidP="00072A53">
            <w:pPr>
              <w:ind w:left="33" w:firstLine="17"/>
              <w:jc w:val="center"/>
              <w:rPr>
                <w:rStyle w:val="CSCFbold"/>
                <w:rFonts w:asciiTheme="minorHAnsi" w:hAnsiTheme="minorHAnsi" w:cs="Arial"/>
                <w:b/>
                <w:color w:val="000000"/>
                <w:sz w:val="22"/>
                <w:szCs w:val="22"/>
                <w:lang w:val="en-GB"/>
              </w:rPr>
            </w:pPr>
            <w:r w:rsidRPr="00FB6D78">
              <w:rPr>
                <w:rFonts w:asciiTheme="minorHAnsi" w:hAnsiTheme="minorHAnsi" w:cs="Arial"/>
                <w:b/>
                <w:bCs/>
                <w:color w:val="000000"/>
                <w:sz w:val="22"/>
                <w:szCs w:val="22"/>
              </w:rPr>
              <w:t>Target:</w:t>
            </w:r>
          </w:p>
        </w:tc>
      </w:tr>
      <w:tr w:rsidR="00960F52" w:rsidRPr="00FB6D78" w14:paraId="1B98785C" w14:textId="77777777" w:rsidTr="009E4C4A">
        <w:trPr>
          <w:trHeight w:val="24"/>
          <w:jc w:val="center"/>
        </w:trPr>
        <w:tc>
          <w:tcPr>
            <w:tcW w:w="1554" w:type="pct"/>
            <w:tcBorders>
              <w:top w:val="single" w:sz="4" w:space="0" w:color="auto"/>
              <w:left w:val="single" w:sz="4" w:space="0" w:color="auto"/>
              <w:bottom w:val="single" w:sz="4" w:space="0" w:color="auto"/>
              <w:right w:val="single" w:sz="4" w:space="0" w:color="auto"/>
            </w:tcBorders>
          </w:tcPr>
          <w:p w14:paraId="40B573CB" w14:textId="77777777" w:rsidR="00960F52" w:rsidRPr="00FB6D78" w:rsidRDefault="00960F52" w:rsidP="00F07130">
            <w:pPr>
              <w:ind w:firstLine="17"/>
              <w:rPr>
                <w:rStyle w:val="CSCFbold"/>
                <w:rFonts w:asciiTheme="minorHAnsi" w:hAnsiTheme="minorHAnsi" w:cs="Arial"/>
                <w:color w:val="000000"/>
                <w:sz w:val="22"/>
                <w:szCs w:val="22"/>
                <w:lang w:val="en-GB"/>
              </w:rPr>
            </w:pPr>
            <w:r>
              <w:rPr>
                <w:rStyle w:val="CSCFbold"/>
                <w:rFonts w:asciiTheme="minorHAnsi" w:hAnsiTheme="minorHAnsi" w:cs="Arial"/>
                <w:color w:val="000000"/>
                <w:sz w:val="22"/>
                <w:szCs w:val="22"/>
                <w:lang w:val="en-GB"/>
              </w:rPr>
              <w:t xml:space="preserve">Number of pilot sites </w:t>
            </w:r>
            <w:r w:rsidR="00F07130">
              <w:rPr>
                <w:rStyle w:val="CSCFbold"/>
                <w:rFonts w:asciiTheme="minorHAnsi" w:hAnsiTheme="minorHAnsi" w:cs="Arial"/>
                <w:color w:val="000000"/>
                <w:sz w:val="22"/>
                <w:szCs w:val="22"/>
                <w:lang w:val="en-GB"/>
              </w:rPr>
              <w:t>established</w:t>
            </w:r>
          </w:p>
        </w:tc>
        <w:tc>
          <w:tcPr>
            <w:tcW w:w="1316" w:type="pct"/>
            <w:tcBorders>
              <w:top w:val="single" w:sz="4" w:space="0" w:color="auto"/>
              <w:left w:val="single" w:sz="4" w:space="0" w:color="auto"/>
              <w:bottom w:val="single" w:sz="4" w:space="0" w:color="auto"/>
              <w:right w:val="single" w:sz="4" w:space="0" w:color="auto"/>
            </w:tcBorders>
          </w:tcPr>
          <w:p w14:paraId="0C2805D8" w14:textId="77777777" w:rsidR="00960F52" w:rsidRPr="00FB6D78" w:rsidRDefault="00960F52" w:rsidP="004127FA">
            <w:pPr>
              <w:ind w:left="835" w:firstLine="17"/>
              <w:jc w:val="both"/>
              <w:rPr>
                <w:rStyle w:val="CSCFbold"/>
                <w:rFonts w:asciiTheme="minorHAnsi" w:hAnsiTheme="minorHAnsi" w:cs="Arial"/>
                <w:color w:val="000000"/>
                <w:sz w:val="22"/>
                <w:szCs w:val="22"/>
                <w:lang w:val="en-GB"/>
              </w:rPr>
            </w:pPr>
            <w:r>
              <w:rPr>
                <w:rStyle w:val="CSCFbold"/>
                <w:rFonts w:asciiTheme="minorHAnsi" w:hAnsiTheme="minorHAnsi" w:cs="Arial"/>
                <w:color w:val="000000"/>
                <w:sz w:val="22"/>
                <w:szCs w:val="22"/>
                <w:lang w:val="en-GB"/>
              </w:rPr>
              <w:t>0</w:t>
            </w:r>
          </w:p>
        </w:tc>
        <w:tc>
          <w:tcPr>
            <w:tcW w:w="1317" w:type="pct"/>
            <w:tcBorders>
              <w:top w:val="single" w:sz="4" w:space="0" w:color="auto"/>
              <w:left w:val="single" w:sz="4" w:space="0" w:color="auto"/>
              <w:bottom w:val="single" w:sz="4" w:space="0" w:color="auto"/>
              <w:right w:val="single" w:sz="4" w:space="0" w:color="auto"/>
            </w:tcBorders>
          </w:tcPr>
          <w:p w14:paraId="7674F3CD" w14:textId="77777777" w:rsidR="00960F52" w:rsidRPr="00FB6D78" w:rsidRDefault="00960F52" w:rsidP="004127FA">
            <w:pPr>
              <w:jc w:val="both"/>
              <w:rPr>
                <w:rStyle w:val="CSCFbold"/>
                <w:rFonts w:asciiTheme="minorHAnsi" w:hAnsiTheme="minorHAnsi" w:cs="Arial"/>
                <w:color w:val="000000"/>
                <w:sz w:val="22"/>
                <w:szCs w:val="22"/>
                <w:lang w:val="en-GB"/>
              </w:rPr>
            </w:pPr>
            <w:r>
              <w:rPr>
                <w:rStyle w:val="CSCFbold"/>
                <w:rFonts w:asciiTheme="minorHAnsi" w:hAnsiTheme="minorHAnsi" w:cs="Arial"/>
                <w:color w:val="000000"/>
                <w:sz w:val="22"/>
                <w:szCs w:val="22"/>
                <w:lang w:val="en-GB"/>
              </w:rPr>
              <w:t>Project reports</w:t>
            </w:r>
          </w:p>
        </w:tc>
        <w:tc>
          <w:tcPr>
            <w:tcW w:w="813" w:type="pct"/>
            <w:tcBorders>
              <w:top w:val="single" w:sz="4" w:space="0" w:color="auto"/>
              <w:left w:val="single" w:sz="4" w:space="0" w:color="auto"/>
              <w:bottom w:val="single" w:sz="4" w:space="0" w:color="auto"/>
              <w:right w:val="single" w:sz="4" w:space="0" w:color="auto"/>
            </w:tcBorders>
          </w:tcPr>
          <w:p w14:paraId="7FB9F27C" w14:textId="77777777" w:rsidR="00960F52" w:rsidRPr="00FB6D78" w:rsidRDefault="00960F52" w:rsidP="00960F52">
            <w:pPr>
              <w:ind w:left="76" w:firstLine="17"/>
              <w:jc w:val="both"/>
              <w:rPr>
                <w:rStyle w:val="CSCFbold"/>
                <w:rFonts w:asciiTheme="minorHAnsi" w:hAnsiTheme="minorHAnsi" w:cs="Arial"/>
                <w:color w:val="000000"/>
                <w:sz w:val="22"/>
                <w:szCs w:val="22"/>
                <w:lang w:val="en-GB"/>
              </w:rPr>
            </w:pPr>
            <w:r>
              <w:rPr>
                <w:rStyle w:val="CSCFbold"/>
                <w:rFonts w:asciiTheme="minorHAnsi" w:hAnsiTheme="minorHAnsi" w:cs="Arial"/>
                <w:color w:val="000000"/>
                <w:sz w:val="22"/>
                <w:szCs w:val="22"/>
                <w:lang w:val="en-GB"/>
              </w:rPr>
              <w:t>At least 3 pilot sites</w:t>
            </w:r>
          </w:p>
        </w:tc>
      </w:tr>
      <w:tr w:rsidR="00F07130" w:rsidRPr="00FB6D78" w14:paraId="6E4CAA30" w14:textId="77777777" w:rsidTr="00072A53">
        <w:trPr>
          <w:trHeight w:val="24"/>
          <w:jc w:val="center"/>
        </w:trPr>
        <w:tc>
          <w:tcPr>
            <w:tcW w:w="5000" w:type="pct"/>
            <w:gridSpan w:val="4"/>
            <w:tcBorders>
              <w:top w:val="single" w:sz="4" w:space="0" w:color="auto"/>
              <w:left w:val="single" w:sz="4" w:space="0" w:color="auto"/>
              <w:bottom w:val="single" w:sz="4" w:space="0" w:color="auto"/>
              <w:right w:val="single" w:sz="4" w:space="0" w:color="auto"/>
            </w:tcBorders>
          </w:tcPr>
          <w:p w14:paraId="434E17E5" w14:textId="77777777" w:rsidR="00F07130" w:rsidRDefault="00F07130" w:rsidP="00072A53">
            <w:pPr>
              <w:ind w:left="4" w:firstLine="17"/>
              <w:rPr>
                <w:rStyle w:val="CSCFbold"/>
                <w:rFonts w:asciiTheme="minorHAnsi" w:hAnsiTheme="minorHAnsi" w:cs="Arial"/>
                <w:color w:val="000000"/>
                <w:sz w:val="22"/>
                <w:szCs w:val="22"/>
                <w:lang w:val="en-GB"/>
              </w:rPr>
            </w:pPr>
            <w:r w:rsidRPr="00FB6D78">
              <w:rPr>
                <w:rStyle w:val="CSCFbold"/>
                <w:rFonts w:asciiTheme="minorHAnsi" w:hAnsiTheme="minorHAnsi" w:cs="Arial"/>
                <w:b/>
                <w:color w:val="000000"/>
                <w:sz w:val="22"/>
                <w:szCs w:val="22"/>
                <w:lang w:val="en-GB"/>
              </w:rPr>
              <w:t>Activities:</w:t>
            </w:r>
            <w:r w:rsidRPr="00FB6D78">
              <w:rPr>
                <w:rStyle w:val="CSCFbold"/>
                <w:rFonts w:asciiTheme="minorHAnsi" w:hAnsiTheme="minorHAnsi" w:cs="Arial"/>
                <w:color w:val="000000"/>
                <w:sz w:val="22"/>
                <w:szCs w:val="22"/>
                <w:lang w:val="en-GB"/>
              </w:rPr>
              <w:t xml:space="preserve"> </w:t>
            </w:r>
          </w:p>
          <w:p w14:paraId="25F7880E" w14:textId="77777777" w:rsidR="00F07130" w:rsidRPr="001C7843" w:rsidRDefault="001C7843" w:rsidP="00072A53">
            <w:pPr>
              <w:pStyle w:val="ListParagraph"/>
              <w:numPr>
                <w:ilvl w:val="0"/>
                <w:numId w:val="4"/>
              </w:numPr>
              <w:rPr>
                <w:rStyle w:val="CSCFbold"/>
                <w:rFonts w:asciiTheme="minorHAnsi" w:hAnsiTheme="minorHAnsi" w:cs="Arial"/>
                <w:color w:val="000000"/>
                <w:sz w:val="22"/>
                <w:szCs w:val="22"/>
                <w:lang w:val="en-GB"/>
              </w:rPr>
            </w:pPr>
            <w:r w:rsidRPr="001C7843">
              <w:rPr>
                <w:rStyle w:val="CSCFbold"/>
                <w:rFonts w:asciiTheme="minorHAnsi" w:hAnsiTheme="minorHAnsi" w:cs="Arial"/>
                <w:color w:val="000000"/>
                <w:sz w:val="22"/>
                <w:szCs w:val="22"/>
                <w:lang w:val="en-GB"/>
              </w:rPr>
              <w:lastRenderedPageBreak/>
              <w:t>Specification, purchase and i</w:t>
            </w:r>
            <w:r w:rsidR="00680F2E" w:rsidRPr="001C7843">
              <w:rPr>
                <w:rStyle w:val="CSCFbold"/>
                <w:rFonts w:asciiTheme="minorHAnsi" w:hAnsiTheme="minorHAnsi" w:cs="Arial"/>
                <w:color w:val="000000"/>
                <w:sz w:val="22"/>
                <w:szCs w:val="22"/>
                <w:lang w:val="en-GB"/>
              </w:rPr>
              <w:t xml:space="preserve">nstallation of solar energy </w:t>
            </w:r>
            <w:proofErr w:type="gramStart"/>
            <w:r w:rsidR="00680F2E" w:rsidRPr="001C7843">
              <w:rPr>
                <w:rStyle w:val="CSCFbold"/>
                <w:rFonts w:asciiTheme="minorHAnsi" w:hAnsiTheme="minorHAnsi" w:cs="Arial"/>
                <w:color w:val="000000"/>
                <w:sz w:val="22"/>
                <w:szCs w:val="22"/>
                <w:lang w:val="en-GB"/>
              </w:rPr>
              <w:t>equipment</w:t>
            </w:r>
            <w:r w:rsidRPr="001C7843">
              <w:rPr>
                <w:rStyle w:val="CSCFbold"/>
                <w:rFonts w:asciiTheme="minorHAnsi" w:hAnsiTheme="minorHAnsi" w:cs="Arial"/>
                <w:color w:val="000000"/>
                <w:sz w:val="22"/>
                <w:szCs w:val="22"/>
                <w:lang w:val="en-GB"/>
              </w:rPr>
              <w:t>;</w:t>
            </w:r>
            <w:proofErr w:type="gramEnd"/>
            <w:r w:rsidR="00680F2E" w:rsidRPr="001C7843">
              <w:rPr>
                <w:rStyle w:val="CSCFbold"/>
                <w:rFonts w:asciiTheme="minorHAnsi" w:hAnsiTheme="minorHAnsi" w:cs="Arial"/>
                <w:color w:val="000000"/>
                <w:sz w:val="22"/>
                <w:szCs w:val="22"/>
                <w:lang w:val="en-GB"/>
              </w:rPr>
              <w:t xml:space="preserve"> </w:t>
            </w:r>
          </w:p>
          <w:p w14:paraId="242B4F17" w14:textId="77777777" w:rsidR="001C7843" w:rsidRDefault="001C7843" w:rsidP="001C7843">
            <w:pPr>
              <w:pStyle w:val="ListParagraph"/>
              <w:numPr>
                <w:ilvl w:val="0"/>
                <w:numId w:val="4"/>
              </w:numPr>
              <w:rPr>
                <w:rStyle w:val="CSCFbold"/>
                <w:rFonts w:asciiTheme="minorHAnsi" w:hAnsiTheme="minorHAnsi" w:cs="Arial"/>
                <w:color w:val="000000"/>
                <w:sz w:val="22"/>
                <w:szCs w:val="22"/>
                <w:lang w:val="en-GB"/>
              </w:rPr>
            </w:pPr>
            <w:r w:rsidRPr="001C7843">
              <w:rPr>
                <w:rStyle w:val="CSCFbold"/>
                <w:rFonts w:asciiTheme="minorHAnsi" w:hAnsiTheme="minorHAnsi" w:cs="Arial"/>
                <w:color w:val="000000"/>
                <w:sz w:val="22"/>
                <w:szCs w:val="22"/>
                <w:lang w:val="en-GB"/>
              </w:rPr>
              <w:t xml:space="preserve">Localized design </w:t>
            </w:r>
            <w:r>
              <w:rPr>
                <w:rStyle w:val="CSCFbold"/>
                <w:rFonts w:asciiTheme="minorHAnsi" w:hAnsiTheme="minorHAnsi" w:cs="Arial"/>
                <w:color w:val="000000"/>
                <w:sz w:val="22"/>
                <w:szCs w:val="22"/>
                <w:lang w:val="en-GB"/>
              </w:rPr>
              <w:t xml:space="preserve">of plant </w:t>
            </w:r>
            <w:r w:rsidRPr="001C7843">
              <w:rPr>
                <w:rStyle w:val="CSCFbold"/>
                <w:rFonts w:asciiTheme="minorHAnsi" w:hAnsiTheme="minorHAnsi" w:cs="Arial"/>
                <w:color w:val="000000"/>
                <w:sz w:val="22"/>
                <w:szCs w:val="22"/>
                <w:lang w:val="en-GB"/>
              </w:rPr>
              <w:t xml:space="preserve">for production of </w:t>
            </w:r>
            <w:r>
              <w:rPr>
                <w:rStyle w:val="CSCFbold"/>
                <w:rFonts w:asciiTheme="minorHAnsi" w:hAnsiTheme="minorHAnsi" w:cs="Arial"/>
                <w:color w:val="000000"/>
                <w:sz w:val="22"/>
                <w:szCs w:val="22"/>
                <w:lang w:val="en-GB"/>
              </w:rPr>
              <w:t xml:space="preserve">cooking briquettes, </w:t>
            </w:r>
            <w:proofErr w:type="gramStart"/>
            <w:r>
              <w:rPr>
                <w:rStyle w:val="CSCFbold"/>
                <w:rFonts w:asciiTheme="minorHAnsi" w:hAnsiTheme="minorHAnsi" w:cs="Arial"/>
                <w:color w:val="000000"/>
                <w:sz w:val="22"/>
                <w:szCs w:val="22"/>
                <w:lang w:val="en-GB"/>
              </w:rPr>
              <w:t>biomass</w:t>
            </w:r>
            <w:proofErr w:type="gramEnd"/>
            <w:r>
              <w:rPr>
                <w:rStyle w:val="CSCFbold"/>
                <w:rFonts w:asciiTheme="minorHAnsi" w:hAnsiTheme="minorHAnsi" w:cs="Arial"/>
                <w:color w:val="000000"/>
                <w:sz w:val="22"/>
                <w:szCs w:val="22"/>
                <w:lang w:val="en-GB"/>
              </w:rPr>
              <w:t xml:space="preserve"> and biogas. Construction and equipping of demonstration sites for small-scale </w:t>
            </w:r>
            <w:proofErr w:type="gramStart"/>
            <w:r>
              <w:rPr>
                <w:rStyle w:val="CSCFbold"/>
                <w:rFonts w:asciiTheme="minorHAnsi" w:hAnsiTheme="minorHAnsi" w:cs="Arial"/>
                <w:color w:val="000000"/>
                <w:sz w:val="22"/>
                <w:szCs w:val="22"/>
                <w:lang w:val="en-GB"/>
              </w:rPr>
              <w:t>production;</w:t>
            </w:r>
            <w:proofErr w:type="gramEnd"/>
          </w:p>
          <w:p w14:paraId="2C85DC34" w14:textId="77777777" w:rsidR="00F07130" w:rsidRPr="001C7843" w:rsidRDefault="001C7843" w:rsidP="001C7843">
            <w:pPr>
              <w:pStyle w:val="ListParagraph"/>
              <w:numPr>
                <w:ilvl w:val="0"/>
                <w:numId w:val="4"/>
              </w:numPr>
              <w:rPr>
                <w:rStyle w:val="CSCFbold"/>
                <w:rFonts w:asciiTheme="minorHAnsi" w:hAnsiTheme="minorHAnsi" w:cs="Arial"/>
                <w:color w:val="000000"/>
                <w:sz w:val="22"/>
                <w:szCs w:val="22"/>
                <w:lang w:val="en-GB"/>
              </w:rPr>
            </w:pPr>
            <w:r w:rsidRPr="001C7843">
              <w:rPr>
                <w:rStyle w:val="CSCFbold"/>
                <w:rFonts w:asciiTheme="minorHAnsi" w:hAnsiTheme="minorHAnsi" w:cs="Arial"/>
                <w:color w:val="000000"/>
                <w:sz w:val="22"/>
                <w:szCs w:val="22"/>
                <w:lang w:val="en-GB"/>
              </w:rPr>
              <w:t>L</w:t>
            </w:r>
            <w:r>
              <w:rPr>
                <w:rStyle w:val="CSCFbold"/>
                <w:rFonts w:asciiTheme="minorHAnsi" w:hAnsiTheme="minorHAnsi" w:cs="Arial"/>
                <w:color w:val="000000"/>
                <w:sz w:val="22"/>
                <w:szCs w:val="22"/>
                <w:lang w:val="en-GB"/>
              </w:rPr>
              <w:t xml:space="preserve">ocalized design of plant for </w:t>
            </w:r>
            <w:r w:rsidRPr="001C7843">
              <w:rPr>
                <w:rStyle w:val="CSCFbold"/>
                <w:rFonts w:asciiTheme="minorHAnsi" w:hAnsiTheme="minorHAnsi" w:cs="Arial"/>
                <w:color w:val="000000"/>
                <w:sz w:val="22"/>
                <w:szCs w:val="22"/>
                <w:lang w:val="en-GB"/>
              </w:rPr>
              <w:t>production of artisan efficient cook-stoves with locally available materials</w:t>
            </w:r>
            <w:r>
              <w:rPr>
                <w:rStyle w:val="CSCFbold"/>
                <w:rFonts w:asciiTheme="minorHAnsi" w:hAnsiTheme="minorHAnsi" w:cs="Arial"/>
                <w:color w:val="000000"/>
                <w:sz w:val="22"/>
                <w:szCs w:val="22"/>
                <w:lang w:val="en-GB"/>
              </w:rPr>
              <w:t>. Construction and equipping of demonstration sites.</w:t>
            </w:r>
          </w:p>
          <w:p w14:paraId="265D8F3C" w14:textId="77777777" w:rsidR="00F07130" w:rsidRPr="00F07130" w:rsidRDefault="00F07130" w:rsidP="001C7843">
            <w:pPr>
              <w:pStyle w:val="ListParagraph"/>
              <w:rPr>
                <w:rStyle w:val="CSCFbold"/>
                <w:rFonts w:asciiTheme="minorHAnsi" w:hAnsiTheme="minorHAnsi" w:cs="Arial"/>
                <w:color w:val="000000"/>
                <w:sz w:val="22"/>
                <w:szCs w:val="22"/>
                <w:lang w:val="en-GB"/>
              </w:rPr>
            </w:pPr>
          </w:p>
        </w:tc>
      </w:tr>
      <w:tr w:rsidR="00960F52" w:rsidRPr="00FB6D78" w14:paraId="38A775E3" w14:textId="77777777" w:rsidTr="009E4C4A">
        <w:trPr>
          <w:trHeight w:val="27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tcMar>
              <w:top w:w="57" w:type="dxa"/>
              <w:left w:w="108" w:type="dxa"/>
              <w:bottom w:w="57" w:type="dxa"/>
              <w:right w:w="108" w:type="dxa"/>
            </w:tcMar>
          </w:tcPr>
          <w:p w14:paraId="0E29F8E3" w14:textId="77777777" w:rsidR="00584D3A" w:rsidRPr="00584D3A" w:rsidRDefault="00584D3A" w:rsidP="004127FA">
            <w:pPr>
              <w:pStyle w:val="Default"/>
              <w:jc w:val="both"/>
              <w:rPr>
                <w:rFonts w:asciiTheme="minorHAnsi" w:eastAsia="Arial Unicode MS" w:hAnsiTheme="minorHAnsi" w:cs="Arial"/>
                <w:b/>
                <w:bCs/>
                <w:sz w:val="10"/>
                <w:szCs w:val="10"/>
              </w:rPr>
            </w:pPr>
          </w:p>
          <w:p w14:paraId="7B3DE345" w14:textId="77777777" w:rsidR="00584D3A" w:rsidRDefault="00960F52" w:rsidP="002340EF">
            <w:pPr>
              <w:pStyle w:val="Default"/>
              <w:jc w:val="both"/>
              <w:rPr>
                <w:rFonts w:asciiTheme="minorHAnsi" w:eastAsia="Times New Roman" w:hAnsiTheme="minorHAnsi" w:cs="Times New Roman"/>
                <w:b/>
                <w:iCs/>
                <w:color w:val="auto"/>
                <w:sz w:val="22"/>
                <w:szCs w:val="22"/>
                <w:lang w:eastAsia="en-US"/>
              </w:rPr>
            </w:pPr>
            <w:r w:rsidRPr="00FB6D78">
              <w:rPr>
                <w:rFonts w:asciiTheme="minorHAnsi" w:eastAsia="Arial Unicode MS" w:hAnsiTheme="minorHAnsi" w:cs="Arial"/>
                <w:b/>
                <w:bCs/>
                <w:sz w:val="22"/>
                <w:szCs w:val="22"/>
              </w:rPr>
              <w:t>Outcome</w:t>
            </w:r>
            <w:r>
              <w:rPr>
                <w:rFonts w:asciiTheme="minorHAnsi" w:eastAsia="Arial Unicode MS" w:hAnsiTheme="minorHAnsi" w:cs="Arial"/>
                <w:b/>
                <w:sz w:val="22"/>
                <w:szCs w:val="22"/>
              </w:rPr>
              <w:t xml:space="preserve"> N° 2</w:t>
            </w:r>
            <w:r w:rsidRPr="00FB6D78">
              <w:rPr>
                <w:rFonts w:asciiTheme="minorHAnsi" w:eastAsia="Arial Unicode MS" w:hAnsiTheme="minorHAnsi" w:cs="Arial"/>
                <w:b/>
                <w:sz w:val="22"/>
                <w:szCs w:val="22"/>
              </w:rPr>
              <w:t>:</w:t>
            </w:r>
            <w:r w:rsidRPr="00FB6D78">
              <w:rPr>
                <w:rFonts w:asciiTheme="minorHAnsi" w:hAnsiTheme="minorHAnsi"/>
                <w:iCs/>
                <w:color w:val="1F497D"/>
                <w:sz w:val="22"/>
                <w:szCs w:val="22"/>
              </w:rPr>
              <w:t xml:space="preserve"> </w:t>
            </w:r>
            <w:r w:rsidR="002340EF" w:rsidRPr="002340EF">
              <w:rPr>
                <w:rFonts w:asciiTheme="minorHAnsi" w:eastAsia="Times New Roman" w:hAnsiTheme="minorHAnsi" w:cs="Times New Roman"/>
                <w:b/>
                <w:iCs/>
                <w:color w:val="auto"/>
                <w:sz w:val="22"/>
                <w:szCs w:val="22"/>
                <w:lang w:eastAsia="en-US"/>
              </w:rPr>
              <w:t xml:space="preserve">Production </w:t>
            </w:r>
            <w:r w:rsidR="00981C0E" w:rsidRPr="00981C0E">
              <w:rPr>
                <w:rFonts w:asciiTheme="minorHAnsi" w:eastAsia="Times New Roman" w:hAnsiTheme="minorHAnsi" w:cs="Times New Roman"/>
                <w:b/>
                <w:iCs/>
                <w:color w:val="auto"/>
                <w:sz w:val="22"/>
                <w:szCs w:val="22"/>
                <w:lang w:eastAsia="en-US"/>
              </w:rPr>
              <w:t xml:space="preserve">of </w:t>
            </w:r>
            <w:r w:rsidR="00981C0E" w:rsidRPr="007B7748">
              <w:rPr>
                <w:rFonts w:asciiTheme="minorHAnsi" w:eastAsia="Times New Roman" w:hAnsiTheme="minorHAnsi" w:cs="Times New Roman"/>
                <w:b/>
                <w:iCs/>
                <w:color w:val="auto"/>
                <w:sz w:val="22"/>
                <w:szCs w:val="22"/>
                <w:lang w:eastAsia="en-US"/>
              </w:rPr>
              <w:t>b</w:t>
            </w:r>
            <w:r w:rsidRPr="007B7748">
              <w:rPr>
                <w:rFonts w:asciiTheme="minorHAnsi" w:eastAsia="Times New Roman" w:hAnsiTheme="minorHAnsi" w:cs="Times New Roman"/>
                <w:b/>
                <w:iCs/>
                <w:color w:val="auto"/>
                <w:sz w:val="22"/>
                <w:szCs w:val="22"/>
                <w:lang w:eastAsia="en-US"/>
              </w:rPr>
              <w:t>iomass energy</w:t>
            </w:r>
            <w:r w:rsidRPr="00146370">
              <w:rPr>
                <w:rFonts w:asciiTheme="minorHAnsi" w:eastAsia="Times New Roman" w:hAnsiTheme="minorHAnsi" w:cs="Times New Roman"/>
                <w:b/>
                <w:iCs/>
                <w:color w:val="auto"/>
                <w:sz w:val="22"/>
                <w:szCs w:val="22"/>
                <w:lang w:eastAsia="en-US"/>
              </w:rPr>
              <w:t xml:space="preserve"> </w:t>
            </w:r>
            <w:r w:rsidR="00981C0E" w:rsidRPr="00146370">
              <w:rPr>
                <w:rFonts w:asciiTheme="minorHAnsi" w:eastAsia="Times New Roman" w:hAnsiTheme="minorHAnsi" w:cs="Times New Roman"/>
                <w:b/>
                <w:iCs/>
                <w:color w:val="auto"/>
                <w:sz w:val="22"/>
                <w:szCs w:val="22"/>
                <w:lang w:eastAsia="en-US"/>
              </w:rPr>
              <w:t xml:space="preserve">efficient </w:t>
            </w:r>
            <w:r w:rsidRPr="00146370">
              <w:rPr>
                <w:rFonts w:asciiTheme="minorHAnsi" w:eastAsia="Times New Roman" w:hAnsiTheme="minorHAnsi" w:cs="Times New Roman"/>
                <w:b/>
                <w:iCs/>
                <w:color w:val="auto"/>
                <w:sz w:val="22"/>
                <w:szCs w:val="22"/>
                <w:lang w:eastAsia="en-US"/>
              </w:rPr>
              <w:t xml:space="preserve">technologies </w:t>
            </w:r>
            <w:r w:rsidR="00981C0E">
              <w:rPr>
                <w:rFonts w:asciiTheme="minorHAnsi" w:eastAsia="Times New Roman" w:hAnsiTheme="minorHAnsi" w:cs="Times New Roman"/>
                <w:b/>
                <w:iCs/>
                <w:color w:val="auto"/>
                <w:sz w:val="22"/>
                <w:szCs w:val="22"/>
                <w:lang w:eastAsia="en-US"/>
              </w:rPr>
              <w:t xml:space="preserve">is </w:t>
            </w:r>
            <w:r w:rsidR="00584D3A">
              <w:rPr>
                <w:rFonts w:asciiTheme="minorHAnsi" w:eastAsia="Times New Roman" w:hAnsiTheme="minorHAnsi" w:cs="Times New Roman"/>
                <w:b/>
                <w:iCs/>
                <w:color w:val="auto"/>
                <w:sz w:val="22"/>
                <w:szCs w:val="22"/>
                <w:lang w:eastAsia="en-US"/>
              </w:rPr>
              <w:t>scaled-up</w:t>
            </w:r>
            <w:r w:rsidR="00981C0E">
              <w:rPr>
                <w:rFonts w:asciiTheme="minorHAnsi" w:eastAsia="Times New Roman" w:hAnsiTheme="minorHAnsi" w:cs="Times New Roman"/>
                <w:b/>
                <w:iCs/>
                <w:color w:val="auto"/>
                <w:sz w:val="22"/>
                <w:szCs w:val="22"/>
                <w:lang w:eastAsia="en-US"/>
              </w:rPr>
              <w:t xml:space="preserve"> </w:t>
            </w:r>
          </w:p>
          <w:p w14:paraId="1044C0DC" w14:textId="77777777" w:rsidR="002340EF" w:rsidRPr="00584D3A" w:rsidRDefault="002340EF" w:rsidP="002340EF">
            <w:pPr>
              <w:pStyle w:val="Default"/>
              <w:jc w:val="both"/>
              <w:rPr>
                <w:rFonts w:asciiTheme="minorHAnsi" w:hAnsiTheme="minorHAnsi"/>
                <w:i/>
                <w:iCs/>
                <w:color w:val="1F497D"/>
                <w:sz w:val="10"/>
                <w:szCs w:val="10"/>
              </w:rPr>
            </w:pPr>
          </w:p>
        </w:tc>
      </w:tr>
      <w:tr w:rsidR="00043A38" w:rsidRPr="00FB6D78" w14:paraId="4079E156" w14:textId="77777777" w:rsidTr="009E4C4A">
        <w:trPr>
          <w:trHeight w:val="454"/>
          <w:jc w:val="center"/>
        </w:trPr>
        <w:tc>
          <w:tcPr>
            <w:tcW w:w="1554" w:type="pct"/>
            <w:tcBorders>
              <w:top w:val="single" w:sz="4" w:space="0" w:color="auto"/>
              <w:left w:val="single" w:sz="4" w:space="0" w:color="auto"/>
              <w:right w:val="single" w:sz="4" w:space="0" w:color="auto"/>
            </w:tcBorders>
            <w:shd w:val="clear" w:color="auto" w:fill="C6D9F1"/>
          </w:tcPr>
          <w:p w14:paraId="0B6267A0" w14:textId="77777777" w:rsidR="00043A38" w:rsidRPr="00FB6D78" w:rsidRDefault="009E4C4A" w:rsidP="009E4C4A">
            <w:pPr>
              <w:ind w:left="9" w:firstLine="17"/>
              <w:jc w:val="center"/>
              <w:rPr>
                <w:rStyle w:val="CSCFbold"/>
                <w:rFonts w:asciiTheme="minorHAnsi" w:hAnsiTheme="minorHAnsi" w:cs="Arial"/>
                <w:b/>
                <w:color w:val="000000"/>
                <w:sz w:val="22"/>
                <w:szCs w:val="22"/>
                <w:lang w:val="en-GB"/>
              </w:rPr>
            </w:pPr>
            <w:r>
              <w:rPr>
                <w:rFonts w:asciiTheme="minorHAnsi" w:hAnsiTheme="minorHAnsi" w:cs="Arial"/>
                <w:b/>
                <w:bCs/>
                <w:color w:val="000000"/>
                <w:sz w:val="22"/>
                <w:szCs w:val="22"/>
              </w:rPr>
              <w:t>P</w:t>
            </w:r>
            <w:r w:rsidR="00043A38" w:rsidRPr="00FB6D78">
              <w:rPr>
                <w:rFonts w:asciiTheme="minorHAnsi" w:hAnsiTheme="minorHAnsi" w:cs="Arial"/>
                <w:b/>
                <w:bCs/>
                <w:color w:val="000000"/>
                <w:sz w:val="22"/>
                <w:szCs w:val="22"/>
              </w:rPr>
              <w:t>erformance indicator</w:t>
            </w:r>
            <w:r w:rsidR="00043A38" w:rsidRPr="00FB6D78">
              <w:rPr>
                <w:rFonts w:asciiTheme="minorHAnsi" w:hAnsiTheme="minorHAnsi" w:cs="Arial"/>
                <w:b/>
                <w:color w:val="000000"/>
                <w:sz w:val="22"/>
                <w:szCs w:val="22"/>
              </w:rPr>
              <w:t>:</w:t>
            </w:r>
            <w:r w:rsidR="00043A38" w:rsidRPr="00FB6D78">
              <w:rPr>
                <w:rFonts w:asciiTheme="minorHAnsi" w:hAnsiTheme="minorHAnsi" w:cs="Arial"/>
                <w:color w:val="000000"/>
                <w:sz w:val="22"/>
                <w:szCs w:val="22"/>
              </w:rPr>
              <w:t xml:space="preserve"> </w:t>
            </w:r>
          </w:p>
        </w:tc>
        <w:tc>
          <w:tcPr>
            <w:tcW w:w="1316" w:type="pct"/>
            <w:tcBorders>
              <w:top w:val="single" w:sz="4" w:space="0" w:color="auto"/>
              <w:left w:val="single" w:sz="4" w:space="0" w:color="auto"/>
              <w:right w:val="single" w:sz="4" w:space="0" w:color="auto"/>
            </w:tcBorders>
            <w:shd w:val="clear" w:color="auto" w:fill="C6D9F1"/>
          </w:tcPr>
          <w:p w14:paraId="592E16A7" w14:textId="77777777" w:rsidR="00043A38" w:rsidRPr="00FB6D78" w:rsidRDefault="009E4C4A" w:rsidP="009E4C4A">
            <w:pPr>
              <w:ind w:left="4" w:firstLine="17"/>
              <w:jc w:val="center"/>
              <w:rPr>
                <w:rStyle w:val="CSCFbold"/>
                <w:rFonts w:asciiTheme="minorHAnsi" w:hAnsiTheme="minorHAnsi" w:cs="Arial"/>
                <w:b/>
                <w:color w:val="000000"/>
                <w:sz w:val="22"/>
                <w:szCs w:val="22"/>
                <w:lang w:val="en-GB"/>
              </w:rPr>
            </w:pPr>
            <w:r>
              <w:rPr>
                <w:rFonts w:asciiTheme="minorHAnsi" w:hAnsiTheme="minorHAnsi" w:cs="Arial"/>
                <w:b/>
                <w:bCs/>
                <w:color w:val="000000"/>
                <w:sz w:val="22"/>
                <w:szCs w:val="22"/>
              </w:rPr>
              <w:t>Baseline</w:t>
            </w:r>
            <w:r w:rsidR="00043A38" w:rsidRPr="00FB6D78">
              <w:rPr>
                <w:rFonts w:asciiTheme="minorHAnsi" w:hAnsiTheme="minorHAnsi" w:cs="Arial"/>
                <w:b/>
                <w:color w:val="000000"/>
                <w:sz w:val="22"/>
                <w:szCs w:val="22"/>
              </w:rPr>
              <w:t>:</w:t>
            </w:r>
            <w:r w:rsidR="00043A38" w:rsidRPr="00FB6D78">
              <w:rPr>
                <w:rFonts w:asciiTheme="minorHAnsi" w:hAnsiTheme="minorHAnsi" w:cs="Arial"/>
                <w:color w:val="000000"/>
                <w:sz w:val="22"/>
                <w:szCs w:val="22"/>
              </w:rPr>
              <w:t xml:space="preserve"> </w:t>
            </w:r>
          </w:p>
        </w:tc>
        <w:tc>
          <w:tcPr>
            <w:tcW w:w="1317" w:type="pct"/>
            <w:tcBorders>
              <w:top w:val="single" w:sz="4" w:space="0" w:color="auto"/>
              <w:left w:val="single" w:sz="4" w:space="0" w:color="auto"/>
              <w:right w:val="single" w:sz="4" w:space="0" w:color="auto"/>
            </w:tcBorders>
            <w:shd w:val="clear" w:color="auto" w:fill="C6D9F1"/>
          </w:tcPr>
          <w:p w14:paraId="5827E0FA" w14:textId="77777777" w:rsidR="00043A38" w:rsidRPr="00FB6D78" w:rsidRDefault="00043A38" w:rsidP="004127FA">
            <w:pPr>
              <w:ind w:firstLine="17"/>
              <w:jc w:val="center"/>
              <w:rPr>
                <w:rStyle w:val="CSCFbold"/>
                <w:rFonts w:asciiTheme="minorHAnsi" w:hAnsiTheme="minorHAnsi" w:cs="Arial"/>
                <w:b/>
                <w:color w:val="000000"/>
                <w:sz w:val="22"/>
                <w:szCs w:val="22"/>
                <w:lang w:val="en-GB"/>
              </w:rPr>
            </w:pPr>
            <w:r w:rsidRPr="00FB6D78">
              <w:rPr>
                <w:rFonts w:asciiTheme="minorHAnsi" w:hAnsiTheme="minorHAnsi" w:cs="Arial"/>
                <w:b/>
                <w:bCs/>
                <w:color w:val="000000"/>
                <w:sz w:val="22"/>
                <w:szCs w:val="22"/>
              </w:rPr>
              <w:t>Sour</w:t>
            </w:r>
            <w:r w:rsidR="009E4C4A">
              <w:rPr>
                <w:rFonts w:asciiTheme="minorHAnsi" w:hAnsiTheme="minorHAnsi" w:cs="Arial"/>
                <w:b/>
                <w:bCs/>
                <w:color w:val="000000"/>
                <w:sz w:val="22"/>
                <w:szCs w:val="22"/>
              </w:rPr>
              <w:t>ce and means of verification</w:t>
            </w:r>
            <w:r w:rsidRPr="00FB6D78">
              <w:rPr>
                <w:rFonts w:asciiTheme="minorHAnsi" w:hAnsiTheme="minorHAnsi" w:cs="Calibri"/>
                <w:color w:val="000000"/>
                <w:sz w:val="22"/>
                <w:szCs w:val="22"/>
              </w:rPr>
              <w:t>:</w:t>
            </w:r>
          </w:p>
        </w:tc>
        <w:tc>
          <w:tcPr>
            <w:tcW w:w="813" w:type="pct"/>
            <w:tcBorders>
              <w:top w:val="single" w:sz="4" w:space="0" w:color="auto"/>
              <w:left w:val="single" w:sz="4" w:space="0" w:color="auto"/>
              <w:right w:val="single" w:sz="4" w:space="0" w:color="auto"/>
            </w:tcBorders>
            <w:shd w:val="clear" w:color="auto" w:fill="C6D9F1"/>
          </w:tcPr>
          <w:p w14:paraId="0CEECEA2" w14:textId="77777777" w:rsidR="00043A38" w:rsidRPr="00FB6D78" w:rsidRDefault="009E4C4A" w:rsidP="004127FA">
            <w:pPr>
              <w:ind w:left="33" w:firstLine="17"/>
              <w:jc w:val="center"/>
              <w:rPr>
                <w:rStyle w:val="CSCFbold"/>
                <w:rFonts w:asciiTheme="minorHAnsi" w:hAnsiTheme="minorHAnsi" w:cs="Arial"/>
                <w:b/>
                <w:color w:val="000000"/>
                <w:sz w:val="22"/>
                <w:szCs w:val="22"/>
                <w:lang w:val="en-GB"/>
              </w:rPr>
            </w:pPr>
            <w:r>
              <w:rPr>
                <w:rFonts w:asciiTheme="minorHAnsi" w:hAnsiTheme="minorHAnsi" w:cs="Arial"/>
                <w:b/>
                <w:bCs/>
                <w:color w:val="000000"/>
                <w:sz w:val="22"/>
                <w:szCs w:val="22"/>
              </w:rPr>
              <w:t>Target</w:t>
            </w:r>
            <w:r w:rsidR="00043A38" w:rsidRPr="00FB6D78">
              <w:rPr>
                <w:rFonts w:asciiTheme="minorHAnsi" w:hAnsiTheme="minorHAnsi" w:cs="Arial"/>
                <w:b/>
                <w:bCs/>
                <w:color w:val="000000"/>
                <w:sz w:val="22"/>
                <w:szCs w:val="22"/>
              </w:rPr>
              <w:t>:</w:t>
            </w:r>
          </w:p>
        </w:tc>
      </w:tr>
      <w:tr w:rsidR="00043A38" w:rsidRPr="00FB6D78" w:rsidDel="00884AA9" w14:paraId="681E85D7" w14:textId="77777777" w:rsidTr="00F07130">
        <w:trPr>
          <w:trHeight w:val="185"/>
          <w:jc w:val="center"/>
        </w:trPr>
        <w:tc>
          <w:tcPr>
            <w:tcW w:w="1554" w:type="pct"/>
            <w:tcBorders>
              <w:top w:val="single" w:sz="4" w:space="0" w:color="auto"/>
              <w:left w:val="single" w:sz="4" w:space="0" w:color="auto"/>
              <w:bottom w:val="single" w:sz="4" w:space="0" w:color="auto"/>
              <w:right w:val="single" w:sz="4" w:space="0" w:color="auto"/>
            </w:tcBorders>
            <w:shd w:val="clear" w:color="auto" w:fill="auto"/>
          </w:tcPr>
          <w:p w14:paraId="1EC67AD5" w14:textId="77777777" w:rsidR="00043A38" w:rsidRPr="00FB6D78" w:rsidRDefault="00C4127B" w:rsidP="00C4127B">
            <w:pPr>
              <w:pStyle w:val="Default"/>
              <w:jc w:val="both"/>
              <w:rPr>
                <w:rStyle w:val="CSCFbold"/>
                <w:rFonts w:asciiTheme="minorHAnsi" w:hAnsiTheme="minorHAnsi" w:cs="Arial"/>
                <w:sz w:val="22"/>
                <w:szCs w:val="22"/>
                <w:lang w:val="en-GB"/>
              </w:rPr>
            </w:pPr>
            <w:r>
              <w:rPr>
                <w:rStyle w:val="CSCFbold"/>
                <w:rFonts w:asciiTheme="minorHAnsi" w:hAnsiTheme="minorHAnsi" w:cs="Arial"/>
                <w:sz w:val="22"/>
                <w:szCs w:val="22"/>
                <w:lang w:val="en-GB"/>
              </w:rPr>
              <w:t xml:space="preserve">Number of communities members sustainably using energy efficient technologies </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3F630802" w14:textId="77777777" w:rsidR="00043A38" w:rsidRPr="00FB6D78" w:rsidRDefault="00043A38" w:rsidP="00C4127B">
            <w:pPr>
              <w:pStyle w:val="Default"/>
              <w:rPr>
                <w:rStyle w:val="CSCFbold"/>
                <w:rFonts w:asciiTheme="minorHAnsi" w:hAnsiTheme="minorHAnsi" w:cs="Arial"/>
                <w:sz w:val="22"/>
                <w:szCs w:val="22"/>
                <w:lang w:val="en-GB"/>
              </w:rPr>
            </w:pPr>
            <w:r w:rsidRPr="00B92FE2">
              <w:rPr>
                <w:rStyle w:val="CSCFbold"/>
                <w:rFonts w:asciiTheme="minorHAnsi" w:hAnsiTheme="minorHAnsi" w:cs="Arial"/>
                <w:bCs/>
                <w:iCs w:val="0"/>
                <w:sz w:val="22"/>
                <w:szCs w:val="22"/>
                <w:lang w:val="en-GB"/>
              </w:rPr>
              <w:t>To be determine</w:t>
            </w:r>
            <w:r w:rsidR="00C05408">
              <w:rPr>
                <w:rStyle w:val="CSCFbold"/>
                <w:rFonts w:asciiTheme="minorHAnsi" w:hAnsiTheme="minorHAnsi" w:cs="Arial"/>
                <w:bCs/>
                <w:iCs w:val="0"/>
                <w:sz w:val="22"/>
                <w:szCs w:val="22"/>
                <w:lang w:val="en-GB"/>
              </w:rPr>
              <w:t>d</w:t>
            </w:r>
            <w:r w:rsidRPr="00B92FE2">
              <w:rPr>
                <w:rStyle w:val="CSCFbold"/>
                <w:rFonts w:asciiTheme="minorHAnsi" w:hAnsiTheme="minorHAnsi" w:cs="Arial"/>
                <w:bCs/>
                <w:iCs w:val="0"/>
                <w:sz w:val="22"/>
                <w:szCs w:val="22"/>
                <w:lang w:val="en-GB"/>
              </w:rPr>
              <w:t xml:space="preserve"> during </w:t>
            </w:r>
            <w:r w:rsidR="00C4127B">
              <w:rPr>
                <w:rFonts w:asciiTheme="minorHAnsi" w:hAnsiTheme="minorHAnsi"/>
                <w:sz w:val="22"/>
                <w:szCs w:val="22"/>
              </w:rPr>
              <w:t>i</w:t>
            </w:r>
            <w:r w:rsidRPr="00B92FE2">
              <w:rPr>
                <w:rFonts w:asciiTheme="minorHAnsi" w:hAnsiTheme="minorHAnsi"/>
                <w:sz w:val="22"/>
                <w:szCs w:val="22"/>
              </w:rPr>
              <w:t>nception</w:t>
            </w:r>
            <w:r w:rsidR="00C4127B">
              <w:rPr>
                <w:rFonts w:asciiTheme="minorHAnsi" w:hAnsiTheme="minorHAnsi"/>
                <w:sz w:val="22"/>
                <w:szCs w:val="22"/>
              </w:rPr>
              <w:t>, p</w:t>
            </w:r>
            <w:r w:rsidRPr="00B92FE2">
              <w:rPr>
                <w:rFonts w:asciiTheme="minorHAnsi" w:hAnsiTheme="minorHAnsi"/>
                <w:sz w:val="22"/>
                <w:szCs w:val="22"/>
              </w:rPr>
              <w:t xml:space="preserve">ilot sites identification and mapping of </w:t>
            </w:r>
            <w:r w:rsidR="00C4127B">
              <w:rPr>
                <w:rFonts w:asciiTheme="minorHAnsi" w:hAnsiTheme="minorHAnsi"/>
                <w:sz w:val="22"/>
                <w:szCs w:val="22"/>
              </w:rPr>
              <w:t>stakeholders</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55370B45" w14:textId="77777777" w:rsidR="00043A38" w:rsidRPr="00B769D4" w:rsidRDefault="00043A38" w:rsidP="004127FA">
            <w:pPr>
              <w:ind w:firstLine="17"/>
              <w:jc w:val="both"/>
              <w:rPr>
                <w:rFonts w:asciiTheme="minorHAnsi" w:hAnsiTheme="minorHAnsi" w:cs="Arial"/>
                <w:color w:val="000000"/>
                <w:sz w:val="22"/>
                <w:szCs w:val="22"/>
              </w:rPr>
            </w:pPr>
            <w:r w:rsidRPr="00B769D4">
              <w:rPr>
                <w:rFonts w:asciiTheme="minorHAnsi" w:hAnsiTheme="minorHAnsi" w:cs="Arial"/>
                <w:bCs/>
                <w:color w:val="000000"/>
                <w:sz w:val="22"/>
                <w:szCs w:val="22"/>
              </w:rPr>
              <w:t>Project surveys</w:t>
            </w:r>
          </w:p>
          <w:p w14:paraId="3BB8280A" w14:textId="77777777" w:rsidR="00043A38" w:rsidRDefault="00043A38" w:rsidP="004127FA">
            <w:pPr>
              <w:ind w:firstLine="17"/>
              <w:jc w:val="both"/>
              <w:rPr>
                <w:rFonts w:asciiTheme="minorHAnsi" w:hAnsiTheme="minorHAnsi" w:cs="Arial"/>
                <w:color w:val="000000"/>
                <w:sz w:val="22"/>
                <w:szCs w:val="22"/>
              </w:rPr>
            </w:pPr>
          </w:p>
          <w:p w14:paraId="22E4D689" w14:textId="77777777" w:rsidR="00043A38" w:rsidRPr="00FB6D78" w:rsidDel="00884AA9" w:rsidRDefault="00043A38" w:rsidP="004127FA">
            <w:pPr>
              <w:ind w:firstLine="17"/>
              <w:jc w:val="both"/>
              <w:rPr>
                <w:rFonts w:asciiTheme="minorHAnsi" w:hAnsiTheme="minorHAnsi" w:cs="Arial"/>
                <w:color w:val="000000"/>
                <w:sz w:val="22"/>
                <w:szCs w:val="22"/>
              </w:rPr>
            </w:pPr>
            <w:r>
              <w:rPr>
                <w:rFonts w:asciiTheme="minorHAnsi" w:hAnsiTheme="minorHAnsi" w:cs="Arial"/>
                <w:color w:val="000000"/>
                <w:sz w:val="22"/>
                <w:szCs w:val="22"/>
              </w:rPr>
              <w:t>Project reports</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40070383" w14:textId="77777777" w:rsidR="00043A38" w:rsidRPr="00C4127B" w:rsidDel="00884AA9" w:rsidRDefault="00C4127B" w:rsidP="00C4127B">
            <w:pPr>
              <w:pStyle w:val="Default"/>
              <w:jc w:val="both"/>
              <w:rPr>
                <w:rFonts w:asciiTheme="minorHAnsi" w:hAnsiTheme="minorHAnsi" w:cs="Arial"/>
                <w:sz w:val="21"/>
                <w:szCs w:val="21"/>
              </w:rPr>
            </w:pPr>
            <w:r>
              <w:rPr>
                <w:rStyle w:val="CSCFbold"/>
                <w:rFonts w:asciiTheme="minorHAnsi" w:hAnsiTheme="minorHAnsi" w:cs="Arial"/>
                <w:sz w:val="22"/>
                <w:szCs w:val="22"/>
                <w:lang w:val="en-GB"/>
              </w:rPr>
              <w:t>At least 6,000</w:t>
            </w:r>
          </w:p>
        </w:tc>
      </w:tr>
      <w:tr w:rsidR="00043A38" w:rsidRPr="00FB6D78" w14:paraId="2FCD3D9C" w14:textId="77777777" w:rsidTr="00146370">
        <w:trPr>
          <w:trHeight w:val="185"/>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left w:w="108" w:type="dxa"/>
              <w:bottom w:w="57" w:type="dxa"/>
              <w:right w:w="108" w:type="dxa"/>
            </w:tcMar>
          </w:tcPr>
          <w:p w14:paraId="76016D5B" w14:textId="77777777" w:rsidR="00043A38" w:rsidRPr="00FB6D78" w:rsidRDefault="00043A38" w:rsidP="00146370">
            <w:pPr>
              <w:ind w:firstLine="34"/>
              <w:rPr>
                <w:rFonts w:asciiTheme="minorHAnsi" w:hAnsiTheme="minorHAnsi" w:cs="Arial"/>
                <w:b/>
                <w:bCs/>
                <w:sz w:val="22"/>
                <w:szCs w:val="22"/>
              </w:rPr>
            </w:pPr>
            <w:r w:rsidRPr="00FB6D78">
              <w:rPr>
                <w:rFonts w:asciiTheme="minorHAnsi" w:hAnsiTheme="minorHAnsi" w:cs="Arial"/>
                <w:b/>
                <w:bCs/>
                <w:color w:val="000000"/>
                <w:sz w:val="22"/>
                <w:szCs w:val="22"/>
              </w:rPr>
              <w:t>Output N°</w:t>
            </w:r>
            <w:r w:rsidR="00146370">
              <w:rPr>
                <w:rFonts w:asciiTheme="minorHAnsi" w:hAnsiTheme="minorHAnsi" w:cs="Arial"/>
                <w:b/>
                <w:bCs/>
                <w:color w:val="000000"/>
                <w:sz w:val="22"/>
                <w:szCs w:val="22"/>
              </w:rPr>
              <w:t xml:space="preserve"> 3</w:t>
            </w:r>
            <w:r w:rsidRPr="00FB6D78">
              <w:rPr>
                <w:rFonts w:asciiTheme="minorHAnsi" w:hAnsiTheme="minorHAnsi" w:cs="Arial"/>
                <w:b/>
                <w:bCs/>
                <w:color w:val="000000"/>
                <w:sz w:val="22"/>
                <w:szCs w:val="22"/>
              </w:rPr>
              <w:t>:</w:t>
            </w:r>
            <w:r w:rsidRPr="00FB6D78">
              <w:rPr>
                <w:rFonts w:asciiTheme="minorHAnsi" w:hAnsiTheme="minorHAnsi" w:cs="Arial"/>
                <w:b/>
                <w:bCs/>
                <w:sz w:val="22"/>
                <w:szCs w:val="22"/>
              </w:rPr>
              <w:t xml:space="preserve"> </w:t>
            </w:r>
            <w:r w:rsidR="00146370">
              <w:rPr>
                <w:rFonts w:asciiTheme="minorHAnsi" w:hAnsiTheme="minorHAnsi"/>
                <w:iCs/>
                <w:sz w:val="22"/>
                <w:szCs w:val="22"/>
              </w:rPr>
              <w:t>Localized</w:t>
            </w:r>
            <w:r w:rsidR="00146370" w:rsidRPr="00146370">
              <w:rPr>
                <w:rFonts w:asciiTheme="minorHAnsi" w:hAnsiTheme="minorHAnsi"/>
                <w:iCs/>
                <w:sz w:val="22"/>
                <w:szCs w:val="22"/>
              </w:rPr>
              <w:t xml:space="preserve"> </w:t>
            </w:r>
            <w:r w:rsidR="00146370">
              <w:rPr>
                <w:rFonts w:asciiTheme="minorHAnsi" w:hAnsiTheme="minorHAnsi"/>
                <w:iCs/>
                <w:sz w:val="22"/>
                <w:szCs w:val="22"/>
              </w:rPr>
              <w:t>b</w:t>
            </w:r>
            <w:r w:rsidRPr="001C4668">
              <w:rPr>
                <w:rFonts w:asciiTheme="minorHAnsi" w:hAnsiTheme="minorHAnsi"/>
                <w:iCs/>
                <w:sz w:val="22"/>
                <w:szCs w:val="22"/>
              </w:rPr>
              <w:t xml:space="preserve">iomass energy technologies </w:t>
            </w:r>
            <w:r w:rsidR="00146370">
              <w:rPr>
                <w:rFonts w:asciiTheme="minorHAnsi" w:hAnsiTheme="minorHAnsi"/>
                <w:iCs/>
                <w:sz w:val="22"/>
                <w:szCs w:val="22"/>
              </w:rPr>
              <w:t xml:space="preserve">are </w:t>
            </w:r>
            <w:proofErr w:type="gramStart"/>
            <w:r w:rsidR="00146370">
              <w:rPr>
                <w:rFonts w:asciiTheme="minorHAnsi" w:hAnsiTheme="minorHAnsi"/>
                <w:iCs/>
                <w:sz w:val="22"/>
                <w:szCs w:val="22"/>
              </w:rPr>
              <w:t>designed</w:t>
            </w:r>
            <w:proofErr w:type="gramEnd"/>
            <w:r w:rsidR="00146370">
              <w:rPr>
                <w:rFonts w:asciiTheme="minorHAnsi" w:hAnsiTheme="minorHAnsi"/>
                <w:iCs/>
                <w:sz w:val="22"/>
                <w:szCs w:val="22"/>
              </w:rPr>
              <w:t xml:space="preserve"> and </w:t>
            </w:r>
            <w:r w:rsidR="00060129">
              <w:rPr>
                <w:rFonts w:asciiTheme="minorHAnsi" w:hAnsiTheme="minorHAnsi"/>
                <w:iCs/>
                <w:sz w:val="22"/>
                <w:szCs w:val="22"/>
              </w:rPr>
              <w:t xml:space="preserve">their production is </w:t>
            </w:r>
            <w:r w:rsidR="00146370">
              <w:rPr>
                <w:rFonts w:asciiTheme="minorHAnsi" w:hAnsiTheme="minorHAnsi"/>
                <w:iCs/>
                <w:sz w:val="22"/>
                <w:szCs w:val="22"/>
              </w:rPr>
              <w:t>rolled-out</w:t>
            </w:r>
          </w:p>
        </w:tc>
      </w:tr>
      <w:tr w:rsidR="00043A38" w:rsidRPr="00FB6D78" w14:paraId="6CF97EB7" w14:textId="77777777" w:rsidTr="00146370">
        <w:trPr>
          <w:trHeight w:val="185"/>
          <w:jc w:val="center"/>
        </w:trPr>
        <w:tc>
          <w:tcPr>
            <w:tcW w:w="1554"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FC165C2" w14:textId="77777777" w:rsidR="00043A38" w:rsidRPr="00FB6D78" w:rsidRDefault="009E4C4A" w:rsidP="009E4C4A">
            <w:pPr>
              <w:ind w:left="9" w:firstLine="17"/>
              <w:jc w:val="center"/>
              <w:rPr>
                <w:rStyle w:val="CSCFbold"/>
                <w:rFonts w:asciiTheme="minorHAnsi" w:hAnsiTheme="minorHAnsi" w:cs="Arial"/>
                <w:b/>
                <w:color w:val="000000"/>
                <w:sz w:val="22"/>
                <w:szCs w:val="22"/>
                <w:lang w:val="en-GB"/>
              </w:rPr>
            </w:pPr>
            <w:r>
              <w:rPr>
                <w:rFonts w:asciiTheme="minorHAnsi" w:hAnsiTheme="minorHAnsi" w:cs="Arial"/>
                <w:b/>
                <w:bCs/>
                <w:color w:val="000000"/>
                <w:sz w:val="22"/>
                <w:szCs w:val="22"/>
              </w:rPr>
              <w:t>P</w:t>
            </w:r>
            <w:r w:rsidR="00043A38" w:rsidRPr="00FB6D78">
              <w:rPr>
                <w:rFonts w:asciiTheme="minorHAnsi" w:hAnsiTheme="minorHAnsi" w:cs="Arial"/>
                <w:b/>
                <w:bCs/>
                <w:color w:val="000000"/>
                <w:sz w:val="22"/>
                <w:szCs w:val="22"/>
              </w:rPr>
              <w:t>erformance indicator</w:t>
            </w:r>
            <w:r w:rsidR="00043A38" w:rsidRPr="00FB6D78">
              <w:rPr>
                <w:rFonts w:asciiTheme="minorHAnsi" w:hAnsiTheme="minorHAnsi" w:cs="Arial"/>
                <w:b/>
                <w:color w:val="000000"/>
                <w:sz w:val="22"/>
                <w:szCs w:val="22"/>
              </w:rPr>
              <w:t>:</w:t>
            </w:r>
          </w:p>
        </w:tc>
        <w:tc>
          <w:tcPr>
            <w:tcW w:w="1316"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69A661" w14:textId="77777777" w:rsidR="00043A38" w:rsidRPr="00FB6D78" w:rsidRDefault="009E4C4A" w:rsidP="009E4C4A">
            <w:pPr>
              <w:ind w:left="4" w:firstLine="17"/>
              <w:jc w:val="center"/>
              <w:rPr>
                <w:rStyle w:val="CSCFbold"/>
                <w:rFonts w:asciiTheme="minorHAnsi" w:hAnsiTheme="minorHAnsi" w:cs="Arial"/>
                <w:b/>
                <w:color w:val="000000"/>
                <w:sz w:val="22"/>
                <w:szCs w:val="22"/>
                <w:lang w:val="en-GB"/>
              </w:rPr>
            </w:pPr>
            <w:r>
              <w:rPr>
                <w:rFonts w:asciiTheme="minorHAnsi" w:hAnsiTheme="minorHAnsi" w:cs="Arial"/>
                <w:b/>
                <w:bCs/>
                <w:color w:val="000000"/>
                <w:sz w:val="22"/>
                <w:szCs w:val="22"/>
              </w:rPr>
              <w:t>Baseline</w:t>
            </w:r>
            <w:r w:rsidR="00043A38" w:rsidRPr="00FB6D78">
              <w:rPr>
                <w:rFonts w:asciiTheme="minorHAnsi" w:hAnsiTheme="minorHAnsi" w:cs="Arial"/>
                <w:b/>
                <w:color w:val="000000"/>
                <w:sz w:val="22"/>
                <w:szCs w:val="22"/>
              </w:rPr>
              <w:t>:</w:t>
            </w:r>
          </w:p>
        </w:tc>
        <w:tc>
          <w:tcPr>
            <w:tcW w:w="1317"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20CE74" w14:textId="77777777" w:rsidR="00043A38" w:rsidRPr="00FB6D78" w:rsidRDefault="00043A38" w:rsidP="009E4C4A">
            <w:pPr>
              <w:ind w:firstLine="17"/>
              <w:jc w:val="center"/>
              <w:rPr>
                <w:rStyle w:val="CSCFbold"/>
                <w:rFonts w:asciiTheme="minorHAnsi" w:hAnsiTheme="minorHAnsi" w:cs="Arial"/>
                <w:b/>
                <w:color w:val="000000"/>
                <w:sz w:val="22"/>
                <w:szCs w:val="22"/>
                <w:lang w:val="en-GB"/>
              </w:rPr>
            </w:pPr>
            <w:r w:rsidRPr="00FB6D78">
              <w:rPr>
                <w:rFonts w:asciiTheme="minorHAnsi" w:hAnsiTheme="minorHAnsi" w:cs="Arial"/>
                <w:b/>
                <w:bCs/>
                <w:color w:val="000000"/>
                <w:sz w:val="22"/>
                <w:szCs w:val="22"/>
              </w:rPr>
              <w:t>Source and means of verification</w:t>
            </w:r>
            <w:r w:rsidRPr="00FB6D78">
              <w:rPr>
                <w:rFonts w:asciiTheme="minorHAnsi" w:hAnsiTheme="minorHAnsi" w:cs="Calibri"/>
                <w:color w:val="000000"/>
                <w:sz w:val="22"/>
                <w:szCs w:val="22"/>
              </w:rPr>
              <w:t>:</w:t>
            </w:r>
          </w:p>
        </w:tc>
        <w:tc>
          <w:tcPr>
            <w:tcW w:w="81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9CEB3E" w14:textId="77777777" w:rsidR="00043A38" w:rsidRPr="00FB6D78" w:rsidRDefault="009E4C4A" w:rsidP="009E4C4A">
            <w:pPr>
              <w:ind w:left="33" w:firstLine="17"/>
              <w:jc w:val="center"/>
              <w:rPr>
                <w:rStyle w:val="CSCFbold"/>
                <w:rFonts w:asciiTheme="minorHAnsi" w:hAnsiTheme="minorHAnsi" w:cs="Arial"/>
                <w:b/>
                <w:color w:val="000000"/>
                <w:sz w:val="22"/>
                <w:szCs w:val="22"/>
                <w:lang w:val="en-GB"/>
              </w:rPr>
            </w:pPr>
            <w:r>
              <w:rPr>
                <w:rFonts w:asciiTheme="minorHAnsi" w:hAnsiTheme="minorHAnsi" w:cs="Arial"/>
                <w:b/>
                <w:bCs/>
                <w:color w:val="000000"/>
                <w:sz w:val="22"/>
                <w:szCs w:val="22"/>
              </w:rPr>
              <w:t>Target</w:t>
            </w:r>
            <w:r w:rsidR="00043A38" w:rsidRPr="00FB6D78">
              <w:rPr>
                <w:rFonts w:asciiTheme="minorHAnsi" w:hAnsiTheme="minorHAnsi" w:cs="Arial"/>
                <w:b/>
                <w:bCs/>
                <w:color w:val="000000"/>
                <w:sz w:val="22"/>
                <w:szCs w:val="22"/>
              </w:rPr>
              <w:t>:</w:t>
            </w:r>
          </w:p>
        </w:tc>
      </w:tr>
      <w:tr w:rsidR="00043A38" w:rsidRPr="00FB6D78" w14:paraId="5A44A9E7" w14:textId="77777777" w:rsidTr="009E4C4A">
        <w:trPr>
          <w:trHeight w:val="88"/>
          <w:jc w:val="center"/>
        </w:trPr>
        <w:tc>
          <w:tcPr>
            <w:tcW w:w="1554" w:type="pct"/>
            <w:tcBorders>
              <w:top w:val="single" w:sz="4" w:space="0" w:color="auto"/>
              <w:left w:val="single" w:sz="4" w:space="0" w:color="auto"/>
              <w:bottom w:val="single" w:sz="4" w:space="0" w:color="auto"/>
              <w:right w:val="single" w:sz="4" w:space="0" w:color="auto"/>
            </w:tcBorders>
          </w:tcPr>
          <w:p w14:paraId="3A7F207A" w14:textId="77777777" w:rsidR="00043A38" w:rsidRPr="00FB6D78" w:rsidRDefault="00C4127B" w:rsidP="00C4127B">
            <w:pPr>
              <w:ind w:firstLine="17"/>
              <w:rPr>
                <w:rStyle w:val="CSCFbold"/>
                <w:rFonts w:asciiTheme="minorHAnsi" w:hAnsiTheme="minorHAnsi" w:cs="Arial"/>
                <w:color w:val="000000"/>
                <w:sz w:val="22"/>
                <w:szCs w:val="22"/>
                <w:lang w:val="en-GB"/>
              </w:rPr>
            </w:pPr>
            <w:r>
              <w:rPr>
                <w:rStyle w:val="CSCFbold"/>
                <w:rFonts w:asciiTheme="minorHAnsi" w:hAnsiTheme="minorHAnsi" w:cs="Arial"/>
                <w:sz w:val="22"/>
                <w:szCs w:val="22"/>
                <w:lang w:val="en-GB"/>
              </w:rPr>
              <w:t xml:space="preserve">Number of localized energy technologies designed </w:t>
            </w:r>
          </w:p>
        </w:tc>
        <w:tc>
          <w:tcPr>
            <w:tcW w:w="1316" w:type="pct"/>
            <w:tcBorders>
              <w:top w:val="single" w:sz="4" w:space="0" w:color="auto"/>
              <w:left w:val="single" w:sz="4" w:space="0" w:color="auto"/>
              <w:bottom w:val="single" w:sz="4" w:space="0" w:color="auto"/>
              <w:right w:val="single" w:sz="4" w:space="0" w:color="auto"/>
            </w:tcBorders>
          </w:tcPr>
          <w:p w14:paraId="3A0DB4AC" w14:textId="77777777" w:rsidR="00043A38" w:rsidRPr="00FB6D78" w:rsidRDefault="00043A38" w:rsidP="004127FA">
            <w:pPr>
              <w:pStyle w:val="Default"/>
              <w:rPr>
                <w:rStyle w:val="CSCFbold"/>
                <w:rFonts w:asciiTheme="minorHAnsi" w:hAnsiTheme="minorHAnsi" w:cs="Arial"/>
                <w:sz w:val="22"/>
                <w:szCs w:val="22"/>
                <w:lang w:val="en-GB"/>
              </w:rPr>
            </w:pPr>
            <w:r>
              <w:rPr>
                <w:rStyle w:val="CSCFbold"/>
                <w:rFonts w:asciiTheme="minorHAnsi" w:hAnsiTheme="minorHAnsi" w:cs="Arial"/>
                <w:sz w:val="22"/>
                <w:szCs w:val="22"/>
                <w:lang w:val="en-GB"/>
              </w:rPr>
              <w:t>0</w:t>
            </w:r>
          </w:p>
        </w:tc>
        <w:tc>
          <w:tcPr>
            <w:tcW w:w="1317" w:type="pct"/>
            <w:tcBorders>
              <w:top w:val="single" w:sz="4" w:space="0" w:color="auto"/>
              <w:left w:val="single" w:sz="4" w:space="0" w:color="auto"/>
              <w:bottom w:val="single" w:sz="4" w:space="0" w:color="auto"/>
              <w:right w:val="single" w:sz="4" w:space="0" w:color="auto"/>
            </w:tcBorders>
          </w:tcPr>
          <w:p w14:paraId="3AD907D8" w14:textId="77777777" w:rsidR="00043A38" w:rsidRPr="00FB6D78" w:rsidRDefault="00043A38" w:rsidP="004127FA">
            <w:pPr>
              <w:ind w:firstLine="17"/>
              <w:rPr>
                <w:rStyle w:val="CSCFbold"/>
                <w:rFonts w:asciiTheme="minorHAnsi" w:hAnsiTheme="minorHAnsi" w:cs="Arial"/>
                <w:color w:val="000000"/>
                <w:sz w:val="22"/>
                <w:szCs w:val="22"/>
                <w:lang w:val="en-GB"/>
              </w:rPr>
            </w:pPr>
            <w:r>
              <w:rPr>
                <w:rStyle w:val="CSCFbold"/>
                <w:rFonts w:asciiTheme="minorHAnsi" w:hAnsiTheme="minorHAnsi" w:cs="Arial"/>
                <w:color w:val="000000"/>
                <w:sz w:val="22"/>
                <w:szCs w:val="22"/>
                <w:lang w:val="en-GB"/>
              </w:rPr>
              <w:t>Project reports</w:t>
            </w:r>
          </w:p>
        </w:tc>
        <w:tc>
          <w:tcPr>
            <w:tcW w:w="813" w:type="pct"/>
            <w:tcBorders>
              <w:top w:val="single" w:sz="4" w:space="0" w:color="auto"/>
              <w:left w:val="single" w:sz="4" w:space="0" w:color="auto"/>
              <w:bottom w:val="single" w:sz="4" w:space="0" w:color="auto"/>
              <w:right w:val="single" w:sz="4" w:space="0" w:color="auto"/>
            </w:tcBorders>
          </w:tcPr>
          <w:p w14:paraId="330ECFBF" w14:textId="77777777" w:rsidR="00043A38" w:rsidRPr="00FB6D78" w:rsidRDefault="00C4127B" w:rsidP="004127FA">
            <w:pPr>
              <w:pStyle w:val="Default"/>
              <w:jc w:val="both"/>
              <w:rPr>
                <w:rStyle w:val="CSCFbold"/>
                <w:rFonts w:asciiTheme="minorHAnsi" w:hAnsiTheme="minorHAnsi" w:cs="Arial"/>
                <w:sz w:val="22"/>
                <w:szCs w:val="22"/>
                <w:lang w:val="en-GB"/>
              </w:rPr>
            </w:pPr>
            <w:r w:rsidRPr="00C4127B">
              <w:rPr>
                <w:rFonts w:asciiTheme="minorHAnsi" w:hAnsiTheme="minorHAnsi" w:cs="Arial"/>
                <w:sz w:val="21"/>
                <w:szCs w:val="21"/>
              </w:rPr>
              <w:t>At least 4 new localized technologies designed</w:t>
            </w:r>
          </w:p>
        </w:tc>
      </w:tr>
      <w:tr w:rsidR="00C4127B" w:rsidRPr="00FB6D78" w14:paraId="2C491A43" w14:textId="77777777" w:rsidTr="00592FB5">
        <w:trPr>
          <w:trHeight w:val="88"/>
          <w:jc w:val="center"/>
        </w:trPr>
        <w:tc>
          <w:tcPr>
            <w:tcW w:w="1554" w:type="pct"/>
            <w:tcBorders>
              <w:top w:val="single" w:sz="4" w:space="0" w:color="auto"/>
              <w:left w:val="single" w:sz="4" w:space="0" w:color="auto"/>
              <w:bottom w:val="single" w:sz="4" w:space="0" w:color="auto"/>
              <w:right w:val="single" w:sz="4" w:space="0" w:color="auto"/>
            </w:tcBorders>
          </w:tcPr>
          <w:p w14:paraId="1736E2C1" w14:textId="77777777" w:rsidR="00C4127B" w:rsidRDefault="00C4127B" w:rsidP="00060129">
            <w:pPr>
              <w:ind w:firstLine="17"/>
              <w:rPr>
                <w:rStyle w:val="CSCFbold"/>
                <w:rFonts w:asciiTheme="minorHAnsi" w:hAnsiTheme="minorHAnsi" w:cs="Arial"/>
                <w:sz w:val="22"/>
                <w:szCs w:val="22"/>
                <w:lang w:val="en-GB"/>
              </w:rPr>
            </w:pPr>
            <w:r>
              <w:rPr>
                <w:rStyle w:val="CSCFbold"/>
                <w:rFonts w:asciiTheme="minorHAnsi" w:hAnsiTheme="minorHAnsi" w:cs="Arial"/>
                <w:color w:val="000000"/>
                <w:sz w:val="22"/>
                <w:szCs w:val="22"/>
                <w:lang w:val="en-GB"/>
              </w:rPr>
              <w:t xml:space="preserve">Number of </w:t>
            </w:r>
            <w:r w:rsidR="00060129">
              <w:rPr>
                <w:rStyle w:val="CSCFbold"/>
                <w:rFonts w:asciiTheme="minorHAnsi" w:hAnsiTheme="minorHAnsi" w:cs="Arial"/>
                <w:color w:val="000000"/>
                <w:sz w:val="22"/>
                <w:szCs w:val="22"/>
                <w:lang w:val="en-GB"/>
              </w:rPr>
              <w:t xml:space="preserve">renewable </w:t>
            </w:r>
            <w:r>
              <w:rPr>
                <w:rStyle w:val="CSCFbold"/>
                <w:rFonts w:asciiTheme="minorHAnsi" w:hAnsiTheme="minorHAnsi" w:cs="Arial"/>
                <w:color w:val="000000"/>
                <w:sz w:val="22"/>
                <w:szCs w:val="22"/>
                <w:lang w:val="en-GB"/>
              </w:rPr>
              <w:t>energy equipment produced at demonstration sites</w:t>
            </w:r>
            <w:r w:rsidR="00060129">
              <w:rPr>
                <w:rStyle w:val="CSCFbold"/>
                <w:rFonts w:asciiTheme="minorHAnsi" w:hAnsiTheme="minorHAnsi" w:cs="Arial"/>
                <w:color w:val="000000"/>
                <w:sz w:val="22"/>
                <w:szCs w:val="22"/>
                <w:lang w:val="en-GB"/>
              </w:rPr>
              <w:t xml:space="preserve"> and by partnering villages </w:t>
            </w:r>
          </w:p>
        </w:tc>
        <w:tc>
          <w:tcPr>
            <w:tcW w:w="1316" w:type="pct"/>
            <w:tcBorders>
              <w:top w:val="single" w:sz="4" w:space="0" w:color="auto"/>
              <w:left w:val="single" w:sz="4" w:space="0" w:color="auto"/>
              <w:bottom w:val="single" w:sz="4" w:space="0" w:color="auto"/>
              <w:right w:val="single" w:sz="4" w:space="0" w:color="auto"/>
            </w:tcBorders>
          </w:tcPr>
          <w:p w14:paraId="2FA5C5CE" w14:textId="77777777" w:rsidR="00C4127B" w:rsidRDefault="00C4127B" w:rsidP="004127FA">
            <w:pPr>
              <w:pStyle w:val="Default"/>
              <w:rPr>
                <w:rStyle w:val="CSCFbold"/>
                <w:rFonts w:asciiTheme="minorHAnsi" w:hAnsiTheme="minorHAnsi" w:cs="Arial"/>
                <w:sz w:val="22"/>
                <w:szCs w:val="22"/>
                <w:lang w:val="en-GB"/>
              </w:rPr>
            </w:pPr>
            <w:r>
              <w:rPr>
                <w:rStyle w:val="CSCFbold"/>
                <w:rFonts w:asciiTheme="minorHAnsi" w:hAnsiTheme="minorHAnsi" w:cs="Arial"/>
                <w:sz w:val="22"/>
                <w:szCs w:val="22"/>
                <w:lang w:val="en-GB"/>
              </w:rPr>
              <w:t>0</w:t>
            </w:r>
          </w:p>
        </w:tc>
        <w:tc>
          <w:tcPr>
            <w:tcW w:w="1317" w:type="pct"/>
            <w:tcBorders>
              <w:top w:val="single" w:sz="4" w:space="0" w:color="auto"/>
              <w:left w:val="single" w:sz="4" w:space="0" w:color="auto"/>
              <w:bottom w:val="single" w:sz="4" w:space="0" w:color="auto"/>
              <w:right w:val="single" w:sz="4" w:space="0" w:color="auto"/>
            </w:tcBorders>
          </w:tcPr>
          <w:p w14:paraId="05A23273" w14:textId="77777777" w:rsidR="00C4127B" w:rsidRDefault="00C4127B" w:rsidP="004127FA">
            <w:pPr>
              <w:ind w:firstLine="17"/>
              <w:rPr>
                <w:rStyle w:val="CSCFbold"/>
                <w:rFonts w:asciiTheme="minorHAnsi" w:hAnsiTheme="minorHAnsi" w:cs="Arial"/>
                <w:color w:val="000000"/>
                <w:sz w:val="22"/>
                <w:szCs w:val="22"/>
                <w:lang w:val="en-GB"/>
              </w:rPr>
            </w:pPr>
            <w:r>
              <w:rPr>
                <w:rStyle w:val="CSCFbold"/>
                <w:rFonts w:asciiTheme="minorHAnsi" w:hAnsiTheme="minorHAnsi" w:cs="Arial"/>
                <w:color w:val="000000"/>
                <w:sz w:val="22"/>
                <w:szCs w:val="22"/>
                <w:lang w:val="en-GB"/>
              </w:rPr>
              <w:t>Rate of production at demonstration sites</w:t>
            </w:r>
          </w:p>
          <w:p w14:paraId="3A762B9C" w14:textId="77777777" w:rsidR="00060129" w:rsidRDefault="00060129" w:rsidP="004127FA">
            <w:pPr>
              <w:ind w:firstLine="17"/>
              <w:rPr>
                <w:rStyle w:val="CSCFbold"/>
                <w:rFonts w:asciiTheme="minorHAnsi" w:hAnsiTheme="minorHAnsi" w:cs="Arial"/>
                <w:color w:val="000000"/>
                <w:sz w:val="22"/>
                <w:szCs w:val="22"/>
                <w:lang w:val="en-GB"/>
              </w:rPr>
            </w:pPr>
            <w:r>
              <w:rPr>
                <w:rStyle w:val="CSCFbold"/>
                <w:rFonts w:asciiTheme="minorHAnsi" w:hAnsiTheme="minorHAnsi" w:cs="Arial"/>
                <w:color w:val="000000"/>
                <w:sz w:val="22"/>
                <w:szCs w:val="22"/>
                <w:lang w:val="en-GB"/>
              </w:rPr>
              <w:t>Project reports</w:t>
            </w:r>
          </w:p>
        </w:tc>
        <w:tc>
          <w:tcPr>
            <w:tcW w:w="813" w:type="pct"/>
            <w:tcBorders>
              <w:top w:val="single" w:sz="4" w:space="0" w:color="auto"/>
              <w:left w:val="single" w:sz="4" w:space="0" w:color="auto"/>
              <w:bottom w:val="single" w:sz="4" w:space="0" w:color="auto"/>
              <w:right w:val="single" w:sz="4" w:space="0" w:color="auto"/>
            </w:tcBorders>
            <w:shd w:val="clear" w:color="auto" w:fill="FFFFFF" w:themeFill="background1"/>
          </w:tcPr>
          <w:p w14:paraId="6273E499" w14:textId="4EACA2C1" w:rsidR="00C4127B" w:rsidRPr="008B7672" w:rsidRDefault="002E2881" w:rsidP="004127FA">
            <w:pPr>
              <w:pStyle w:val="Default"/>
              <w:jc w:val="both"/>
              <w:rPr>
                <w:rFonts w:asciiTheme="minorHAnsi" w:hAnsiTheme="minorHAnsi" w:cs="Arial"/>
                <w:sz w:val="21"/>
                <w:szCs w:val="21"/>
              </w:rPr>
            </w:pPr>
            <w:r>
              <w:rPr>
                <w:rFonts w:asciiTheme="minorHAnsi" w:hAnsiTheme="minorHAnsi" w:cs="Arial"/>
                <w:sz w:val="21"/>
                <w:szCs w:val="21"/>
              </w:rPr>
              <w:t>3000</w:t>
            </w:r>
            <w:r w:rsidR="008F31EC">
              <w:rPr>
                <w:rFonts w:asciiTheme="minorHAnsi" w:hAnsiTheme="minorHAnsi" w:cs="Arial"/>
                <w:sz w:val="21"/>
                <w:szCs w:val="21"/>
              </w:rPr>
              <w:t xml:space="preserve"> </w:t>
            </w:r>
            <w:r w:rsidR="00C4127B" w:rsidRPr="008B7672">
              <w:rPr>
                <w:rFonts w:asciiTheme="minorHAnsi" w:hAnsiTheme="minorHAnsi" w:cs="Arial"/>
                <w:sz w:val="21"/>
                <w:szCs w:val="21"/>
              </w:rPr>
              <w:t>cook-stoves</w:t>
            </w:r>
          </w:p>
          <w:p w14:paraId="42D2438C" w14:textId="6DDC41D5" w:rsidR="002E2881" w:rsidRPr="008B7672" w:rsidRDefault="002E2881" w:rsidP="004127FA">
            <w:pPr>
              <w:pStyle w:val="Default"/>
              <w:jc w:val="both"/>
              <w:rPr>
                <w:rFonts w:asciiTheme="minorHAnsi" w:hAnsiTheme="minorHAnsi" w:cs="Arial"/>
                <w:sz w:val="21"/>
                <w:szCs w:val="21"/>
              </w:rPr>
            </w:pPr>
            <w:r>
              <w:rPr>
                <w:rFonts w:asciiTheme="minorHAnsi" w:hAnsiTheme="minorHAnsi" w:cs="Arial"/>
                <w:sz w:val="21"/>
                <w:szCs w:val="21"/>
              </w:rPr>
              <w:t xml:space="preserve">2500 </w:t>
            </w:r>
            <w:r w:rsidR="00C4127B" w:rsidRPr="008B7672">
              <w:rPr>
                <w:rFonts w:asciiTheme="minorHAnsi" w:hAnsiTheme="minorHAnsi" w:cs="Arial"/>
                <w:sz w:val="21"/>
                <w:szCs w:val="21"/>
              </w:rPr>
              <w:t>biogas m</w:t>
            </w:r>
            <w:r w:rsidR="00592FB5" w:rsidRPr="008B7672">
              <w:rPr>
                <w:rFonts w:asciiTheme="minorHAnsi" w:hAnsiTheme="minorHAnsi" w:cs="Arial"/>
                <w:sz w:val="21"/>
                <w:szCs w:val="21"/>
              </w:rPr>
              <w:t>3</w:t>
            </w:r>
          </w:p>
          <w:p w14:paraId="1776312C" w14:textId="01F4F14C" w:rsidR="00C4127B" w:rsidRPr="00C4127B" w:rsidRDefault="002E2881" w:rsidP="00592FB5">
            <w:pPr>
              <w:pStyle w:val="Default"/>
              <w:jc w:val="both"/>
              <w:rPr>
                <w:rFonts w:asciiTheme="minorHAnsi" w:hAnsiTheme="minorHAnsi" w:cs="Arial"/>
                <w:sz w:val="21"/>
                <w:szCs w:val="21"/>
              </w:rPr>
            </w:pPr>
            <w:r>
              <w:rPr>
                <w:rFonts w:asciiTheme="minorHAnsi" w:hAnsiTheme="minorHAnsi" w:cs="Arial"/>
                <w:sz w:val="21"/>
                <w:szCs w:val="21"/>
              </w:rPr>
              <w:t xml:space="preserve">6 5000 kg </w:t>
            </w:r>
            <w:r w:rsidR="00C4127B" w:rsidRPr="008B7672">
              <w:rPr>
                <w:rFonts w:asciiTheme="minorHAnsi" w:hAnsiTheme="minorHAnsi" w:cs="Arial"/>
                <w:sz w:val="21"/>
                <w:szCs w:val="21"/>
              </w:rPr>
              <w:t>briquettes</w:t>
            </w:r>
          </w:p>
        </w:tc>
      </w:tr>
      <w:tr w:rsidR="00F07130" w:rsidRPr="00FB6D78" w14:paraId="086521A8" w14:textId="77777777" w:rsidTr="00072A53">
        <w:trPr>
          <w:trHeight w:val="24"/>
          <w:jc w:val="center"/>
        </w:trPr>
        <w:tc>
          <w:tcPr>
            <w:tcW w:w="5000" w:type="pct"/>
            <w:gridSpan w:val="4"/>
            <w:tcBorders>
              <w:top w:val="single" w:sz="4" w:space="0" w:color="auto"/>
              <w:left w:val="single" w:sz="4" w:space="0" w:color="auto"/>
              <w:bottom w:val="single" w:sz="4" w:space="0" w:color="auto"/>
              <w:right w:val="single" w:sz="4" w:space="0" w:color="auto"/>
            </w:tcBorders>
          </w:tcPr>
          <w:p w14:paraId="0B813570" w14:textId="77777777" w:rsidR="00F07130" w:rsidRDefault="00F07130" w:rsidP="00F07130">
            <w:pPr>
              <w:ind w:left="4" w:firstLine="17"/>
              <w:rPr>
                <w:rStyle w:val="CSCFbold"/>
                <w:rFonts w:asciiTheme="minorHAnsi" w:hAnsiTheme="minorHAnsi" w:cs="Arial"/>
                <w:color w:val="000000"/>
                <w:sz w:val="22"/>
                <w:szCs w:val="22"/>
                <w:lang w:val="en-GB"/>
              </w:rPr>
            </w:pPr>
            <w:r w:rsidRPr="00FB6D78">
              <w:rPr>
                <w:rStyle w:val="CSCFbold"/>
                <w:rFonts w:asciiTheme="minorHAnsi" w:hAnsiTheme="minorHAnsi" w:cs="Arial"/>
                <w:b/>
                <w:color w:val="000000"/>
                <w:sz w:val="22"/>
                <w:szCs w:val="22"/>
                <w:lang w:val="en-GB"/>
              </w:rPr>
              <w:t>Activities:</w:t>
            </w:r>
            <w:r w:rsidRPr="00FB6D78">
              <w:rPr>
                <w:rStyle w:val="CSCFbold"/>
                <w:rFonts w:asciiTheme="minorHAnsi" w:hAnsiTheme="minorHAnsi" w:cs="Arial"/>
                <w:color w:val="000000"/>
                <w:sz w:val="22"/>
                <w:szCs w:val="22"/>
                <w:lang w:val="en-GB"/>
              </w:rPr>
              <w:t xml:space="preserve"> </w:t>
            </w:r>
          </w:p>
          <w:p w14:paraId="76EBCCE5" w14:textId="77777777" w:rsidR="00F07130" w:rsidRPr="00060129" w:rsidRDefault="00060129" w:rsidP="00F07130">
            <w:pPr>
              <w:pStyle w:val="ListParagraph"/>
              <w:numPr>
                <w:ilvl w:val="0"/>
                <w:numId w:val="4"/>
              </w:numPr>
              <w:rPr>
                <w:rStyle w:val="CSCFbold"/>
                <w:rFonts w:asciiTheme="minorHAnsi" w:hAnsiTheme="minorHAnsi" w:cs="Arial"/>
                <w:color w:val="000000"/>
                <w:sz w:val="22"/>
                <w:szCs w:val="22"/>
                <w:lang w:val="en-GB"/>
              </w:rPr>
            </w:pPr>
            <w:r>
              <w:rPr>
                <w:rStyle w:val="CSCFbold"/>
                <w:rFonts w:asciiTheme="minorHAnsi" w:hAnsiTheme="minorHAnsi" w:cs="Arial"/>
                <w:color w:val="000000"/>
                <w:sz w:val="22"/>
                <w:szCs w:val="22"/>
                <w:lang w:val="en-GB"/>
              </w:rPr>
              <w:t>Survey and d</w:t>
            </w:r>
            <w:r w:rsidRPr="00060129">
              <w:rPr>
                <w:rStyle w:val="CSCFbold"/>
                <w:rFonts w:asciiTheme="minorHAnsi" w:hAnsiTheme="minorHAnsi" w:cs="Arial"/>
                <w:color w:val="000000"/>
                <w:sz w:val="22"/>
                <w:szCs w:val="22"/>
                <w:lang w:val="en-GB"/>
              </w:rPr>
              <w:t>evelopment of specifications for localized technology production of biomass briquettes, biogas and artisanal cook-</w:t>
            </w:r>
            <w:proofErr w:type="gramStart"/>
            <w:r w:rsidRPr="00060129">
              <w:rPr>
                <w:rStyle w:val="CSCFbold"/>
                <w:rFonts w:asciiTheme="minorHAnsi" w:hAnsiTheme="minorHAnsi" w:cs="Arial"/>
                <w:color w:val="000000"/>
                <w:sz w:val="22"/>
                <w:szCs w:val="22"/>
                <w:lang w:val="en-GB"/>
              </w:rPr>
              <w:t>stoves;</w:t>
            </w:r>
            <w:proofErr w:type="gramEnd"/>
          </w:p>
          <w:p w14:paraId="4F206AC5" w14:textId="77777777" w:rsidR="00F07130" w:rsidRPr="00060129" w:rsidRDefault="00060129" w:rsidP="00F07130">
            <w:pPr>
              <w:pStyle w:val="ListParagraph"/>
              <w:numPr>
                <w:ilvl w:val="0"/>
                <w:numId w:val="4"/>
              </w:numPr>
              <w:rPr>
                <w:rStyle w:val="CSCFbold"/>
                <w:rFonts w:asciiTheme="minorHAnsi" w:hAnsiTheme="minorHAnsi" w:cs="Arial"/>
                <w:color w:val="000000"/>
                <w:sz w:val="22"/>
                <w:szCs w:val="22"/>
                <w:lang w:val="en-GB"/>
              </w:rPr>
            </w:pPr>
            <w:r>
              <w:rPr>
                <w:rStyle w:val="CSCFbold"/>
                <w:rFonts w:asciiTheme="minorHAnsi" w:hAnsiTheme="minorHAnsi" w:cs="Arial"/>
                <w:color w:val="000000"/>
                <w:sz w:val="22"/>
                <w:szCs w:val="22"/>
                <w:lang w:val="en-GB"/>
              </w:rPr>
              <w:t xml:space="preserve">Formulation and production of </w:t>
            </w:r>
            <w:proofErr w:type="gramStart"/>
            <w:r>
              <w:rPr>
                <w:rStyle w:val="CSCFbold"/>
                <w:rFonts w:asciiTheme="minorHAnsi" w:hAnsiTheme="minorHAnsi" w:cs="Arial"/>
                <w:color w:val="000000"/>
                <w:sz w:val="22"/>
                <w:szCs w:val="22"/>
                <w:lang w:val="en-GB"/>
              </w:rPr>
              <w:t>demos;</w:t>
            </w:r>
            <w:proofErr w:type="gramEnd"/>
          </w:p>
          <w:p w14:paraId="29ACF1E4" w14:textId="77777777" w:rsidR="00F07130" w:rsidRDefault="00060129" w:rsidP="00060129">
            <w:pPr>
              <w:pStyle w:val="ListParagraph"/>
              <w:numPr>
                <w:ilvl w:val="0"/>
                <w:numId w:val="4"/>
              </w:numPr>
              <w:rPr>
                <w:rStyle w:val="CSCFbold"/>
                <w:rFonts w:asciiTheme="minorHAnsi" w:hAnsiTheme="minorHAnsi" w:cs="Arial"/>
                <w:color w:val="000000"/>
                <w:sz w:val="22"/>
                <w:szCs w:val="22"/>
                <w:lang w:val="en-GB"/>
              </w:rPr>
            </w:pPr>
            <w:r>
              <w:rPr>
                <w:rStyle w:val="CSCFbold"/>
                <w:rFonts w:asciiTheme="minorHAnsi" w:hAnsiTheme="minorHAnsi" w:cs="Arial"/>
                <w:color w:val="000000"/>
                <w:sz w:val="22"/>
                <w:szCs w:val="22"/>
                <w:lang w:val="en-GB"/>
              </w:rPr>
              <w:t xml:space="preserve">Testing and refinement of localized </w:t>
            </w:r>
            <w:proofErr w:type="gramStart"/>
            <w:r>
              <w:rPr>
                <w:rStyle w:val="CSCFbold"/>
                <w:rFonts w:asciiTheme="minorHAnsi" w:hAnsiTheme="minorHAnsi" w:cs="Arial"/>
                <w:color w:val="000000"/>
                <w:sz w:val="22"/>
                <w:szCs w:val="22"/>
                <w:lang w:val="en-GB"/>
              </w:rPr>
              <w:t>technologies;</w:t>
            </w:r>
            <w:proofErr w:type="gramEnd"/>
          </w:p>
          <w:p w14:paraId="6AC88800" w14:textId="77777777" w:rsidR="00060129" w:rsidRDefault="00060129" w:rsidP="00060129">
            <w:pPr>
              <w:pStyle w:val="ListParagraph"/>
              <w:numPr>
                <w:ilvl w:val="0"/>
                <w:numId w:val="4"/>
              </w:numPr>
              <w:rPr>
                <w:rStyle w:val="CSCFbold"/>
                <w:rFonts w:asciiTheme="minorHAnsi" w:hAnsiTheme="minorHAnsi" w:cs="Arial"/>
                <w:color w:val="000000"/>
                <w:sz w:val="22"/>
                <w:szCs w:val="22"/>
                <w:lang w:val="en-GB"/>
              </w:rPr>
            </w:pPr>
            <w:r>
              <w:rPr>
                <w:rStyle w:val="CSCFbold"/>
                <w:rFonts w:asciiTheme="minorHAnsi" w:hAnsiTheme="minorHAnsi" w:cs="Arial"/>
                <w:color w:val="000000"/>
                <w:sz w:val="22"/>
                <w:szCs w:val="22"/>
                <w:lang w:val="en-GB"/>
              </w:rPr>
              <w:t>Production at demo-</w:t>
            </w:r>
            <w:proofErr w:type="gramStart"/>
            <w:r>
              <w:rPr>
                <w:rStyle w:val="CSCFbold"/>
                <w:rFonts w:asciiTheme="minorHAnsi" w:hAnsiTheme="minorHAnsi" w:cs="Arial"/>
                <w:color w:val="000000"/>
                <w:sz w:val="22"/>
                <w:szCs w:val="22"/>
                <w:lang w:val="en-GB"/>
              </w:rPr>
              <w:t>sites;</w:t>
            </w:r>
            <w:proofErr w:type="gramEnd"/>
          </w:p>
          <w:p w14:paraId="2A164F7A" w14:textId="77777777" w:rsidR="00060129" w:rsidRDefault="00060129" w:rsidP="00060129">
            <w:pPr>
              <w:pStyle w:val="ListParagraph"/>
              <w:numPr>
                <w:ilvl w:val="0"/>
                <w:numId w:val="4"/>
              </w:numPr>
              <w:rPr>
                <w:rStyle w:val="CSCFbold"/>
                <w:rFonts w:asciiTheme="minorHAnsi" w:hAnsiTheme="minorHAnsi" w:cs="Arial"/>
                <w:color w:val="000000"/>
                <w:sz w:val="22"/>
                <w:szCs w:val="22"/>
                <w:lang w:val="en-GB"/>
              </w:rPr>
            </w:pPr>
            <w:r>
              <w:rPr>
                <w:rStyle w:val="CSCFbold"/>
                <w:rFonts w:asciiTheme="minorHAnsi" w:hAnsiTheme="minorHAnsi" w:cs="Arial"/>
                <w:color w:val="000000"/>
                <w:sz w:val="22"/>
                <w:szCs w:val="22"/>
                <w:lang w:val="en-GB"/>
              </w:rPr>
              <w:t>Support to production of renewable energy technologies at collaborating villages.</w:t>
            </w:r>
          </w:p>
          <w:p w14:paraId="34F3CF51" w14:textId="77777777" w:rsidR="00060129" w:rsidRPr="00060129" w:rsidRDefault="00060129" w:rsidP="00060129">
            <w:pPr>
              <w:rPr>
                <w:rStyle w:val="CSCFbold"/>
                <w:rFonts w:asciiTheme="minorHAnsi" w:hAnsiTheme="minorHAnsi" w:cs="Arial"/>
                <w:color w:val="000000"/>
                <w:sz w:val="22"/>
                <w:szCs w:val="22"/>
                <w:lang w:val="en-GB"/>
              </w:rPr>
            </w:pPr>
          </w:p>
        </w:tc>
      </w:tr>
      <w:tr w:rsidR="00F07130" w:rsidRPr="00FB6D78" w14:paraId="2F580556" w14:textId="77777777" w:rsidTr="00072A53">
        <w:trPr>
          <w:trHeight w:val="27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tcMar>
              <w:top w:w="57" w:type="dxa"/>
              <w:left w:w="108" w:type="dxa"/>
              <w:bottom w:w="57" w:type="dxa"/>
              <w:right w:w="108" w:type="dxa"/>
            </w:tcMar>
          </w:tcPr>
          <w:p w14:paraId="2AC8EB98" w14:textId="77777777" w:rsidR="001C7843" w:rsidRPr="001C7843" w:rsidRDefault="001C7843" w:rsidP="00072A53">
            <w:pPr>
              <w:pStyle w:val="Default"/>
              <w:jc w:val="both"/>
              <w:rPr>
                <w:rFonts w:asciiTheme="minorHAnsi" w:eastAsia="Arial Unicode MS" w:hAnsiTheme="minorHAnsi" w:cs="Arial"/>
                <w:b/>
                <w:bCs/>
                <w:sz w:val="10"/>
                <w:szCs w:val="10"/>
              </w:rPr>
            </w:pPr>
          </w:p>
          <w:p w14:paraId="7902FD95" w14:textId="77777777" w:rsidR="00F07130" w:rsidRDefault="00F07130" w:rsidP="00072A53">
            <w:pPr>
              <w:pStyle w:val="Default"/>
              <w:jc w:val="both"/>
              <w:rPr>
                <w:rFonts w:asciiTheme="minorHAnsi" w:eastAsia="Arial Unicode MS" w:hAnsiTheme="minorHAnsi" w:cs="Arial"/>
                <w:b/>
                <w:bCs/>
                <w:sz w:val="22"/>
                <w:szCs w:val="22"/>
              </w:rPr>
            </w:pPr>
            <w:r w:rsidRPr="00FB6D78">
              <w:rPr>
                <w:rFonts w:asciiTheme="minorHAnsi" w:eastAsia="Arial Unicode MS" w:hAnsiTheme="minorHAnsi" w:cs="Arial"/>
                <w:b/>
                <w:bCs/>
                <w:sz w:val="22"/>
                <w:szCs w:val="22"/>
              </w:rPr>
              <w:t>Outcome</w:t>
            </w:r>
            <w:r>
              <w:rPr>
                <w:rFonts w:asciiTheme="minorHAnsi" w:eastAsia="Arial Unicode MS" w:hAnsiTheme="minorHAnsi" w:cs="Arial"/>
                <w:b/>
                <w:sz w:val="22"/>
                <w:szCs w:val="22"/>
              </w:rPr>
              <w:t xml:space="preserve"> N° 3</w:t>
            </w:r>
            <w:r w:rsidRPr="00FB6D78">
              <w:rPr>
                <w:rFonts w:asciiTheme="minorHAnsi" w:eastAsia="Arial Unicode MS" w:hAnsiTheme="minorHAnsi" w:cs="Arial"/>
                <w:b/>
                <w:sz w:val="22"/>
                <w:szCs w:val="22"/>
              </w:rPr>
              <w:t>:</w:t>
            </w:r>
            <w:r w:rsidRPr="00FB6D78">
              <w:rPr>
                <w:rFonts w:asciiTheme="minorHAnsi" w:hAnsiTheme="minorHAnsi"/>
                <w:iCs/>
                <w:color w:val="1F497D"/>
                <w:sz w:val="22"/>
                <w:szCs w:val="22"/>
              </w:rPr>
              <w:t xml:space="preserve"> </w:t>
            </w:r>
            <w:r w:rsidR="00072A53">
              <w:rPr>
                <w:rFonts w:asciiTheme="minorHAnsi" w:hAnsiTheme="minorHAnsi"/>
                <w:b/>
                <w:sz w:val="22"/>
                <w:szCs w:val="22"/>
              </w:rPr>
              <w:t>Lessons and challenges on the introduction and scale-up of renewable energies are documented and shared</w:t>
            </w:r>
            <w:r w:rsidR="00072A53" w:rsidRPr="00584D3A">
              <w:rPr>
                <w:rFonts w:asciiTheme="minorHAnsi" w:eastAsia="Arial Unicode MS" w:hAnsiTheme="minorHAnsi" w:cs="Arial"/>
                <w:b/>
                <w:bCs/>
                <w:sz w:val="22"/>
                <w:szCs w:val="22"/>
              </w:rPr>
              <w:t xml:space="preserve"> </w:t>
            </w:r>
          </w:p>
          <w:p w14:paraId="02C73565" w14:textId="77777777" w:rsidR="001C7843" w:rsidRPr="001C7843" w:rsidRDefault="001C7843" w:rsidP="00072A53">
            <w:pPr>
              <w:pStyle w:val="Default"/>
              <w:jc w:val="both"/>
              <w:rPr>
                <w:rFonts w:asciiTheme="minorHAnsi" w:hAnsiTheme="minorHAnsi"/>
                <w:i/>
                <w:iCs/>
                <w:color w:val="1F497D"/>
                <w:sz w:val="10"/>
                <w:szCs w:val="10"/>
              </w:rPr>
            </w:pPr>
          </w:p>
        </w:tc>
      </w:tr>
      <w:tr w:rsidR="00F07130" w:rsidRPr="00FB6D78" w14:paraId="3298F655" w14:textId="77777777" w:rsidTr="00072A53">
        <w:trPr>
          <w:trHeight w:val="454"/>
          <w:jc w:val="center"/>
        </w:trPr>
        <w:tc>
          <w:tcPr>
            <w:tcW w:w="1554" w:type="pct"/>
            <w:tcBorders>
              <w:top w:val="single" w:sz="4" w:space="0" w:color="auto"/>
              <w:left w:val="single" w:sz="4" w:space="0" w:color="auto"/>
              <w:right w:val="single" w:sz="4" w:space="0" w:color="auto"/>
            </w:tcBorders>
            <w:shd w:val="clear" w:color="auto" w:fill="C6D9F1"/>
          </w:tcPr>
          <w:p w14:paraId="5ED17D13" w14:textId="77777777" w:rsidR="00F07130" w:rsidRPr="00FB6D78" w:rsidRDefault="00F07130" w:rsidP="00072A53">
            <w:pPr>
              <w:ind w:left="9" w:firstLine="17"/>
              <w:jc w:val="center"/>
              <w:rPr>
                <w:rStyle w:val="CSCFbold"/>
                <w:rFonts w:asciiTheme="minorHAnsi" w:hAnsiTheme="minorHAnsi" w:cs="Arial"/>
                <w:b/>
                <w:color w:val="000000"/>
                <w:sz w:val="22"/>
                <w:szCs w:val="22"/>
                <w:lang w:val="en-GB"/>
              </w:rPr>
            </w:pPr>
            <w:r>
              <w:rPr>
                <w:rFonts w:asciiTheme="minorHAnsi" w:hAnsiTheme="minorHAnsi" w:cs="Arial"/>
                <w:b/>
                <w:bCs/>
                <w:color w:val="000000"/>
                <w:sz w:val="22"/>
                <w:szCs w:val="22"/>
              </w:rPr>
              <w:t>P</w:t>
            </w:r>
            <w:r w:rsidRPr="00FB6D78">
              <w:rPr>
                <w:rFonts w:asciiTheme="minorHAnsi" w:hAnsiTheme="minorHAnsi" w:cs="Arial"/>
                <w:b/>
                <w:bCs/>
                <w:color w:val="000000"/>
                <w:sz w:val="22"/>
                <w:szCs w:val="22"/>
              </w:rPr>
              <w:t>erformance indicator</w:t>
            </w:r>
            <w:r w:rsidRPr="00FB6D78">
              <w:rPr>
                <w:rFonts w:asciiTheme="minorHAnsi" w:hAnsiTheme="minorHAnsi" w:cs="Arial"/>
                <w:b/>
                <w:color w:val="000000"/>
                <w:sz w:val="22"/>
                <w:szCs w:val="22"/>
              </w:rPr>
              <w:t>:</w:t>
            </w:r>
            <w:r w:rsidRPr="00FB6D78">
              <w:rPr>
                <w:rFonts w:asciiTheme="minorHAnsi" w:hAnsiTheme="minorHAnsi" w:cs="Arial"/>
                <w:color w:val="000000"/>
                <w:sz w:val="22"/>
                <w:szCs w:val="22"/>
              </w:rPr>
              <w:t xml:space="preserve"> </w:t>
            </w:r>
          </w:p>
        </w:tc>
        <w:tc>
          <w:tcPr>
            <w:tcW w:w="1316" w:type="pct"/>
            <w:tcBorders>
              <w:top w:val="single" w:sz="4" w:space="0" w:color="auto"/>
              <w:left w:val="single" w:sz="4" w:space="0" w:color="auto"/>
              <w:right w:val="single" w:sz="4" w:space="0" w:color="auto"/>
            </w:tcBorders>
            <w:shd w:val="clear" w:color="auto" w:fill="C6D9F1"/>
          </w:tcPr>
          <w:p w14:paraId="25B821AA" w14:textId="77777777" w:rsidR="00F07130" w:rsidRPr="00FB6D78" w:rsidRDefault="00F07130" w:rsidP="00072A53">
            <w:pPr>
              <w:ind w:left="4" w:firstLine="17"/>
              <w:jc w:val="center"/>
              <w:rPr>
                <w:rStyle w:val="CSCFbold"/>
                <w:rFonts w:asciiTheme="minorHAnsi" w:hAnsiTheme="minorHAnsi" w:cs="Arial"/>
                <w:b/>
                <w:color w:val="000000"/>
                <w:sz w:val="22"/>
                <w:szCs w:val="22"/>
                <w:lang w:val="en-GB"/>
              </w:rPr>
            </w:pPr>
            <w:r>
              <w:rPr>
                <w:rFonts w:asciiTheme="minorHAnsi" w:hAnsiTheme="minorHAnsi" w:cs="Arial"/>
                <w:b/>
                <w:bCs/>
                <w:color w:val="000000"/>
                <w:sz w:val="22"/>
                <w:szCs w:val="22"/>
              </w:rPr>
              <w:t>Baseline</w:t>
            </w:r>
            <w:r w:rsidRPr="00FB6D78">
              <w:rPr>
                <w:rFonts w:asciiTheme="minorHAnsi" w:hAnsiTheme="minorHAnsi" w:cs="Arial"/>
                <w:b/>
                <w:color w:val="000000"/>
                <w:sz w:val="22"/>
                <w:szCs w:val="22"/>
              </w:rPr>
              <w:t>:</w:t>
            </w:r>
            <w:r w:rsidRPr="00FB6D78">
              <w:rPr>
                <w:rFonts w:asciiTheme="minorHAnsi" w:hAnsiTheme="minorHAnsi" w:cs="Arial"/>
                <w:color w:val="000000"/>
                <w:sz w:val="22"/>
                <w:szCs w:val="22"/>
              </w:rPr>
              <w:t xml:space="preserve"> </w:t>
            </w:r>
          </w:p>
        </w:tc>
        <w:tc>
          <w:tcPr>
            <w:tcW w:w="1317" w:type="pct"/>
            <w:tcBorders>
              <w:top w:val="single" w:sz="4" w:space="0" w:color="auto"/>
              <w:left w:val="single" w:sz="4" w:space="0" w:color="auto"/>
              <w:right w:val="single" w:sz="4" w:space="0" w:color="auto"/>
            </w:tcBorders>
            <w:shd w:val="clear" w:color="auto" w:fill="C6D9F1"/>
          </w:tcPr>
          <w:p w14:paraId="23F02F7B" w14:textId="77777777" w:rsidR="00F07130" w:rsidRPr="00FB6D78" w:rsidRDefault="00F07130" w:rsidP="00072A53">
            <w:pPr>
              <w:ind w:firstLine="17"/>
              <w:jc w:val="center"/>
              <w:rPr>
                <w:rStyle w:val="CSCFbold"/>
                <w:rFonts w:asciiTheme="minorHAnsi" w:hAnsiTheme="minorHAnsi" w:cs="Arial"/>
                <w:b/>
                <w:color w:val="000000"/>
                <w:sz w:val="22"/>
                <w:szCs w:val="22"/>
                <w:lang w:val="en-GB"/>
              </w:rPr>
            </w:pPr>
            <w:r w:rsidRPr="00FB6D78">
              <w:rPr>
                <w:rFonts w:asciiTheme="minorHAnsi" w:hAnsiTheme="minorHAnsi" w:cs="Arial"/>
                <w:b/>
                <w:bCs/>
                <w:color w:val="000000"/>
                <w:sz w:val="22"/>
                <w:szCs w:val="22"/>
              </w:rPr>
              <w:t>Sour</w:t>
            </w:r>
            <w:r>
              <w:rPr>
                <w:rFonts w:asciiTheme="minorHAnsi" w:hAnsiTheme="minorHAnsi" w:cs="Arial"/>
                <w:b/>
                <w:bCs/>
                <w:color w:val="000000"/>
                <w:sz w:val="22"/>
                <w:szCs w:val="22"/>
              </w:rPr>
              <w:t>ce and means of verification</w:t>
            </w:r>
            <w:r w:rsidRPr="00FB6D78">
              <w:rPr>
                <w:rFonts w:asciiTheme="minorHAnsi" w:hAnsiTheme="minorHAnsi" w:cs="Calibri"/>
                <w:color w:val="000000"/>
                <w:sz w:val="22"/>
                <w:szCs w:val="22"/>
              </w:rPr>
              <w:t>:</w:t>
            </w:r>
          </w:p>
        </w:tc>
        <w:tc>
          <w:tcPr>
            <w:tcW w:w="813" w:type="pct"/>
            <w:tcBorders>
              <w:top w:val="single" w:sz="4" w:space="0" w:color="auto"/>
              <w:left w:val="single" w:sz="4" w:space="0" w:color="auto"/>
              <w:right w:val="single" w:sz="4" w:space="0" w:color="auto"/>
            </w:tcBorders>
            <w:shd w:val="clear" w:color="auto" w:fill="C6D9F1"/>
          </w:tcPr>
          <w:p w14:paraId="505A486A" w14:textId="77777777" w:rsidR="00F07130" w:rsidRPr="00FB6D78" w:rsidRDefault="00F07130" w:rsidP="00072A53">
            <w:pPr>
              <w:ind w:left="33" w:firstLine="17"/>
              <w:jc w:val="center"/>
              <w:rPr>
                <w:rStyle w:val="CSCFbold"/>
                <w:rFonts w:asciiTheme="minorHAnsi" w:hAnsiTheme="minorHAnsi" w:cs="Arial"/>
                <w:b/>
                <w:color w:val="000000"/>
                <w:sz w:val="22"/>
                <w:szCs w:val="22"/>
                <w:lang w:val="en-GB"/>
              </w:rPr>
            </w:pPr>
            <w:r>
              <w:rPr>
                <w:rFonts w:asciiTheme="minorHAnsi" w:hAnsiTheme="minorHAnsi" w:cs="Arial"/>
                <w:b/>
                <w:bCs/>
                <w:color w:val="000000"/>
                <w:sz w:val="22"/>
                <w:szCs w:val="22"/>
              </w:rPr>
              <w:t>Target</w:t>
            </w:r>
            <w:r w:rsidRPr="00FB6D78">
              <w:rPr>
                <w:rFonts w:asciiTheme="minorHAnsi" w:hAnsiTheme="minorHAnsi" w:cs="Arial"/>
                <w:b/>
                <w:bCs/>
                <w:color w:val="000000"/>
                <w:sz w:val="22"/>
                <w:szCs w:val="22"/>
              </w:rPr>
              <w:t>:</w:t>
            </w:r>
          </w:p>
        </w:tc>
      </w:tr>
      <w:tr w:rsidR="00F07130" w:rsidRPr="00FB6D78" w:rsidDel="00884AA9" w14:paraId="7B247D40" w14:textId="77777777" w:rsidTr="00F07130">
        <w:trPr>
          <w:trHeight w:val="185"/>
          <w:jc w:val="center"/>
        </w:trPr>
        <w:tc>
          <w:tcPr>
            <w:tcW w:w="1554" w:type="pct"/>
            <w:tcBorders>
              <w:top w:val="single" w:sz="4" w:space="0" w:color="auto"/>
              <w:left w:val="single" w:sz="4" w:space="0" w:color="auto"/>
              <w:bottom w:val="single" w:sz="4" w:space="0" w:color="auto"/>
              <w:right w:val="single" w:sz="4" w:space="0" w:color="auto"/>
            </w:tcBorders>
            <w:shd w:val="clear" w:color="auto" w:fill="auto"/>
          </w:tcPr>
          <w:p w14:paraId="312EDCF8" w14:textId="77777777" w:rsidR="00F07130" w:rsidRPr="00FB6D78" w:rsidRDefault="00997D28" w:rsidP="00997D28">
            <w:pPr>
              <w:pStyle w:val="Default"/>
              <w:jc w:val="both"/>
              <w:rPr>
                <w:rStyle w:val="CSCFbold"/>
                <w:rFonts w:asciiTheme="minorHAnsi" w:hAnsiTheme="minorHAnsi" w:cs="Arial"/>
                <w:sz w:val="22"/>
                <w:szCs w:val="22"/>
                <w:lang w:val="en-GB"/>
              </w:rPr>
            </w:pPr>
            <w:r>
              <w:rPr>
                <w:rStyle w:val="CSCFbold"/>
                <w:rFonts w:asciiTheme="minorHAnsi" w:hAnsiTheme="minorHAnsi" w:cs="Arial"/>
                <w:sz w:val="22"/>
                <w:szCs w:val="22"/>
                <w:lang w:val="en-GB"/>
              </w:rPr>
              <w:lastRenderedPageBreak/>
              <w:t>Stakeholders informed of good practices, and knowledgeable about methods, materials and challenges in the production and usage of renewable energies</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6DDFD182" w14:textId="77777777" w:rsidR="00F07130" w:rsidRPr="00B92FE2" w:rsidRDefault="00F07130" w:rsidP="00D97758">
            <w:pPr>
              <w:pStyle w:val="Default"/>
              <w:jc w:val="center"/>
              <w:rPr>
                <w:rStyle w:val="CSCFbold"/>
                <w:rFonts w:asciiTheme="minorHAnsi" w:hAnsiTheme="minorHAnsi" w:cs="Arial"/>
                <w:bCs/>
                <w:iCs w:val="0"/>
                <w:sz w:val="22"/>
                <w:szCs w:val="22"/>
                <w:lang w:val="en-GB"/>
              </w:rPr>
            </w:pPr>
            <w:r w:rsidRPr="00B92FE2">
              <w:rPr>
                <w:rStyle w:val="CSCFbold"/>
                <w:rFonts w:asciiTheme="minorHAnsi" w:hAnsiTheme="minorHAnsi" w:cs="Arial"/>
                <w:bCs/>
                <w:iCs w:val="0"/>
                <w:sz w:val="22"/>
                <w:szCs w:val="22"/>
                <w:lang w:val="en-GB"/>
              </w:rPr>
              <w:t>To be determine</w:t>
            </w:r>
            <w:r>
              <w:rPr>
                <w:rStyle w:val="CSCFbold"/>
                <w:rFonts w:asciiTheme="minorHAnsi" w:hAnsiTheme="minorHAnsi" w:cs="Arial"/>
                <w:bCs/>
                <w:iCs w:val="0"/>
                <w:sz w:val="22"/>
                <w:szCs w:val="22"/>
                <w:lang w:val="en-GB"/>
              </w:rPr>
              <w:t>d</w:t>
            </w:r>
            <w:r w:rsidRPr="00B92FE2">
              <w:rPr>
                <w:rStyle w:val="CSCFbold"/>
                <w:rFonts w:asciiTheme="minorHAnsi" w:hAnsiTheme="minorHAnsi" w:cs="Arial"/>
                <w:bCs/>
                <w:iCs w:val="0"/>
                <w:sz w:val="22"/>
                <w:szCs w:val="22"/>
                <w:lang w:val="en-GB"/>
              </w:rPr>
              <w:t xml:space="preserve"> during </w:t>
            </w:r>
            <w:r w:rsidR="00D97758">
              <w:rPr>
                <w:rFonts w:asciiTheme="minorHAnsi" w:hAnsiTheme="minorHAnsi"/>
                <w:sz w:val="22"/>
                <w:szCs w:val="22"/>
              </w:rPr>
              <w:t>inception, p</w:t>
            </w:r>
            <w:r w:rsidRPr="00B92FE2">
              <w:rPr>
                <w:rFonts w:asciiTheme="minorHAnsi" w:hAnsiTheme="minorHAnsi"/>
                <w:sz w:val="22"/>
                <w:szCs w:val="22"/>
              </w:rPr>
              <w:t xml:space="preserve">ilot sites identification and mapping of </w:t>
            </w:r>
            <w:r w:rsidR="00D97758">
              <w:rPr>
                <w:rFonts w:asciiTheme="minorHAnsi" w:hAnsiTheme="minorHAnsi"/>
                <w:sz w:val="22"/>
                <w:szCs w:val="22"/>
              </w:rPr>
              <w:t>stakeholders</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3E756A01" w14:textId="77777777" w:rsidR="00F07130" w:rsidRPr="00B769D4" w:rsidRDefault="00F07130" w:rsidP="00F07130">
            <w:pPr>
              <w:ind w:firstLine="17"/>
              <w:jc w:val="both"/>
              <w:rPr>
                <w:rFonts w:asciiTheme="minorHAnsi" w:hAnsiTheme="minorHAnsi" w:cs="Arial"/>
                <w:color w:val="000000"/>
                <w:sz w:val="22"/>
                <w:szCs w:val="22"/>
              </w:rPr>
            </w:pPr>
            <w:r w:rsidRPr="00B769D4">
              <w:rPr>
                <w:rFonts w:asciiTheme="minorHAnsi" w:hAnsiTheme="minorHAnsi" w:cs="Arial"/>
                <w:bCs/>
                <w:color w:val="000000"/>
                <w:sz w:val="22"/>
                <w:szCs w:val="22"/>
              </w:rPr>
              <w:t>Project surveys</w:t>
            </w:r>
          </w:p>
          <w:p w14:paraId="397072EB" w14:textId="77777777" w:rsidR="00F07130" w:rsidRDefault="00F07130" w:rsidP="00F07130">
            <w:pPr>
              <w:ind w:firstLine="17"/>
              <w:jc w:val="both"/>
              <w:rPr>
                <w:rFonts w:asciiTheme="minorHAnsi" w:hAnsiTheme="minorHAnsi" w:cs="Arial"/>
                <w:color w:val="000000"/>
                <w:sz w:val="22"/>
                <w:szCs w:val="22"/>
              </w:rPr>
            </w:pPr>
          </w:p>
          <w:p w14:paraId="29F570F2" w14:textId="77777777" w:rsidR="00F07130" w:rsidRPr="00B769D4" w:rsidRDefault="00F07130" w:rsidP="00F07130">
            <w:pPr>
              <w:ind w:firstLine="17"/>
              <w:jc w:val="both"/>
              <w:rPr>
                <w:rFonts w:asciiTheme="minorHAnsi" w:hAnsiTheme="minorHAnsi" w:cs="Arial"/>
                <w:bCs/>
                <w:color w:val="000000"/>
                <w:sz w:val="22"/>
                <w:szCs w:val="22"/>
              </w:rPr>
            </w:pPr>
            <w:r>
              <w:rPr>
                <w:rFonts w:asciiTheme="minorHAnsi" w:hAnsiTheme="minorHAnsi" w:cs="Arial"/>
                <w:color w:val="000000"/>
                <w:sz w:val="22"/>
                <w:szCs w:val="22"/>
              </w:rPr>
              <w:t>Project reports</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47FACA02" w14:textId="77777777" w:rsidR="00F07130" w:rsidRDefault="00320513" w:rsidP="001C7843">
            <w:pPr>
              <w:pStyle w:val="Default"/>
              <w:rPr>
                <w:rFonts w:asciiTheme="minorHAnsi" w:hAnsiTheme="minorHAnsi" w:cs="Arial"/>
                <w:sz w:val="22"/>
                <w:szCs w:val="22"/>
              </w:rPr>
            </w:pPr>
            <w:r w:rsidRPr="00592FB5">
              <w:rPr>
                <w:rFonts w:asciiTheme="minorHAnsi" w:hAnsiTheme="minorHAnsi" w:cs="Arial"/>
                <w:sz w:val="22"/>
                <w:szCs w:val="22"/>
                <w:shd w:val="clear" w:color="auto" w:fill="FFFFFF" w:themeFill="background1"/>
              </w:rPr>
              <w:t>10</w:t>
            </w:r>
            <w:r w:rsidR="00997D28">
              <w:rPr>
                <w:rFonts w:asciiTheme="minorHAnsi" w:hAnsiTheme="minorHAnsi" w:cs="Arial"/>
                <w:sz w:val="22"/>
                <w:szCs w:val="22"/>
              </w:rPr>
              <w:t>% of people in the project’s area of intervention.</w:t>
            </w:r>
          </w:p>
        </w:tc>
      </w:tr>
      <w:tr w:rsidR="00D97758" w:rsidRPr="00FB6D78" w14:paraId="2BFD5E4F" w14:textId="77777777" w:rsidTr="00065106">
        <w:trPr>
          <w:trHeight w:val="27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left w:w="108" w:type="dxa"/>
              <w:bottom w:w="57" w:type="dxa"/>
              <w:right w:w="108" w:type="dxa"/>
            </w:tcMar>
          </w:tcPr>
          <w:p w14:paraId="41E5E7E0" w14:textId="77777777" w:rsidR="00D97758" w:rsidRPr="009E4C4A" w:rsidRDefault="00D97758" w:rsidP="00065106">
            <w:pPr>
              <w:pStyle w:val="Default"/>
              <w:jc w:val="both"/>
              <w:rPr>
                <w:rFonts w:asciiTheme="minorHAnsi" w:hAnsiTheme="minorHAnsi"/>
                <w:i/>
                <w:iCs/>
                <w:color w:val="1F497D"/>
              </w:rPr>
            </w:pPr>
            <w:r>
              <w:rPr>
                <w:rFonts w:asciiTheme="minorHAnsi" w:hAnsiTheme="minorHAnsi" w:cs="Arial"/>
                <w:b/>
                <w:bCs/>
                <w:sz w:val="22"/>
                <w:szCs w:val="22"/>
              </w:rPr>
              <w:t>Output N°4</w:t>
            </w:r>
            <w:r w:rsidRPr="00FB6D78">
              <w:rPr>
                <w:rFonts w:asciiTheme="minorHAnsi" w:hAnsiTheme="minorHAnsi" w:cs="Arial"/>
                <w:b/>
                <w:bCs/>
                <w:sz w:val="22"/>
                <w:szCs w:val="22"/>
              </w:rPr>
              <w:t xml:space="preserve">: </w:t>
            </w:r>
            <w:r w:rsidRPr="00584D3A">
              <w:rPr>
                <w:rFonts w:asciiTheme="minorHAnsi" w:hAnsiTheme="minorHAnsi" w:cs="Arial"/>
                <w:bCs/>
                <w:sz w:val="22"/>
                <w:szCs w:val="22"/>
              </w:rPr>
              <w:t xml:space="preserve">Energy efficiency </w:t>
            </w:r>
            <w:r>
              <w:rPr>
                <w:rFonts w:asciiTheme="minorHAnsi" w:hAnsiTheme="minorHAnsi" w:cs="Arial"/>
                <w:bCs/>
                <w:sz w:val="22"/>
                <w:szCs w:val="22"/>
              </w:rPr>
              <w:t xml:space="preserve">is </w:t>
            </w:r>
            <w:r w:rsidRPr="00584D3A">
              <w:rPr>
                <w:rFonts w:asciiTheme="minorHAnsi" w:hAnsiTheme="minorHAnsi" w:cs="Arial"/>
                <w:bCs/>
                <w:sz w:val="22"/>
                <w:szCs w:val="22"/>
              </w:rPr>
              <w:t>promoted</w:t>
            </w:r>
          </w:p>
        </w:tc>
      </w:tr>
      <w:tr w:rsidR="00D97758" w:rsidRPr="00FB6D78" w14:paraId="3DBB63D2" w14:textId="77777777" w:rsidTr="00065106">
        <w:trPr>
          <w:trHeight w:val="454"/>
          <w:jc w:val="center"/>
        </w:trPr>
        <w:tc>
          <w:tcPr>
            <w:tcW w:w="1554" w:type="pct"/>
            <w:tcBorders>
              <w:top w:val="single" w:sz="4" w:space="0" w:color="auto"/>
              <w:left w:val="single" w:sz="4" w:space="0" w:color="auto"/>
              <w:right w:val="single" w:sz="4" w:space="0" w:color="auto"/>
            </w:tcBorders>
            <w:shd w:val="clear" w:color="auto" w:fill="DEEAF6" w:themeFill="accent1" w:themeFillTint="33"/>
          </w:tcPr>
          <w:p w14:paraId="3217BFB0" w14:textId="77777777" w:rsidR="00D97758" w:rsidRPr="00FB6D78" w:rsidRDefault="00D97758" w:rsidP="00065106">
            <w:pPr>
              <w:ind w:left="9" w:firstLine="17"/>
              <w:jc w:val="center"/>
              <w:rPr>
                <w:rStyle w:val="CSCFbold"/>
                <w:rFonts w:asciiTheme="minorHAnsi" w:hAnsiTheme="minorHAnsi" w:cs="Arial"/>
                <w:b/>
                <w:color w:val="000000"/>
                <w:sz w:val="22"/>
                <w:szCs w:val="22"/>
                <w:lang w:val="en-GB"/>
              </w:rPr>
            </w:pPr>
            <w:r>
              <w:rPr>
                <w:rFonts w:asciiTheme="minorHAnsi" w:hAnsiTheme="minorHAnsi" w:cs="Arial"/>
                <w:b/>
                <w:bCs/>
                <w:color w:val="000000"/>
                <w:sz w:val="22"/>
                <w:szCs w:val="22"/>
              </w:rPr>
              <w:t>P</w:t>
            </w:r>
            <w:r w:rsidRPr="00FB6D78">
              <w:rPr>
                <w:rFonts w:asciiTheme="minorHAnsi" w:hAnsiTheme="minorHAnsi" w:cs="Arial"/>
                <w:b/>
                <w:bCs/>
                <w:color w:val="000000"/>
                <w:sz w:val="22"/>
                <w:szCs w:val="22"/>
              </w:rPr>
              <w:t>erformance indicator</w:t>
            </w:r>
            <w:r w:rsidRPr="00FB6D78">
              <w:rPr>
                <w:rFonts w:asciiTheme="minorHAnsi" w:hAnsiTheme="minorHAnsi" w:cs="Arial"/>
                <w:b/>
                <w:color w:val="000000"/>
                <w:sz w:val="22"/>
                <w:szCs w:val="22"/>
              </w:rPr>
              <w:t>:</w:t>
            </w:r>
            <w:r w:rsidRPr="00FB6D78">
              <w:rPr>
                <w:rFonts w:asciiTheme="minorHAnsi" w:hAnsiTheme="minorHAnsi" w:cs="Arial"/>
                <w:color w:val="000000"/>
                <w:sz w:val="22"/>
                <w:szCs w:val="22"/>
              </w:rPr>
              <w:t xml:space="preserve"> </w:t>
            </w:r>
          </w:p>
        </w:tc>
        <w:tc>
          <w:tcPr>
            <w:tcW w:w="1316" w:type="pct"/>
            <w:tcBorders>
              <w:top w:val="single" w:sz="4" w:space="0" w:color="auto"/>
              <w:left w:val="single" w:sz="4" w:space="0" w:color="auto"/>
              <w:right w:val="single" w:sz="4" w:space="0" w:color="auto"/>
            </w:tcBorders>
            <w:shd w:val="clear" w:color="auto" w:fill="DEEAF6" w:themeFill="accent1" w:themeFillTint="33"/>
          </w:tcPr>
          <w:p w14:paraId="54218540" w14:textId="77777777" w:rsidR="00D97758" w:rsidRPr="00FB6D78" w:rsidRDefault="00D97758" w:rsidP="00065106">
            <w:pPr>
              <w:ind w:left="4" w:firstLine="17"/>
              <w:jc w:val="center"/>
              <w:rPr>
                <w:rStyle w:val="CSCFbold"/>
                <w:rFonts w:asciiTheme="minorHAnsi" w:hAnsiTheme="minorHAnsi" w:cs="Arial"/>
                <w:b/>
                <w:color w:val="000000"/>
                <w:sz w:val="22"/>
                <w:szCs w:val="22"/>
                <w:lang w:val="en-GB"/>
              </w:rPr>
            </w:pPr>
            <w:r>
              <w:rPr>
                <w:rFonts w:asciiTheme="minorHAnsi" w:hAnsiTheme="minorHAnsi" w:cs="Arial"/>
                <w:b/>
                <w:bCs/>
                <w:color w:val="000000"/>
                <w:sz w:val="22"/>
                <w:szCs w:val="22"/>
              </w:rPr>
              <w:t>Baseline</w:t>
            </w:r>
            <w:r w:rsidRPr="00FB6D78">
              <w:rPr>
                <w:rFonts w:asciiTheme="minorHAnsi" w:hAnsiTheme="minorHAnsi" w:cs="Arial"/>
                <w:b/>
                <w:color w:val="000000"/>
                <w:sz w:val="22"/>
                <w:szCs w:val="22"/>
              </w:rPr>
              <w:t>:</w:t>
            </w:r>
            <w:r w:rsidRPr="00FB6D78">
              <w:rPr>
                <w:rFonts w:asciiTheme="minorHAnsi" w:hAnsiTheme="minorHAnsi" w:cs="Arial"/>
                <w:color w:val="000000"/>
                <w:sz w:val="22"/>
                <w:szCs w:val="22"/>
              </w:rPr>
              <w:t xml:space="preserve"> </w:t>
            </w:r>
          </w:p>
        </w:tc>
        <w:tc>
          <w:tcPr>
            <w:tcW w:w="1317" w:type="pct"/>
            <w:tcBorders>
              <w:top w:val="single" w:sz="4" w:space="0" w:color="auto"/>
              <w:left w:val="single" w:sz="4" w:space="0" w:color="auto"/>
              <w:right w:val="single" w:sz="4" w:space="0" w:color="auto"/>
            </w:tcBorders>
            <w:shd w:val="clear" w:color="auto" w:fill="DEEAF6" w:themeFill="accent1" w:themeFillTint="33"/>
          </w:tcPr>
          <w:p w14:paraId="2501B893" w14:textId="77777777" w:rsidR="00D97758" w:rsidRPr="00FB6D78" w:rsidRDefault="00D97758" w:rsidP="00065106">
            <w:pPr>
              <w:ind w:firstLine="17"/>
              <w:jc w:val="center"/>
              <w:rPr>
                <w:rStyle w:val="CSCFbold"/>
                <w:rFonts w:asciiTheme="minorHAnsi" w:hAnsiTheme="minorHAnsi" w:cs="Arial"/>
                <w:b/>
                <w:color w:val="000000"/>
                <w:sz w:val="22"/>
                <w:szCs w:val="22"/>
                <w:lang w:val="en-GB"/>
              </w:rPr>
            </w:pPr>
            <w:r w:rsidRPr="00FB6D78">
              <w:rPr>
                <w:rFonts w:asciiTheme="minorHAnsi" w:hAnsiTheme="minorHAnsi" w:cs="Arial"/>
                <w:b/>
                <w:bCs/>
                <w:color w:val="000000"/>
                <w:sz w:val="22"/>
                <w:szCs w:val="22"/>
              </w:rPr>
              <w:t>Sour</w:t>
            </w:r>
            <w:r>
              <w:rPr>
                <w:rFonts w:asciiTheme="minorHAnsi" w:hAnsiTheme="minorHAnsi" w:cs="Arial"/>
                <w:b/>
                <w:bCs/>
                <w:color w:val="000000"/>
                <w:sz w:val="22"/>
                <w:szCs w:val="22"/>
              </w:rPr>
              <w:t>ce and means of verification</w:t>
            </w:r>
            <w:r w:rsidRPr="00FB6D78">
              <w:rPr>
                <w:rFonts w:asciiTheme="minorHAnsi" w:hAnsiTheme="minorHAnsi" w:cs="Calibri"/>
                <w:color w:val="000000"/>
                <w:sz w:val="22"/>
                <w:szCs w:val="22"/>
              </w:rPr>
              <w:t>:</w:t>
            </w:r>
          </w:p>
        </w:tc>
        <w:tc>
          <w:tcPr>
            <w:tcW w:w="813" w:type="pct"/>
            <w:tcBorders>
              <w:top w:val="single" w:sz="4" w:space="0" w:color="auto"/>
              <w:left w:val="single" w:sz="4" w:space="0" w:color="auto"/>
              <w:right w:val="single" w:sz="4" w:space="0" w:color="auto"/>
            </w:tcBorders>
            <w:shd w:val="clear" w:color="auto" w:fill="DEEAF6" w:themeFill="accent1" w:themeFillTint="33"/>
          </w:tcPr>
          <w:p w14:paraId="4E12AE73" w14:textId="77777777" w:rsidR="00D97758" w:rsidRPr="00FB6D78" w:rsidRDefault="00D97758" w:rsidP="00065106">
            <w:pPr>
              <w:ind w:left="33" w:firstLine="17"/>
              <w:jc w:val="center"/>
              <w:rPr>
                <w:rStyle w:val="CSCFbold"/>
                <w:rFonts w:asciiTheme="minorHAnsi" w:hAnsiTheme="minorHAnsi" w:cs="Arial"/>
                <w:b/>
                <w:color w:val="000000"/>
                <w:sz w:val="22"/>
                <w:szCs w:val="22"/>
                <w:lang w:val="en-GB"/>
              </w:rPr>
            </w:pPr>
            <w:r>
              <w:rPr>
                <w:rFonts w:asciiTheme="minorHAnsi" w:hAnsiTheme="minorHAnsi" w:cs="Arial"/>
                <w:b/>
                <w:bCs/>
                <w:color w:val="000000"/>
                <w:sz w:val="22"/>
                <w:szCs w:val="22"/>
              </w:rPr>
              <w:t>Target</w:t>
            </w:r>
            <w:r w:rsidRPr="00FB6D78">
              <w:rPr>
                <w:rFonts w:asciiTheme="minorHAnsi" w:hAnsiTheme="minorHAnsi" w:cs="Arial"/>
                <w:b/>
                <w:bCs/>
                <w:color w:val="000000"/>
                <w:sz w:val="22"/>
                <w:szCs w:val="22"/>
              </w:rPr>
              <w:t>:</w:t>
            </w:r>
          </w:p>
        </w:tc>
      </w:tr>
      <w:tr w:rsidR="00D97758" w:rsidRPr="00FB6D78" w14:paraId="6BB3690E" w14:textId="77777777" w:rsidTr="00065106">
        <w:trPr>
          <w:trHeight w:val="88"/>
          <w:jc w:val="center"/>
        </w:trPr>
        <w:tc>
          <w:tcPr>
            <w:tcW w:w="1554" w:type="pct"/>
            <w:tcBorders>
              <w:top w:val="single" w:sz="4" w:space="0" w:color="auto"/>
              <w:left w:val="single" w:sz="4" w:space="0" w:color="auto"/>
              <w:bottom w:val="single" w:sz="4" w:space="0" w:color="auto"/>
              <w:right w:val="single" w:sz="4" w:space="0" w:color="auto"/>
            </w:tcBorders>
          </w:tcPr>
          <w:p w14:paraId="58F1344C" w14:textId="77777777" w:rsidR="00D97758" w:rsidRPr="00FB6D78" w:rsidRDefault="00D97758" w:rsidP="00065106">
            <w:pPr>
              <w:rPr>
                <w:rStyle w:val="CSCFbold"/>
                <w:rFonts w:asciiTheme="minorHAnsi" w:hAnsiTheme="minorHAnsi" w:cs="Arial"/>
                <w:color w:val="000000"/>
                <w:sz w:val="22"/>
                <w:szCs w:val="22"/>
                <w:lang w:val="en-GB"/>
              </w:rPr>
            </w:pPr>
            <w:r>
              <w:rPr>
                <w:rStyle w:val="CSCFbold"/>
                <w:rFonts w:asciiTheme="minorHAnsi" w:hAnsiTheme="minorHAnsi" w:cs="Arial"/>
                <w:color w:val="000000"/>
                <w:sz w:val="22"/>
                <w:szCs w:val="22"/>
                <w:lang w:val="en-GB"/>
              </w:rPr>
              <w:t>Number of public/community/village officials possessing the skills necessary to facilitate usage of renewable energy technologies</w:t>
            </w:r>
          </w:p>
        </w:tc>
        <w:tc>
          <w:tcPr>
            <w:tcW w:w="1316" w:type="pct"/>
            <w:tcBorders>
              <w:top w:val="single" w:sz="4" w:space="0" w:color="auto"/>
              <w:left w:val="single" w:sz="4" w:space="0" w:color="auto"/>
              <w:bottom w:val="single" w:sz="4" w:space="0" w:color="auto"/>
              <w:right w:val="single" w:sz="4" w:space="0" w:color="auto"/>
            </w:tcBorders>
          </w:tcPr>
          <w:p w14:paraId="38702C9D" w14:textId="77777777" w:rsidR="00D97758" w:rsidRDefault="00D97758" w:rsidP="00065106">
            <w:pPr>
              <w:pStyle w:val="Default"/>
              <w:rPr>
                <w:rStyle w:val="CSCFbold"/>
                <w:rFonts w:asciiTheme="minorHAnsi" w:hAnsiTheme="minorHAnsi" w:cs="Arial"/>
                <w:sz w:val="22"/>
                <w:szCs w:val="22"/>
                <w:lang w:val="en-GB"/>
              </w:rPr>
            </w:pPr>
            <w:r>
              <w:rPr>
                <w:rStyle w:val="CSCFbold"/>
                <w:rFonts w:asciiTheme="minorHAnsi" w:hAnsiTheme="minorHAnsi" w:cs="Arial"/>
                <w:sz w:val="22"/>
                <w:szCs w:val="22"/>
                <w:lang w:val="en-GB"/>
              </w:rPr>
              <w:t>0</w:t>
            </w:r>
          </w:p>
        </w:tc>
        <w:tc>
          <w:tcPr>
            <w:tcW w:w="1317" w:type="pct"/>
            <w:tcBorders>
              <w:top w:val="single" w:sz="4" w:space="0" w:color="auto"/>
              <w:left w:val="single" w:sz="4" w:space="0" w:color="auto"/>
              <w:bottom w:val="single" w:sz="4" w:space="0" w:color="auto"/>
              <w:right w:val="single" w:sz="4" w:space="0" w:color="auto"/>
            </w:tcBorders>
          </w:tcPr>
          <w:p w14:paraId="426C572E" w14:textId="77777777" w:rsidR="00D97758" w:rsidRDefault="00D97758" w:rsidP="00065106">
            <w:pPr>
              <w:ind w:firstLine="17"/>
              <w:rPr>
                <w:rStyle w:val="CSCFbold"/>
                <w:rFonts w:asciiTheme="minorHAnsi" w:hAnsiTheme="minorHAnsi" w:cs="Arial"/>
                <w:color w:val="000000"/>
                <w:sz w:val="22"/>
                <w:szCs w:val="22"/>
                <w:lang w:val="en-GB"/>
              </w:rPr>
            </w:pPr>
            <w:r>
              <w:rPr>
                <w:rStyle w:val="CSCFbold"/>
                <w:rFonts w:asciiTheme="minorHAnsi" w:hAnsiTheme="minorHAnsi" w:cs="Arial"/>
                <w:color w:val="000000"/>
                <w:sz w:val="22"/>
                <w:szCs w:val="22"/>
                <w:lang w:val="en-GB"/>
              </w:rPr>
              <w:t>Project reports</w:t>
            </w:r>
          </w:p>
        </w:tc>
        <w:tc>
          <w:tcPr>
            <w:tcW w:w="813" w:type="pct"/>
            <w:tcBorders>
              <w:top w:val="single" w:sz="4" w:space="0" w:color="auto"/>
              <w:left w:val="single" w:sz="4" w:space="0" w:color="auto"/>
              <w:bottom w:val="single" w:sz="4" w:space="0" w:color="auto"/>
              <w:right w:val="single" w:sz="4" w:space="0" w:color="auto"/>
            </w:tcBorders>
          </w:tcPr>
          <w:p w14:paraId="515958E0" w14:textId="33D4D90A" w:rsidR="00D97758" w:rsidRDefault="005A6BEB" w:rsidP="008B7672">
            <w:pPr>
              <w:pStyle w:val="Default"/>
              <w:jc w:val="both"/>
              <w:rPr>
                <w:rStyle w:val="CSCFbold"/>
                <w:rFonts w:asciiTheme="minorHAnsi" w:hAnsiTheme="minorHAnsi" w:cs="Arial"/>
                <w:color w:val="auto"/>
                <w:sz w:val="22"/>
                <w:szCs w:val="22"/>
                <w:lang w:val="en-GB"/>
              </w:rPr>
            </w:pPr>
            <w:r>
              <w:rPr>
                <w:rStyle w:val="CSCFbold"/>
                <w:rFonts w:asciiTheme="minorHAnsi" w:hAnsiTheme="minorHAnsi" w:cs="Arial"/>
                <w:sz w:val="22"/>
                <w:szCs w:val="22"/>
                <w:shd w:val="clear" w:color="auto" w:fill="FFFFFF" w:themeFill="background1"/>
                <w:lang w:val="en-GB"/>
              </w:rPr>
              <w:t>At least 200</w:t>
            </w:r>
            <w:r w:rsidR="00320513">
              <w:rPr>
                <w:rStyle w:val="CSCFbold"/>
                <w:rFonts w:asciiTheme="minorHAnsi" w:hAnsiTheme="minorHAnsi" w:cs="Arial"/>
                <w:sz w:val="22"/>
                <w:szCs w:val="22"/>
                <w:shd w:val="clear" w:color="auto" w:fill="FFFFFF" w:themeFill="background1"/>
                <w:lang w:val="en-GB"/>
              </w:rPr>
              <w:t xml:space="preserve"> representatives</w:t>
            </w:r>
            <w:r w:rsidR="00D97758">
              <w:rPr>
                <w:rStyle w:val="CSCFbold"/>
                <w:rFonts w:asciiTheme="minorHAnsi" w:hAnsiTheme="minorHAnsi" w:cs="Arial"/>
                <w:sz w:val="22"/>
                <w:szCs w:val="22"/>
                <w:lang w:val="en-GB"/>
              </w:rPr>
              <w:t>/ community/village partners</w:t>
            </w:r>
          </w:p>
        </w:tc>
      </w:tr>
      <w:tr w:rsidR="00D97758" w:rsidRPr="00FB6D78" w14:paraId="5766D633" w14:textId="77777777" w:rsidTr="00065106">
        <w:trPr>
          <w:trHeight w:val="24"/>
          <w:jc w:val="center"/>
        </w:trPr>
        <w:tc>
          <w:tcPr>
            <w:tcW w:w="5000" w:type="pct"/>
            <w:gridSpan w:val="4"/>
            <w:tcBorders>
              <w:top w:val="single" w:sz="4" w:space="0" w:color="auto"/>
              <w:left w:val="single" w:sz="4" w:space="0" w:color="auto"/>
              <w:bottom w:val="single" w:sz="4" w:space="0" w:color="auto"/>
              <w:right w:val="single" w:sz="4" w:space="0" w:color="auto"/>
            </w:tcBorders>
          </w:tcPr>
          <w:p w14:paraId="5CD23C90" w14:textId="77777777" w:rsidR="00D97758" w:rsidRDefault="00D97758" w:rsidP="00065106">
            <w:pPr>
              <w:ind w:left="4" w:firstLine="17"/>
              <w:rPr>
                <w:rStyle w:val="CSCFbold"/>
                <w:rFonts w:asciiTheme="minorHAnsi" w:hAnsiTheme="minorHAnsi" w:cs="Arial"/>
                <w:color w:val="000000"/>
                <w:sz w:val="22"/>
                <w:szCs w:val="22"/>
                <w:lang w:val="en-GB"/>
              </w:rPr>
            </w:pPr>
            <w:r w:rsidRPr="00FB6D78">
              <w:rPr>
                <w:rStyle w:val="CSCFbold"/>
                <w:rFonts w:asciiTheme="minorHAnsi" w:hAnsiTheme="minorHAnsi" w:cs="Arial"/>
                <w:b/>
                <w:color w:val="000000"/>
                <w:sz w:val="22"/>
                <w:szCs w:val="22"/>
                <w:lang w:val="en-GB"/>
              </w:rPr>
              <w:t>Activities:</w:t>
            </w:r>
            <w:r w:rsidRPr="00FB6D78">
              <w:rPr>
                <w:rStyle w:val="CSCFbold"/>
                <w:rFonts w:asciiTheme="minorHAnsi" w:hAnsiTheme="minorHAnsi" w:cs="Arial"/>
                <w:color w:val="000000"/>
                <w:sz w:val="22"/>
                <w:szCs w:val="22"/>
                <w:lang w:val="en-GB"/>
              </w:rPr>
              <w:t xml:space="preserve"> </w:t>
            </w:r>
          </w:p>
          <w:p w14:paraId="086A5188" w14:textId="77777777" w:rsidR="00D97758" w:rsidRDefault="00D97758" w:rsidP="00065106">
            <w:pPr>
              <w:pStyle w:val="ListParagraph"/>
              <w:numPr>
                <w:ilvl w:val="0"/>
                <w:numId w:val="4"/>
              </w:numPr>
              <w:rPr>
                <w:rStyle w:val="CSCFbold"/>
                <w:rFonts w:asciiTheme="minorHAnsi" w:hAnsiTheme="minorHAnsi" w:cs="Arial"/>
                <w:color w:val="000000"/>
                <w:sz w:val="22"/>
                <w:szCs w:val="22"/>
                <w:lang w:val="en-GB"/>
              </w:rPr>
            </w:pPr>
            <w:r>
              <w:rPr>
                <w:rStyle w:val="CSCFbold"/>
                <w:rFonts w:asciiTheme="minorHAnsi" w:hAnsiTheme="minorHAnsi" w:cs="Arial"/>
                <w:color w:val="000000"/>
                <w:sz w:val="22"/>
                <w:szCs w:val="22"/>
                <w:lang w:val="en-GB"/>
              </w:rPr>
              <w:t xml:space="preserve">Training of </w:t>
            </w:r>
            <w:r w:rsidR="00320513">
              <w:rPr>
                <w:rStyle w:val="CSCFbold"/>
                <w:rFonts w:asciiTheme="minorHAnsi" w:hAnsiTheme="minorHAnsi" w:cs="Arial"/>
                <w:sz w:val="22"/>
                <w:szCs w:val="22"/>
                <w:shd w:val="clear" w:color="auto" w:fill="FFFFFF" w:themeFill="background1"/>
                <w:lang w:val="en-GB"/>
              </w:rPr>
              <w:t>governmental representatives</w:t>
            </w:r>
            <w:r w:rsidR="00320513">
              <w:rPr>
                <w:rStyle w:val="CSCFbold"/>
                <w:rFonts w:asciiTheme="minorHAnsi" w:hAnsiTheme="minorHAnsi" w:cs="Arial"/>
                <w:sz w:val="22"/>
                <w:szCs w:val="22"/>
                <w:lang w:val="en-GB"/>
              </w:rPr>
              <w:t>/ community/village partners</w:t>
            </w:r>
            <w:r>
              <w:rPr>
                <w:rStyle w:val="CSCFbold"/>
                <w:rFonts w:asciiTheme="minorHAnsi" w:hAnsiTheme="minorHAnsi" w:cs="Arial"/>
                <w:color w:val="000000"/>
                <w:sz w:val="22"/>
                <w:szCs w:val="22"/>
                <w:lang w:val="en-GB"/>
              </w:rPr>
              <w:t xml:space="preserve"> in management, supervisory and community support functions on:</w:t>
            </w:r>
          </w:p>
          <w:p w14:paraId="71C6937D" w14:textId="77777777" w:rsidR="00D97758" w:rsidRDefault="00D97758" w:rsidP="00065106">
            <w:pPr>
              <w:pStyle w:val="ListParagraph"/>
              <w:numPr>
                <w:ilvl w:val="0"/>
                <w:numId w:val="4"/>
              </w:numPr>
              <w:ind w:firstLine="335"/>
              <w:rPr>
                <w:rStyle w:val="CSCFbold"/>
                <w:rFonts w:asciiTheme="minorHAnsi" w:hAnsiTheme="minorHAnsi" w:cs="Arial"/>
                <w:color w:val="000000"/>
                <w:sz w:val="22"/>
                <w:szCs w:val="22"/>
                <w:lang w:val="en-GB"/>
              </w:rPr>
            </w:pPr>
            <w:r>
              <w:rPr>
                <w:rStyle w:val="CSCFbold"/>
                <w:rFonts w:asciiTheme="minorHAnsi" w:hAnsiTheme="minorHAnsi" w:cs="Arial"/>
                <w:color w:val="000000"/>
                <w:sz w:val="22"/>
                <w:szCs w:val="22"/>
                <w:lang w:val="en-GB"/>
              </w:rPr>
              <w:t xml:space="preserve">solar equipment applications, management and </w:t>
            </w:r>
            <w:proofErr w:type="gramStart"/>
            <w:r>
              <w:rPr>
                <w:rStyle w:val="CSCFbold"/>
                <w:rFonts w:asciiTheme="minorHAnsi" w:hAnsiTheme="minorHAnsi" w:cs="Arial"/>
                <w:color w:val="000000"/>
                <w:sz w:val="22"/>
                <w:szCs w:val="22"/>
                <w:lang w:val="en-GB"/>
              </w:rPr>
              <w:t>maintenance;</w:t>
            </w:r>
            <w:proofErr w:type="gramEnd"/>
            <w:r>
              <w:rPr>
                <w:rStyle w:val="CSCFbold"/>
                <w:rFonts w:asciiTheme="minorHAnsi" w:hAnsiTheme="minorHAnsi" w:cs="Arial"/>
                <w:color w:val="000000"/>
                <w:sz w:val="22"/>
                <w:szCs w:val="22"/>
                <w:lang w:val="en-GB"/>
              </w:rPr>
              <w:t xml:space="preserve"> </w:t>
            </w:r>
          </w:p>
          <w:p w14:paraId="6A150E61" w14:textId="77777777" w:rsidR="00D97758" w:rsidRDefault="00D97758" w:rsidP="00065106">
            <w:pPr>
              <w:pStyle w:val="ListParagraph"/>
              <w:numPr>
                <w:ilvl w:val="0"/>
                <w:numId w:val="4"/>
              </w:numPr>
              <w:ind w:firstLine="335"/>
              <w:rPr>
                <w:rStyle w:val="CSCFbold"/>
                <w:rFonts w:asciiTheme="minorHAnsi" w:hAnsiTheme="minorHAnsi" w:cs="Arial"/>
                <w:color w:val="000000"/>
                <w:sz w:val="22"/>
                <w:szCs w:val="22"/>
                <w:lang w:val="en-GB"/>
              </w:rPr>
            </w:pPr>
            <w:proofErr w:type="gramStart"/>
            <w:r>
              <w:rPr>
                <w:rStyle w:val="CSCFbold"/>
                <w:rFonts w:asciiTheme="minorHAnsi" w:hAnsiTheme="minorHAnsi" w:cs="Arial"/>
                <w:color w:val="000000"/>
                <w:sz w:val="22"/>
                <w:szCs w:val="22"/>
                <w:lang w:val="en-GB"/>
              </w:rPr>
              <w:t>artisan</w:t>
            </w:r>
            <w:proofErr w:type="gramEnd"/>
            <w:r>
              <w:rPr>
                <w:rStyle w:val="CSCFbold"/>
                <w:rFonts w:asciiTheme="minorHAnsi" w:hAnsiTheme="minorHAnsi" w:cs="Arial"/>
                <w:color w:val="000000"/>
                <w:sz w:val="22"/>
                <w:szCs w:val="22"/>
                <w:lang w:val="en-GB"/>
              </w:rPr>
              <w:t xml:space="preserve"> cook-stoves production and advantages, </w:t>
            </w:r>
          </w:p>
          <w:p w14:paraId="44D595B3" w14:textId="77777777" w:rsidR="00D97758" w:rsidRDefault="00D97758" w:rsidP="00065106">
            <w:pPr>
              <w:pStyle w:val="ListParagraph"/>
              <w:numPr>
                <w:ilvl w:val="0"/>
                <w:numId w:val="4"/>
              </w:numPr>
              <w:ind w:firstLine="335"/>
              <w:rPr>
                <w:rStyle w:val="CSCFbold"/>
                <w:rFonts w:asciiTheme="minorHAnsi" w:hAnsiTheme="minorHAnsi" w:cs="Arial"/>
                <w:color w:val="000000"/>
                <w:sz w:val="22"/>
                <w:szCs w:val="22"/>
                <w:lang w:val="en-GB"/>
              </w:rPr>
            </w:pPr>
            <w:r>
              <w:rPr>
                <w:rStyle w:val="CSCFbold"/>
                <w:rFonts w:asciiTheme="minorHAnsi" w:hAnsiTheme="minorHAnsi" w:cs="Arial"/>
                <w:color w:val="000000"/>
                <w:sz w:val="22"/>
                <w:szCs w:val="22"/>
                <w:lang w:val="en-GB"/>
              </w:rPr>
              <w:t xml:space="preserve">biomass usages, </w:t>
            </w:r>
          </w:p>
          <w:p w14:paraId="50DCD489" w14:textId="77777777" w:rsidR="00D97758" w:rsidRDefault="00D97758" w:rsidP="00065106">
            <w:pPr>
              <w:pStyle w:val="ListParagraph"/>
              <w:numPr>
                <w:ilvl w:val="0"/>
                <w:numId w:val="4"/>
              </w:numPr>
              <w:ind w:firstLine="335"/>
              <w:rPr>
                <w:rStyle w:val="CSCFbold"/>
                <w:rFonts w:asciiTheme="minorHAnsi" w:hAnsiTheme="minorHAnsi" w:cs="Arial"/>
                <w:color w:val="000000"/>
                <w:sz w:val="22"/>
                <w:szCs w:val="22"/>
                <w:lang w:val="en-GB"/>
              </w:rPr>
            </w:pPr>
            <w:r>
              <w:rPr>
                <w:rStyle w:val="CSCFbold"/>
                <w:rFonts w:asciiTheme="minorHAnsi" w:hAnsiTheme="minorHAnsi" w:cs="Arial"/>
                <w:color w:val="000000"/>
                <w:sz w:val="22"/>
                <w:szCs w:val="22"/>
                <w:lang w:val="en-GB"/>
              </w:rPr>
              <w:t xml:space="preserve">briquette production and </w:t>
            </w:r>
          </w:p>
          <w:p w14:paraId="42D263CF" w14:textId="77777777" w:rsidR="00D97758" w:rsidRDefault="00D97758" w:rsidP="00065106">
            <w:pPr>
              <w:pStyle w:val="ListParagraph"/>
              <w:numPr>
                <w:ilvl w:val="0"/>
                <w:numId w:val="4"/>
              </w:numPr>
              <w:ind w:firstLine="335"/>
              <w:rPr>
                <w:rStyle w:val="CSCFbold"/>
                <w:rFonts w:asciiTheme="minorHAnsi" w:hAnsiTheme="minorHAnsi" w:cs="Arial"/>
                <w:color w:val="000000"/>
                <w:sz w:val="22"/>
                <w:szCs w:val="22"/>
                <w:lang w:val="en-GB"/>
              </w:rPr>
            </w:pPr>
            <w:r>
              <w:rPr>
                <w:rStyle w:val="CSCFbold"/>
                <w:rFonts w:asciiTheme="minorHAnsi" w:hAnsiTheme="minorHAnsi" w:cs="Arial"/>
                <w:color w:val="000000"/>
                <w:sz w:val="22"/>
                <w:szCs w:val="22"/>
                <w:lang w:val="en-GB"/>
              </w:rPr>
              <w:t>biogas applications.</w:t>
            </w:r>
          </w:p>
          <w:p w14:paraId="1C4BE673" w14:textId="77777777" w:rsidR="00D97758" w:rsidRDefault="00D97758" w:rsidP="00065106">
            <w:pPr>
              <w:pStyle w:val="ListParagraph"/>
              <w:numPr>
                <w:ilvl w:val="0"/>
                <w:numId w:val="4"/>
              </w:numPr>
              <w:rPr>
                <w:rStyle w:val="CSCFbold"/>
                <w:rFonts w:asciiTheme="minorHAnsi" w:hAnsiTheme="minorHAnsi" w:cs="Arial"/>
                <w:color w:val="000000"/>
                <w:sz w:val="22"/>
                <w:szCs w:val="22"/>
                <w:lang w:val="en-GB"/>
              </w:rPr>
            </w:pPr>
            <w:r>
              <w:rPr>
                <w:rStyle w:val="CSCFbold"/>
                <w:rFonts w:asciiTheme="minorHAnsi" w:hAnsiTheme="minorHAnsi" w:cs="Arial"/>
                <w:color w:val="000000"/>
                <w:sz w:val="22"/>
                <w:szCs w:val="22"/>
                <w:lang w:val="en-GB"/>
              </w:rPr>
              <w:t xml:space="preserve">Extension </w:t>
            </w:r>
            <w:proofErr w:type="gramStart"/>
            <w:r>
              <w:rPr>
                <w:rStyle w:val="CSCFbold"/>
                <w:rFonts w:asciiTheme="minorHAnsi" w:hAnsiTheme="minorHAnsi" w:cs="Arial"/>
                <w:color w:val="000000"/>
                <w:sz w:val="22"/>
                <w:szCs w:val="22"/>
                <w:lang w:val="en-GB"/>
              </w:rPr>
              <w:t>support</w:t>
            </w:r>
            <w:proofErr w:type="gramEnd"/>
            <w:r>
              <w:rPr>
                <w:rStyle w:val="CSCFbold"/>
                <w:rFonts w:asciiTheme="minorHAnsi" w:hAnsiTheme="minorHAnsi" w:cs="Arial"/>
                <w:color w:val="000000"/>
                <w:sz w:val="22"/>
                <w:szCs w:val="22"/>
                <w:lang w:val="en-GB"/>
              </w:rPr>
              <w:t xml:space="preserve"> to application of solar equipment and other renewable energy simple technologies;</w:t>
            </w:r>
          </w:p>
          <w:p w14:paraId="26D492FC" w14:textId="77777777" w:rsidR="00D97758" w:rsidRDefault="00D97758" w:rsidP="00DB1A73">
            <w:pPr>
              <w:pStyle w:val="ListParagraph"/>
              <w:numPr>
                <w:ilvl w:val="0"/>
                <w:numId w:val="4"/>
              </w:numPr>
              <w:rPr>
                <w:rStyle w:val="CSCFbold"/>
                <w:rFonts w:asciiTheme="minorHAnsi" w:hAnsiTheme="minorHAnsi" w:cs="Arial"/>
                <w:color w:val="000000"/>
                <w:sz w:val="22"/>
                <w:szCs w:val="22"/>
                <w:lang w:val="en-GB"/>
              </w:rPr>
            </w:pPr>
            <w:r>
              <w:rPr>
                <w:rStyle w:val="CSCFbold"/>
                <w:rFonts w:asciiTheme="minorHAnsi" w:hAnsiTheme="minorHAnsi" w:cs="Arial"/>
                <w:color w:val="000000"/>
                <w:sz w:val="22"/>
                <w:szCs w:val="22"/>
                <w:lang w:val="en-GB"/>
              </w:rPr>
              <w:t xml:space="preserve">Advisory, public information and policy support through project governance arrangements and multi-stakeholder coordination. </w:t>
            </w:r>
          </w:p>
          <w:p w14:paraId="441792C8" w14:textId="77777777" w:rsidR="00DB1A73" w:rsidRPr="00DB1A73" w:rsidRDefault="00DB1A73" w:rsidP="00DB1A73">
            <w:pPr>
              <w:pStyle w:val="ListParagraph"/>
              <w:rPr>
                <w:rStyle w:val="CSCFbold"/>
                <w:rFonts w:asciiTheme="minorHAnsi" w:hAnsiTheme="minorHAnsi" w:cs="Arial"/>
                <w:color w:val="000000"/>
                <w:sz w:val="22"/>
                <w:szCs w:val="22"/>
                <w:lang w:val="en-GB"/>
              </w:rPr>
            </w:pPr>
          </w:p>
        </w:tc>
      </w:tr>
      <w:tr w:rsidR="001C7843" w:rsidRPr="00FB6D78" w14:paraId="3507B0C6" w14:textId="77777777" w:rsidTr="00065106">
        <w:trPr>
          <w:trHeight w:val="27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left w:w="108" w:type="dxa"/>
              <w:bottom w:w="57" w:type="dxa"/>
              <w:right w:w="108" w:type="dxa"/>
            </w:tcMar>
          </w:tcPr>
          <w:p w14:paraId="1F3450AD" w14:textId="77777777" w:rsidR="001C7843" w:rsidRPr="009E4C4A" w:rsidRDefault="001C7843" w:rsidP="00811C44">
            <w:pPr>
              <w:pStyle w:val="Default"/>
              <w:jc w:val="both"/>
              <w:rPr>
                <w:rFonts w:asciiTheme="minorHAnsi" w:hAnsiTheme="minorHAnsi"/>
                <w:i/>
                <w:iCs/>
                <w:color w:val="1F497D"/>
              </w:rPr>
            </w:pPr>
            <w:r>
              <w:rPr>
                <w:rFonts w:asciiTheme="minorHAnsi" w:hAnsiTheme="minorHAnsi" w:cs="Arial"/>
                <w:b/>
                <w:bCs/>
                <w:sz w:val="22"/>
                <w:szCs w:val="22"/>
              </w:rPr>
              <w:t>Output N°5</w:t>
            </w:r>
            <w:r w:rsidRPr="00FB6D78">
              <w:rPr>
                <w:rFonts w:asciiTheme="minorHAnsi" w:hAnsiTheme="minorHAnsi" w:cs="Arial"/>
                <w:b/>
                <w:bCs/>
                <w:sz w:val="22"/>
                <w:szCs w:val="22"/>
              </w:rPr>
              <w:t xml:space="preserve">: </w:t>
            </w:r>
            <w:r w:rsidRPr="001C7843">
              <w:rPr>
                <w:rFonts w:asciiTheme="minorHAnsi" w:hAnsiTheme="minorHAnsi" w:cs="Arial"/>
                <w:b/>
                <w:bCs/>
                <w:sz w:val="22"/>
                <w:szCs w:val="22"/>
              </w:rPr>
              <w:t xml:space="preserve">Project </w:t>
            </w:r>
            <w:r w:rsidR="00811C44">
              <w:rPr>
                <w:rFonts w:asciiTheme="minorHAnsi" w:hAnsiTheme="minorHAnsi" w:cs="Arial"/>
                <w:b/>
                <w:bCs/>
                <w:sz w:val="22"/>
                <w:szCs w:val="22"/>
              </w:rPr>
              <w:t>a</w:t>
            </w:r>
            <w:r w:rsidRPr="001C7843">
              <w:rPr>
                <w:rFonts w:asciiTheme="minorHAnsi" w:hAnsiTheme="minorHAnsi" w:cs="Arial"/>
                <w:b/>
                <w:bCs/>
                <w:sz w:val="22"/>
                <w:szCs w:val="22"/>
              </w:rPr>
              <w:t xml:space="preserve">ccomplishments are broadly disseminated </w:t>
            </w:r>
          </w:p>
        </w:tc>
      </w:tr>
      <w:tr w:rsidR="001C7843" w:rsidRPr="00FB6D78" w14:paraId="3C392F95" w14:textId="77777777" w:rsidTr="00065106">
        <w:trPr>
          <w:trHeight w:val="454"/>
          <w:jc w:val="center"/>
        </w:trPr>
        <w:tc>
          <w:tcPr>
            <w:tcW w:w="1554" w:type="pct"/>
            <w:tcBorders>
              <w:top w:val="single" w:sz="4" w:space="0" w:color="auto"/>
              <w:left w:val="single" w:sz="4" w:space="0" w:color="auto"/>
              <w:right w:val="single" w:sz="4" w:space="0" w:color="auto"/>
            </w:tcBorders>
            <w:shd w:val="clear" w:color="auto" w:fill="DEEAF6" w:themeFill="accent1" w:themeFillTint="33"/>
          </w:tcPr>
          <w:p w14:paraId="0315710D" w14:textId="77777777" w:rsidR="001C7843" w:rsidRPr="00FB6D78" w:rsidRDefault="001C7843" w:rsidP="00065106">
            <w:pPr>
              <w:ind w:left="9" w:firstLine="17"/>
              <w:jc w:val="center"/>
              <w:rPr>
                <w:rStyle w:val="CSCFbold"/>
                <w:rFonts w:asciiTheme="minorHAnsi" w:hAnsiTheme="minorHAnsi" w:cs="Arial"/>
                <w:b/>
                <w:color w:val="000000"/>
                <w:sz w:val="22"/>
                <w:szCs w:val="22"/>
                <w:lang w:val="en-GB"/>
              </w:rPr>
            </w:pPr>
            <w:r>
              <w:rPr>
                <w:rFonts w:asciiTheme="minorHAnsi" w:hAnsiTheme="minorHAnsi" w:cs="Arial"/>
                <w:b/>
                <w:bCs/>
                <w:color w:val="000000"/>
                <w:sz w:val="22"/>
                <w:szCs w:val="22"/>
              </w:rPr>
              <w:t>P</w:t>
            </w:r>
            <w:r w:rsidRPr="00FB6D78">
              <w:rPr>
                <w:rFonts w:asciiTheme="minorHAnsi" w:hAnsiTheme="minorHAnsi" w:cs="Arial"/>
                <w:b/>
                <w:bCs/>
                <w:color w:val="000000"/>
                <w:sz w:val="22"/>
                <w:szCs w:val="22"/>
              </w:rPr>
              <w:t>erformance indicator</w:t>
            </w:r>
            <w:r w:rsidRPr="00FB6D78">
              <w:rPr>
                <w:rFonts w:asciiTheme="minorHAnsi" w:hAnsiTheme="minorHAnsi" w:cs="Arial"/>
                <w:b/>
                <w:color w:val="000000"/>
                <w:sz w:val="22"/>
                <w:szCs w:val="22"/>
              </w:rPr>
              <w:t>:</w:t>
            </w:r>
            <w:r w:rsidRPr="00FB6D78">
              <w:rPr>
                <w:rFonts w:asciiTheme="minorHAnsi" w:hAnsiTheme="minorHAnsi" w:cs="Arial"/>
                <w:color w:val="000000"/>
                <w:sz w:val="22"/>
                <w:szCs w:val="22"/>
              </w:rPr>
              <w:t xml:space="preserve"> </w:t>
            </w:r>
          </w:p>
        </w:tc>
        <w:tc>
          <w:tcPr>
            <w:tcW w:w="1316" w:type="pct"/>
            <w:tcBorders>
              <w:top w:val="single" w:sz="4" w:space="0" w:color="auto"/>
              <w:left w:val="single" w:sz="4" w:space="0" w:color="auto"/>
              <w:right w:val="single" w:sz="4" w:space="0" w:color="auto"/>
            </w:tcBorders>
            <w:shd w:val="clear" w:color="auto" w:fill="DEEAF6" w:themeFill="accent1" w:themeFillTint="33"/>
          </w:tcPr>
          <w:p w14:paraId="689EC062" w14:textId="77777777" w:rsidR="001C7843" w:rsidRPr="00FB6D78" w:rsidRDefault="001C7843" w:rsidP="00065106">
            <w:pPr>
              <w:ind w:left="4" w:firstLine="17"/>
              <w:jc w:val="center"/>
              <w:rPr>
                <w:rStyle w:val="CSCFbold"/>
                <w:rFonts w:asciiTheme="minorHAnsi" w:hAnsiTheme="minorHAnsi" w:cs="Arial"/>
                <w:b/>
                <w:color w:val="000000"/>
                <w:sz w:val="22"/>
                <w:szCs w:val="22"/>
                <w:lang w:val="en-GB"/>
              </w:rPr>
            </w:pPr>
            <w:r>
              <w:rPr>
                <w:rFonts w:asciiTheme="minorHAnsi" w:hAnsiTheme="minorHAnsi" w:cs="Arial"/>
                <w:b/>
                <w:bCs/>
                <w:color w:val="000000"/>
                <w:sz w:val="22"/>
                <w:szCs w:val="22"/>
              </w:rPr>
              <w:t>Baseline</w:t>
            </w:r>
            <w:r w:rsidRPr="00FB6D78">
              <w:rPr>
                <w:rFonts w:asciiTheme="minorHAnsi" w:hAnsiTheme="minorHAnsi" w:cs="Arial"/>
                <w:b/>
                <w:color w:val="000000"/>
                <w:sz w:val="22"/>
                <w:szCs w:val="22"/>
              </w:rPr>
              <w:t>:</w:t>
            </w:r>
            <w:r w:rsidRPr="00FB6D78">
              <w:rPr>
                <w:rFonts w:asciiTheme="minorHAnsi" w:hAnsiTheme="minorHAnsi" w:cs="Arial"/>
                <w:color w:val="000000"/>
                <w:sz w:val="22"/>
                <w:szCs w:val="22"/>
              </w:rPr>
              <w:t xml:space="preserve"> </w:t>
            </w:r>
          </w:p>
        </w:tc>
        <w:tc>
          <w:tcPr>
            <w:tcW w:w="1317" w:type="pct"/>
            <w:tcBorders>
              <w:top w:val="single" w:sz="4" w:space="0" w:color="auto"/>
              <w:left w:val="single" w:sz="4" w:space="0" w:color="auto"/>
              <w:right w:val="single" w:sz="4" w:space="0" w:color="auto"/>
            </w:tcBorders>
            <w:shd w:val="clear" w:color="auto" w:fill="DEEAF6" w:themeFill="accent1" w:themeFillTint="33"/>
          </w:tcPr>
          <w:p w14:paraId="2D476671" w14:textId="77777777" w:rsidR="001C7843" w:rsidRPr="00FB6D78" w:rsidRDefault="001C7843" w:rsidP="00065106">
            <w:pPr>
              <w:ind w:firstLine="17"/>
              <w:jc w:val="center"/>
              <w:rPr>
                <w:rStyle w:val="CSCFbold"/>
                <w:rFonts w:asciiTheme="minorHAnsi" w:hAnsiTheme="minorHAnsi" w:cs="Arial"/>
                <w:b/>
                <w:color w:val="000000"/>
                <w:sz w:val="22"/>
                <w:szCs w:val="22"/>
                <w:lang w:val="en-GB"/>
              </w:rPr>
            </w:pPr>
            <w:r w:rsidRPr="00FB6D78">
              <w:rPr>
                <w:rFonts w:asciiTheme="minorHAnsi" w:hAnsiTheme="minorHAnsi" w:cs="Arial"/>
                <w:b/>
                <w:bCs/>
                <w:color w:val="000000"/>
                <w:sz w:val="22"/>
                <w:szCs w:val="22"/>
              </w:rPr>
              <w:t>Sour</w:t>
            </w:r>
            <w:r>
              <w:rPr>
                <w:rFonts w:asciiTheme="minorHAnsi" w:hAnsiTheme="minorHAnsi" w:cs="Arial"/>
                <w:b/>
                <w:bCs/>
                <w:color w:val="000000"/>
                <w:sz w:val="22"/>
                <w:szCs w:val="22"/>
              </w:rPr>
              <w:t>ce and means of verification</w:t>
            </w:r>
            <w:r w:rsidRPr="00FB6D78">
              <w:rPr>
                <w:rFonts w:asciiTheme="minorHAnsi" w:hAnsiTheme="minorHAnsi" w:cs="Calibri"/>
                <w:color w:val="000000"/>
                <w:sz w:val="22"/>
                <w:szCs w:val="22"/>
              </w:rPr>
              <w:t>:</w:t>
            </w:r>
          </w:p>
        </w:tc>
        <w:tc>
          <w:tcPr>
            <w:tcW w:w="813" w:type="pct"/>
            <w:tcBorders>
              <w:top w:val="single" w:sz="4" w:space="0" w:color="auto"/>
              <w:left w:val="single" w:sz="4" w:space="0" w:color="auto"/>
              <w:right w:val="single" w:sz="4" w:space="0" w:color="auto"/>
            </w:tcBorders>
            <w:shd w:val="clear" w:color="auto" w:fill="DEEAF6" w:themeFill="accent1" w:themeFillTint="33"/>
          </w:tcPr>
          <w:p w14:paraId="2731CAAE" w14:textId="77777777" w:rsidR="001C7843" w:rsidRPr="00FB6D78" w:rsidRDefault="001C7843" w:rsidP="00065106">
            <w:pPr>
              <w:ind w:left="33" w:firstLine="17"/>
              <w:jc w:val="center"/>
              <w:rPr>
                <w:rStyle w:val="CSCFbold"/>
                <w:rFonts w:asciiTheme="minorHAnsi" w:hAnsiTheme="minorHAnsi" w:cs="Arial"/>
                <w:b/>
                <w:color w:val="000000"/>
                <w:sz w:val="22"/>
                <w:szCs w:val="22"/>
                <w:lang w:val="en-GB"/>
              </w:rPr>
            </w:pPr>
            <w:r>
              <w:rPr>
                <w:rFonts w:asciiTheme="minorHAnsi" w:hAnsiTheme="minorHAnsi" w:cs="Arial"/>
                <w:b/>
                <w:bCs/>
                <w:color w:val="000000"/>
                <w:sz w:val="22"/>
                <w:szCs w:val="22"/>
              </w:rPr>
              <w:t>Target</w:t>
            </w:r>
            <w:r w:rsidRPr="00FB6D78">
              <w:rPr>
                <w:rFonts w:asciiTheme="minorHAnsi" w:hAnsiTheme="minorHAnsi" w:cs="Arial"/>
                <w:b/>
                <w:bCs/>
                <w:color w:val="000000"/>
                <w:sz w:val="22"/>
                <w:szCs w:val="22"/>
              </w:rPr>
              <w:t>:</w:t>
            </w:r>
          </w:p>
        </w:tc>
      </w:tr>
      <w:tr w:rsidR="00F07130" w:rsidRPr="00FB6D78" w14:paraId="62CE5539" w14:textId="77777777" w:rsidTr="009E4C4A">
        <w:trPr>
          <w:trHeight w:val="88"/>
          <w:jc w:val="center"/>
        </w:trPr>
        <w:tc>
          <w:tcPr>
            <w:tcW w:w="1554" w:type="pct"/>
            <w:tcBorders>
              <w:top w:val="single" w:sz="4" w:space="0" w:color="auto"/>
              <w:left w:val="single" w:sz="4" w:space="0" w:color="auto"/>
              <w:bottom w:val="single" w:sz="4" w:space="0" w:color="auto"/>
              <w:right w:val="single" w:sz="4" w:space="0" w:color="auto"/>
            </w:tcBorders>
          </w:tcPr>
          <w:p w14:paraId="78E32DB5" w14:textId="77777777" w:rsidR="00F07130" w:rsidRDefault="00F07130" w:rsidP="00997D28">
            <w:pPr>
              <w:ind w:firstLine="17"/>
              <w:rPr>
                <w:rFonts w:asciiTheme="minorHAnsi" w:hAnsiTheme="minorHAnsi" w:cs="Arial"/>
                <w:b/>
                <w:bCs/>
                <w:color w:val="000000"/>
                <w:sz w:val="22"/>
                <w:szCs w:val="22"/>
              </w:rPr>
            </w:pPr>
            <w:r>
              <w:rPr>
                <w:rStyle w:val="CSCFbold"/>
                <w:rFonts w:asciiTheme="minorHAnsi" w:hAnsiTheme="minorHAnsi" w:cs="Arial"/>
                <w:sz w:val="22"/>
                <w:szCs w:val="22"/>
                <w:lang w:val="en-GB"/>
              </w:rPr>
              <w:t>Number of media content produced and published</w:t>
            </w:r>
            <w:r w:rsidR="00D97758">
              <w:rPr>
                <w:rStyle w:val="CSCFbold"/>
                <w:rFonts w:asciiTheme="minorHAnsi" w:hAnsiTheme="minorHAnsi" w:cs="Arial"/>
                <w:sz w:val="22"/>
                <w:szCs w:val="22"/>
                <w:lang w:val="en-GB"/>
              </w:rPr>
              <w:t xml:space="preserve"> (web sites, newsletter, </w:t>
            </w:r>
            <w:r w:rsidR="00997D28">
              <w:rPr>
                <w:rStyle w:val="CSCFbold"/>
                <w:rFonts w:asciiTheme="minorHAnsi" w:hAnsiTheme="minorHAnsi" w:cs="Arial"/>
                <w:sz w:val="22"/>
                <w:szCs w:val="22"/>
                <w:lang w:val="en-GB"/>
              </w:rPr>
              <w:t xml:space="preserve">and </w:t>
            </w:r>
            <w:r w:rsidR="00D97758">
              <w:rPr>
                <w:rStyle w:val="CSCFbold"/>
                <w:rFonts w:asciiTheme="minorHAnsi" w:hAnsiTheme="minorHAnsi" w:cs="Arial"/>
                <w:sz w:val="22"/>
                <w:szCs w:val="22"/>
                <w:lang w:val="en-GB"/>
              </w:rPr>
              <w:t>TV program)</w:t>
            </w:r>
          </w:p>
        </w:tc>
        <w:tc>
          <w:tcPr>
            <w:tcW w:w="1316" w:type="pct"/>
            <w:tcBorders>
              <w:top w:val="single" w:sz="4" w:space="0" w:color="auto"/>
              <w:left w:val="single" w:sz="4" w:space="0" w:color="auto"/>
              <w:bottom w:val="single" w:sz="4" w:space="0" w:color="auto"/>
              <w:right w:val="single" w:sz="4" w:space="0" w:color="auto"/>
            </w:tcBorders>
          </w:tcPr>
          <w:p w14:paraId="3E5D7D01" w14:textId="77777777" w:rsidR="00F07130" w:rsidRDefault="00F07130" w:rsidP="00F07130">
            <w:pPr>
              <w:pStyle w:val="Default"/>
              <w:rPr>
                <w:rFonts w:asciiTheme="minorHAnsi" w:hAnsiTheme="minorHAnsi" w:cs="Arial"/>
                <w:b/>
                <w:bCs/>
                <w:sz w:val="22"/>
                <w:szCs w:val="22"/>
              </w:rPr>
            </w:pPr>
            <w:r>
              <w:rPr>
                <w:rStyle w:val="CSCFbold"/>
                <w:rFonts w:asciiTheme="minorHAnsi" w:hAnsiTheme="minorHAnsi" w:cs="Arial"/>
                <w:sz w:val="22"/>
                <w:szCs w:val="22"/>
                <w:lang w:val="en-GB"/>
              </w:rPr>
              <w:t>0</w:t>
            </w:r>
          </w:p>
        </w:tc>
        <w:tc>
          <w:tcPr>
            <w:tcW w:w="1317" w:type="pct"/>
            <w:tcBorders>
              <w:top w:val="single" w:sz="4" w:space="0" w:color="auto"/>
              <w:left w:val="single" w:sz="4" w:space="0" w:color="auto"/>
              <w:bottom w:val="single" w:sz="4" w:space="0" w:color="auto"/>
              <w:right w:val="single" w:sz="4" w:space="0" w:color="auto"/>
            </w:tcBorders>
          </w:tcPr>
          <w:p w14:paraId="239159C5" w14:textId="77777777" w:rsidR="00F07130" w:rsidRPr="00FB6D78" w:rsidRDefault="00F07130" w:rsidP="00F07130">
            <w:pPr>
              <w:ind w:firstLine="17"/>
              <w:rPr>
                <w:rFonts w:asciiTheme="minorHAnsi" w:hAnsiTheme="minorHAnsi" w:cs="Arial"/>
                <w:b/>
                <w:bCs/>
                <w:color w:val="000000"/>
                <w:sz w:val="22"/>
                <w:szCs w:val="22"/>
              </w:rPr>
            </w:pPr>
            <w:r>
              <w:rPr>
                <w:rStyle w:val="CSCFbold"/>
                <w:rFonts w:asciiTheme="minorHAnsi" w:hAnsiTheme="minorHAnsi" w:cs="Arial"/>
                <w:color w:val="000000"/>
                <w:sz w:val="22"/>
                <w:szCs w:val="22"/>
                <w:lang w:val="en-GB"/>
              </w:rPr>
              <w:t>Project reports</w:t>
            </w:r>
          </w:p>
        </w:tc>
        <w:tc>
          <w:tcPr>
            <w:tcW w:w="813" w:type="pct"/>
            <w:tcBorders>
              <w:top w:val="single" w:sz="4" w:space="0" w:color="auto"/>
              <w:left w:val="single" w:sz="4" w:space="0" w:color="auto"/>
              <w:bottom w:val="single" w:sz="4" w:space="0" w:color="auto"/>
              <w:right w:val="single" w:sz="4" w:space="0" w:color="auto"/>
            </w:tcBorders>
          </w:tcPr>
          <w:p w14:paraId="1A2D9C35" w14:textId="77777777" w:rsidR="00F07130" w:rsidRDefault="00F07130" w:rsidP="00F07130">
            <w:pPr>
              <w:pStyle w:val="Default"/>
              <w:jc w:val="both"/>
              <w:rPr>
                <w:rFonts w:asciiTheme="minorHAnsi" w:hAnsiTheme="minorHAnsi" w:cs="Arial"/>
                <w:b/>
                <w:bCs/>
                <w:sz w:val="22"/>
                <w:szCs w:val="22"/>
              </w:rPr>
            </w:pPr>
            <w:r>
              <w:rPr>
                <w:rStyle w:val="CSCFbold"/>
                <w:rFonts w:asciiTheme="minorHAnsi" w:hAnsiTheme="minorHAnsi" w:cs="Arial"/>
                <w:sz w:val="22"/>
                <w:szCs w:val="22"/>
                <w:lang w:val="en-GB"/>
              </w:rPr>
              <w:t>At least 2 per quarter</w:t>
            </w:r>
          </w:p>
        </w:tc>
      </w:tr>
      <w:tr w:rsidR="002B350E" w:rsidRPr="00FB6D78" w14:paraId="11B22DE7" w14:textId="77777777" w:rsidTr="00072A53">
        <w:trPr>
          <w:trHeight w:val="24"/>
          <w:jc w:val="center"/>
        </w:trPr>
        <w:tc>
          <w:tcPr>
            <w:tcW w:w="5000" w:type="pct"/>
            <w:gridSpan w:val="4"/>
            <w:tcBorders>
              <w:top w:val="single" w:sz="4" w:space="0" w:color="auto"/>
              <w:left w:val="single" w:sz="4" w:space="0" w:color="auto"/>
              <w:bottom w:val="single" w:sz="4" w:space="0" w:color="auto"/>
              <w:right w:val="single" w:sz="4" w:space="0" w:color="auto"/>
            </w:tcBorders>
          </w:tcPr>
          <w:p w14:paraId="20A85FD9" w14:textId="77777777" w:rsidR="002B350E" w:rsidRDefault="002B350E" w:rsidP="00072A53">
            <w:pPr>
              <w:ind w:left="4" w:firstLine="17"/>
              <w:rPr>
                <w:rStyle w:val="CSCFbold"/>
                <w:rFonts w:asciiTheme="minorHAnsi" w:hAnsiTheme="minorHAnsi" w:cs="Arial"/>
                <w:color w:val="000000"/>
                <w:sz w:val="22"/>
                <w:szCs w:val="22"/>
                <w:lang w:val="en-GB"/>
              </w:rPr>
            </w:pPr>
            <w:r w:rsidRPr="00FB6D78">
              <w:rPr>
                <w:rStyle w:val="CSCFbold"/>
                <w:rFonts w:asciiTheme="minorHAnsi" w:hAnsiTheme="minorHAnsi" w:cs="Arial"/>
                <w:b/>
                <w:color w:val="000000"/>
                <w:sz w:val="22"/>
                <w:szCs w:val="22"/>
                <w:lang w:val="en-GB"/>
              </w:rPr>
              <w:t>Activities:</w:t>
            </w:r>
            <w:r w:rsidRPr="00FB6D78">
              <w:rPr>
                <w:rStyle w:val="CSCFbold"/>
                <w:rFonts w:asciiTheme="minorHAnsi" w:hAnsiTheme="minorHAnsi" w:cs="Arial"/>
                <w:color w:val="000000"/>
                <w:sz w:val="22"/>
                <w:szCs w:val="22"/>
                <w:lang w:val="en-GB"/>
              </w:rPr>
              <w:t xml:space="preserve"> </w:t>
            </w:r>
          </w:p>
          <w:p w14:paraId="7671D023" w14:textId="77777777" w:rsidR="002B350E" w:rsidRPr="00997D28" w:rsidRDefault="00997D28" w:rsidP="00072A53">
            <w:pPr>
              <w:pStyle w:val="ListParagraph"/>
              <w:numPr>
                <w:ilvl w:val="0"/>
                <w:numId w:val="4"/>
              </w:numPr>
              <w:rPr>
                <w:rStyle w:val="CSCFbold"/>
                <w:rFonts w:asciiTheme="minorHAnsi" w:hAnsiTheme="minorHAnsi" w:cs="Arial"/>
                <w:color w:val="000000"/>
                <w:sz w:val="22"/>
                <w:szCs w:val="22"/>
                <w:lang w:val="en-GB"/>
              </w:rPr>
            </w:pPr>
            <w:r w:rsidRPr="00997D28">
              <w:rPr>
                <w:rStyle w:val="CSCFbold"/>
                <w:rFonts w:asciiTheme="minorHAnsi" w:hAnsiTheme="minorHAnsi" w:cs="Arial"/>
                <w:color w:val="000000"/>
                <w:sz w:val="22"/>
                <w:szCs w:val="22"/>
                <w:lang w:val="en-GB"/>
              </w:rPr>
              <w:t xml:space="preserve">Monthly bullet point updates and bi-annual report to the India-UN Development Partnership </w:t>
            </w:r>
            <w:proofErr w:type="gramStart"/>
            <w:r w:rsidRPr="00997D28">
              <w:rPr>
                <w:rStyle w:val="CSCFbold"/>
                <w:rFonts w:asciiTheme="minorHAnsi" w:hAnsiTheme="minorHAnsi" w:cs="Arial"/>
                <w:color w:val="000000"/>
                <w:sz w:val="22"/>
                <w:szCs w:val="22"/>
                <w:lang w:val="en-GB"/>
              </w:rPr>
              <w:t>Fund;</w:t>
            </w:r>
            <w:proofErr w:type="gramEnd"/>
          </w:p>
          <w:p w14:paraId="074AB36C" w14:textId="77777777" w:rsidR="002B350E" w:rsidRPr="00997D28" w:rsidRDefault="00997D28" w:rsidP="00072A53">
            <w:pPr>
              <w:pStyle w:val="ListParagraph"/>
              <w:numPr>
                <w:ilvl w:val="0"/>
                <w:numId w:val="4"/>
              </w:numPr>
              <w:rPr>
                <w:rStyle w:val="CSCFbold"/>
                <w:rFonts w:asciiTheme="minorHAnsi" w:hAnsiTheme="minorHAnsi" w:cs="Arial"/>
                <w:color w:val="000000"/>
                <w:sz w:val="22"/>
                <w:szCs w:val="22"/>
                <w:lang w:val="en-GB"/>
              </w:rPr>
            </w:pPr>
            <w:r w:rsidRPr="00997D28">
              <w:rPr>
                <w:rStyle w:val="CSCFbold"/>
                <w:rFonts w:asciiTheme="minorHAnsi" w:hAnsiTheme="minorHAnsi" w:cs="Arial"/>
                <w:color w:val="000000"/>
                <w:sz w:val="22"/>
                <w:szCs w:val="22"/>
                <w:lang w:val="en-GB"/>
              </w:rPr>
              <w:t xml:space="preserve">Drafting and publishing of online </w:t>
            </w:r>
            <w:proofErr w:type="gramStart"/>
            <w:r w:rsidRPr="00997D28">
              <w:rPr>
                <w:rStyle w:val="CSCFbold"/>
                <w:rFonts w:asciiTheme="minorHAnsi" w:hAnsiTheme="minorHAnsi" w:cs="Arial"/>
                <w:color w:val="000000"/>
                <w:sz w:val="22"/>
                <w:szCs w:val="22"/>
                <w:lang w:val="en-GB"/>
              </w:rPr>
              <w:t>stories;</w:t>
            </w:r>
            <w:proofErr w:type="gramEnd"/>
          </w:p>
          <w:p w14:paraId="57D1EE81" w14:textId="77777777" w:rsidR="00997D28" w:rsidRDefault="00997D28" w:rsidP="00065106">
            <w:pPr>
              <w:pStyle w:val="ListParagraph"/>
              <w:numPr>
                <w:ilvl w:val="0"/>
                <w:numId w:val="4"/>
              </w:numPr>
              <w:rPr>
                <w:rStyle w:val="CSCFbold"/>
                <w:rFonts w:asciiTheme="minorHAnsi" w:hAnsiTheme="minorHAnsi" w:cs="Arial"/>
                <w:color w:val="000000"/>
                <w:sz w:val="22"/>
                <w:szCs w:val="22"/>
                <w:lang w:val="en-GB"/>
              </w:rPr>
            </w:pPr>
            <w:r w:rsidRPr="00997D28">
              <w:rPr>
                <w:rStyle w:val="CSCFbold"/>
                <w:rFonts w:asciiTheme="minorHAnsi" w:hAnsiTheme="minorHAnsi" w:cs="Arial"/>
                <w:color w:val="000000"/>
                <w:sz w:val="22"/>
                <w:szCs w:val="22"/>
                <w:lang w:val="en-GB"/>
              </w:rPr>
              <w:t xml:space="preserve">Audio-visual materials, video/TV programme </w:t>
            </w:r>
            <w:proofErr w:type="gramStart"/>
            <w:r w:rsidRPr="00997D28">
              <w:rPr>
                <w:rStyle w:val="CSCFbold"/>
                <w:rFonts w:asciiTheme="minorHAnsi" w:hAnsiTheme="minorHAnsi" w:cs="Arial"/>
                <w:color w:val="000000"/>
                <w:sz w:val="22"/>
                <w:szCs w:val="22"/>
                <w:lang w:val="en-GB"/>
              </w:rPr>
              <w:t>production</w:t>
            </w:r>
            <w:r>
              <w:rPr>
                <w:rStyle w:val="CSCFbold"/>
                <w:rFonts w:asciiTheme="minorHAnsi" w:hAnsiTheme="minorHAnsi" w:cs="Arial"/>
                <w:color w:val="000000"/>
                <w:sz w:val="22"/>
                <w:szCs w:val="22"/>
                <w:lang w:val="en-GB"/>
              </w:rPr>
              <w:t>;</w:t>
            </w:r>
            <w:proofErr w:type="gramEnd"/>
          </w:p>
          <w:p w14:paraId="2BB7B484" w14:textId="77777777" w:rsidR="00997D28" w:rsidRDefault="00997D28" w:rsidP="00065106">
            <w:pPr>
              <w:pStyle w:val="ListParagraph"/>
              <w:numPr>
                <w:ilvl w:val="0"/>
                <w:numId w:val="4"/>
              </w:numPr>
              <w:rPr>
                <w:rStyle w:val="CSCFbold"/>
                <w:rFonts w:asciiTheme="minorHAnsi" w:hAnsiTheme="minorHAnsi" w:cs="Arial"/>
                <w:color w:val="000000"/>
                <w:sz w:val="22"/>
                <w:szCs w:val="22"/>
                <w:lang w:val="en-GB"/>
              </w:rPr>
            </w:pPr>
            <w:r>
              <w:rPr>
                <w:rStyle w:val="CSCFbold"/>
                <w:rFonts w:asciiTheme="minorHAnsi" w:hAnsiTheme="minorHAnsi" w:cs="Arial"/>
                <w:color w:val="000000"/>
                <w:sz w:val="22"/>
                <w:szCs w:val="22"/>
                <w:lang w:val="en-GB"/>
              </w:rPr>
              <w:t xml:space="preserve">Outreach at and through demonstration </w:t>
            </w:r>
            <w:proofErr w:type="gramStart"/>
            <w:r>
              <w:rPr>
                <w:rStyle w:val="CSCFbold"/>
                <w:rFonts w:asciiTheme="minorHAnsi" w:hAnsiTheme="minorHAnsi" w:cs="Arial"/>
                <w:color w:val="000000"/>
                <w:sz w:val="22"/>
                <w:szCs w:val="22"/>
                <w:lang w:val="en-GB"/>
              </w:rPr>
              <w:t>sites;</w:t>
            </w:r>
            <w:proofErr w:type="gramEnd"/>
          </w:p>
          <w:p w14:paraId="4194E3C6" w14:textId="77777777" w:rsidR="002B350E" w:rsidRDefault="00997D28" w:rsidP="00DB1A73">
            <w:pPr>
              <w:pStyle w:val="ListParagraph"/>
              <w:numPr>
                <w:ilvl w:val="0"/>
                <w:numId w:val="4"/>
              </w:numPr>
              <w:rPr>
                <w:rStyle w:val="CSCFbold"/>
                <w:rFonts w:asciiTheme="minorHAnsi" w:hAnsiTheme="minorHAnsi" w:cs="Arial"/>
                <w:color w:val="000000"/>
                <w:sz w:val="22"/>
                <w:szCs w:val="22"/>
                <w:lang w:val="en-GB"/>
              </w:rPr>
            </w:pPr>
            <w:r>
              <w:rPr>
                <w:rStyle w:val="CSCFbold"/>
                <w:rFonts w:asciiTheme="minorHAnsi" w:hAnsiTheme="minorHAnsi" w:cs="Arial"/>
                <w:color w:val="000000"/>
                <w:sz w:val="22"/>
                <w:szCs w:val="22"/>
                <w:lang w:val="en-GB"/>
              </w:rPr>
              <w:t>Multi-stakeholder field visits and exchanges among project community partners</w:t>
            </w:r>
            <w:r w:rsidRPr="00997D28">
              <w:rPr>
                <w:rStyle w:val="CSCFbold"/>
                <w:rFonts w:asciiTheme="minorHAnsi" w:hAnsiTheme="minorHAnsi" w:cs="Arial"/>
                <w:color w:val="000000"/>
                <w:sz w:val="22"/>
                <w:szCs w:val="22"/>
                <w:lang w:val="en-GB"/>
              </w:rPr>
              <w:t xml:space="preserve">. </w:t>
            </w:r>
          </w:p>
          <w:p w14:paraId="07F30923" w14:textId="77777777" w:rsidR="00DB1A73" w:rsidRPr="00DB1A73" w:rsidRDefault="00DB1A73" w:rsidP="00DB1A73">
            <w:pPr>
              <w:pStyle w:val="ListParagraph"/>
              <w:rPr>
                <w:rStyle w:val="CSCFbold"/>
                <w:rFonts w:asciiTheme="minorHAnsi" w:hAnsiTheme="minorHAnsi" w:cs="Arial"/>
                <w:color w:val="000000"/>
                <w:sz w:val="22"/>
                <w:szCs w:val="22"/>
                <w:lang w:val="en-GB"/>
              </w:rPr>
            </w:pPr>
          </w:p>
        </w:tc>
      </w:tr>
    </w:tbl>
    <w:p w14:paraId="7B97B481" w14:textId="77777777" w:rsidR="00043A38" w:rsidRPr="00FB6D78" w:rsidRDefault="00960F52" w:rsidP="00072A53">
      <w:pPr>
        <w:spacing w:after="160" w:line="259" w:lineRule="auto"/>
        <w:rPr>
          <w:rFonts w:asciiTheme="minorHAnsi" w:hAnsiTheme="minorHAnsi" w:cs="Calibri"/>
          <w:b/>
          <w:sz w:val="22"/>
          <w:szCs w:val="22"/>
        </w:rPr>
      </w:pPr>
      <w:r>
        <w:rPr>
          <w:rFonts w:asciiTheme="minorHAnsi" w:hAnsiTheme="minorHAnsi" w:cs="Calibri"/>
          <w:b/>
          <w:sz w:val="22"/>
          <w:szCs w:val="22"/>
        </w:rPr>
        <w:lastRenderedPageBreak/>
        <w:br w:type="page"/>
      </w:r>
      <w:r w:rsidR="00043A38" w:rsidRPr="00FB6D78">
        <w:rPr>
          <w:rFonts w:asciiTheme="minorHAnsi" w:hAnsiTheme="minorHAnsi" w:cs="Calibri"/>
          <w:b/>
          <w:sz w:val="22"/>
          <w:szCs w:val="22"/>
        </w:rPr>
        <w:lastRenderedPageBreak/>
        <w:t>Annex B: Timeline</w:t>
      </w:r>
      <w:r w:rsidR="00516C38">
        <w:rPr>
          <w:rFonts w:asciiTheme="minorHAnsi" w:hAnsiTheme="minorHAnsi" w:cs="Calibri"/>
          <w:b/>
          <w:sz w:val="22"/>
          <w:szCs w:val="22"/>
        </w:rPr>
        <w:t xml:space="preserve"> </w:t>
      </w:r>
    </w:p>
    <w:tbl>
      <w:tblPr>
        <w:tblW w:w="14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gridCol w:w="1276"/>
        <w:gridCol w:w="709"/>
        <w:gridCol w:w="567"/>
        <w:gridCol w:w="708"/>
        <w:gridCol w:w="567"/>
        <w:gridCol w:w="567"/>
        <w:gridCol w:w="567"/>
        <w:gridCol w:w="567"/>
        <w:gridCol w:w="567"/>
      </w:tblGrid>
      <w:tr w:rsidR="00043A38" w:rsidRPr="00083740" w14:paraId="70ED0ADB" w14:textId="77777777" w:rsidTr="00072A53">
        <w:trPr>
          <w:cantSplit/>
          <w:trHeight w:val="278"/>
          <w:tblHeader/>
        </w:trPr>
        <w:tc>
          <w:tcPr>
            <w:tcW w:w="8642" w:type="dxa"/>
            <w:vMerge w:val="restart"/>
            <w:tcBorders>
              <w:top w:val="single" w:sz="4" w:space="0" w:color="auto"/>
              <w:left w:val="single" w:sz="4" w:space="0" w:color="auto"/>
              <w:bottom w:val="single" w:sz="4" w:space="0" w:color="auto"/>
              <w:right w:val="single" w:sz="4" w:space="0" w:color="auto"/>
            </w:tcBorders>
            <w:shd w:val="clear" w:color="auto" w:fill="C6D9F1"/>
          </w:tcPr>
          <w:p w14:paraId="05F4C4E8" w14:textId="77777777" w:rsidR="00043A38" w:rsidRPr="00083740" w:rsidRDefault="00043A38" w:rsidP="004127FA">
            <w:pPr>
              <w:tabs>
                <w:tab w:val="left" w:pos="0"/>
              </w:tabs>
              <w:spacing w:before="60"/>
              <w:rPr>
                <w:rFonts w:asciiTheme="minorHAnsi" w:hAnsiTheme="minorHAnsi" w:cs="Calibri"/>
                <w:b/>
                <w:bCs/>
                <w:sz w:val="20"/>
                <w:szCs w:val="20"/>
              </w:rPr>
            </w:pPr>
            <w:r w:rsidRPr="00083740">
              <w:rPr>
                <w:rFonts w:asciiTheme="minorHAnsi" w:hAnsiTheme="minorHAnsi" w:cs="Calibri"/>
                <w:b/>
                <w:bCs/>
                <w:sz w:val="20"/>
                <w:szCs w:val="20"/>
              </w:rPr>
              <w:t xml:space="preserve">Key Activities </w:t>
            </w:r>
          </w:p>
        </w:tc>
        <w:tc>
          <w:tcPr>
            <w:tcW w:w="1276" w:type="dxa"/>
            <w:vMerge w:val="restart"/>
            <w:tcBorders>
              <w:top w:val="single" w:sz="4" w:space="0" w:color="auto"/>
              <w:left w:val="single" w:sz="4" w:space="0" w:color="auto"/>
              <w:right w:val="single" w:sz="4" w:space="0" w:color="auto"/>
            </w:tcBorders>
            <w:shd w:val="clear" w:color="auto" w:fill="C6D9F1"/>
          </w:tcPr>
          <w:p w14:paraId="1A32BE7E" w14:textId="77777777" w:rsidR="00043A38" w:rsidRPr="00083740" w:rsidRDefault="00043A38" w:rsidP="004127FA">
            <w:pPr>
              <w:tabs>
                <w:tab w:val="left" w:pos="0"/>
              </w:tabs>
              <w:spacing w:before="60"/>
              <w:jc w:val="both"/>
              <w:rPr>
                <w:rFonts w:asciiTheme="minorHAnsi" w:hAnsiTheme="minorHAnsi" w:cs="Calibri"/>
                <w:b/>
                <w:bCs/>
                <w:sz w:val="20"/>
                <w:szCs w:val="20"/>
              </w:rPr>
            </w:pPr>
            <w:r w:rsidRPr="00083740">
              <w:rPr>
                <w:rFonts w:asciiTheme="minorHAnsi" w:hAnsiTheme="minorHAnsi" w:cs="Calibri"/>
                <w:b/>
                <w:bCs/>
                <w:sz w:val="20"/>
                <w:szCs w:val="20"/>
              </w:rPr>
              <w:t>OUTCOME</w:t>
            </w:r>
          </w:p>
        </w:tc>
        <w:tc>
          <w:tcPr>
            <w:tcW w:w="4819" w:type="dxa"/>
            <w:gridSpan w:val="8"/>
            <w:tcBorders>
              <w:top w:val="single" w:sz="4" w:space="0" w:color="auto"/>
              <w:left w:val="single" w:sz="4" w:space="0" w:color="auto"/>
              <w:bottom w:val="single" w:sz="4" w:space="0" w:color="auto"/>
              <w:right w:val="single" w:sz="4" w:space="0" w:color="auto"/>
            </w:tcBorders>
            <w:shd w:val="clear" w:color="auto" w:fill="C6D9F1"/>
          </w:tcPr>
          <w:p w14:paraId="27C2A2D2" w14:textId="77777777" w:rsidR="00043A38" w:rsidRPr="00083740" w:rsidRDefault="00043A38" w:rsidP="00072A53">
            <w:pPr>
              <w:tabs>
                <w:tab w:val="left" w:pos="0"/>
              </w:tabs>
              <w:jc w:val="center"/>
              <w:rPr>
                <w:rFonts w:asciiTheme="minorHAnsi" w:hAnsiTheme="minorHAnsi" w:cs="Calibri"/>
                <w:b/>
                <w:bCs/>
                <w:sz w:val="20"/>
                <w:szCs w:val="20"/>
              </w:rPr>
            </w:pPr>
            <w:r w:rsidRPr="00083740">
              <w:rPr>
                <w:rFonts w:asciiTheme="minorHAnsi" w:hAnsiTheme="minorHAnsi" w:cs="Calibri"/>
                <w:b/>
                <w:bCs/>
                <w:sz w:val="20"/>
                <w:szCs w:val="20"/>
              </w:rPr>
              <w:t>Quarters (Trimesters)</w:t>
            </w:r>
          </w:p>
        </w:tc>
      </w:tr>
      <w:tr w:rsidR="00043A38" w:rsidRPr="00083740" w14:paraId="25A82735" w14:textId="77777777" w:rsidTr="00072A53">
        <w:trPr>
          <w:cantSplit/>
          <w:trHeight w:val="170"/>
        </w:trPr>
        <w:tc>
          <w:tcPr>
            <w:tcW w:w="8642"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50C67915" w14:textId="77777777" w:rsidR="00043A38" w:rsidRPr="00083740" w:rsidRDefault="00043A38" w:rsidP="004127FA">
            <w:pPr>
              <w:rPr>
                <w:rFonts w:asciiTheme="minorHAnsi" w:hAnsiTheme="minorHAnsi" w:cs="Calibri"/>
                <w:b/>
                <w:bCs/>
                <w:sz w:val="20"/>
                <w:szCs w:val="20"/>
              </w:rPr>
            </w:pPr>
          </w:p>
        </w:tc>
        <w:tc>
          <w:tcPr>
            <w:tcW w:w="1276" w:type="dxa"/>
            <w:vMerge/>
            <w:tcBorders>
              <w:left w:val="single" w:sz="4" w:space="0" w:color="auto"/>
              <w:bottom w:val="single" w:sz="4" w:space="0" w:color="auto"/>
              <w:right w:val="single" w:sz="4" w:space="0" w:color="auto"/>
            </w:tcBorders>
            <w:shd w:val="clear" w:color="auto" w:fill="C6D9F1"/>
          </w:tcPr>
          <w:p w14:paraId="691FE87A" w14:textId="77777777" w:rsidR="00043A38" w:rsidRPr="00997D28" w:rsidRDefault="00043A38" w:rsidP="004127FA">
            <w:pPr>
              <w:tabs>
                <w:tab w:val="left" w:pos="0"/>
              </w:tabs>
              <w:spacing w:before="60"/>
              <w:jc w:val="both"/>
              <w:rPr>
                <w:rFonts w:asciiTheme="minorHAnsi" w:hAnsiTheme="minorHAnsi" w:cs="Calibri"/>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C6D9F1"/>
          </w:tcPr>
          <w:p w14:paraId="082685F6" w14:textId="77777777" w:rsidR="00043A38" w:rsidRPr="00083740" w:rsidRDefault="00043A38" w:rsidP="00072A53">
            <w:pPr>
              <w:tabs>
                <w:tab w:val="left" w:pos="0"/>
                <w:tab w:val="left" w:pos="425"/>
              </w:tabs>
              <w:jc w:val="center"/>
              <w:rPr>
                <w:rFonts w:asciiTheme="minorHAnsi" w:hAnsiTheme="minorHAnsi" w:cs="Calibri"/>
                <w:b/>
                <w:bCs/>
                <w:sz w:val="20"/>
                <w:szCs w:val="20"/>
              </w:rPr>
            </w:pPr>
            <w:r w:rsidRPr="00083740">
              <w:rPr>
                <w:rFonts w:asciiTheme="minorHAnsi" w:hAnsiTheme="minorHAnsi" w:cs="Calibri"/>
                <w:b/>
                <w:bCs/>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C6D9F1"/>
          </w:tcPr>
          <w:p w14:paraId="48EDE896" w14:textId="77777777" w:rsidR="00043A38" w:rsidRPr="00083740" w:rsidRDefault="00043A38" w:rsidP="00072A53">
            <w:pPr>
              <w:tabs>
                <w:tab w:val="left" w:pos="0"/>
              </w:tabs>
              <w:jc w:val="center"/>
              <w:rPr>
                <w:rFonts w:asciiTheme="minorHAnsi" w:hAnsiTheme="minorHAnsi" w:cs="Calibri"/>
                <w:b/>
                <w:bCs/>
                <w:sz w:val="20"/>
                <w:szCs w:val="20"/>
              </w:rPr>
            </w:pPr>
            <w:r w:rsidRPr="00083740">
              <w:rPr>
                <w:rFonts w:asciiTheme="minorHAnsi" w:hAnsiTheme="minorHAnsi" w:cs="Calibri"/>
                <w:b/>
                <w:bCs/>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C6D9F1"/>
          </w:tcPr>
          <w:p w14:paraId="6A00A180" w14:textId="77777777" w:rsidR="00043A38" w:rsidRPr="00083740" w:rsidRDefault="00043A38" w:rsidP="00072A53">
            <w:pPr>
              <w:tabs>
                <w:tab w:val="left" w:pos="0"/>
              </w:tabs>
              <w:jc w:val="center"/>
              <w:rPr>
                <w:rFonts w:asciiTheme="minorHAnsi" w:hAnsiTheme="minorHAnsi" w:cs="Calibri"/>
                <w:b/>
                <w:bCs/>
                <w:sz w:val="20"/>
                <w:szCs w:val="20"/>
              </w:rPr>
            </w:pPr>
            <w:r w:rsidRPr="00083740">
              <w:rPr>
                <w:rFonts w:asciiTheme="minorHAnsi" w:hAnsiTheme="minorHAnsi" w:cs="Calibri"/>
                <w:b/>
                <w:bCs/>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C6D9F1"/>
          </w:tcPr>
          <w:p w14:paraId="354091A1" w14:textId="77777777" w:rsidR="00043A38" w:rsidRPr="00083740" w:rsidRDefault="00043A38" w:rsidP="00072A53">
            <w:pPr>
              <w:tabs>
                <w:tab w:val="left" w:pos="0"/>
              </w:tabs>
              <w:jc w:val="center"/>
              <w:rPr>
                <w:rFonts w:asciiTheme="minorHAnsi" w:hAnsiTheme="minorHAnsi" w:cs="Calibri"/>
                <w:b/>
                <w:bCs/>
                <w:sz w:val="20"/>
                <w:szCs w:val="20"/>
              </w:rPr>
            </w:pPr>
            <w:r w:rsidRPr="00083740">
              <w:rPr>
                <w:rFonts w:asciiTheme="minorHAnsi" w:hAnsiTheme="minorHAnsi" w:cs="Calibri"/>
                <w:b/>
                <w:bCs/>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C6D9F1"/>
          </w:tcPr>
          <w:p w14:paraId="091F9712" w14:textId="77777777" w:rsidR="00043A38" w:rsidRPr="00083740" w:rsidRDefault="00043A38" w:rsidP="00072A53">
            <w:pPr>
              <w:tabs>
                <w:tab w:val="left" w:pos="0"/>
              </w:tabs>
              <w:jc w:val="center"/>
              <w:rPr>
                <w:rFonts w:asciiTheme="minorHAnsi" w:hAnsiTheme="minorHAnsi" w:cs="Calibri"/>
                <w:b/>
                <w:bCs/>
                <w:sz w:val="20"/>
                <w:szCs w:val="20"/>
              </w:rPr>
            </w:pPr>
            <w:r w:rsidRPr="00083740">
              <w:rPr>
                <w:rFonts w:asciiTheme="minorHAnsi" w:hAnsiTheme="minorHAnsi" w:cs="Calibri"/>
                <w:b/>
                <w:bCs/>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C6D9F1"/>
          </w:tcPr>
          <w:p w14:paraId="1BF34F41" w14:textId="77777777" w:rsidR="00043A38" w:rsidRPr="00083740" w:rsidRDefault="00043A38" w:rsidP="00072A53">
            <w:pPr>
              <w:tabs>
                <w:tab w:val="left" w:pos="0"/>
              </w:tabs>
              <w:jc w:val="center"/>
              <w:rPr>
                <w:rFonts w:asciiTheme="minorHAnsi" w:hAnsiTheme="minorHAnsi" w:cs="Calibri"/>
                <w:b/>
                <w:bCs/>
                <w:sz w:val="20"/>
                <w:szCs w:val="20"/>
              </w:rPr>
            </w:pPr>
            <w:r w:rsidRPr="00083740">
              <w:rPr>
                <w:rFonts w:asciiTheme="minorHAnsi" w:hAnsiTheme="minorHAnsi" w:cs="Calibri"/>
                <w:b/>
                <w:bCs/>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C6D9F1"/>
          </w:tcPr>
          <w:p w14:paraId="60342F8D" w14:textId="77777777" w:rsidR="00043A38" w:rsidRPr="00083740" w:rsidRDefault="00043A38" w:rsidP="00072A53">
            <w:pPr>
              <w:tabs>
                <w:tab w:val="left" w:pos="0"/>
              </w:tabs>
              <w:jc w:val="center"/>
              <w:rPr>
                <w:rFonts w:asciiTheme="minorHAnsi" w:hAnsiTheme="minorHAnsi" w:cs="Calibri"/>
                <w:b/>
                <w:bCs/>
                <w:sz w:val="20"/>
                <w:szCs w:val="20"/>
              </w:rPr>
            </w:pPr>
            <w:r w:rsidRPr="00083740">
              <w:rPr>
                <w:rFonts w:asciiTheme="minorHAnsi" w:hAnsiTheme="minorHAnsi" w:cs="Calibri"/>
                <w:b/>
                <w:bCs/>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C6D9F1"/>
          </w:tcPr>
          <w:p w14:paraId="4D11243D" w14:textId="77777777" w:rsidR="00043A38" w:rsidRPr="00083740" w:rsidRDefault="00043A38" w:rsidP="00072A53">
            <w:pPr>
              <w:tabs>
                <w:tab w:val="left" w:pos="0"/>
              </w:tabs>
              <w:jc w:val="center"/>
              <w:rPr>
                <w:rFonts w:asciiTheme="minorHAnsi" w:hAnsiTheme="minorHAnsi" w:cs="Calibri"/>
                <w:b/>
                <w:bCs/>
                <w:sz w:val="20"/>
                <w:szCs w:val="20"/>
              </w:rPr>
            </w:pPr>
            <w:r w:rsidRPr="00083740">
              <w:rPr>
                <w:rFonts w:asciiTheme="minorHAnsi" w:hAnsiTheme="minorHAnsi" w:cs="Calibri"/>
                <w:b/>
                <w:bCs/>
                <w:sz w:val="20"/>
                <w:szCs w:val="20"/>
              </w:rPr>
              <w:t>8</w:t>
            </w:r>
          </w:p>
        </w:tc>
      </w:tr>
      <w:tr w:rsidR="00043A38" w:rsidRPr="00083740" w14:paraId="15EB1224" w14:textId="77777777" w:rsidTr="00DB1A73">
        <w:trPr>
          <w:trHeight w:val="337"/>
        </w:trPr>
        <w:tc>
          <w:tcPr>
            <w:tcW w:w="8642" w:type="dxa"/>
            <w:tcBorders>
              <w:top w:val="single" w:sz="4" w:space="0" w:color="auto"/>
              <w:left w:val="single" w:sz="4" w:space="0" w:color="auto"/>
              <w:bottom w:val="single" w:sz="4" w:space="0" w:color="auto"/>
              <w:right w:val="single" w:sz="4" w:space="0" w:color="auto"/>
            </w:tcBorders>
          </w:tcPr>
          <w:p w14:paraId="3EF4D713" w14:textId="77777777" w:rsidR="00043A38" w:rsidRPr="00083740" w:rsidRDefault="00043A38" w:rsidP="00072A53">
            <w:pPr>
              <w:tabs>
                <w:tab w:val="left" w:pos="0"/>
              </w:tabs>
              <w:spacing w:before="60"/>
              <w:rPr>
                <w:rFonts w:asciiTheme="minorHAnsi" w:hAnsiTheme="minorHAnsi" w:cs="Calibri"/>
                <w:sz w:val="20"/>
                <w:szCs w:val="20"/>
                <w:lang w:val="en-US"/>
              </w:rPr>
            </w:pPr>
            <w:r w:rsidRPr="00083740">
              <w:rPr>
                <w:rFonts w:asciiTheme="minorHAnsi" w:hAnsiTheme="minorHAnsi" w:cs="Calibri"/>
                <w:sz w:val="20"/>
                <w:szCs w:val="20"/>
                <w:lang w:val="en-US"/>
              </w:rPr>
              <w:t>Recruitment of a consultant for the identification of pilot sites and operational actors</w:t>
            </w:r>
          </w:p>
        </w:tc>
        <w:tc>
          <w:tcPr>
            <w:tcW w:w="1276" w:type="dxa"/>
            <w:tcBorders>
              <w:top w:val="single" w:sz="4" w:space="0" w:color="auto"/>
              <w:left w:val="single" w:sz="4" w:space="0" w:color="auto"/>
              <w:bottom w:val="single" w:sz="4" w:space="0" w:color="auto"/>
              <w:right w:val="single" w:sz="4" w:space="0" w:color="auto"/>
            </w:tcBorders>
          </w:tcPr>
          <w:p w14:paraId="51EBBDEE" w14:textId="77777777" w:rsidR="00043A38" w:rsidRPr="00083740" w:rsidRDefault="00043A38" w:rsidP="00072A53">
            <w:pPr>
              <w:tabs>
                <w:tab w:val="left" w:pos="0"/>
              </w:tabs>
              <w:spacing w:before="60"/>
              <w:jc w:val="center"/>
              <w:rPr>
                <w:rFonts w:asciiTheme="minorHAnsi" w:hAnsiTheme="minorHAnsi" w:cs="Calibri"/>
                <w:sz w:val="20"/>
                <w:szCs w:val="20"/>
                <w:lang w:val="fr-FR"/>
              </w:rPr>
            </w:pPr>
            <w:r w:rsidRPr="00083740">
              <w:rPr>
                <w:rFonts w:asciiTheme="minorHAnsi" w:hAnsiTheme="minorHAnsi" w:cs="Calibri"/>
                <w:sz w:val="20"/>
                <w:szCs w:val="20"/>
                <w:lang w:val="fr-FR"/>
              </w:rPr>
              <w:t>1</w:t>
            </w:r>
          </w:p>
        </w:tc>
        <w:tc>
          <w:tcPr>
            <w:tcW w:w="709" w:type="dxa"/>
            <w:tcBorders>
              <w:top w:val="single" w:sz="4" w:space="0" w:color="auto"/>
              <w:left w:val="single" w:sz="4" w:space="0" w:color="auto"/>
              <w:bottom w:val="single" w:sz="4" w:space="0" w:color="auto"/>
              <w:right w:val="single" w:sz="4" w:space="0" w:color="auto"/>
            </w:tcBorders>
          </w:tcPr>
          <w:p w14:paraId="5BE23EFB" w14:textId="77777777" w:rsidR="00043A38" w:rsidRPr="00083740" w:rsidRDefault="00043A38" w:rsidP="00072A53">
            <w:pPr>
              <w:tabs>
                <w:tab w:val="left" w:pos="0"/>
              </w:tabs>
              <w:spacing w:before="60"/>
              <w:jc w:val="both"/>
              <w:rPr>
                <w:rFonts w:asciiTheme="minorHAnsi" w:hAnsiTheme="minorHAnsi" w:cs="Calibri"/>
                <w:sz w:val="20"/>
                <w:szCs w:val="20"/>
                <w:lang w:val="fr-FR"/>
              </w:rPr>
            </w:pPr>
            <w:r w:rsidRPr="00083740">
              <w:rPr>
                <w:rFonts w:asciiTheme="minorHAnsi" w:hAnsiTheme="minorHAnsi" w:cs="Calibri"/>
                <w:sz w:val="20"/>
                <w:szCs w:val="20"/>
                <w:lang w:val="fr-FR"/>
              </w:rPr>
              <w:t>XXX</w:t>
            </w:r>
          </w:p>
        </w:tc>
        <w:tc>
          <w:tcPr>
            <w:tcW w:w="567" w:type="dxa"/>
            <w:tcBorders>
              <w:top w:val="single" w:sz="4" w:space="0" w:color="auto"/>
              <w:left w:val="single" w:sz="4" w:space="0" w:color="auto"/>
              <w:bottom w:val="single" w:sz="4" w:space="0" w:color="auto"/>
              <w:right w:val="single" w:sz="4" w:space="0" w:color="auto"/>
            </w:tcBorders>
          </w:tcPr>
          <w:p w14:paraId="11971620" w14:textId="77777777" w:rsidR="00043A38" w:rsidRPr="00083740" w:rsidRDefault="00043A38" w:rsidP="00072A53">
            <w:pPr>
              <w:tabs>
                <w:tab w:val="left" w:pos="0"/>
              </w:tabs>
              <w:spacing w:before="60"/>
              <w:jc w:val="both"/>
              <w:rPr>
                <w:rFonts w:asciiTheme="minorHAnsi" w:hAnsiTheme="minorHAnsi" w:cs="Calibri"/>
                <w:sz w:val="20"/>
                <w:szCs w:val="20"/>
                <w:lang w:val="fr-FR"/>
              </w:rPr>
            </w:pPr>
          </w:p>
        </w:tc>
        <w:tc>
          <w:tcPr>
            <w:tcW w:w="708" w:type="dxa"/>
            <w:tcBorders>
              <w:top w:val="single" w:sz="4" w:space="0" w:color="auto"/>
              <w:left w:val="single" w:sz="4" w:space="0" w:color="auto"/>
              <w:bottom w:val="single" w:sz="4" w:space="0" w:color="auto"/>
              <w:right w:val="single" w:sz="4" w:space="0" w:color="auto"/>
            </w:tcBorders>
          </w:tcPr>
          <w:p w14:paraId="6C389586" w14:textId="77777777" w:rsidR="00043A38" w:rsidRPr="00083740" w:rsidRDefault="00043A38" w:rsidP="00072A53">
            <w:pPr>
              <w:tabs>
                <w:tab w:val="left" w:pos="0"/>
              </w:tabs>
              <w:spacing w:before="60"/>
              <w:jc w:val="both"/>
              <w:rPr>
                <w:rFonts w:asciiTheme="minorHAnsi" w:hAnsiTheme="minorHAnsi" w:cs="Calibri"/>
                <w:sz w:val="20"/>
                <w:szCs w:val="20"/>
                <w:lang w:val="fr-FR"/>
              </w:rPr>
            </w:pPr>
          </w:p>
        </w:tc>
        <w:tc>
          <w:tcPr>
            <w:tcW w:w="567" w:type="dxa"/>
            <w:tcBorders>
              <w:top w:val="single" w:sz="4" w:space="0" w:color="auto"/>
              <w:left w:val="single" w:sz="4" w:space="0" w:color="auto"/>
              <w:bottom w:val="single" w:sz="4" w:space="0" w:color="auto"/>
              <w:right w:val="single" w:sz="4" w:space="0" w:color="auto"/>
            </w:tcBorders>
          </w:tcPr>
          <w:p w14:paraId="51CD35F5" w14:textId="77777777" w:rsidR="00043A38" w:rsidRPr="00083740" w:rsidRDefault="00043A38" w:rsidP="00072A53">
            <w:pPr>
              <w:tabs>
                <w:tab w:val="left" w:pos="0"/>
              </w:tabs>
              <w:spacing w:before="60"/>
              <w:jc w:val="both"/>
              <w:rPr>
                <w:rFonts w:asciiTheme="minorHAnsi" w:hAnsiTheme="minorHAnsi" w:cs="Calibri"/>
                <w:sz w:val="20"/>
                <w:szCs w:val="20"/>
                <w:lang w:val="fr-FR"/>
              </w:rPr>
            </w:pPr>
          </w:p>
        </w:tc>
        <w:tc>
          <w:tcPr>
            <w:tcW w:w="567" w:type="dxa"/>
            <w:tcBorders>
              <w:top w:val="single" w:sz="4" w:space="0" w:color="auto"/>
              <w:left w:val="single" w:sz="4" w:space="0" w:color="auto"/>
              <w:bottom w:val="single" w:sz="4" w:space="0" w:color="auto"/>
              <w:right w:val="single" w:sz="4" w:space="0" w:color="auto"/>
            </w:tcBorders>
          </w:tcPr>
          <w:p w14:paraId="489BD0A5" w14:textId="77777777" w:rsidR="00043A38" w:rsidRPr="00083740" w:rsidRDefault="00043A38" w:rsidP="00072A53">
            <w:pPr>
              <w:tabs>
                <w:tab w:val="left" w:pos="0"/>
              </w:tabs>
              <w:spacing w:before="60"/>
              <w:jc w:val="both"/>
              <w:rPr>
                <w:rFonts w:asciiTheme="minorHAnsi" w:hAnsiTheme="minorHAnsi" w:cs="Calibri"/>
                <w:sz w:val="20"/>
                <w:szCs w:val="20"/>
                <w:lang w:val="fr-FR"/>
              </w:rPr>
            </w:pPr>
          </w:p>
        </w:tc>
        <w:tc>
          <w:tcPr>
            <w:tcW w:w="567" w:type="dxa"/>
            <w:tcBorders>
              <w:top w:val="single" w:sz="4" w:space="0" w:color="auto"/>
              <w:left w:val="single" w:sz="4" w:space="0" w:color="auto"/>
              <w:bottom w:val="single" w:sz="4" w:space="0" w:color="auto"/>
              <w:right w:val="single" w:sz="4" w:space="0" w:color="auto"/>
            </w:tcBorders>
          </w:tcPr>
          <w:p w14:paraId="1CA01F36" w14:textId="77777777" w:rsidR="00043A38" w:rsidRPr="00083740" w:rsidRDefault="00043A38" w:rsidP="00072A53">
            <w:pPr>
              <w:tabs>
                <w:tab w:val="left" w:pos="0"/>
              </w:tabs>
              <w:spacing w:before="60"/>
              <w:jc w:val="both"/>
              <w:rPr>
                <w:rFonts w:asciiTheme="minorHAnsi" w:hAnsiTheme="minorHAnsi" w:cs="Calibri"/>
                <w:sz w:val="20"/>
                <w:szCs w:val="20"/>
                <w:lang w:val="fr-FR"/>
              </w:rPr>
            </w:pPr>
          </w:p>
        </w:tc>
        <w:tc>
          <w:tcPr>
            <w:tcW w:w="567" w:type="dxa"/>
            <w:tcBorders>
              <w:top w:val="single" w:sz="4" w:space="0" w:color="auto"/>
              <w:left w:val="single" w:sz="4" w:space="0" w:color="auto"/>
              <w:bottom w:val="single" w:sz="4" w:space="0" w:color="auto"/>
              <w:right w:val="single" w:sz="4" w:space="0" w:color="auto"/>
            </w:tcBorders>
          </w:tcPr>
          <w:p w14:paraId="45DA2938" w14:textId="77777777" w:rsidR="00043A38" w:rsidRPr="00083740" w:rsidRDefault="00043A38" w:rsidP="00072A53">
            <w:pPr>
              <w:tabs>
                <w:tab w:val="left" w:pos="0"/>
              </w:tabs>
              <w:spacing w:before="60"/>
              <w:jc w:val="both"/>
              <w:rPr>
                <w:rFonts w:asciiTheme="minorHAnsi" w:hAnsiTheme="minorHAnsi" w:cs="Calibri"/>
                <w:sz w:val="20"/>
                <w:szCs w:val="20"/>
                <w:lang w:val="fr-FR"/>
              </w:rPr>
            </w:pPr>
          </w:p>
        </w:tc>
        <w:tc>
          <w:tcPr>
            <w:tcW w:w="567" w:type="dxa"/>
            <w:tcBorders>
              <w:top w:val="single" w:sz="4" w:space="0" w:color="auto"/>
              <w:left w:val="single" w:sz="4" w:space="0" w:color="auto"/>
              <w:bottom w:val="single" w:sz="4" w:space="0" w:color="auto"/>
              <w:right w:val="single" w:sz="4" w:space="0" w:color="auto"/>
            </w:tcBorders>
          </w:tcPr>
          <w:p w14:paraId="5D6C1193" w14:textId="77777777" w:rsidR="00043A38" w:rsidRPr="00083740" w:rsidRDefault="00043A38" w:rsidP="00072A53">
            <w:pPr>
              <w:tabs>
                <w:tab w:val="left" w:pos="0"/>
              </w:tabs>
              <w:spacing w:before="60"/>
              <w:jc w:val="both"/>
              <w:rPr>
                <w:rFonts w:asciiTheme="minorHAnsi" w:hAnsiTheme="minorHAnsi" w:cs="Calibri"/>
                <w:sz w:val="20"/>
                <w:szCs w:val="20"/>
                <w:lang w:val="fr-FR"/>
              </w:rPr>
            </w:pPr>
          </w:p>
        </w:tc>
      </w:tr>
      <w:tr w:rsidR="00043A38" w:rsidRPr="00083740" w14:paraId="7F8B7EE7" w14:textId="77777777" w:rsidTr="00DB1A73">
        <w:trPr>
          <w:trHeight w:val="337"/>
        </w:trPr>
        <w:tc>
          <w:tcPr>
            <w:tcW w:w="8642" w:type="dxa"/>
            <w:tcBorders>
              <w:top w:val="single" w:sz="4" w:space="0" w:color="auto"/>
              <w:left w:val="single" w:sz="4" w:space="0" w:color="auto"/>
              <w:bottom w:val="single" w:sz="4" w:space="0" w:color="auto"/>
              <w:right w:val="single" w:sz="4" w:space="0" w:color="auto"/>
            </w:tcBorders>
          </w:tcPr>
          <w:p w14:paraId="7623AB78" w14:textId="77777777" w:rsidR="00043A38" w:rsidRPr="00083740" w:rsidRDefault="00043A38" w:rsidP="00072A53">
            <w:pPr>
              <w:tabs>
                <w:tab w:val="left" w:pos="0"/>
              </w:tabs>
              <w:spacing w:before="60"/>
              <w:rPr>
                <w:rFonts w:asciiTheme="minorHAnsi" w:hAnsiTheme="minorHAnsi" w:cs="Calibri"/>
                <w:sz w:val="20"/>
                <w:szCs w:val="20"/>
              </w:rPr>
            </w:pPr>
            <w:r w:rsidRPr="00083740">
              <w:rPr>
                <w:rFonts w:asciiTheme="minorHAnsi" w:hAnsiTheme="minorHAnsi" w:cs="Calibri"/>
                <w:sz w:val="20"/>
                <w:szCs w:val="20"/>
              </w:rPr>
              <w:t>Inception phase /Pilot sites identification and mapping of actors</w:t>
            </w:r>
          </w:p>
        </w:tc>
        <w:tc>
          <w:tcPr>
            <w:tcW w:w="1276" w:type="dxa"/>
            <w:tcBorders>
              <w:top w:val="single" w:sz="4" w:space="0" w:color="auto"/>
              <w:left w:val="single" w:sz="4" w:space="0" w:color="auto"/>
              <w:bottom w:val="single" w:sz="4" w:space="0" w:color="auto"/>
              <w:right w:val="single" w:sz="4" w:space="0" w:color="auto"/>
            </w:tcBorders>
          </w:tcPr>
          <w:p w14:paraId="517603DE" w14:textId="77777777" w:rsidR="00043A38" w:rsidRPr="00083740" w:rsidRDefault="00043A38" w:rsidP="00072A53">
            <w:pPr>
              <w:tabs>
                <w:tab w:val="left" w:pos="0"/>
              </w:tabs>
              <w:spacing w:before="60"/>
              <w:jc w:val="center"/>
              <w:rPr>
                <w:rFonts w:asciiTheme="minorHAnsi" w:hAnsiTheme="minorHAnsi" w:cs="Calibri"/>
                <w:sz w:val="20"/>
                <w:szCs w:val="20"/>
              </w:rPr>
            </w:pPr>
            <w:r w:rsidRPr="00083740">
              <w:rPr>
                <w:rFonts w:asciiTheme="minorHAnsi" w:hAnsiTheme="minorHAnsi" w:cs="Calibri"/>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377F3D6E" w14:textId="77777777" w:rsidR="00043A38" w:rsidRPr="00083740" w:rsidRDefault="00043A38"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7648060" w14:textId="77777777" w:rsidR="00043A38" w:rsidRPr="00083740" w:rsidRDefault="00043A38" w:rsidP="00072A53">
            <w:pPr>
              <w:tabs>
                <w:tab w:val="left" w:pos="0"/>
              </w:tabs>
              <w:spacing w:before="60"/>
              <w:jc w:val="both"/>
              <w:rPr>
                <w:rFonts w:asciiTheme="minorHAnsi" w:hAnsiTheme="minorHAnsi" w:cs="Calibri"/>
                <w:sz w:val="20"/>
                <w:szCs w:val="20"/>
              </w:rPr>
            </w:pPr>
            <w:r w:rsidRPr="00083740">
              <w:rPr>
                <w:rFonts w:asciiTheme="minorHAnsi" w:hAnsiTheme="minorHAnsi" w:cs="Calibri"/>
                <w:sz w:val="20"/>
                <w:szCs w:val="20"/>
              </w:rPr>
              <w:t>XXX</w:t>
            </w:r>
          </w:p>
        </w:tc>
        <w:tc>
          <w:tcPr>
            <w:tcW w:w="708" w:type="dxa"/>
            <w:tcBorders>
              <w:top w:val="single" w:sz="4" w:space="0" w:color="auto"/>
              <w:left w:val="single" w:sz="4" w:space="0" w:color="auto"/>
              <w:bottom w:val="single" w:sz="4" w:space="0" w:color="auto"/>
              <w:right w:val="single" w:sz="4" w:space="0" w:color="auto"/>
            </w:tcBorders>
          </w:tcPr>
          <w:p w14:paraId="559DAD6D" w14:textId="77777777" w:rsidR="00043A38" w:rsidRPr="00083740" w:rsidRDefault="00043A38"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D13248A" w14:textId="77777777" w:rsidR="00043A38" w:rsidRPr="00083740" w:rsidRDefault="00043A38"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26D71DE" w14:textId="77777777" w:rsidR="00043A38" w:rsidRPr="00083740" w:rsidRDefault="00043A38"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BB5F9D0" w14:textId="77777777" w:rsidR="00043A38" w:rsidRPr="00083740" w:rsidRDefault="00043A38"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F3D61D4" w14:textId="77777777" w:rsidR="00043A38" w:rsidRPr="00083740" w:rsidRDefault="00043A38"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0DED484" w14:textId="77777777" w:rsidR="00043A38" w:rsidRPr="00083740" w:rsidRDefault="00043A38" w:rsidP="00072A53">
            <w:pPr>
              <w:tabs>
                <w:tab w:val="left" w:pos="0"/>
              </w:tabs>
              <w:spacing w:before="60"/>
              <w:jc w:val="both"/>
              <w:rPr>
                <w:rFonts w:asciiTheme="minorHAnsi" w:hAnsiTheme="minorHAnsi" w:cs="Calibri"/>
                <w:sz w:val="20"/>
                <w:szCs w:val="20"/>
              </w:rPr>
            </w:pPr>
          </w:p>
        </w:tc>
      </w:tr>
      <w:tr w:rsidR="00043A38" w:rsidRPr="00083740" w14:paraId="34A473FE" w14:textId="77777777" w:rsidTr="00DB1A73">
        <w:trPr>
          <w:trHeight w:val="337"/>
        </w:trPr>
        <w:tc>
          <w:tcPr>
            <w:tcW w:w="8642" w:type="dxa"/>
            <w:tcBorders>
              <w:top w:val="single" w:sz="4" w:space="0" w:color="auto"/>
              <w:left w:val="single" w:sz="4" w:space="0" w:color="auto"/>
              <w:bottom w:val="single" w:sz="4" w:space="0" w:color="auto"/>
              <w:right w:val="single" w:sz="4" w:space="0" w:color="auto"/>
            </w:tcBorders>
          </w:tcPr>
          <w:p w14:paraId="2590518B" w14:textId="77777777" w:rsidR="00043A38" w:rsidRPr="00083740" w:rsidRDefault="00043A38" w:rsidP="00072A53">
            <w:pPr>
              <w:tabs>
                <w:tab w:val="left" w:pos="0"/>
              </w:tabs>
              <w:spacing w:before="60"/>
              <w:rPr>
                <w:rFonts w:asciiTheme="minorHAnsi" w:hAnsiTheme="minorHAnsi" w:cs="Calibri"/>
                <w:sz w:val="20"/>
                <w:szCs w:val="20"/>
                <w:lang w:val="en-US"/>
              </w:rPr>
            </w:pPr>
            <w:r w:rsidRPr="00083740">
              <w:rPr>
                <w:rFonts w:asciiTheme="minorHAnsi" w:hAnsiTheme="minorHAnsi" w:cs="Calibri"/>
                <w:sz w:val="20"/>
                <w:szCs w:val="20"/>
                <w:lang w:val="en-US"/>
              </w:rPr>
              <w:t>Recruitment of a consultant to in charge of the elaboration of training documents</w:t>
            </w:r>
          </w:p>
        </w:tc>
        <w:tc>
          <w:tcPr>
            <w:tcW w:w="1276" w:type="dxa"/>
            <w:tcBorders>
              <w:top w:val="single" w:sz="4" w:space="0" w:color="auto"/>
              <w:left w:val="single" w:sz="4" w:space="0" w:color="auto"/>
              <w:bottom w:val="single" w:sz="4" w:space="0" w:color="auto"/>
              <w:right w:val="single" w:sz="4" w:space="0" w:color="auto"/>
            </w:tcBorders>
          </w:tcPr>
          <w:p w14:paraId="2C94F69F" w14:textId="77777777" w:rsidR="00043A38" w:rsidRPr="00083740" w:rsidRDefault="00043A38" w:rsidP="00072A53">
            <w:pPr>
              <w:tabs>
                <w:tab w:val="left" w:pos="0"/>
              </w:tabs>
              <w:spacing w:before="60"/>
              <w:jc w:val="center"/>
              <w:rPr>
                <w:rFonts w:asciiTheme="minorHAnsi" w:hAnsiTheme="minorHAnsi" w:cs="Calibri"/>
                <w:sz w:val="20"/>
                <w:szCs w:val="20"/>
                <w:lang w:val="fr-FR"/>
              </w:rPr>
            </w:pPr>
            <w:r w:rsidRPr="00083740">
              <w:rPr>
                <w:rFonts w:asciiTheme="minorHAnsi" w:hAnsiTheme="minorHAnsi" w:cs="Calibri"/>
                <w:sz w:val="20"/>
                <w:szCs w:val="20"/>
                <w:lang w:val="fr-FR"/>
              </w:rPr>
              <w:t>1</w:t>
            </w:r>
          </w:p>
        </w:tc>
        <w:tc>
          <w:tcPr>
            <w:tcW w:w="709" w:type="dxa"/>
            <w:tcBorders>
              <w:top w:val="single" w:sz="4" w:space="0" w:color="auto"/>
              <w:left w:val="single" w:sz="4" w:space="0" w:color="auto"/>
              <w:bottom w:val="single" w:sz="4" w:space="0" w:color="auto"/>
              <w:right w:val="single" w:sz="4" w:space="0" w:color="auto"/>
            </w:tcBorders>
          </w:tcPr>
          <w:p w14:paraId="69C60348" w14:textId="77777777" w:rsidR="00043A38" w:rsidRPr="00083740" w:rsidRDefault="00043A38" w:rsidP="00072A53">
            <w:pPr>
              <w:tabs>
                <w:tab w:val="left" w:pos="0"/>
              </w:tabs>
              <w:spacing w:before="60"/>
              <w:jc w:val="both"/>
              <w:rPr>
                <w:rFonts w:asciiTheme="minorHAnsi" w:hAnsiTheme="minorHAnsi" w:cs="Calibri"/>
                <w:sz w:val="20"/>
                <w:szCs w:val="20"/>
                <w:lang w:val="fr-FR"/>
              </w:rPr>
            </w:pPr>
            <w:r w:rsidRPr="00083740">
              <w:rPr>
                <w:rFonts w:asciiTheme="minorHAnsi" w:hAnsiTheme="minorHAnsi" w:cs="Calibri"/>
                <w:sz w:val="20"/>
                <w:szCs w:val="20"/>
                <w:lang w:val="fr-FR"/>
              </w:rPr>
              <w:t>XXX</w:t>
            </w:r>
          </w:p>
        </w:tc>
        <w:tc>
          <w:tcPr>
            <w:tcW w:w="567" w:type="dxa"/>
            <w:tcBorders>
              <w:top w:val="single" w:sz="4" w:space="0" w:color="auto"/>
              <w:left w:val="single" w:sz="4" w:space="0" w:color="auto"/>
              <w:bottom w:val="single" w:sz="4" w:space="0" w:color="auto"/>
              <w:right w:val="single" w:sz="4" w:space="0" w:color="auto"/>
            </w:tcBorders>
          </w:tcPr>
          <w:p w14:paraId="6C78D2F8" w14:textId="77777777" w:rsidR="00043A38" w:rsidRPr="00083740" w:rsidRDefault="00043A38" w:rsidP="00072A53">
            <w:pPr>
              <w:tabs>
                <w:tab w:val="left" w:pos="0"/>
              </w:tabs>
              <w:spacing w:before="60"/>
              <w:jc w:val="both"/>
              <w:rPr>
                <w:rFonts w:asciiTheme="minorHAnsi" w:hAnsiTheme="minorHAnsi" w:cs="Calibri"/>
                <w:sz w:val="20"/>
                <w:szCs w:val="20"/>
                <w:lang w:val="fr-FR"/>
              </w:rPr>
            </w:pPr>
          </w:p>
        </w:tc>
        <w:tc>
          <w:tcPr>
            <w:tcW w:w="708" w:type="dxa"/>
            <w:tcBorders>
              <w:top w:val="single" w:sz="4" w:space="0" w:color="auto"/>
              <w:left w:val="single" w:sz="4" w:space="0" w:color="auto"/>
              <w:bottom w:val="single" w:sz="4" w:space="0" w:color="auto"/>
              <w:right w:val="single" w:sz="4" w:space="0" w:color="auto"/>
            </w:tcBorders>
          </w:tcPr>
          <w:p w14:paraId="724270EC" w14:textId="77777777" w:rsidR="00043A38" w:rsidRPr="00083740" w:rsidRDefault="00043A38" w:rsidP="00072A53">
            <w:pPr>
              <w:tabs>
                <w:tab w:val="left" w:pos="0"/>
              </w:tabs>
              <w:spacing w:before="60"/>
              <w:jc w:val="both"/>
              <w:rPr>
                <w:rFonts w:asciiTheme="minorHAnsi" w:hAnsiTheme="minorHAnsi" w:cs="Calibri"/>
                <w:sz w:val="20"/>
                <w:szCs w:val="20"/>
                <w:lang w:val="fr-FR"/>
              </w:rPr>
            </w:pPr>
          </w:p>
        </w:tc>
        <w:tc>
          <w:tcPr>
            <w:tcW w:w="567" w:type="dxa"/>
            <w:tcBorders>
              <w:top w:val="single" w:sz="4" w:space="0" w:color="auto"/>
              <w:left w:val="single" w:sz="4" w:space="0" w:color="auto"/>
              <w:bottom w:val="single" w:sz="4" w:space="0" w:color="auto"/>
              <w:right w:val="single" w:sz="4" w:space="0" w:color="auto"/>
            </w:tcBorders>
          </w:tcPr>
          <w:p w14:paraId="79F2FF3F" w14:textId="77777777" w:rsidR="00043A38" w:rsidRPr="00083740" w:rsidRDefault="00043A38" w:rsidP="00072A53">
            <w:pPr>
              <w:tabs>
                <w:tab w:val="left" w:pos="0"/>
              </w:tabs>
              <w:spacing w:before="60"/>
              <w:jc w:val="both"/>
              <w:rPr>
                <w:rFonts w:asciiTheme="minorHAnsi" w:hAnsiTheme="minorHAnsi" w:cs="Calibri"/>
                <w:sz w:val="20"/>
                <w:szCs w:val="20"/>
                <w:lang w:val="fr-FR"/>
              </w:rPr>
            </w:pPr>
          </w:p>
        </w:tc>
        <w:tc>
          <w:tcPr>
            <w:tcW w:w="567" w:type="dxa"/>
            <w:tcBorders>
              <w:top w:val="single" w:sz="4" w:space="0" w:color="auto"/>
              <w:left w:val="single" w:sz="4" w:space="0" w:color="auto"/>
              <w:bottom w:val="single" w:sz="4" w:space="0" w:color="auto"/>
              <w:right w:val="single" w:sz="4" w:space="0" w:color="auto"/>
            </w:tcBorders>
          </w:tcPr>
          <w:p w14:paraId="7A371B47" w14:textId="77777777" w:rsidR="00043A38" w:rsidRPr="00083740" w:rsidRDefault="00043A38" w:rsidP="00072A53">
            <w:pPr>
              <w:tabs>
                <w:tab w:val="left" w:pos="0"/>
              </w:tabs>
              <w:spacing w:before="60"/>
              <w:jc w:val="both"/>
              <w:rPr>
                <w:rFonts w:asciiTheme="minorHAnsi" w:hAnsiTheme="minorHAnsi" w:cs="Calibri"/>
                <w:sz w:val="20"/>
                <w:szCs w:val="20"/>
                <w:lang w:val="fr-FR"/>
              </w:rPr>
            </w:pPr>
          </w:p>
        </w:tc>
        <w:tc>
          <w:tcPr>
            <w:tcW w:w="567" w:type="dxa"/>
            <w:tcBorders>
              <w:top w:val="single" w:sz="4" w:space="0" w:color="auto"/>
              <w:left w:val="single" w:sz="4" w:space="0" w:color="auto"/>
              <w:bottom w:val="single" w:sz="4" w:space="0" w:color="auto"/>
              <w:right w:val="single" w:sz="4" w:space="0" w:color="auto"/>
            </w:tcBorders>
          </w:tcPr>
          <w:p w14:paraId="2F1E7BB0" w14:textId="77777777" w:rsidR="00043A38" w:rsidRPr="00083740" w:rsidRDefault="00043A38" w:rsidP="00072A53">
            <w:pPr>
              <w:tabs>
                <w:tab w:val="left" w:pos="0"/>
              </w:tabs>
              <w:spacing w:before="60"/>
              <w:jc w:val="both"/>
              <w:rPr>
                <w:rFonts w:asciiTheme="minorHAnsi" w:hAnsiTheme="minorHAnsi" w:cs="Calibri"/>
                <w:sz w:val="20"/>
                <w:szCs w:val="20"/>
                <w:lang w:val="fr-FR"/>
              </w:rPr>
            </w:pPr>
          </w:p>
        </w:tc>
        <w:tc>
          <w:tcPr>
            <w:tcW w:w="567" w:type="dxa"/>
            <w:tcBorders>
              <w:top w:val="single" w:sz="4" w:space="0" w:color="auto"/>
              <w:left w:val="single" w:sz="4" w:space="0" w:color="auto"/>
              <w:bottom w:val="single" w:sz="4" w:space="0" w:color="auto"/>
              <w:right w:val="single" w:sz="4" w:space="0" w:color="auto"/>
            </w:tcBorders>
          </w:tcPr>
          <w:p w14:paraId="3F7BE362" w14:textId="77777777" w:rsidR="00043A38" w:rsidRPr="00083740" w:rsidRDefault="00043A38" w:rsidP="00072A53">
            <w:pPr>
              <w:tabs>
                <w:tab w:val="left" w:pos="0"/>
              </w:tabs>
              <w:spacing w:before="60"/>
              <w:jc w:val="both"/>
              <w:rPr>
                <w:rFonts w:asciiTheme="minorHAnsi" w:hAnsiTheme="minorHAnsi" w:cs="Calibri"/>
                <w:sz w:val="20"/>
                <w:szCs w:val="20"/>
                <w:lang w:val="fr-FR"/>
              </w:rPr>
            </w:pPr>
          </w:p>
        </w:tc>
        <w:tc>
          <w:tcPr>
            <w:tcW w:w="567" w:type="dxa"/>
            <w:tcBorders>
              <w:top w:val="single" w:sz="4" w:space="0" w:color="auto"/>
              <w:left w:val="single" w:sz="4" w:space="0" w:color="auto"/>
              <w:bottom w:val="single" w:sz="4" w:space="0" w:color="auto"/>
              <w:right w:val="single" w:sz="4" w:space="0" w:color="auto"/>
            </w:tcBorders>
          </w:tcPr>
          <w:p w14:paraId="0ECEF548" w14:textId="77777777" w:rsidR="00043A38" w:rsidRPr="00083740" w:rsidRDefault="00043A38" w:rsidP="00072A53">
            <w:pPr>
              <w:tabs>
                <w:tab w:val="left" w:pos="0"/>
              </w:tabs>
              <w:spacing w:before="60"/>
              <w:jc w:val="both"/>
              <w:rPr>
                <w:rFonts w:asciiTheme="minorHAnsi" w:hAnsiTheme="minorHAnsi" w:cs="Calibri"/>
                <w:sz w:val="20"/>
                <w:szCs w:val="20"/>
                <w:lang w:val="fr-FR"/>
              </w:rPr>
            </w:pPr>
          </w:p>
        </w:tc>
      </w:tr>
      <w:tr w:rsidR="00043A38" w:rsidRPr="00083740" w14:paraId="251E22F4" w14:textId="77777777" w:rsidTr="00960F52">
        <w:trPr>
          <w:trHeight w:val="337"/>
        </w:trPr>
        <w:tc>
          <w:tcPr>
            <w:tcW w:w="8642" w:type="dxa"/>
            <w:tcBorders>
              <w:top w:val="single" w:sz="4" w:space="0" w:color="auto"/>
              <w:left w:val="single" w:sz="4" w:space="0" w:color="auto"/>
              <w:bottom w:val="single" w:sz="4" w:space="0" w:color="auto"/>
              <w:right w:val="single" w:sz="4" w:space="0" w:color="auto"/>
            </w:tcBorders>
          </w:tcPr>
          <w:p w14:paraId="2402B0E4" w14:textId="77777777" w:rsidR="00043A38" w:rsidRPr="00083740" w:rsidRDefault="00043A38" w:rsidP="00072A53">
            <w:pPr>
              <w:tabs>
                <w:tab w:val="left" w:pos="0"/>
              </w:tabs>
              <w:spacing w:before="60"/>
              <w:rPr>
                <w:rFonts w:asciiTheme="minorHAnsi" w:hAnsiTheme="minorHAnsi" w:cs="Calibri"/>
                <w:sz w:val="20"/>
                <w:szCs w:val="20"/>
                <w:lang w:val="en-US"/>
              </w:rPr>
            </w:pPr>
            <w:r w:rsidRPr="00083740">
              <w:rPr>
                <w:rFonts w:asciiTheme="minorHAnsi" w:hAnsiTheme="minorHAnsi" w:cs="Calibri"/>
                <w:sz w:val="20"/>
                <w:szCs w:val="20"/>
                <w:lang w:val="en-US"/>
              </w:rPr>
              <w:t>Recruitment of a consultant to draft t</w:t>
            </w:r>
            <w:r w:rsidR="00072A53" w:rsidRPr="00083740">
              <w:rPr>
                <w:rFonts w:asciiTheme="minorHAnsi" w:hAnsiTheme="minorHAnsi" w:cs="Calibri"/>
                <w:sz w:val="20"/>
                <w:szCs w:val="20"/>
                <w:lang w:val="en-US"/>
              </w:rPr>
              <w:t xml:space="preserve">he technical specifications of </w:t>
            </w:r>
            <w:r w:rsidRPr="00083740">
              <w:rPr>
                <w:rFonts w:asciiTheme="minorHAnsi" w:hAnsiTheme="minorHAnsi" w:cs="Calibri"/>
                <w:sz w:val="20"/>
                <w:szCs w:val="20"/>
                <w:lang w:val="en-US"/>
              </w:rPr>
              <w:t>solar equipment</w:t>
            </w:r>
          </w:p>
        </w:tc>
        <w:tc>
          <w:tcPr>
            <w:tcW w:w="1276" w:type="dxa"/>
            <w:tcBorders>
              <w:top w:val="single" w:sz="4" w:space="0" w:color="auto"/>
              <w:left w:val="single" w:sz="4" w:space="0" w:color="auto"/>
              <w:bottom w:val="single" w:sz="4" w:space="0" w:color="auto"/>
              <w:right w:val="single" w:sz="4" w:space="0" w:color="auto"/>
            </w:tcBorders>
          </w:tcPr>
          <w:p w14:paraId="1648D799" w14:textId="77777777" w:rsidR="00043A38" w:rsidRPr="00083740" w:rsidRDefault="00043A38" w:rsidP="00072A53">
            <w:pPr>
              <w:tabs>
                <w:tab w:val="left" w:pos="0"/>
              </w:tabs>
              <w:spacing w:before="60"/>
              <w:jc w:val="center"/>
              <w:rPr>
                <w:rFonts w:asciiTheme="minorHAnsi" w:hAnsiTheme="minorHAnsi" w:cs="Calibri"/>
                <w:sz w:val="20"/>
                <w:szCs w:val="20"/>
                <w:lang w:val="fr-FR"/>
              </w:rPr>
            </w:pPr>
            <w:r w:rsidRPr="00083740">
              <w:rPr>
                <w:rFonts w:asciiTheme="minorHAnsi" w:hAnsiTheme="minorHAnsi" w:cs="Calibri"/>
                <w:sz w:val="20"/>
                <w:szCs w:val="20"/>
                <w:lang w:val="fr-FR"/>
              </w:rPr>
              <w:t>1</w:t>
            </w:r>
          </w:p>
        </w:tc>
        <w:tc>
          <w:tcPr>
            <w:tcW w:w="709" w:type="dxa"/>
            <w:tcBorders>
              <w:top w:val="single" w:sz="4" w:space="0" w:color="auto"/>
              <w:left w:val="single" w:sz="4" w:space="0" w:color="auto"/>
              <w:bottom w:val="single" w:sz="4" w:space="0" w:color="auto"/>
              <w:right w:val="single" w:sz="4" w:space="0" w:color="auto"/>
            </w:tcBorders>
          </w:tcPr>
          <w:p w14:paraId="0383C7FA" w14:textId="77777777" w:rsidR="00043A38" w:rsidRPr="00083740" w:rsidRDefault="00043A38" w:rsidP="00072A53">
            <w:pPr>
              <w:tabs>
                <w:tab w:val="left" w:pos="0"/>
              </w:tabs>
              <w:spacing w:before="60"/>
              <w:jc w:val="both"/>
              <w:rPr>
                <w:rFonts w:asciiTheme="minorHAnsi" w:hAnsiTheme="minorHAnsi" w:cs="Calibri"/>
                <w:sz w:val="20"/>
                <w:szCs w:val="20"/>
                <w:lang w:val="fr-FR"/>
              </w:rPr>
            </w:pPr>
            <w:r w:rsidRPr="00083740">
              <w:rPr>
                <w:rFonts w:asciiTheme="minorHAnsi" w:hAnsiTheme="minorHAnsi" w:cs="Calibri"/>
                <w:sz w:val="20"/>
                <w:szCs w:val="20"/>
                <w:lang w:val="fr-FR"/>
              </w:rPr>
              <w:t>XXX</w:t>
            </w:r>
          </w:p>
        </w:tc>
        <w:tc>
          <w:tcPr>
            <w:tcW w:w="567" w:type="dxa"/>
            <w:tcBorders>
              <w:top w:val="single" w:sz="4" w:space="0" w:color="auto"/>
              <w:left w:val="single" w:sz="4" w:space="0" w:color="auto"/>
              <w:bottom w:val="single" w:sz="4" w:space="0" w:color="auto"/>
              <w:right w:val="single" w:sz="4" w:space="0" w:color="auto"/>
            </w:tcBorders>
          </w:tcPr>
          <w:p w14:paraId="719B688E" w14:textId="77777777" w:rsidR="00043A38" w:rsidRPr="00083740" w:rsidRDefault="00043A38" w:rsidP="00072A53">
            <w:pPr>
              <w:tabs>
                <w:tab w:val="left" w:pos="0"/>
              </w:tabs>
              <w:spacing w:before="60"/>
              <w:jc w:val="both"/>
              <w:rPr>
                <w:rFonts w:asciiTheme="minorHAnsi" w:hAnsiTheme="minorHAnsi" w:cs="Calibri"/>
                <w:sz w:val="20"/>
                <w:szCs w:val="20"/>
                <w:lang w:val="fr-FR"/>
              </w:rPr>
            </w:pPr>
          </w:p>
        </w:tc>
        <w:tc>
          <w:tcPr>
            <w:tcW w:w="708" w:type="dxa"/>
            <w:tcBorders>
              <w:top w:val="single" w:sz="4" w:space="0" w:color="auto"/>
              <w:left w:val="single" w:sz="4" w:space="0" w:color="auto"/>
              <w:bottom w:val="single" w:sz="4" w:space="0" w:color="auto"/>
              <w:right w:val="single" w:sz="4" w:space="0" w:color="auto"/>
            </w:tcBorders>
          </w:tcPr>
          <w:p w14:paraId="72070C44" w14:textId="77777777" w:rsidR="00043A38" w:rsidRPr="00083740" w:rsidRDefault="00043A38" w:rsidP="00072A53">
            <w:pPr>
              <w:tabs>
                <w:tab w:val="left" w:pos="0"/>
              </w:tabs>
              <w:spacing w:before="60"/>
              <w:jc w:val="both"/>
              <w:rPr>
                <w:rFonts w:asciiTheme="minorHAnsi" w:hAnsiTheme="minorHAnsi" w:cs="Calibri"/>
                <w:sz w:val="20"/>
                <w:szCs w:val="20"/>
                <w:lang w:val="fr-FR"/>
              </w:rPr>
            </w:pPr>
          </w:p>
        </w:tc>
        <w:tc>
          <w:tcPr>
            <w:tcW w:w="567" w:type="dxa"/>
            <w:tcBorders>
              <w:top w:val="single" w:sz="4" w:space="0" w:color="auto"/>
              <w:left w:val="single" w:sz="4" w:space="0" w:color="auto"/>
              <w:bottom w:val="single" w:sz="4" w:space="0" w:color="auto"/>
              <w:right w:val="single" w:sz="4" w:space="0" w:color="auto"/>
            </w:tcBorders>
          </w:tcPr>
          <w:p w14:paraId="136E7023" w14:textId="77777777" w:rsidR="00043A38" w:rsidRPr="00083740" w:rsidRDefault="00043A38" w:rsidP="00072A53">
            <w:pPr>
              <w:tabs>
                <w:tab w:val="left" w:pos="0"/>
              </w:tabs>
              <w:spacing w:before="60"/>
              <w:jc w:val="both"/>
              <w:rPr>
                <w:rFonts w:asciiTheme="minorHAnsi" w:hAnsiTheme="minorHAnsi" w:cs="Calibri"/>
                <w:sz w:val="20"/>
                <w:szCs w:val="20"/>
                <w:lang w:val="fr-FR"/>
              </w:rPr>
            </w:pPr>
          </w:p>
        </w:tc>
        <w:tc>
          <w:tcPr>
            <w:tcW w:w="567" w:type="dxa"/>
            <w:tcBorders>
              <w:top w:val="single" w:sz="4" w:space="0" w:color="auto"/>
              <w:left w:val="single" w:sz="4" w:space="0" w:color="auto"/>
              <w:bottom w:val="single" w:sz="4" w:space="0" w:color="auto"/>
              <w:right w:val="single" w:sz="4" w:space="0" w:color="auto"/>
            </w:tcBorders>
          </w:tcPr>
          <w:p w14:paraId="0ED0A3B1" w14:textId="77777777" w:rsidR="00043A38" w:rsidRPr="00083740" w:rsidRDefault="00043A38" w:rsidP="00072A53">
            <w:pPr>
              <w:tabs>
                <w:tab w:val="left" w:pos="0"/>
              </w:tabs>
              <w:spacing w:before="60"/>
              <w:jc w:val="both"/>
              <w:rPr>
                <w:rFonts w:asciiTheme="minorHAnsi" w:hAnsiTheme="minorHAnsi" w:cs="Calibri"/>
                <w:sz w:val="20"/>
                <w:szCs w:val="20"/>
                <w:lang w:val="fr-FR"/>
              </w:rPr>
            </w:pPr>
          </w:p>
        </w:tc>
        <w:tc>
          <w:tcPr>
            <w:tcW w:w="567" w:type="dxa"/>
            <w:tcBorders>
              <w:top w:val="single" w:sz="4" w:space="0" w:color="auto"/>
              <w:left w:val="single" w:sz="4" w:space="0" w:color="auto"/>
              <w:bottom w:val="single" w:sz="4" w:space="0" w:color="auto"/>
              <w:right w:val="single" w:sz="4" w:space="0" w:color="auto"/>
            </w:tcBorders>
          </w:tcPr>
          <w:p w14:paraId="752480E2" w14:textId="77777777" w:rsidR="00043A38" w:rsidRPr="00083740" w:rsidRDefault="00043A38" w:rsidP="00072A53">
            <w:pPr>
              <w:tabs>
                <w:tab w:val="left" w:pos="0"/>
              </w:tabs>
              <w:spacing w:before="60"/>
              <w:jc w:val="both"/>
              <w:rPr>
                <w:rFonts w:asciiTheme="minorHAnsi" w:hAnsiTheme="minorHAnsi" w:cs="Calibri"/>
                <w:sz w:val="20"/>
                <w:szCs w:val="20"/>
                <w:lang w:val="fr-FR"/>
              </w:rPr>
            </w:pPr>
          </w:p>
        </w:tc>
        <w:tc>
          <w:tcPr>
            <w:tcW w:w="567" w:type="dxa"/>
            <w:tcBorders>
              <w:top w:val="single" w:sz="4" w:space="0" w:color="auto"/>
              <w:left w:val="single" w:sz="4" w:space="0" w:color="auto"/>
              <w:bottom w:val="single" w:sz="4" w:space="0" w:color="auto"/>
              <w:right w:val="single" w:sz="4" w:space="0" w:color="auto"/>
            </w:tcBorders>
          </w:tcPr>
          <w:p w14:paraId="1471582A" w14:textId="77777777" w:rsidR="00043A38" w:rsidRPr="00083740" w:rsidRDefault="00043A38" w:rsidP="00072A53">
            <w:pPr>
              <w:tabs>
                <w:tab w:val="left" w:pos="0"/>
              </w:tabs>
              <w:spacing w:before="60"/>
              <w:jc w:val="both"/>
              <w:rPr>
                <w:rFonts w:asciiTheme="minorHAnsi" w:hAnsiTheme="minorHAnsi" w:cs="Calibri"/>
                <w:sz w:val="20"/>
                <w:szCs w:val="20"/>
                <w:lang w:val="fr-FR"/>
              </w:rPr>
            </w:pPr>
          </w:p>
        </w:tc>
        <w:tc>
          <w:tcPr>
            <w:tcW w:w="567" w:type="dxa"/>
            <w:tcBorders>
              <w:top w:val="single" w:sz="4" w:space="0" w:color="auto"/>
              <w:left w:val="single" w:sz="4" w:space="0" w:color="auto"/>
              <w:bottom w:val="single" w:sz="4" w:space="0" w:color="auto"/>
              <w:right w:val="single" w:sz="4" w:space="0" w:color="auto"/>
            </w:tcBorders>
          </w:tcPr>
          <w:p w14:paraId="5B4FF2B0" w14:textId="77777777" w:rsidR="00043A38" w:rsidRPr="00083740" w:rsidRDefault="00043A38" w:rsidP="00072A53">
            <w:pPr>
              <w:tabs>
                <w:tab w:val="left" w:pos="0"/>
              </w:tabs>
              <w:spacing w:before="60"/>
              <w:jc w:val="both"/>
              <w:rPr>
                <w:rFonts w:asciiTheme="minorHAnsi" w:hAnsiTheme="minorHAnsi" w:cs="Calibri"/>
                <w:sz w:val="20"/>
                <w:szCs w:val="20"/>
                <w:lang w:val="fr-FR"/>
              </w:rPr>
            </w:pPr>
          </w:p>
        </w:tc>
      </w:tr>
      <w:tr w:rsidR="00043A38" w:rsidRPr="00083740" w14:paraId="641A159F" w14:textId="77777777" w:rsidTr="00960F52">
        <w:trPr>
          <w:trHeight w:val="337"/>
        </w:trPr>
        <w:tc>
          <w:tcPr>
            <w:tcW w:w="8642" w:type="dxa"/>
            <w:tcBorders>
              <w:top w:val="single" w:sz="4" w:space="0" w:color="auto"/>
              <w:left w:val="single" w:sz="4" w:space="0" w:color="auto"/>
              <w:bottom w:val="single" w:sz="4" w:space="0" w:color="auto"/>
              <w:right w:val="single" w:sz="4" w:space="0" w:color="auto"/>
            </w:tcBorders>
          </w:tcPr>
          <w:p w14:paraId="102FBC64" w14:textId="77777777" w:rsidR="00043A38" w:rsidRPr="00083740" w:rsidRDefault="00072A53" w:rsidP="00072A53">
            <w:pPr>
              <w:tabs>
                <w:tab w:val="left" w:pos="0"/>
              </w:tabs>
              <w:spacing w:before="60"/>
              <w:rPr>
                <w:rFonts w:asciiTheme="minorHAnsi" w:hAnsiTheme="minorHAnsi" w:cs="Calibri"/>
                <w:sz w:val="20"/>
                <w:szCs w:val="20"/>
                <w:lang w:val="en-US"/>
              </w:rPr>
            </w:pPr>
            <w:r w:rsidRPr="00083740">
              <w:rPr>
                <w:rFonts w:asciiTheme="minorHAnsi" w:hAnsiTheme="minorHAnsi" w:cs="Calibri"/>
                <w:sz w:val="20"/>
                <w:szCs w:val="20"/>
                <w:lang w:val="en-US"/>
              </w:rPr>
              <w:t>Procurement and</w:t>
            </w:r>
            <w:r w:rsidR="00043A38" w:rsidRPr="00083740">
              <w:rPr>
                <w:rFonts w:asciiTheme="minorHAnsi" w:hAnsiTheme="minorHAnsi" w:cs="Calibri"/>
                <w:sz w:val="20"/>
                <w:szCs w:val="20"/>
                <w:lang w:val="en-US"/>
              </w:rPr>
              <w:t xml:space="preserve"> installation of equipment</w:t>
            </w:r>
          </w:p>
        </w:tc>
        <w:tc>
          <w:tcPr>
            <w:tcW w:w="1276" w:type="dxa"/>
            <w:tcBorders>
              <w:top w:val="single" w:sz="4" w:space="0" w:color="auto"/>
              <w:left w:val="single" w:sz="4" w:space="0" w:color="auto"/>
              <w:bottom w:val="single" w:sz="4" w:space="0" w:color="auto"/>
              <w:right w:val="single" w:sz="4" w:space="0" w:color="auto"/>
            </w:tcBorders>
          </w:tcPr>
          <w:p w14:paraId="125B0253" w14:textId="77777777" w:rsidR="00043A38" w:rsidRPr="00083740" w:rsidRDefault="00043A38" w:rsidP="00072A53">
            <w:pPr>
              <w:tabs>
                <w:tab w:val="left" w:pos="0"/>
              </w:tabs>
              <w:spacing w:before="60"/>
              <w:jc w:val="center"/>
              <w:rPr>
                <w:rFonts w:asciiTheme="minorHAnsi" w:hAnsiTheme="minorHAnsi" w:cs="Calibri"/>
                <w:sz w:val="20"/>
                <w:szCs w:val="20"/>
                <w:lang w:val="fr-FR"/>
              </w:rPr>
            </w:pPr>
            <w:r w:rsidRPr="00083740">
              <w:rPr>
                <w:rFonts w:asciiTheme="minorHAnsi" w:hAnsiTheme="minorHAnsi" w:cs="Calibri"/>
                <w:sz w:val="20"/>
                <w:szCs w:val="20"/>
                <w:lang w:val="fr-FR"/>
              </w:rPr>
              <w:t>1</w:t>
            </w:r>
          </w:p>
        </w:tc>
        <w:tc>
          <w:tcPr>
            <w:tcW w:w="709" w:type="dxa"/>
            <w:tcBorders>
              <w:top w:val="single" w:sz="4" w:space="0" w:color="auto"/>
              <w:left w:val="single" w:sz="4" w:space="0" w:color="auto"/>
              <w:bottom w:val="single" w:sz="4" w:space="0" w:color="auto"/>
              <w:right w:val="single" w:sz="4" w:space="0" w:color="auto"/>
            </w:tcBorders>
          </w:tcPr>
          <w:p w14:paraId="4874F442" w14:textId="77777777" w:rsidR="00043A38" w:rsidRPr="00083740" w:rsidRDefault="00043A38" w:rsidP="00072A53">
            <w:pPr>
              <w:tabs>
                <w:tab w:val="left" w:pos="0"/>
              </w:tabs>
              <w:spacing w:before="60"/>
              <w:jc w:val="both"/>
              <w:rPr>
                <w:rFonts w:asciiTheme="minorHAnsi" w:hAnsiTheme="minorHAnsi" w:cs="Calibri"/>
                <w:sz w:val="20"/>
                <w:szCs w:val="20"/>
                <w:lang w:val="fr-FR"/>
              </w:rPr>
            </w:pPr>
          </w:p>
        </w:tc>
        <w:tc>
          <w:tcPr>
            <w:tcW w:w="567" w:type="dxa"/>
            <w:tcBorders>
              <w:top w:val="single" w:sz="4" w:space="0" w:color="auto"/>
              <w:left w:val="single" w:sz="4" w:space="0" w:color="auto"/>
              <w:bottom w:val="single" w:sz="4" w:space="0" w:color="auto"/>
              <w:right w:val="single" w:sz="4" w:space="0" w:color="auto"/>
            </w:tcBorders>
          </w:tcPr>
          <w:p w14:paraId="49CB541A" w14:textId="77777777" w:rsidR="00043A38" w:rsidRPr="00083740" w:rsidRDefault="00043A38" w:rsidP="00072A53">
            <w:pPr>
              <w:tabs>
                <w:tab w:val="left" w:pos="0"/>
              </w:tabs>
              <w:spacing w:before="60"/>
              <w:jc w:val="both"/>
              <w:rPr>
                <w:rFonts w:asciiTheme="minorHAnsi" w:hAnsiTheme="minorHAnsi" w:cs="Calibri"/>
                <w:sz w:val="20"/>
                <w:szCs w:val="20"/>
                <w:lang w:val="fr-FR"/>
              </w:rPr>
            </w:pPr>
            <w:r w:rsidRPr="00083740">
              <w:rPr>
                <w:rFonts w:asciiTheme="minorHAnsi" w:hAnsiTheme="minorHAnsi" w:cs="Calibri"/>
                <w:sz w:val="20"/>
                <w:szCs w:val="20"/>
                <w:lang w:val="fr-FR"/>
              </w:rPr>
              <w:t>XXX</w:t>
            </w:r>
          </w:p>
        </w:tc>
        <w:tc>
          <w:tcPr>
            <w:tcW w:w="708" w:type="dxa"/>
            <w:tcBorders>
              <w:top w:val="single" w:sz="4" w:space="0" w:color="auto"/>
              <w:left w:val="single" w:sz="4" w:space="0" w:color="auto"/>
              <w:bottom w:val="single" w:sz="4" w:space="0" w:color="auto"/>
              <w:right w:val="single" w:sz="4" w:space="0" w:color="auto"/>
            </w:tcBorders>
          </w:tcPr>
          <w:p w14:paraId="18665844" w14:textId="77777777" w:rsidR="00043A38" w:rsidRPr="00083740" w:rsidRDefault="00043A38" w:rsidP="00072A53">
            <w:pPr>
              <w:tabs>
                <w:tab w:val="left" w:pos="0"/>
              </w:tabs>
              <w:spacing w:before="60"/>
              <w:jc w:val="both"/>
              <w:rPr>
                <w:rFonts w:asciiTheme="minorHAnsi" w:hAnsiTheme="minorHAnsi" w:cs="Calibri"/>
                <w:sz w:val="20"/>
                <w:szCs w:val="20"/>
                <w:lang w:val="fr-FR"/>
              </w:rPr>
            </w:pPr>
            <w:r w:rsidRPr="00083740">
              <w:rPr>
                <w:rFonts w:asciiTheme="minorHAnsi" w:hAnsiTheme="minorHAnsi" w:cs="Calibri"/>
                <w:sz w:val="20"/>
                <w:szCs w:val="20"/>
                <w:lang w:val="fr-FR"/>
              </w:rPr>
              <w:t>XXX</w:t>
            </w:r>
          </w:p>
        </w:tc>
        <w:tc>
          <w:tcPr>
            <w:tcW w:w="567" w:type="dxa"/>
            <w:tcBorders>
              <w:top w:val="single" w:sz="4" w:space="0" w:color="auto"/>
              <w:left w:val="single" w:sz="4" w:space="0" w:color="auto"/>
              <w:bottom w:val="single" w:sz="4" w:space="0" w:color="auto"/>
              <w:right w:val="single" w:sz="4" w:space="0" w:color="auto"/>
            </w:tcBorders>
          </w:tcPr>
          <w:p w14:paraId="2954F4FB" w14:textId="77777777" w:rsidR="00043A38" w:rsidRPr="00083740" w:rsidRDefault="00043A38" w:rsidP="00072A53">
            <w:pPr>
              <w:tabs>
                <w:tab w:val="left" w:pos="0"/>
              </w:tabs>
              <w:spacing w:before="60"/>
              <w:jc w:val="both"/>
              <w:rPr>
                <w:rFonts w:asciiTheme="minorHAnsi" w:hAnsiTheme="minorHAnsi" w:cs="Calibri"/>
                <w:sz w:val="20"/>
                <w:szCs w:val="20"/>
                <w:lang w:val="fr-FR"/>
              </w:rPr>
            </w:pPr>
          </w:p>
        </w:tc>
        <w:tc>
          <w:tcPr>
            <w:tcW w:w="567" w:type="dxa"/>
            <w:tcBorders>
              <w:top w:val="single" w:sz="4" w:space="0" w:color="auto"/>
              <w:left w:val="single" w:sz="4" w:space="0" w:color="auto"/>
              <w:bottom w:val="single" w:sz="4" w:space="0" w:color="auto"/>
              <w:right w:val="single" w:sz="4" w:space="0" w:color="auto"/>
            </w:tcBorders>
          </w:tcPr>
          <w:p w14:paraId="3B471794" w14:textId="77777777" w:rsidR="00043A38" w:rsidRPr="00083740" w:rsidRDefault="00043A38" w:rsidP="00072A53">
            <w:pPr>
              <w:tabs>
                <w:tab w:val="left" w:pos="0"/>
              </w:tabs>
              <w:spacing w:before="60"/>
              <w:jc w:val="both"/>
              <w:rPr>
                <w:rFonts w:asciiTheme="minorHAnsi" w:hAnsiTheme="minorHAnsi" w:cs="Calibri"/>
                <w:sz w:val="20"/>
                <w:szCs w:val="20"/>
                <w:lang w:val="fr-FR"/>
              </w:rPr>
            </w:pPr>
          </w:p>
        </w:tc>
        <w:tc>
          <w:tcPr>
            <w:tcW w:w="567" w:type="dxa"/>
            <w:tcBorders>
              <w:top w:val="single" w:sz="4" w:space="0" w:color="auto"/>
              <w:left w:val="single" w:sz="4" w:space="0" w:color="auto"/>
              <w:bottom w:val="single" w:sz="4" w:space="0" w:color="auto"/>
              <w:right w:val="single" w:sz="4" w:space="0" w:color="auto"/>
            </w:tcBorders>
          </w:tcPr>
          <w:p w14:paraId="31604CCD" w14:textId="77777777" w:rsidR="00043A38" w:rsidRPr="00083740" w:rsidRDefault="00043A38" w:rsidP="00072A53">
            <w:pPr>
              <w:tabs>
                <w:tab w:val="left" w:pos="0"/>
              </w:tabs>
              <w:spacing w:before="60"/>
              <w:jc w:val="both"/>
              <w:rPr>
                <w:rFonts w:asciiTheme="minorHAnsi" w:hAnsiTheme="minorHAnsi" w:cs="Calibri"/>
                <w:sz w:val="20"/>
                <w:szCs w:val="20"/>
                <w:lang w:val="fr-FR"/>
              </w:rPr>
            </w:pPr>
          </w:p>
        </w:tc>
        <w:tc>
          <w:tcPr>
            <w:tcW w:w="567" w:type="dxa"/>
            <w:tcBorders>
              <w:top w:val="single" w:sz="4" w:space="0" w:color="auto"/>
              <w:left w:val="single" w:sz="4" w:space="0" w:color="auto"/>
              <w:bottom w:val="single" w:sz="4" w:space="0" w:color="auto"/>
              <w:right w:val="single" w:sz="4" w:space="0" w:color="auto"/>
            </w:tcBorders>
          </w:tcPr>
          <w:p w14:paraId="566F2B9D" w14:textId="77777777" w:rsidR="00043A38" w:rsidRPr="00083740" w:rsidRDefault="00043A38" w:rsidP="00072A53">
            <w:pPr>
              <w:tabs>
                <w:tab w:val="left" w:pos="0"/>
              </w:tabs>
              <w:spacing w:before="60"/>
              <w:jc w:val="both"/>
              <w:rPr>
                <w:rFonts w:asciiTheme="minorHAnsi" w:hAnsiTheme="minorHAnsi" w:cs="Calibri"/>
                <w:sz w:val="20"/>
                <w:szCs w:val="20"/>
                <w:lang w:val="fr-FR"/>
              </w:rPr>
            </w:pPr>
          </w:p>
        </w:tc>
        <w:tc>
          <w:tcPr>
            <w:tcW w:w="567" w:type="dxa"/>
            <w:tcBorders>
              <w:top w:val="single" w:sz="4" w:space="0" w:color="auto"/>
              <w:left w:val="single" w:sz="4" w:space="0" w:color="auto"/>
              <w:bottom w:val="single" w:sz="4" w:space="0" w:color="auto"/>
              <w:right w:val="single" w:sz="4" w:space="0" w:color="auto"/>
            </w:tcBorders>
          </w:tcPr>
          <w:p w14:paraId="01E90965" w14:textId="77777777" w:rsidR="00043A38" w:rsidRPr="00083740" w:rsidRDefault="00043A38" w:rsidP="00072A53">
            <w:pPr>
              <w:tabs>
                <w:tab w:val="left" w:pos="0"/>
              </w:tabs>
              <w:spacing w:before="60"/>
              <w:jc w:val="both"/>
              <w:rPr>
                <w:rFonts w:asciiTheme="minorHAnsi" w:hAnsiTheme="minorHAnsi" w:cs="Calibri"/>
                <w:sz w:val="20"/>
                <w:szCs w:val="20"/>
                <w:lang w:val="fr-FR"/>
              </w:rPr>
            </w:pPr>
          </w:p>
        </w:tc>
      </w:tr>
      <w:tr w:rsidR="00043A38" w:rsidRPr="00083740" w14:paraId="3F1222F6" w14:textId="77777777" w:rsidTr="00960F52">
        <w:trPr>
          <w:trHeight w:val="337"/>
        </w:trPr>
        <w:tc>
          <w:tcPr>
            <w:tcW w:w="8642" w:type="dxa"/>
            <w:tcBorders>
              <w:top w:val="single" w:sz="4" w:space="0" w:color="auto"/>
              <w:left w:val="single" w:sz="4" w:space="0" w:color="auto"/>
              <w:bottom w:val="single" w:sz="4" w:space="0" w:color="auto"/>
              <w:right w:val="single" w:sz="4" w:space="0" w:color="auto"/>
            </w:tcBorders>
          </w:tcPr>
          <w:p w14:paraId="57BC5BDD" w14:textId="77777777" w:rsidR="00043A38" w:rsidRPr="00083740" w:rsidRDefault="00043A38" w:rsidP="00072A53">
            <w:pPr>
              <w:tabs>
                <w:tab w:val="left" w:pos="0"/>
              </w:tabs>
              <w:spacing w:before="60"/>
              <w:rPr>
                <w:rFonts w:asciiTheme="minorHAnsi" w:hAnsiTheme="minorHAnsi" w:cs="Calibri"/>
                <w:sz w:val="20"/>
                <w:szCs w:val="20"/>
                <w:lang w:val="en-US"/>
              </w:rPr>
            </w:pPr>
            <w:r w:rsidRPr="00083740">
              <w:rPr>
                <w:rFonts w:asciiTheme="minorHAnsi" w:hAnsiTheme="minorHAnsi" w:cs="Calibri"/>
                <w:sz w:val="20"/>
                <w:szCs w:val="20"/>
                <w:lang w:val="en-US"/>
              </w:rPr>
              <w:t>Organization of trainings and workshops</w:t>
            </w:r>
          </w:p>
        </w:tc>
        <w:tc>
          <w:tcPr>
            <w:tcW w:w="1276" w:type="dxa"/>
            <w:tcBorders>
              <w:top w:val="single" w:sz="4" w:space="0" w:color="auto"/>
              <w:left w:val="single" w:sz="4" w:space="0" w:color="auto"/>
              <w:bottom w:val="single" w:sz="4" w:space="0" w:color="auto"/>
              <w:right w:val="single" w:sz="4" w:space="0" w:color="auto"/>
            </w:tcBorders>
          </w:tcPr>
          <w:p w14:paraId="701D1BBA" w14:textId="77777777" w:rsidR="00043A38" w:rsidRPr="00083740" w:rsidRDefault="00043A38" w:rsidP="00072A53">
            <w:pPr>
              <w:tabs>
                <w:tab w:val="left" w:pos="0"/>
              </w:tabs>
              <w:spacing w:before="60"/>
              <w:jc w:val="center"/>
              <w:rPr>
                <w:rFonts w:asciiTheme="minorHAnsi" w:hAnsiTheme="minorHAnsi" w:cs="Calibri"/>
                <w:sz w:val="20"/>
                <w:szCs w:val="20"/>
                <w:lang w:val="fr-FR"/>
              </w:rPr>
            </w:pPr>
            <w:r w:rsidRPr="00083740">
              <w:rPr>
                <w:rFonts w:asciiTheme="minorHAnsi" w:hAnsiTheme="minorHAnsi" w:cs="Calibri"/>
                <w:sz w:val="20"/>
                <w:szCs w:val="20"/>
                <w:lang w:val="fr-FR"/>
              </w:rPr>
              <w:t>1</w:t>
            </w:r>
          </w:p>
        </w:tc>
        <w:tc>
          <w:tcPr>
            <w:tcW w:w="709" w:type="dxa"/>
            <w:tcBorders>
              <w:top w:val="single" w:sz="4" w:space="0" w:color="auto"/>
              <w:left w:val="single" w:sz="4" w:space="0" w:color="auto"/>
              <w:bottom w:val="single" w:sz="4" w:space="0" w:color="auto"/>
              <w:right w:val="single" w:sz="4" w:space="0" w:color="auto"/>
            </w:tcBorders>
          </w:tcPr>
          <w:p w14:paraId="27BDA4BC" w14:textId="77777777" w:rsidR="00043A38" w:rsidRPr="00083740" w:rsidRDefault="00043A38" w:rsidP="00072A53">
            <w:pPr>
              <w:tabs>
                <w:tab w:val="left" w:pos="0"/>
              </w:tabs>
              <w:spacing w:before="60"/>
              <w:jc w:val="both"/>
              <w:rPr>
                <w:rFonts w:asciiTheme="minorHAnsi" w:hAnsiTheme="minorHAnsi" w:cs="Calibri"/>
                <w:sz w:val="20"/>
                <w:szCs w:val="20"/>
                <w:lang w:val="fr-FR"/>
              </w:rPr>
            </w:pPr>
          </w:p>
        </w:tc>
        <w:tc>
          <w:tcPr>
            <w:tcW w:w="567" w:type="dxa"/>
            <w:tcBorders>
              <w:top w:val="single" w:sz="4" w:space="0" w:color="auto"/>
              <w:left w:val="single" w:sz="4" w:space="0" w:color="auto"/>
              <w:bottom w:val="single" w:sz="4" w:space="0" w:color="auto"/>
              <w:right w:val="single" w:sz="4" w:space="0" w:color="auto"/>
            </w:tcBorders>
          </w:tcPr>
          <w:p w14:paraId="31658502" w14:textId="77777777" w:rsidR="00043A38" w:rsidRPr="00083740" w:rsidRDefault="00043A38" w:rsidP="00072A53">
            <w:pPr>
              <w:tabs>
                <w:tab w:val="left" w:pos="0"/>
              </w:tabs>
              <w:spacing w:before="60"/>
              <w:jc w:val="both"/>
              <w:rPr>
                <w:rFonts w:asciiTheme="minorHAnsi" w:hAnsiTheme="minorHAnsi" w:cs="Calibri"/>
                <w:sz w:val="20"/>
                <w:szCs w:val="20"/>
                <w:lang w:val="fr-FR"/>
              </w:rPr>
            </w:pPr>
            <w:r w:rsidRPr="00083740">
              <w:rPr>
                <w:rFonts w:asciiTheme="minorHAnsi" w:hAnsiTheme="minorHAnsi" w:cs="Calibri"/>
                <w:sz w:val="20"/>
                <w:szCs w:val="20"/>
                <w:lang w:val="fr-FR"/>
              </w:rPr>
              <w:t>XXX</w:t>
            </w:r>
          </w:p>
        </w:tc>
        <w:tc>
          <w:tcPr>
            <w:tcW w:w="708" w:type="dxa"/>
            <w:tcBorders>
              <w:top w:val="single" w:sz="4" w:space="0" w:color="auto"/>
              <w:left w:val="single" w:sz="4" w:space="0" w:color="auto"/>
              <w:bottom w:val="single" w:sz="4" w:space="0" w:color="auto"/>
              <w:right w:val="single" w:sz="4" w:space="0" w:color="auto"/>
            </w:tcBorders>
          </w:tcPr>
          <w:p w14:paraId="1EAC66DC" w14:textId="77777777" w:rsidR="00043A38" w:rsidRPr="00083740" w:rsidRDefault="00043A38" w:rsidP="00072A53">
            <w:pPr>
              <w:tabs>
                <w:tab w:val="left" w:pos="0"/>
              </w:tabs>
              <w:spacing w:before="60"/>
              <w:jc w:val="both"/>
              <w:rPr>
                <w:rFonts w:asciiTheme="minorHAnsi" w:hAnsiTheme="minorHAnsi" w:cs="Calibri"/>
                <w:sz w:val="20"/>
                <w:szCs w:val="20"/>
                <w:lang w:val="fr-FR"/>
              </w:rPr>
            </w:pPr>
            <w:r w:rsidRPr="00083740">
              <w:rPr>
                <w:rFonts w:asciiTheme="minorHAnsi" w:hAnsiTheme="minorHAnsi" w:cs="Calibri"/>
                <w:sz w:val="20"/>
                <w:szCs w:val="20"/>
                <w:lang w:val="fr-FR"/>
              </w:rPr>
              <w:t>XXX</w:t>
            </w:r>
          </w:p>
        </w:tc>
        <w:tc>
          <w:tcPr>
            <w:tcW w:w="567" w:type="dxa"/>
            <w:tcBorders>
              <w:top w:val="single" w:sz="4" w:space="0" w:color="auto"/>
              <w:left w:val="single" w:sz="4" w:space="0" w:color="auto"/>
              <w:bottom w:val="single" w:sz="4" w:space="0" w:color="auto"/>
              <w:right w:val="single" w:sz="4" w:space="0" w:color="auto"/>
            </w:tcBorders>
          </w:tcPr>
          <w:p w14:paraId="56F2C430" w14:textId="77777777" w:rsidR="00043A38" w:rsidRPr="00083740" w:rsidRDefault="00043A38" w:rsidP="00072A53">
            <w:pPr>
              <w:tabs>
                <w:tab w:val="left" w:pos="0"/>
              </w:tabs>
              <w:spacing w:before="60"/>
              <w:jc w:val="both"/>
              <w:rPr>
                <w:rFonts w:asciiTheme="minorHAnsi" w:hAnsiTheme="minorHAnsi" w:cs="Calibri"/>
                <w:sz w:val="20"/>
                <w:szCs w:val="20"/>
                <w:lang w:val="fr-FR"/>
              </w:rPr>
            </w:pPr>
            <w:r w:rsidRPr="00083740">
              <w:rPr>
                <w:rFonts w:asciiTheme="minorHAnsi" w:hAnsiTheme="minorHAnsi" w:cs="Calibri"/>
                <w:sz w:val="20"/>
                <w:szCs w:val="20"/>
                <w:lang w:val="fr-FR"/>
              </w:rPr>
              <w:t>XXX</w:t>
            </w:r>
          </w:p>
        </w:tc>
        <w:tc>
          <w:tcPr>
            <w:tcW w:w="567" w:type="dxa"/>
            <w:tcBorders>
              <w:top w:val="single" w:sz="4" w:space="0" w:color="auto"/>
              <w:left w:val="single" w:sz="4" w:space="0" w:color="auto"/>
              <w:bottom w:val="single" w:sz="4" w:space="0" w:color="auto"/>
              <w:right w:val="single" w:sz="4" w:space="0" w:color="auto"/>
            </w:tcBorders>
          </w:tcPr>
          <w:p w14:paraId="3A5D3D1B" w14:textId="77777777" w:rsidR="00043A38" w:rsidRPr="00083740" w:rsidRDefault="00043A38" w:rsidP="00072A53">
            <w:pPr>
              <w:tabs>
                <w:tab w:val="left" w:pos="0"/>
              </w:tabs>
              <w:spacing w:before="60"/>
              <w:jc w:val="both"/>
              <w:rPr>
                <w:rFonts w:asciiTheme="minorHAnsi" w:hAnsiTheme="minorHAnsi" w:cs="Calibri"/>
                <w:sz w:val="20"/>
                <w:szCs w:val="20"/>
                <w:lang w:val="fr-FR"/>
              </w:rPr>
            </w:pPr>
            <w:r w:rsidRPr="00083740">
              <w:rPr>
                <w:rFonts w:asciiTheme="minorHAnsi" w:hAnsiTheme="minorHAnsi" w:cs="Calibri"/>
                <w:sz w:val="20"/>
                <w:szCs w:val="20"/>
                <w:lang w:val="fr-FR"/>
              </w:rPr>
              <w:t>XXX</w:t>
            </w:r>
          </w:p>
        </w:tc>
        <w:tc>
          <w:tcPr>
            <w:tcW w:w="567" w:type="dxa"/>
            <w:tcBorders>
              <w:top w:val="single" w:sz="4" w:space="0" w:color="auto"/>
              <w:left w:val="single" w:sz="4" w:space="0" w:color="auto"/>
              <w:bottom w:val="single" w:sz="4" w:space="0" w:color="auto"/>
              <w:right w:val="single" w:sz="4" w:space="0" w:color="auto"/>
            </w:tcBorders>
          </w:tcPr>
          <w:p w14:paraId="25FDFC38" w14:textId="77777777" w:rsidR="00043A38" w:rsidRPr="00083740" w:rsidRDefault="00043A38" w:rsidP="00072A53">
            <w:pPr>
              <w:tabs>
                <w:tab w:val="left" w:pos="0"/>
              </w:tabs>
              <w:spacing w:before="60"/>
              <w:jc w:val="both"/>
              <w:rPr>
                <w:rFonts w:asciiTheme="minorHAnsi" w:hAnsiTheme="minorHAnsi" w:cs="Calibri"/>
                <w:sz w:val="20"/>
                <w:szCs w:val="20"/>
                <w:lang w:val="fr-FR"/>
              </w:rPr>
            </w:pPr>
            <w:r w:rsidRPr="00083740">
              <w:rPr>
                <w:rFonts w:asciiTheme="minorHAnsi" w:hAnsiTheme="minorHAnsi" w:cs="Calibri"/>
                <w:sz w:val="20"/>
                <w:szCs w:val="20"/>
                <w:lang w:val="fr-FR"/>
              </w:rPr>
              <w:t>XXX</w:t>
            </w:r>
          </w:p>
        </w:tc>
        <w:tc>
          <w:tcPr>
            <w:tcW w:w="567" w:type="dxa"/>
            <w:tcBorders>
              <w:top w:val="single" w:sz="4" w:space="0" w:color="auto"/>
              <w:left w:val="single" w:sz="4" w:space="0" w:color="auto"/>
              <w:bottom w:val="single" w:sz="4" w:space="0" w:color="auto"/>
              <w:right w:val="single" w:sz="4" w:space="0" w:color="auto"/>
            </w:tcBorders>
          </w:tcPr>
          <w:p w14:paraId="1BC1A7CB" w14:textId="77777777" w:rsidR="00043A38" w:rsidRPr="00083740" w:rsidRDefault="00043A38" w:rsidP="00072A53">
            <w:pPr>
              <w:tabs>
                <w:tab w:val="left" w:pos="0"/>
              </w:tabs>
              <w:spacing w:before="60"/>
              <w:jc w:val="both"/>
              <w:rPr>
                <w:rFonts w:asciiTheme="minorHAnsi" w:hAnsiTheme="minorHAnsi" w:cs="Calibri"/>
                <w:sz w:val="20"/>
                <w:szCs w:val="20"/>
                <w:lang w:val="fr-FR"/>
              </w:rPr>
            </w:pPr>
            <w:r w:rsidRPr="00083740">
              <w:rPr>
                <w:rFonts w:asciiTheme="minorHAnsi" w:hAnsiTheme="minorHAnsi" w:cs="Calibri"/>
                <w:sz w:val="20"/>
                <w:szCs w:val="20"/>
                <w:lang w:val="fr-FR"/>
              </w:rPr>
              <w:t>XXX</w:t>
            </w:r>
          </w:p>
        </w:tc>
        <w:tc>
          <w:tcPr>
            <w:tcW w:w="567" w:type="dxa"/>
            <w:tcBorders>
              <w:top w:val="single" w:sz="4" w:space="0" w:color="auto"/>
              <w:left w:val="single" w:sz="4" w:space="0" w:color="auto"/>
              <w:bottom w:val="single" w:sz="4" w:space="0" w:color="auto"/>
              <w:right w:val="single" w:sz="4" w:space="0" w:color="auto"/>
            </w:tcBorders>
          </w:tcPr>
          <w:p w14:paraId="6F4EDA1B" w14:textId="77777777" w:rsidR="00043A38" w:rsidRPr="00083740" w:rsidRDefault="00043A38" w:rsidP="00072A53">
            <w:pPr>
              <w:tabs>
                <w:tab w:val="left" w:pos="0"/>
              </w:tabs>
              <w:spacing w:before="60"/>
              <w:jc w:val="both"/>
              <w:rPr>
                <w:rFonts w:asciiTheme="minorHAnsi" w:hAnsiTheme="minorHAnsi" w:cs="Calibri"/>
                <w:sz w:val="20"/>
                <w:szCs w:val="20"/>
                <w:lang w:val="fr-FR"/>
              </w:rPr>
            </w:pPr>
          </w:p>
        </w:tc>
      </w:tr>
      <w:tr w:rsidR="00043A38" w:rsidRPr="00083740" w14:paraId="7DE29942" w14:textId="77777777" w:rsidTr="00960F52">
        <w:trPr>
          <w:trHeight w:val="300"/>
        </w:trPr>
        <w:tc>
          <w:tcPr>
            <w:tcW w:w="8642" w:type="dxa"/>
            <w:tcBorders>
              <w:top w:val="single" w:sz="4" w:space="0" w:color="auto"/>
              <w:left w:val="single" w:sz="4" w:space="0" w:color="auto"/>
              <w:bottom w:val="single" w:sz="4" w:space="0" w:color="auto"/>
              <w:right w:val="single" w:sz="4" w:space="0" w:color="auto"/>
            </w:tcBorders>
          </w:tcPr>
          <w:p w14:paraId="35D41999" w14:textId="77777777" w:rsidR="00043A38" w:rsidRPr="00083740" w:rsidRDefault="00320513" w:rsidP="00072A53">
            <w:pPr>
              <w:tabs>
                <w:tab w:val="left" w:pos="0"/>
              </w:tabs>
              <w:spacing w:before="60"/>
              <w:rPr>
                <w:rFonts w:asciiTheme="minorHAnsi" w:hAnsiTheme="minorHAnsi" w:cs="Calibri"/>
                <w:sz w:val="20"/>
                <w:szCs w:val="20"/>
              </w:rPr>
            </w:pPr>
            <w:r>
              <w:rPr>
                <w:rFonts w:asciiTheme="minorHAnsi" w:hAnsiTheme="minorHAnsi" w:cs="Calibri"/>
                <w:sz w:val="20"/>
                <w:szCs w:val="20"/>
              </w:rPr>
              <w:t>Commission studies by local universities</w:t>
            </w:r>
            <w:r w:rsidRPr="00083740">
              <w:rPr>
                <w:rFonts w:asciiTheme="minorHAnsi" w:hAnsiTheme="minorHAnsi" w:cs="Calibri"/>
                <w:color w:val="FF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24E6E171" w14:textId="77777777" w:rsidR="00043A38" w:rsidRPr="00083740" w:rsidRDefault="00043A38" w:rsidP="00072A53">
            <w:pPr>
              <w:tabs>
                <w:tab w:val="left" w:pos="0"/>
              </w:tabs>
              <w:spacing w:before="60"/>
              <w:jc w:val="center"/>
              <w:rPr>
                <w:rFonts w:asciiTheme="minorHAnsi" w:hAnsiTheme="minorHAnsi" w:cs="Calibri"/>
                <w:sz w:val="20"/>
                <w:szCs w:val="20"/>
              </w:rPr>
            </w:pPr>
            <w:r w:rsidRPr="00083740">
              <w:rPr>
                <w:rFonts w:asciiTheme="minorHAnsi" w:hAnsiTheme="minorHAnsi" w:cs="Calibri"/>
                <w:sz w:val="20"/>
                <w:szCs w:val="20"/>
              </w:rPr>
              <w:t>1,</w:t>
            </w:r>
            <w:r w:rsidR="002B350E" w:rsidRPr="00083740">
              <w:rPr>
                <w:rFonts w:asciiTheme="minorHAnsi" w:hAnsiTheme="minorHAnsi" w:cs="Calibri"/>
                <w:sz w:val="20"/>
                <w:szCs w:val="20"/>
              </w:rPr>
              <w:t xml:space="preserve"> </w:t>
            </w:r>
            <w:r w:rsidRPr="00083740">
              <w:rPr>
                <w:rFonts w:asciiTheme="minorHAnsi" w:hAnsiTheme="minorHAnsi" w:cs="Calibri"/>
                <w:sz w:val="20"/>
                <w:szCs w:val="20"/>
              </w:rPr>
              <w:t>2</w:t>
            </w:r>
          </w:p>
        </w:tc>
        <w:tc>
          <w:tcPr>
            <w:tcW w:w="709" w:type="dxa"/>
            <w:tcBorders>
              <w:top w:val="single" w:sz="4" w:space="0" w:color="auto"/>
              <w:left w:val="single" w:sz="4" w:space="0" w:color="auto"/>
              <w:bottom w:val="single" w:sz="4" w:space="0" w:color="auto"/>
              <w:right w:val="single" w:sz="4" w:space="0" w:color="auto"/>
            </w:tcBorders>
          </w:tcPr>
          <w:p w14:paraId="4863843E" w14:textId="77777777" w:rsidR="00043A38" w:rsidRPr="00083740" w:rsidRDefault="00043A38"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CD51059" w14:textId="77777777" w:rsidR="00043A38" w:rsidRPr="00083740" w:rsidRDefault="00043A38" w:rsidP="00072A53">
            <w:pPr>
              <w:tabs>
                <w:tab w:val="left" w:pos="0"/>
              </w:tabs>
              <w:spacing w:before="60"/>
              <w:jc w:val="both"/>
              <w:rPr>
                <w:rFonts w:asciiTheme="minorHAnsi" w:hAnsiTheme="minorHAnsi" w:cs="Calibri"/>
                <w:sz w:val="20"/>
                <w:szCs w:val="20"/>
              </w:rPr>
            </w:pPr>
            <w:r w:rsidRPr="00083740">
              <w:rPr>
                <w:rFonts w:asciiTheme="minorHAnsi" w:hAnsiTheme="minorHAnsi" w:cs="Calibri"/>
                <w:sz w:val="20"/>
                <w:szCs w:val="20"/>
              </w:rPr>
              <w:t>XXX</w:t>
            </w:r>
          </w:p>
        </w:tc>
        <w:tc>
          <w:tcPr>
            <w:tcW w:w="708" w:type="dxa"/>
            <w:tcBorders>
              <w:top w:val="single" w:sz="4" w:space="0" w:color="auto"/>
              <w:left w:val="single" w:sz="4" w:space="0" w:color="auto"/>
              <w:bottom w:val="single" w:sz="4" w:space="0" w:color="auto"/>
              <w:right w:val="single" w:sz="4" w:space="0" w:color="auto"/>
            </w:tcBorders>
          </w:tcPr>
          <w:p w14:paraId="04E0E74C" w14:textId="77777777" w:rsidR="00043A38" w:rsidRPr="00083740" w:rsidRDefault="00043A38"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3161498" w14:textId="77777777" w:rsidR="00043A38" w:rsidRPr="00083740" w:rsidRDefault="00043A38"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120D7B9" w14:textId="77777777" w:rsidR="00043A38" w:rsidRPr="00083740" w:rsidRDefault="00043A38"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4009925" w14:textId="77777777" w:rsidR="00043A38" w:rsidRPr="00083740" w:rsidRDefault="00043A38"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5FFD81D" w14:textId="77777777" w:rsidR="00043A38" w:rsidRPr="00083740" w:rsidRDefault="00043A38"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312A8CE" w14:textId="77777777" w:rsidR="00043A38" w:rsidRPr="00083740" w:rsidRDefault="00043A38" w:rsidP="00072A53">
            <w:pPr>
              <w:tabs>
                <w:tab w:val="left" w:pos="0"/>
              </w:tabs>
              <w:spacing w:before="60"/>
              <w:jc w:val="both"/>
              <w:rPr>
                <w:rFonts w:asciiTheme="minorHAnsi" w:hAnsiTheme="minorHAnsi" w:cs="Calibri"/>
                <w:sz w:val="20"/>
                <w:szCs w:val="20"/>
              </w:rPr>
            </w:pPr>
          </w:p>
        </w:tc>
      </w:tr>
      <w:tr w:rsidR="00043A38" w:rsidRPr="00083740" w14:paraId="2D5B06B2" w14:textId="77777777" w:rsidTr="00960F52">
        <w:trPr>
          <w:trHeight w:val="233"/>
        </w:trPr>
        <w:tc>
          <w:tcPr>
            <w:tcW w:w="8642" w:type="dxa"/>
            <w:tcBorders>
              <w:top w:val="single" w:sz="4" w:space="0" w:color="auto"/>
              <w:left w:val="single" w:sz="4" w:space="0" w:color="auto"/>
              <w:bottom w:val="single" w:sz="4" w:space="0" w:color="auto"/>
              <w:right w:val="single" w:sz="4" w:space="0" w:color="auto"/>
            </w:tcBorders>
          </w:tcPr>
          <w:p w14:paraId="791E828B" w14:textId="77777777" w:rsidR="00043A38" w:rsidRPr="00083740" w:rsidRDefault="00043A38" w:rsidP="00072A53">
            <w:pPr>
              <w:tabs>
                <w:tab w:val="left" w:pos="0"/>
              </w:tabs>
              <w:spacing w:before="60"/>
              <w:rPr>
                <w:rFonts w:asciiTheme="minorHAnsi" w:hAnsiTheme="minorHAnsi" w:cs="Calibri"/>
                <w:sz w:val="20"/>
                <w:szCs w:val="20"/>
              </w:rPr>
            </w:pPr>
            <w:r w:rsidRPr="00083740">
              <w:rPr>
                <w:rFonts w:asciiTheme="minorHAnsi" w:hAnsiTheme="minorHAnsi" w:cs="Calibri"/>
                <w:sz w:val="20"/>
                <w:szCs w:val="20"/>
              </w:rPr>
              <w:t xml:space="preserve">Workshops preparation </w:t>
            </w:r>
          </w:p>
        </w:tc>
        <w:tc>
          <w:tcPr>
            <w:tcW w:w="1276" w:type="dxa"/>
            <w:tcBorders>
              <w:top w:val="single" w:sz="4" w:space="0" w:color="auto"/>
              <w:left w:val="single" w:sz="4" w:space="0" w:color="auto"/>
              <w:bottom w:val="single" w:sz="4" w:space="0" w:color="auto"/>
              <w:right w:val="single" w:sz="4" w:space="0" w:color="auto"/>
            </w:tcBorders>
          </w:tcPr>
          <w:p w14:paraId="2283124C" w14:textId="77777777" w:rsidR="00043A38" w:rsidRPr="00083740" w:rsidRDefault="00043A38" w:rsidP="00072A53">
            <w:pPr>
              <w:tabs>
                <w:tab w:val="left" w:pos="0"/>
              </w:tabs>
              <w:spacing w:before="60"/>
              <w:jc w:val="center"/>
              <w:rPr>
                <w:rFonts w:asciiTheme="minorHAnsi" w:hAnsiTheme="minorHAnsi" w:cs="Calibri"/>
                <w:sz w:val="20"/>
                <w:szCs w:val="20"/>
              </w:rPr>
            </w:pPr>
            <w:r w:rsidRPr="00083740">
              <w:rPr>
                <w:rFonts w:asciiTheme="minorHAnsi" w:hAnsiTheme="minorHAnsi" w:cs="Calibri"/>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1961B492" w14:textId="77777777" w:rsidR="00043A38" w:rsidRPr="00083740" w:rsidRDefault="00043A38" w:rsidP="00072A53">
            <w:pPr>
              <w:tabs>
                <w:tab w:val="left" w:pos="0"/>
              </w:tabs>
              <w:spacing w:before="60"/>
              <w:jc w:val="both"/>
              <w:rPr>
                <w:rFonts w:asciiTheme="minorHAnsi" w:hAnsiTheme="minorHAnsi" w:cs="Calibri"/>
                <w:sz w:val="20"/>
                <w:szCs w:val="20"/>
              </w:rPr>
            </w:pPr>
            <w:r w:rsidRPr="00083740">
              <w:rPr>
                <w:rFonts w:asciiTheme="minorHAnsi" w:hAnsiTheme="minorHAnsi" w:cs="Calibri"/>
                <w:sz w:val="20"/>
                <w:szCs w:val="20"/>
              </w:rPr>
              <w:t>XXX</w:t>
            </w:r>
          </w:p>
        </w:tc>
        <w:tc>
          <w:tcPr>
            <w:tcW w:w="567" w:type="dxa"/>
            <w:tcBorders>
              <w:top w:val="single" w:sz="4" w:space="0" w:color="auto"/>
              <w:left w:val="single" w:sz="4" w:space="0" w:color="auto"/>
              <w:bottom w:val="single" w:sz="4" w:space="0" w:color="auto"/>
              <w:right w:val="single" w:sz="4" w:space="0" w:color="auto"/>
            </w:tcBorders>
          </w:tcPr>
          <w:p w14:paraId="5458F90A" w14:textId="77777777" w:rsidR="00043A38" w:rsidRPr="00083740" w:rsidRDefault="00043A38" w:rsidP="00072A53">
            <w:pPr>
              <w:tabs>
                <w:tab w:val="left" w:pos="0"/>
              </w:tabs>
              <w:spacing w:before="60"/>
              <w:jc w:val="both"/>
              <w:rPr>
                <w:rFonts w:asciiTheme="minorHAnsi" w:hAnsiTheme="minorHAnsi" w:cs="Calibri"/>
                <w:sz w:val="20"/>
                <w:szCs w:val="20"/>
              </w:rPr>
            </w:pPr>
            <w:r w:rsidRPr="00083740">
              <w:rPr>
                <w:rFonts w:asciiTheme="minorHAnsi" w:hAnsiTheme="minorHAnsi" w:cs="Calibri"/>
                <w:sz w:val="20"/>
                <w:szCs w:val="20"/>
              </w:rPr>
              <w:t>XXX</w:t>
            </w:r>
          </w:p>
        </w:tc>
        <w:tc>
          <w:tcPr>
            <w:tcW w:w="708" w:type="dxa"/>
            <w:tcBorders>
              <w:top w:val="single" w:sz="4" w:space="0" w:color="auto"/>
              <w:left w:val="single" w:sz="4" w:space="0" w:color="auto"/>
              <w:bottom w:val="single" w:sz="4" w:space="0" w:color="auto"/>
              <w:right w:val="single" w:sz="4" w:space="0" w:color="auto"/>
            </w:tcBorders>
          </w:tcPr>
          <w:p w14:paraId="7456D0B8" w14:textId="77777777" w:rsidR="00043A38" w:rsidRPr="00083740" w:rsidRDefault="00043A38" w:rsidP="00072A53">
            <w:pPr>
              <w:tabs>
                <w:tab w:val="left" w:pos="0"/>
              </w:tabs>
              <w:spacing w:before="60"/>
              <w:jc w:val="both"/>
              <w:rPr>
                <w:rFonts w:asciiTheme="minorHAnsi" w:hAnsiTheme="minorHAnsi" w:cs="Calibri"/>
                <w:sz w:val="20"/>
                <w:szCs w:val="20"/>
              </w:rPr>
            </w:pPr>
            <w:r w:rsidRPr="00083740">
              <w:rPr>
                <w:rFonts w:asciiTheme="minorHAnsi" w:hAnsiTheme="minorHAnsi" w:cs="Calibri"/>
                <w:sz w:val="20"/>
                <w:szCs w:val="20"/>
              </w:rPr>
              <w:t>XXX</w:t>
            </w:r>
          </w:p>
        </w:tc>
        <w:tc>
          <w:tcPr>
            <w:tcW w:w="567" w:type="dxa"/>
            <w:tcBorders>
              <w:top w:val="single" w:sz="4" w:space="0" w:color="auto"/>
              <w:left w:val="single" w:sz="4" w:space="0" w:color="auto"/>
              <w:bottom w:val="single" w:sz="4" w:space="0" w:color="auto"/>
              <w:right w:val="single" w:sz="4" w:space="0" w:color="auto"/>
            </w:tcBorders>
          </w:tcPr>
          <w:p w14:paraId="419205C0" w14:textId="77777777" w:rsidR="00043A38" w:rsidRPr="00083740" w:rsidRDefault="00043A38"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9F3679A" w14:textId="77777777" w:rsidR="00043A38" w:rsidRPr="00083740" w:rsidRDefault="00043A38"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9DA320C" w14:textId="77777777" w:rsidR="00043A38" w:rsidRPr="00083740" w:rsidRDefault="00043A38"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BECB8E" w14:textId="77777777" w:rsidR="00043A38" w:rsidRPr="00083740" w:rsidRDefault="00043A38"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C93CE37" w14:textId="77777777" w:rsidR="00043A38" w:rsidRPr="00083740" w:rsidRDefault="00043A38" w:rsidP="00072A53">
            <w:pPr>
              <w:tabs>
                <w:tab w:val="left" w:pos="0"/>
              </w:tabs>
              <w:spacing w:before="60"/>
              <w:jc w:val="both"/>
              <w:rPr>
                <w:rFonts w:asciiTheme="minorHAnsi" w:hAnsiTheme="minorHAnsi" w:cs="Calibri"/>
                <w:sz w:val="20"/>
                <w:szCs w:val="20"/>
              </w:rPr>
            </w:pPr>
          </w:p>
        </w:tc>
      </w:tr>
      <w:tr w:rsidR="00043A38" w:rsidRPr="00083740" w14:paraId="1FB2459C" w14:textId="77777777" w:rsidTr="00960F52">
        <w:trPr>
          <w:trHeight w:val="233"/>
        </w:trPr>
        <w:tc>
          <w:tcPr>
            <w:tcW w:w="8642" w:type="dxa"/>
            <w:tcBorders>
              <w:top w:val="single" w:sz="4" w:space="0" w:color="auto"/>
              <w:left w:val="single" w:sz="4" w:space="0" w:color="auto"/>
              <w:bottom w:val="single" w:sz="4" w:space="0" w:color="auto"/>
              <w:right w:val="single" w:sz="4" w:space="0" w:color="auto"/>
            </w:tcBorders>
          </w:tcPr>
          <w:p w14:paraId="181CB807" w14:textId="77777777" w:rsidR="00043A38" w:rsidRPr="00083740" w:rsidRDefault="00043A38" w:rsidP="00072A53">
            <w:pPr>
              <w:tabs>
                <w:tab w:val="left" w:pos="0"/>
              </w:tabs>
              <w:spacing w:before="60"/>
              <w:rPr>
                <w:rFonts w:asciiTheme="minorHAnsi" w:hAnsiTheme="minorHAnsi" w:cs="Calibri"/>
                <w:sz w:val="20"/>
                <w:szCs w:val="20"/>
              </w:rPr>
            </w:pPr>
            <w:r w:rsidRPr="00083740">
              <w:rPr>
                <w:rFonts w:asciiTheme="minorHAnsi" w:hAnsiTheme="minorHAnsi" w:cs="Calibri"/>
                <w:sz w:val="20"/>
                <w:szCs w:val="20"/>
              </w:rPr>
              <w:t xml:space="preserve">Workshops </w:t>
            </w:r>
            <w:r w:rsidR="00072A53" w:rsidRPr="00083740">
              <w:rPr>
                <w:rFonts w:asciiTheme="minorHAnsi" w:hAnsiTheme="minorHAnsi" w:cs="Calibri"/>
                <w:sz w:val="20"/>
                <w:szCs w:val="20"/>
              </w:rPr>
              <w:t xml:space="preserve">on solar equipment management and maintenance </w:t>
            </w:r>
          </w:p>
        </w:tc>
        <w:tc>
          <w:tcPr>
            <w:tcW w:w="1276" w:type="dxa"/>
            <w:tcBorders>
              <w:top w:val="single" w:sz="4" w:space="0" w:color="auto"/>
              <w:left w:val="single" w:sz="4" w:space="0" w:color="auto"/>
              <w:bottom w:val="single" w:sz="4" w:space="0" w:color="auto"/>
              <w:right w:val="single" w:sz="4" w:space="0" w:color="auto"/>
            </w:tcBorders>
          </w:tcPr>
          <w:p w14:paraId="20CCA476" w14:textId="77777777" w:rsidR="00043A38" w:rsidRPr="00083740" w:rsidRDefault="00043A38" w:rsidP="00072A53">
            <w:pPr>
              <w:tabs>
                <w:tab w:val="left" w:pos="0"/>
              </w:tabs>
              <w:spacing w:before="60"/>
              <w:jc w:val="center"/>
              <w:rPr>
                <w:rFonts w:asciiTheme="minorHAnsi" w:hAnsiTheme="minorHAnsi" w:cs="Calibri"/>
                <w:sz w:val="20"/>
                <w:szCs w:val="20"/>
              </w:rPr>
            </w:pPr>
            <w:r w:rsidRPr="00083740">
              <w:rPr>
                <w:rFonts w:asciiTheme="minorHAnsi" w:hAnsiTheme="minorHAnsi" w:cs="Calibri"/>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65CDF405" w14:textId="77777777" w:rsidR="00043A38" w:rsidRPr="00083740" w:rsidRDefault="00043A38"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91743A7" w14:textId="77777777" w:rsidR="00043A38" w:rsidRPr="00083740" w:rsidRDefault="00043A38" w:rsidP="00072A53">
            <w:pPr>
              <w:tabs>
                <w:tab w:val="left" w:pos="0"/>
              </w:tabs>
              <w:spacing w:before="60"/>
              <w:jc w:val="both"/>
              <w:rPr>
                <w:rFonts w:asciiTheme="minorHAnsi" w:hAnsiTheme="minorHAnsi" w:cs="Calibri"/>
                <w:sz w:val="20"/>
                <w:szCs w:val="20"/>
              </w:rPr>
            </w:pPr>
            <w:r w:rsidRPr="00083740">
              <w:rPr>
                <w:rFonts w:asciiTheme="minorHAnsi" w:hAnsiTheme="minorHAnsi" w:cs="Calibri"/>
                <w:sz w:val="20"/>
                <w:szCs w:val="20"/>
              </w:rPr>
              <w:t>XXX</w:t>
            </w:r>
          </w:p>
        </w:tc>
        <w:tc>
          <w:tcPr>
            <w:tcW w:w="708" w:type="dxa"/>
            <w:tcBorders>
              <w:top w:val="single" w:sz="4" w:space="0" w:color="auto"/>
              <w:left w:val="single" w:sz="4" w:space="0" w:color="auto"/>
              <w:bottom w:val="single" w:sz="4" w:space="0" w:color="auto"/>
              <w:right w:val="single" w:sz="4" w:space="0" w:color="auto"/>
            </w:tcBorders>
          </w:tcPr>
          <w:p w14:paraId="7C8B1D5B" w14:textId="77777777" w:rsidR="00043A38" w:rsidRPr="00083740" w:rsidRDefault="00043A38" w:rsidP="00072A53">
            <w:pPr>
              <w:tabs>
                <w:tab w:val="left" w:pos="0"/>
              </w:tabs>
              <w:spacing w:before="60"/>
              <w:jc w:val="both"/>
              <w:rPr>
                <w:rFonts w:asciiTheme="minorHAnsi" w:hAnsiTheme="minorHAnsi" w:cs="Calibri"/>
                <w:sz w:val="20"/>
                <w:szCs w:val="20"/>
              </w:rPr>
            </w:pPr>
            <w:r w:rsidRPr="00083740">
              <w:rPr>
                <w:rFonts w:asciiTheme="minorHAnsi" w:hAnsiTheme="minorHAnsi" w:cs="Calibri"/>
                <w:sz w:val="20"/>
                <w:szCs w:val="20"/>
              </w:rPr>
              <w:t>XXX</w:t>
            </w:r>
          </w:p>
        </w:tc>
        <w:tc>
          <w:tcPr>
            <w:tcW w:w="567" w:type="dxa"/>
            <w:tcBorders>
              <w:top w:val="single" w:sz="4" w:space="0" w:color="auto"/>
              <w:left w:val="single" w:sz="4" w:space="0" w:color="auto"/>
              <w:bottom w:val="single" w:sz="4" w:space="0" w:color="auto"/>
              <w:right w:val="single" w:sz="4" w:space="0" w:color="auto"/>
            </w:tcBorders>
          </w:tcPr>
          <w:p w14:paraId="7FF21508" w14:textId="77777777" w:rsidR="00043A38" w:rsidRPr="00083740" w:rsidRDefault="00043A38" w:rsidP="00072A53">
            <w:pPr>
              <w:tabs>
                <w:tab w:val="left" w:pos="0"/>
              </w:tabs>
              <w:spacing w:before="60"/>
              <w:jc w:val="both"/>
              <w:rPr>
                <w:rFonts w:asciiTheme="minorHAnsi" w:hAnsiTheme="minorHAnsi" w:cs="Calibri"/>
                <w:sz w:val="20"/>
                <w:szCs w:val="20"/>
              </w:rPr>
            </w:pPr>
            <w:r w:rsidRPr="00083740">
              <w:rPr>
                <w:rFonts w:asciiTheme="minorHAnsi" w:hAnsiTheme="minorHAnsi" w:cs="Calibri"/>
                <w:sz w:val="20"/>
                <w:szCs w:val="20"/>
              </w:rPr>
              <w:t>XXX</w:t>
            </w:r>
          </w:p>
        </w:tc>
        <w:tc>
          <w:tcPr>
            <w:tcW w:w="567" w:type="dxa"/>
            <w:tcBorders>
              <w:top w:val="single" w:sz="4" w:space="0" w:color="auto"/>
              <w:left w:val="single" w:sz="4" w:space="0" w:color="auto"/>
              <w:bottom w:val="single" w:sz="4" w:space="0" w:color="auto"/>
              <w:right w:val="single" w:sz="4" w:space="0" w:color="auto"/>
            </w:tcBorders>
          </w:tcPr>
          <w:p w14:paraId="051DC02E" w14:textId="77777777" w:rsidR="00043A38" w:rsidRPr="00083740" w:rsidRDefault="00043A38" w:rsidP="00072A53">
            <w:pPr>
              <w:tabs>
                <w:tab w:val="left" w:pos="0"/>
              </w:tabs>
              <w:spacing w:before="60"/>
              <w:jc w:val="both"/>
              <w:rPr>
                <w:rFonts w:asciiTheme="minorHAnsi" w:hAnsiTheme="minorHAnsi" w:cs="Calibri"/>
                <w:sz w:val="20"/>
                <w:szCs w:val="20"/>
              </w:rPr>
            </w:pPr>
            <w:r w:rsidRPr="00083740">
              <w:rPr>
                <w:rFonts w:asciiTheme="minorHAnsi" w:hAnsiTheme="minorHAnsi" w:cs="Calibri"/>
                <w:sz w:val="20"/>
                <w:szCs w:val="20"/>
              </w:rPr>
              <w:t>XXX</w:t>
            </w:r>
          </w:p>
        </w:tc>
        <w:tc>
          <w:tcPr>
            <w:tcW w:w="567" w:type="dxa"/>
            <w:tcBorders>
              <w:top w:val="single" w:sz="4" w:space="0" w:color="auto"/>
              <w:left w:val="single" w:sz="4" w:space="0" w:color="auto"/>
              <w:bottom w:val="single" w:sz="4" w:space="0" w:color="auto"/>
              <w:right w:val="single" w:sz="4" w:space="0" w:color="auto"/>
            </w:tcBorders>
          </w:tcPr>
          <w:p w14:paraId="61626A51" w14:textId="77777777" w:rsidR="00043A38" w:rsidRPr="00083740" w:rsidRDefault="00043A38" w:rsidP="00072A53">
            <w:pPr>
              <w:tabs>
                <w:tab w:val="left" w:pos="0"/>
              </w:tabs>
              <w:spacing w:before="60"/>
              <w:jc w:val="both"/>
              <w:rPr>
                <w:rFonts w:asciiTheme="minorHAnsi" w:hAnsiTheme="minorHAnsi" w:cs="Calibri"/>
                <w:sz w:val="20"/>
                <w:szCs w:val="20"/>
              </w:rPr>
            </w:pPr>
            <w:r w:rsidRPr="00083740">
              <w:rPr>
                <w:rFonts w:asciiTheme="minorHAnsi" w:hAnsiTheme="minorHAnsi" w:cs="Calibri"/>
                <w:sz w:val="20"/>
                <w:szCs w:val="20"/>
              </w:rPr>
              <w:t>XXX</w:t>
            </w:r>
          </w:p>
        </w:tc>
        <w:tc>
          <w:tcPr>
            <w:tcW w:w="567" w:type="dxa"/>
            <w:tcBorders>
              <w:top w:val="single" w:sz="4" w:space="0" w:color="auto"/>
              <w:left w:val="single" w:sz="4" w:space="0" w:color="auto"/>
              <w:bottom w:val="single" w:sz="4" w:space="0" w:color="auto"/>
              <w:right w:val="single" w:sz="4" w:space="0" w:color="auto"/>
            </w:tcBorders>
          </w:tcPr>
          <w:p w14:paraId="17959BD1" w14:textId="77777777" w:rsidR="00043A38" w:rsidRPr="00083740" w:rsidRDefault="00043A38"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187541A" w14:textId="77777777" w:rsidR="00043A38" w:rsidRPr="00083740" w:rsidRDefault="00043A38" w:rsidP="00072A53">
            <w:pPr>
              <w:tabs>
                <w:tab w:val="left" w:pos="0"/>
              </w:tabs>
              <w:spacing w:before="60"/>
              <w:jc w:val="both"/>
              <w:rPr>
                <w:rFonts w:asciiTheme="minorHAnsi" w:hAnsiTheme="minorHAnsi" w:cs="Calibri"/>
                <w:sz w:val="20"/>
                <w:szCs w:val="20"/>
              </w:rPr>
            </w:pPr>
          </w:p>
        </w:tc>
      </w:tr>
      <w:tr w:rsidR="00043A38" w:rsidRPr="00083740" w14:paraId="1E898350" w14:textId="77777777" w:rsidTr="00960F52">
        <w:trPr>
          <w:trHeight w:val="233"/>
        </w:trPr>
        <w:tc>
          <w:tcPr>
            <w:tcW w:w="8642" w:type="dxa"/>
            <w:tcBorders>
              <w:top w:val="single" w:sz="4" w:space="0" w:color="auto"/>
              <w:left w:val="single" w:sz="4" w:space="0" w:color="auto"/>
              <w:bottom w:val="single" w:sz="4" w:space="0" w:color="auto"/>
              <w:right w:val="single" w:sz="4" w:space="0" w:color="auto"/>
            </w:tcBorders>
          </w:tcPr>
          <w:p w14:paraId="1525352F" w14:textId="77777777" w:rsidR="00043A38" w:rsidRPr="00083740" w:rsidRDefault="00043A38" w:rsidP="00072A53">
            <w:pPr>
              <w:tabs>
                <w:tab w:val="left" w:pos="0"/>
              </w:tabs>
              <w:spacing w:before="60"/>
              <w:rPr>
                <w:rFonts w:asciiTheme="minorHAnsi" w:hAnsiTheme="minorHAnsi" w:cs="Calibri"/>
                <w:sz w:val="20"/>
                <w:szCs w:val="20"/>
              </w:rPr>
            </w:pPr>
            <w:r w:rsidRPr="00083740">
              <w:rPr>
                <w:rFonts w:asciiTheme="minorHAnsi" w:hAnsiTheme="minorHAnsi" w:cs="Calibri"/>
                <w:sz w:val="20"/>
                <w:szCs w:val="20"/>
                <w:lang w:val="en-US"/>
              </w:rPr>
              <w:t xml:space="preserve">Recruitment of a consultant to draft the technical specifications </w:t>
            </w:r>
            <w:proofErr w:type="gramStart"/>
            <w:r w:rsidRPr="00083740">
              <w:rPr>
                <w:rFonts w:asciiTheme="minorHAnsi" w:hAnsiTheme="minorHAnsi" w:cs="Calibri"/>
                <w:sz w:val="20"/>
                <w:szCs w:val="20"/>
                <w:lang w:val="en-US"/>
              </w:rPr>
              <w:t>of  biomass</w:t>
            </w:r>
            <w:proofErr w:type="gramEnd"/>
            <w:r w:rsidRPr="00083740">
              <w:rPr>
                <w:rFonts w:asciiTheme="minorHAnsi" w:hAnsiTheme="minorHAnsi" w:cs="Calibri"/>
                <w:sz w:val="20"/>
                <w:szCs w:val="20"/>
                <w:lang w:val="en-US"/>
              </w:rPr>
              <w:t xml:space="preserve"> equipment</w:t>
            </w:r>
            <w:r w:rsidRPr="00083740">
              <w:rPr>
                <w:rFonts w:asciiTheme="minorHAnsi" w:hAnsiTheme="minorHAnsi" w:cs="Calibri"/>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4F7618CD" w14:textId="77777777" w:rsidR="00043A38" w:rsidRPr="00083740" w:rsidRDefault="00043A38" w:rsidP="00072A53">
            <w:pPr>
              <w:tabs>
                <w:tab w:val="left" w:pos="0"/>
              </w:tabs>
              <w:spacing w:before="60"/>
              <w:jc w:val="center"/>
              <w:rPr>
                <w:rFonts w:asciiTheme="minorHAnsi" w:hAnsiTheme="minorHAnsi" w:cs="Calibri"/>
                <w:sz w:val="20"/>
                <w:szCs w:val="20"/>
                <w:lang w:val="fr-FR"/>
              </w:rPr>
            </w:pPr>
            <w:r w:rsidRPr="00083740">
              <w:rPr>
                <w:rFonts w:asciiTheme="minorHAnsi" w:hAnsiTheme="minorHAnsi" w:cs="Calibri"/>
                <w:sz w:val="20"/>
                <w:szCs w:val="20"/>
                <w:lang w:val="fr-FR"/>
              </w:rPr>
              <w:t>2</w:t>
            </w:r>
          </w:p>
        </w:tc>
        <w:tc>
          <w:tcPr>
            <w:tcW w:w="709" w:type="dxa"/>
            <w:tcBorders>
              <w:top w:val="single" w:sz="4" w:space="0" w:color="auto"/>
              <w:left w:val="single" w:sz="4" w:space="0" w:color="auto"/>
              <w:bottom w:val="single" w:sz="4" w:space="0" w:color="auto"/>
              <w:right w:val="single" w:sz="4" w:space="0" w:color="auto"/>
            </w:tcBorders>
          </w:tcPr>
          <w:p w14:paraId="00A24A51" w14:textId="77777777" w:rsidR="00043A38" w:rsidRPr="00083740" w:rsidRDefault="00043A38" w:rsidP="00072A53">
            <w:pPr>
              <w:tabs>
                <w:tab w:val="left" w:pos="0"/>
              </w:tabs>
              <w:spacing w:before="60"/>
              <w:jc w:val="both"/>
              <w:rPr>
                <w:rFonts w:asciiTheme="minorHAnsi" w:hAnsiTheme="minorHAnsi" w:cs="Calibri"/>
                <w:sz w:val="20"/>
                <w:szCs w:val="20"/>
                <w:lang w:val="fr-FR"/>
              </w:rPr>
            </w:pPr>
            <w:r w:rsidRPr="00083740">
              <w:rPr>
                <w:rFonts w:asciiTheme="minorHAnsi" w:hAnsiTheme="minorHAnsi" w:cs="Calibri"/>
                <w:sz w:val="20"/>
                <w:szCs w:val="20"/>
                <w:lang w:val="fr-FR"/>
              </w:rPr>
              <w:t>XXX</w:t>
            </w:r>
          </w:p>
        </w:tc>
        <w:tc>
          <w:tcPr>
            <w:tcW w:w="567" w:type="dxa"/>
            <w:tcBorders>
              <w:top w:val="single" w:sz="4" w:space="0" w:color="auto"/>
              <w:left w:val="single" w:sz="4" w:space="0" w:color="auto"/>
              <w:bottom w:val="single" w:sz="4" w:space="0" w:color="auto"/>
              <w:right w:val="single" w:sz="4" w:space="0" w:color="auto"/>
            </w:tcBorders>
          </w:tcPr>
          <w:p w14:paraId="6D09B0BB" w14:textId="77777777" w:rsidR="00043A38" w:rsidRPr="00083740" w:rsidRDefault="00043A38" w:rsidP="00072A53">
            <w:pPr>
              <w:tabs>
                <w:tab w:val="left" w:pos="0"/>
              </w:tabs>
              <w:spacing w:before="60"/>
              <w:jc w:val="both"/>
              <w:rPr>
                <w:rFonts w:asciiTheme="minorHAnsi" w:hAnsiTheme="minorHAnsi" w:cs="Calibri"/>
                <w:sz w:val="20"/>
                <w:szCs w:val="20"/>
                <w:lang w:val="fr-FR"/>
              </w:rPr>
            </w:pPr>
          </w:p>
        </w:tc>
        <w:tc>
          <w:tcPr>
            <w:tcW w:w="708" w:type="dxa"/>
            <w:tcBorders>
              <w:top w:val="single" w:sz="4" w:space="0" w:color="auto"/>
              <w:left w:val="single" w:sz="4" w:space="0" w:color="auto"/>
              <w:bottom w:val="single" w:sz="4" w:space="0" w:color="auto"/>
              <w:right w:val="single" w:sz="4" w:space="0" w:color="auto"/>
            </w:tcBorders>
          </w:tcPr>
          <w:p w14:paraId="27CDF5B0" w14:textId="77777777" w:rsidR="00043A38" w:rsidRPr="00083740" w:rsidRDefault="00043A38" w:rsidP="00072A53">
            <w:pPr>
              <w:tabs>
                <w:tab w:val="left" w:pos="0"/>
              </w:tabs>
              <w:spacing w:before="60"/>
              <w:jc w:val="both"/>
              <w:rPr>
                <w:rFonts w:asciiTheme="minorHAnsi" w:hAnsiTheme="minorHAnsi" w:cs="Calibri"/>
                <w:sz w:val="20"/>
                <w:szCs w:val="20"/>
                <w:lang w:val="fr-FR"/>
              </w:rPr>
            </w:pPr>
          </w:p>
        </w:tc>
        <w:tc>
          <w:tcPr>
            <w:tcW w:w="567" w:type="dxa"/>
            <w:tcBorders>
              <w:top w:val="single" w:sz="4" w:space="0" w:color="auto"/>
              <w:left w:val="single" w:sz="4" w:space="0" w:color="auto"/>
              <w:bottom w:val="single" w:sz="4" w:space="0" w:color="auto"/>
              <w:right w:val="single" w:sz="4" w:space="0" w:color="auto"/>
            </w:tcBorders>
          </w:tcPr>
          <w:p w14:paraId="23573AC7" w14:textId="77777777" w:rsidR="00043A38" w:rsidRPr="00083740" w:rsidRDefault="00043A38" w:rsidP="00072A53">
            <w:pPr>
              <w:tabs>
                <w:tab w:val="left" w:pos="0"/>
              </w:tabs>
              <w:spacing w:before="60"/>
              <w:jc w:val="both"/>
              <w:rPr>
                <w:rFonts w:asciiTheme="minorHAnsi" w:hAnsiTheme="minorHAnsi" w:cs="Calibri"/>
                <w:sz w:val="20"/>
                <w:szCs w:val="20"/>
                <w:lang w:val="fr-FR"/>
              </w:rPr>
            </w:pPr>
          </w:p>
        </w:tc>
        <w:tc>
          <w:tcPr>
            <w:tcW w:w="567" w:type="dxa"/>
            <w:tcBorders>
              <w:top w:val="single" w:sz="4" w:space="0" w:color="auto"/>
              <w:left w:val="single" w:sz="4" w:space="0" w:color="auto"/>
              <w:bottom w:val="single" w:sz="4" w:space="0" w:color="auto"/>
              <w:right w:val="single" w:sz="4" w:space="0" w:color="auto"/>
            </w:tcBorders>
          </w:tcPr>
          <w:p w14:paraId="6476B5F7" w14:textId="77777777" w:rsidR="00043A38" w:rsidRPr="00083740" w:rsidRDefault="00043A38" w:rsidP="00072A53">
            <w:pPr>
              <w:tabs>
                <w:tab w:val="left" w:pos="0"/>
              </w:tabs>
              <w:spacing w:before="60"/>
              <w:jc w:val="both"/>
              <w:rPr>
                <w:rFonts w:asciiTheme="minorHAnsi" w:hAnsiTheme="minorHAnsi" w:cs="Calibri"/>
                <w:sz w:val="20"/>
                <w:szCs w:val="20"/>
                <w:lang w:val="fr-FR"/>
              </w:rPr>
            </w:pPr>
          </w:p>
        </w:tc>
        <w:tc>
          <w:tcPr>
            <w:tcW w:w="567" w:type="dxa"/>
            <w:tcBorders>
              <w:top w:val="single" w:sz="4" w:space="0" w:color="auto"/>
              <w:left w:val="single" w:sz="4" w:space="0" w:color="auto"/>
              <w:bottom w:val="single" w:sz="4" w:space="0" w:color="auto"/>
              <w:right w:val="single" w:sz="4" w:space="0" w:color="auto"/>
            </w:tcBorders>
          </w:tcPr>
          <w:p w14:paraId="392F9E1F" w14:textId="77777777" w:rsidR="00043A38" w:rsidRPr="00083740" w:rsidRDefault="00043A38" w:rsidP="00072A53">
            <w:pPr>
              <w:tabs>
                <w:tab w:val="left" w:pos="0"/>
              </w:tabs>
              <w:spacing w:before="60"/>
              <w:jc w:val="both"/>
              <w:rPr>
                <w:rFonts w:asciiTheme="minorHAnsi" w:hAnsiTheme="minorHAnsi" w:cs="Calibri"/>
                <w:sz w:val="20"/>
                <w:szCs w:val="20"/>
                <w:lang w:val="fr-FR"/>
              </w:rPr>
            </w:pPr>
          </w:p>
        </w:tc>
        <w:tc>
          <w:tcPr>
            <w:tcW w:w="567" w:type="dxa"/>
            <w:tcBorders>
              <w:top w:val="single" w:sz="4" w:space="0" w:color="auto"/>
              <w:left w:val="single" w:sz="4" w:space="0" w:color="auto"/>
              <w:bottom w:val="single" w:sz="4" w:space="0" w:color="auto"/>
              <w:right w:val="single" w:sz="4" w:space="0" w:color="auto"/>
            </w:tcBorders>
          </w:tcPr>
          <w:p w14:paraId="72D1D97C" w14:textId="77777777" w:rsidR="00043A38" w:rsidRPr="00083740" w:rsidRDefault="00043A38" w:rsidP="00072A53">
            <w:pPr>
              <w:tabs>
                <w:tab w:val="left" w:pos="0"/>
              </w:tabs>
              <w:spacing w:before="60"/>
              <w:jc w:val="both"/>
              <w:rPr>
                <w:rFonts w:asciiTheme="minorHAnsi" w:hAnsiTheme="minorHAnsi" w:cs="Calibri"/>
                <w:sz w:val="20"/>
                <w:szCs w:val="20"/>
                <w:lang w:val="fr-FR"/>
              </w:rPr>
            </w:pPr>
          </w:p>
        </w:tc>
        <w:tc>
          <w:tcPr>
            <w:tcW w:w="567" w:type="dxa"/>
            <w:tcBorders>
              <w:top w:val="single" w:sz="4" w:space="0" w:color="auto"/>
              <w:left w:val="single" w:sz="4" w:space="0" w:color="auto"/>
              <w:bottom w:val="single" w:sz="4" w:space="0" w:color="auto"/>
              <w:right w:val="single" w:sz="4" w:space="0" w:color="auto"/>
            </w:tcBorders>
          </w:tcPr>
          <w:p w14:paraId="77915C29" w14:textId="77777777" w:rsidR="00043A38" w:rsidRPr="00083740" w:rsidRDefault="00043A38" w:rsidP="00072A53">
            <w:pPr>
              <w:tabs>
                <w:tab w:val="left" w:pos="0"/>
              </w:tabs>
              <w:spacing w:before="60"/>
              <w:jc w:val="both"/>
              <w:rPr>
                <w:rFonts w:asciiTheme="minorHAnsi" w:hAnsiTheme="minorHAnsi" w:cs="Calibri"/>
                <w:sz w:val="20"/>
                <w:szCs w:val="20"/>
                <w:lang w:val="fr-FR"/>
              </w:rPr>
            </w:pPr>
          </w:p>
        </w:tc>
      </w:tr>
      <w:tr w:rsidR="00043A38" w:rsidRPr="00083740" w14:paraId="4767DD77" w14:textId="77777777" w:rsidTr="00960F52">
        <w:trPr>
          <w:trHeight w:val="233"/>
        </w:trPr>
        <w:tc>
          <w:tcPr>
            <w:tcW w:w="8642" w:type="dxa"/>
            <w:tcBorders>
              <w:top w:val="single" w:sz="4" w:space="0" w:color="auto"/>
              <w:left w:val="single" w:sz="4" w:space="0" w:color="auto"/>
              <w:bottom w:val="single" w:sz="4" w:space="0" w:color="auto"/>
              <w:right w:val="single" w:sz="4" w:space="0" w:color="auto"/>
            </w:tcBorders>
          </w:tcPr>
          <w:p w14:paraId="1C7F55A1" w14:textId="77777777" w:rsidR="00043A38" w:rsidRPr="00083740" w:rsidRDefault="00043A38" w:rsidP="00072A53">
            <w:pPr>
              <w:tabs>
                <w:tab w:val="left" w:pos="0"/>
              </w:tabs>
              <w:spacing w:before="60"/>
              <w:rPr>
                <w:rFonts w:asciiTheme="minorHAnsi" w:hAnsiTheme="minorHAnsi" w:cs="Calibri"/>
                <w:sz w:val="20"/>
                <w:szCs w:val="20"/>
                <w:lang w:val="en-US"/>
              </w:rPr>
            </w:pPr>
            <w:r w:rsidRPr="00083740">
              <w:rPr>
                <w:rFonts w:asciiTheme="minorHAnsi" w:hAnsiTheme="minorHAnsi" w:cs="Calibri"/>
                <w:sz w:val="20"/>
                <w:szCs w:val="20"/>
                <w:lang w:val="en-US"/>
              </w:rPr>
              <w:t>Development of technical specifications for briquettes production equipment</w:t>
            </w:r>
          </w:p>
        </w:tc>
        <w:tc>
          <w:tcPr>
            <w:tcW w:w="1276" w:type="dxa"/>
            <w:tcBorders>
              <w:top w:val="single" w:sz="4" w:space="0" w:color="auto"/>
              <w:left w:val="single" w:sz="4" w:space="0" w:color="auto"/>
              <w:bottom w:val="single" w:sz="4" w:space="0" w:color="auto"/>
              <w:right w:val="single" w:sz="4" w:space="0" w:color="auto"/>
            </w:tcBorders>
          </w:tcPr>
          <w:p w14:paraId="5C04B27D" w14:textId="77777777" w:rsidR="00043A38" w:rsidRPr="00083740" w:rsidRDefault="00043A38" w:rsidP="00072A53">
            <w:pPr>
              <w:tabs>
                <w:tab w:val="left" w:pos="0"/>
              </w:tabs>
              <w:spacing w:before="60"/>
              <w:jc w:val="center"/>
              <w:rPr>
                <w:rFonts w:asciiTheme="minorHAnsi" w:hAnsiTheme="minorHAnsi" w:cs="Calibri"/>
                <w:sz w:val="20"/>
                <w:szCs w:val="20"/>
                <w:lang w:val="fr-FR"/>
              </w:rPr>
            </w:pPr>
            <w:r w:rsidRPr="00083740">
              <w:rPr>
                <w:rFonts w:asciiTheme="minorHAnsi" w:hAnsiTheme="minorHAnsi" w:cs="Calibri"/>
                <w:sz w:val="20"/>
                <w:szCs w:val="20"/>
                <w:lang w:val="fr-FR"/>
              </w:rPr>
              <w:t>2</w:t>
            </w:r>
          </w:p>
        </w:tc>
        <w:tc>
          <w:tcPr>
            <w:tcW w:w="709" w:type="dxa"/>
            <w:tcBorders>
              <w:top w:val="single" w:sz="4" w:space="0" w:color="auto"/>
              <w:left w:val="single" w:sz="4" w:space="0" w:color="auto"/>
              <w:bottom w:val="single" w:sz="4" w:space="0" w:color="auto"/>
              <w:right w:val="single" w:sz="4" w:space="0" w:color="auto"/>
            </w:tcBorders>
          </w:tcPr>
          <w:p w14:paraId="3B405DAC" w14:textId="77777777" w:rsidR="00043A38" w:rsidRPr="00083740" w:rsidRDefault="00043A38" w:rsidP="00072A53">
            <w:pPr>
              <w:tabs>
                <w:tab w:val="left" w:pos="0"/>
              </w:tabs>
              <w:spacing w:before="60"/>
              <w:jc w:val="both"/>
              <w:rPr>
                <w:rFonts w:asciiTheme="minorHAnsi" w:hAnsiTheme="minorHAnsi" w:cs="Calibri"/>
                <w:sz w:val="20"/>
                <w:szCs w:val="20"/>
                <w:lang w:val="fr-FR"/>
              </w:rPr>
            </w:pPr>
          </w:p>
        </w:tc>
        <w:tc>
          <w:tcPr>
            <w:tcW w:w="567" w:type="dxa"/>
            <w:tcBorders>
              <w:top w:val="single" w:sz="4" w:space="0" w:color="auto"/>
              <w:left w:val="single" w:sz="4" w:space="0" w:color="auto"/>
              <w:bottom w:val="single" w:sz="4" w:space="0" w:color="auto"/>
              <w:right w:val="single" w:sz="4" w:space="0" w:color="auto"/>
            </w:tcBorders>
          </w:tcPr>
          <w:p w14:paraId="2F56576B" w14:textId="77777777" w:rsidR="00043A38" w:rsidRPr="00083740" w:rsidRDefault="00043A38" w:rsidP="00072A53">
            <w:pPr>
              <w:tabs>
                <w:tab w:val="left" w:pos="0"/>
              </w:tabs>
              <w:spacing w:before="60"/>
              <w:jc w:val="both"/>
              <w:rPr>
                <w:rFonts w:asciiTheme="minorHAnsi" w:hAnsiTheme="minorHAnsi" w:cs="Calibri"/>
                <w:sz w:val="20"/>
                <w:szCs w:val="20"/>
                <w:lang w:val="fr-FR"/>
              </w:rPr>
            </w:pPr>
            <w:r w:rsidRPr="00083740">
              <w:rPr>
                <w:rFonts w:asciiTheme="minorHAnsi" w:hAnsiTheme="minorHAnsi" w:cs="Calibri"/>
                <w:sz w:val="20"/>
                <w:szCs w:val="20"/>
                <w:lang w:val="fr-FR"/>
              </w:rPr>
              <w:t>XXX</w:t>
            </w:r>
          </w:p>
        </w:tc>
        <w:tc>
          <w:tcPr>
            <w:tcW w:w="708" w:type="dxa"/>
            <w:tcBorders>
              <w:top w:val="single" w:sz="4" w:space="0" w:color="auto"/>
              <w:left w:val="single" w:sz="4" w:space="0" w:color="auto"/>
              <w:bottom w:val="single" w:sz="4" w:space="0" w:color="auto"/>
              <w:right w:val="single" w:sz="4" w:space="0" w:color="auto"/>
            </w:tcBorders>
          </w:tcPr>
          <w:p w14:paraId="1E6465BC" w14:textId="77777777" w:rsidR="00043A38" w:rsidRPr="00083740" w:rsidRDefault="00043A38"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C9FAA2D" w14:textId="77777777" w:rsidR="00043A38" w:rsidRPr="00083740" w:rsidRDefault="00043A38"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45041C2" w14:textId="77777777" w:rsidR="00043A38" w:rsidRPr="00083740" w:rsidRDefault="00043A38"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5F79F44" w14:textId="77777777" w:rsidR="00043A38" w:rsidRPr="00083740" w:rsidRDefault="00043A38"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A5F435" w14:textId="77777777" w:rsidR="00043A38" w:rsidRPr="00083740" w:rsidRDefault="00043A38"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965C82" w14:textId="77777777" w:rsidR="00043A38" w:rsidRPr="00083740" w:rsidRDefault="00043A38" w:rsidP="00072A53">
            <w:pPr>
              <w:tabs>
                <w:tab w:val="left" w:pos="0"/>
              </w:tabs>
              <w:spacing w:before="60"/>
              <w:jc w:val="both"/>
              <w:rPr>
                <w:rFonts w:asciiTheme="minorHAnsi" w:hAnsiTheme="minorHAnsi" w:cs="Calibri"/>
                <w:sz w:val="20"/>
                <w:szCs w:val="20"/>
              </w:rPr>
            </w:pPr>
          </w:p>
        </w:tc>
      </w:tr>
      <w:tr w:rsidR="00043A38" w:rsidRPr="00083740" w14:paraId="7DDF0EF7" w14:textId="77777777" w:rsidTr="00960F52">
        <w:trPr>
          <w:trHeight w:val="233"/>
        </w:trPr>
        <w:tc>
          <w:tcPr>
            <w:tcW w:w="8642" w:type="dxa"/>
            <w:tcBorders>
              <w:top w:val="single" w:sz="4" w:space="0" w:color="auto"/>
              <w:left w:val="single" w:sz="4" w:space="0" w:color="auto"/>
              <w:bottom w:val="single" w:sz="4" w:space="0" w:color="auto"/>
              <w:right w:val="single" w:sz="4" w:space="0" w:color="auto"/>
            </w:tcBorders>
          </w:tcPr>
          <w:p w14:paraId="76A7E9FB" w14:textId="77777777" w:rsidR="00043A38" w:rsidRPr="00083740" w:rsidRDefault="00043A38" w:rsidP="00072A53">
            <w:pPr>
              <w:tabs>
                <w:tab w:val="left" w:pos="0"/>
              </w:tabs>
              <w:spacing w:before="60"/>
              <w:rPr>
                <w:rFonts w:asciiTheme="minorHAnsi" w:hAnsiTheme="minorHAnsi" w:cs="Calibri"/>
                <w:sz w:val="20"/>
                <w:szCs w:val="20"/>
              </w:rPr>
            </w:pPr>
            <w:r w:rsidRPr="00083740">
              <w:rPr>
                <w:rFonts w:asciiTheme="minorHAnsi" w:hAnsiTheme="minorHAnsi" w:cs="Calibri"/>
                <w:sz w:val="20"/>
                <w:szCs w:val="20"/>
              </w:rPr>
              <w:t xml:space="preserve">Procurement </w:t>
            </w:r>
            <w:r w:rsidR="00072A53" w:rsidRPr="00083740">
              <w:rPr>
                <w:rFonts w:asciiTheme="minorHAnsi" w:hAnsiTheme="minorHAnsi" w:cs="Calibri"/>
                <w:sz w:val="20"/>
                <w:szCs w:val="20"/>
              </w:rPr>
              <w:t>and installation of</w:t>
            </w:r>
            <w:r w:rsidRPr="00083740">
              <w:rPr>
                <w:rFonts w:asciiTheme="minorHAnsi" w:hAnsiTheme="minorHAnsi" w:cs="Calibri"/>
                <w:sz w:val="20"/>
                <w:szCs w:val="20"/>
              </w:rPr>
              <w:t xml:space="preserve"> pilot sites </w:t>
            </w:r>
            <w:r w:rsidR="00072A53" w:rsidRPr="00083740">
              <w:rPr>
                <w:rFonts w:asciiTheme="minorHAnsi" w:hAnsiTheme="minorHAnsi" w:cs="Calibri"/>
                <w:sz w:val="20"/>
                <w:szCs w:val="20"/>
              </w:rPr>
              <w:t>equipment and inputs</w:t>
            </w:r>
          </w:p>
        </w:tc>
        <w:tc>
          <w:tcPr>
            <w:tcW w:w="1276" w:type="dxa"/>
            <w:tcBorders>
              <w:top w:val="single" w:sz="4" w:space="0" w:color="auto"/>
              <w:left w:val="single" w:sz="4" w:space="0" w:color="auto"/>
              <w:bottom w:val="single" w:sz="4" w:space="0" w:color="auto"/>
              <w:right w:val="single" w:sz="4" w:space="0" w:color="auto"/>
            </w:tcBorders>
          </w:tcPr>
          <w:p w14:paraId="22C83487" w14:textId="77777777" w:rsidR="00043A38" w:rsidRPr="00083740" w:rsidRDefault="00043A38" w:rsidP="00072A53">
            <w:pPr>
              <w:tabs>
                <w:tab w:val="left" w:pos="0"/>
              </w:tabs>
              <w:spacing w:before="60"/>
              <w:jc w:val="center"/>
              <w:rPr>
                <w:rFonts w:asciiTheme="minorHAnsi" w:hAnsiTheme="minorHAnsi" w:cs="Calibri"/>
                <w:sz w:val="20"/>
                <w:szCs w:val="20"/>
              </w:rPr>
            </w:pPr>
            <w:r w:rsidRPr="00083740">
              <w:rPr>
                <w:rFonts w:asciiTheme="minorHAnsi" w:hAnsiTheme="minorHAnsi" w:cs="Calibri"/>
                <w:sz w:val="20"/>
                <w:szCs w:val="20"/>
              </w:rPr>
              <w:t>2</w:t>
            </w:r>
          </w:p>
        </w:tc>
        <w:tc>
          <w:tcPr>
            <w:tcW w:w="709" w:type="dxa"/>
            <w:tcBorders>
              <w:top w:val="single" w:sz="4" w:space="0" w:color="auto"/>
              <w:left w:val="single" w:sz="4" w:space="0" w:color="auto"/>
              <w:bottom w:val="single" w:sz="4" w:space="0" w:color="auto"/>
              <w:right w:val="single" w:sz="4" w:space="0" w:color="auto"/>
            </w:tcBorders>
          </w:tcPr>
          <w:p w14:paraId="7593D9B5" w14:textId="77777777" w:rsidR="00043A38" w:rsidRPr="00083740" w:rsidRDefault="00043A38"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413FD93" w14:textId="77777777" w:rsidR="00043A38" w:rsidRPr="00083740" w:rsidRDefault="00043A38" w:rsidP="00072A53">
            <w:pPr>
              <w:tabs>
                <w:tab w:val="left" w:pos="0"/>
              </w:tabs>
              <w:spacing w:before="60"/>
              <w:jc w:val="both"/>
              <w:rPr>
                <w:rFonts w:asciiTheme="minorHAnsi" w:hAnsiTheme="minorHAnsi" w:cs="Calibri"/>
                <w:sz w:val="20"/>
                <w:szCs w:val="20"/>
              </w:rPr>
            </w:pPr>
            <w:r w:rsidRPr="00083740">
              <w:rPr>
                <w:rFonts w:asciiTheme="minorHAnsi" w:hAnsiTheme="minorHAnsi" w:cs="Calibri"/>
                <w:sz w:val="20"/>
                <w:szCs w:val="20"/>
              </w:rPr>
              <w:t>XXX</w:t>
            </w:r>
          </w:p>
        </w:tc>
        <w:tc>
          <w:tcPr>
            <w:tcW w:w="708" w:type="dxa"/>
            <w:tcBorders>
              <w:top w:val="single" w:sz="4" w:space="0" w:color="auto"/>
              <w:left w:val="single" w:sz="4" w:space="0" w:color="auto"/>
              <w:bottom w:val="single" w:sz="4" w:space="0" w:color="auto"/>
              <w:right w:val="single" w:sz="4" w:space="0" w:color="auto"/>
            </w:tcBorders>
          </w:tcPr>
          <w:p w14:paraId="4DF3BDF4" w14:textId="77777777" w:rsidR="00043A38" w:rsidRPr="00083740" w:rsidRDefault="00043A38" w:rsidP="00072A53">
            <w:pPr>
              <w:tabs>
                <w:tab w:val="left" w:pos="0"/>
              </w:tabs>
              <w:spacing w:before="60"/>
              <w:jc w:val="both"/>
              <w:rPr>
                <w:rFonts w:asciiTheme="minorHAnsi" w:hAnsiTheme="minorHAnsi" w:cs="Calibri"/>
                <w:sz w:val="20"/>
                <w:szCs w:val="20"/>
              </w:rPr>
            </w:pPr>
            <w:r w:rsidRPr="00083740">
              <w:rPr>
                <w:rFonts w:asciiTheme="minorHAnsi" w:hAnsiTheme="minorHAnsi" w:cs="Calibri"/>
                <w:sz w:val="20"/>
                <w:szCs w:val="20"/>
              </w:rPr>
              <w:t>XXX</w:t>
            </w:r>
          </w:p>
        </w:tc>
        <w:tc>
          <w:tcPr>
            <w:tcW w:w="567" w:type="dxa"/>
            <w:tcBorders>
              <w:top w:val="single" w:sz="4" w:space="0" w:color="auto"/>
              <w:left w:val="single" w:sz="4" w:space="0" w:color="auto"/>
              <w:bottom w:val="single" w:sz="4" w:space="0" w:color="auto"/>
              <w:right w:val="single" w:sz="4" w:space="0" w:color="auto"/>
            </w:tcBorders>
          </w:tcPr>
          <w:p w14:paraId="1ACB1368" w14:textId="77777777" w:rsidR="00043A38" w:rsidRPr="00083740" w:rsidRDefault="00043A38"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BB4477B" w14:textId="77777777" w:rsidR="00043A38" w:rsidRPr="00083740" w:rsidRDefault="00043A38"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E273D8F" w14:textId="77777777" w:rsidR="00043A38" w:rsidRPr="00083740" w:rsidRDefault="00043A38"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7164CD" w14:textId="77777777" w:rsidR="00043A38" w:rsidRPr="00083740" w:rsidRDefault="00043A38"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334DBBF" w14:textId="77777777" w:rsidR="00043A38" w:rsidRPr="00083740" w:rsidRDefault="00043A38" w:rsidP="00072A53">
            <w:pPr>
              <w:tabs>
                <w:tab w:val="left" w:pos="0"/>
              </w:tabs>
              <w:spacing w:before="60"/>
              <w:jc w:val="both"/>
              <w:rPr>
                <w:rFonts w:asciiTheme="minorHAnsi" w:hAnsiTheme="minorHAnsi" w:cs="Calibri"/>
                <w:sz w:val="20"/>
                <w:szCs w:val="20"/>
              </w:rPr>
            </w:pPr>
          </w:p>
        </w:tc>
      </w:tr>
      <w:tr w:rsidR="00043A38" w:rsidRPr="00083740" w14:paraId="63B209CA" w14:textId="77777777" w:rsidTr="00960F52">
        <w:trPr>
          <w:trHeight w:val="233"/>
        </w:trPr>
        <w:tc>
          <w:tcPr>
            <w:tcW w:w="8642" w:type="dxa"/>
            <w:tcBorders>
              <w:top w:val="single" w:sz="4" w:space="0" w:color="auto"/>
              <w:left w:val="single" w:sz="4" w:space="0" w:color="auto"/>
              <w:bottom w:val="single" w:sz="4" w:space="0" w:color="auto"/>
              <w:right w:val="single" w:sz="4" w:space="0" w:color="auto"/>
            </w:tcBorders>
          </w:tcPr>
          <w:p w14:paraId="714E1F1A" w14:textId="77777777" w:rsidR="00043A38" w:rsidRPr="00083740" w:rsidRDefault="00043A38" w:rsidP="00072A53">
            <w:pPr>
              <w:tabs>
                <w:tab w:val="left" w:pos="0"/>
              </w:tabs>
              <w:spacing w:before="60"/>
              <w:rPr>
                <w:rFonts w:asciiTheme="minorHAnsi" w:hAnsiTheme="minorHAnsi" w:cs="Calibri"/>
                <w:sz w:val="20"/>
                <w:szCs w:val="20"/>
                <w:lang w:val="en-US"/>
              </w:rPr>
            </w:pPr>
            <w:r w:rsidRPr="00083740">
              <w:rPr>
                <w:rFonts w:asciiTheme="minorHAnsi" w:hAnsiTheme="minorHAnsi" w:cs="Calibri"/>
                <w:sz w:val="20"/>
                <w:szCs w:val="20"/>
                <w:lang w:val="en-US"/>
              </w:rPr>
              <w:t xml:space="preserve">Trainings for Trainers </w:t>
            </w:r>
            <w:proofErr w:type="gramStart"/>
            <w:r w:rsidRPr="00083740">
              <w:rPr>
                <w:rFonts w:asciiTheme="minorHAnsi" w:hAnsiTheme="minorHAnsi" w:cs="Calibri"/>
                <w:sz w:val="20"/>
                <w:szCs w:val="20"/>
                <w:lang w:val="en-US"/>
              </w:rPr>
              <w:t>for the production of</w:t>
            </w:r>
            <w:proofErr w:type="gramEnd"/>
            <w:r w:rsidRPr="00083740">
              <w:rPr>
                <w:rFonts w:asciiTheme="minorHAnsi" w:hAnsiTheme="minorHAnsi" w:cs="Calibri"/>
                <w:sz w:val="20"/>
                <w:szCs w:val="20"/>
                <w:lang w:val="en-US"/>
              </w:rPr>
              <w:t xml:space="preserve"> briquettes</w:t>
            </w:r>
          </w:p>
        </w:tc>
        <w:tc>
          <w:tcPr>
            <w:tcW w:w="1276" w:type="dxa"/>
            <w:tcBorders>
              <w:top w:val="single" w:sz="4" w:space="0" w:color="auto"/>
              <w:left w:val="single" w:sz="4" w:space="0" w:color="auto"/>
              <w:bottom w:val="single" w:sz="4" w:space="0" w:color="auto"/>
              <w:right w:val="single" w:sz="4" w:space="0" w:color="auto"/>
            </w:tcBorders>
          </w:tcPr>
          <w:p w14:paraId="5D0C0E92" w14:textId="77777777" w:rsidR="00043A38" w:rsidRPr="00083740" w:rsidRDefault="00043A38" w:rsidP="00072A53">
            <w:pPr>
              <w:tabs>
                <w:tab w:val="left" w:pos="0"/>
              </w:tabs>
              <w:spacing w:before="60"/>
              <w:jc w:val="center"/>
              <w:rPr>
                <w:rFonts w:asciiTheme="minorHAnsi" w:hAnsiTheme="minorHAnsi" w:cs="Calibri"/>
                <w:sz w:val="20"/>
                <w:szCs w:val="20"/>
              </w:rPr>
            </w:pPr>
            <w:r w:rsidRPr="00083740">
              <w:rPr>
                <w:rFonts w:asciiTheme="minorHAnsi" w:hAnsiTheme="minorHAnsi" w:cs="Calibri"/>
                <w:sz w:val="20"/>
                <w:szCs w:val="20"/>
              </w:rPr>
              <w:t>2</w:t>
            </w:r>
          </w:p>
        </w:tc>
        <w:tc>
          <w:tcPr>
            <w:tcW w:w="709" w:type="dxa"/>
            <w:tcBorders>
              <w:top w:val="single" w:sz="4" w:space="0" w:color="auto"/>
              <w:left w:val="single" w:sz="4" w:space="0" w:color="auto"/>
              <w:bottom w:val="single" w:sz="4" w:space="0" w:color="auto"/>
              <w:right w:val="single" w:sz="4" w:space="0" w:color="auto"/>
            </w:tcBorders>
          </w:tcPr>
          <w:p w14:paraId="3297E70F" w14:textId="77777777" w:rsidR="00043A38" w:rsidRPr="00083740" w:rsidRDefault="00043A38"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887F322" w14:textId="77777777" w:rsidR="00043A38" w:rsidRPr="00083740" w:rsidRDefault="00043A38" w:rsidP="00072A53">
            <w:pPr>
              <w:tabs>
                <w:tab w:val="left" w:pos="0"/>
              </w:tabs>
              <w:spacing w:before="60"/>
              <w:jc w:val="both"/>
              <w:rPr>
                <w:rFonts w:asciiTheme="minorHAnsi" w:hAnsiTheme="minorHAns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62871A2B" w14:textId="77777777" w:rsidR="00043A38" w:rsidRPr="00083740" w:rsidRDefault="00043A38" w:rsidP="00072A53">
            <w:pPr>
              <w:tabs>
                <w:tab w:val="left" w:pos="0"/>
              </w:tabs>
              <w:spacing w:before="60"/>
              <w:jc w:val="both"/>
              <w:rPr>
                <w:rFonts w:asciiTheme="minorHAnsi" w:hAnsiTheme="minorHAnsi" w:cs="Calibri"/>
                <w:sz w:val="20"/>
                <w:szCs w:val="20"/>
              </w:rPr>
            </w:pPr>
            <w:r w:rsidRPr="00083740">
              <w:rPr>
                <w:rFonts w:asciiTheme="minorHAnsi" w:hAnsiTheme="minorHAnsi" w:cs="Calibri"/>
                <w:sz w:val="20"/>
                <w:szCs w:val="20"/>
              </w:rPr>
              <w:t>XXX</w:t>
            </w:r>
          </w:p>
        </w:tc>
        <w:tc>
          <w:tcPr>
            <w:tcW w:w="567" w:type="dxa"/>
            <w:tcBorders>
              <w:top w:val="single" w:sz="4" w:space="0" w:color="auto"/>
              <w:left w:val="single" w:sz="4" w:space="0" w:color="auto"/>
              <w:bottom w:val="single" w:sz="4" w:space="0" w:color="auto"/>
              <w:right w:val="single" w:sz="4" w:space="0" w:color="auto"/>
            </w:tcBorders>
          </w:tcPr>
          <w:p w14:paraId="7403D403" w14:textId="77777777" w:rsidR="00043A38" w:rsidRPr="00083740" w:rsidRDefault="00043A38" w:rsidP="00072A53">
            <w:pPr>
              <w:tabs>
                <w:tab w:val="left" w:pos="0"/>
              </w:tabs>
              <w:spacing w:before="60"/>
              <w:jc w:val="both"/>
              <w:rPr>
                <w:rFonts w:asciiTheme="minorHAnsi" w:hAnsiTheme="minorHAnsi" w:cs="Calibri"/>
                <w:sz w:val="20"/>
                <w:szCs w:val="20"/>
              </w:rPr>
            </w:pPr>
            <w:r w:rsidRPr="00083740">
              <w:rPr>
                <w:rFonts w:asciiTheme="minorHAnsi" w:hAnsiTheme="minorHAnsi" w:cs="Calibri"/>
                <w:sz w:val="20"/>
                <w:szCs w:val="20"/>
              </w:rPr>
              <w:t>XXX</w:t>
            </w:r>
          </w:p>
        </w:tc>
        <w:tc>
          <w:tcPr>
            <w:tcW w:w="567" w:type="dxa"/>
            <w:tcBorders>
              <w:top w:val="single" w:sz="4" w:space="0" w:color="auto"/>
              <w:left w:val="single" w:sz="4" w:space="0" w:color="auto"/>
              <w:bottom w:val="single" w:sz="4" w:space="0" w:color="auto"/>
              <w:right w:val="single" w:sz="4" w:space="0" w:color="auto"/>
            </w:tcBorders>
          </w:tcPr>
          <w:p w14:paraId="51E9629C" w14:textId="77777777" w:rsidR="00043A38" w:rsidRPr="00083740" w:rsidRDefault="00043A38"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178EDB1" w14:textId="77777777" w:rsidR="00043A38" w:rsidRPr="00083740" w:rsidRDefault="00043A38"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434BD0" w14:textId="77777777" w:rsidR="00043A38" w:rsidRPr="00083740" w:rsidRDefault="00043A38"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BC019FF" w14:textId="77777777" w:rsidR="00043A38" w:rsidRPr="00083740" w:rsidRDefault="00043A38" w:rsidP="00072A53">
            <w:pPr>
              <w:tabs>
                <w:tab w:val="left" w:pos="0"/>
              </w:tabs>
              <w:spacing w:before="60"/>
              <w:jc w:val="both"/>
              <w:rPr>
                <w:rFonts w:asciiTheme="minorHAnsi" w:hAnsiTheme="minorHAnsi" w:cs="Calibri"/>
                <w:sz w:val="20"/>
                <w:szCs w:val="20"/>
              </w:rPr>
            </w:pPr>
          </w:p>
        </w:tc>
      </w:tr>
      <w:tr w:rsidR="00072A53" w:rsidRPr="00083740" w14:paraId="319F537E" w14:textId="77777777" w:rsidTr="00960F52">
        <w:trPr>
          <w:trHeight w:val="233"/>
        </w:trPr>
        <w:tc>
          <w:tcPr>
            <w:tcW w:w="8642" w:type="dxa"/>
            <w:tcBorders>
              <w:top w:val="single" w:sz="4" w:space="0" w:color="auto"/>
              <w:left w:val="single" w:sz="4" w:space="0" w:color="auto"/>
              <w:bottom w:val="single" w:sz="4" w:space="0" w:color="auto"/>
              <w:right w:val="single" w:sz="4" w:space="0" w:color="auto"/>
            </w:tcBorders>
          </w:tcPr>
          <w:p w14:paraId="402E6AC7" w14:textId="77777777" w:rsidR="00072A53" w:rsidRPr="00083740" w:rsidRDefault="00072A53" w:rsidP="00072A53">
            <w:pPr>
              <w:tabs>
                <w:tab w:val="left" w:pos="0"/>
              </w:tabs>
              <w:spacing w:before="60"/>
              <w:rPr>
                <w:rFonts w:asciiTheme="minorHAnsi" w:hAnsiTheme="minorHAnsi" w:cs="Calibri"/>
                <w:sz w:val="20"/>
                <w:szCs w:val="20"/>
                <w:lang w:val="en-US"/>
              </w:rPr>
            </w:pPr>
            <w:r w:rsidRPr="00083740">
              <w:rPr>
                <w:rFonts w:asciiTheme="minorHAnsi" w:hAnsiTheme="minorHAnsi" w:cs="Calibri"/>
                <w:sz w:val="20"/>
                <w:szCs w:val="20"/>
              </w:rPr>
              <w:t>Workshops preparation</w:t>
            </w:r>
          </w:p>
        </w:tc>
        <w:tc>
          <w:tcPr>
            <w:tcW w:w="1276" w:type="dxa"/>
            <w:tcBorders>
              <w:top w:val="single" w:sz="4" w:space="0" w:color="auto"/>
              <w:left w:val="single" w:sz="4" w:space="0" w:color="auto"/>
              <w:bottom w:val="single" w:sz="4" w:space="0" w:color="auto"/>
              <w:right w:val="single" w:sz="4" w:space="0" w:color="auto"/>
            </w:tcBorders>
          </w:tcPr>
          <w:p w14:paraId="4FC3351A" w14:textId="77777777" w:rsidR="00072A53" w:rsidRPr="00083740" w:rsidRDefault="00072A53" w:rsidP="00072A53">
            <w:pPr>
              <w:tabs>
                <w:tab w:val="left" w:pos="0"/>
              </w:tabs>
              <w:spacing w:before="60"/>
              <w:jc w:val="center"/>
              <w:rPr>
                <w:rFonts w:asciiTheme="minorHAnsi" w:hAnsiTheme="minorHAnsi" w:cs="Calibri"/>
                <w:sz w:val="20"/>
                <w:szCs w:val="20"/>
              </w:rPr>
            </w:pPr>
            <w:r w:rsidRPr="00083740">
              <w:rPr>
                <w:rFonts w:asciiTheme="minorHAnsi" w:hAnsiTheme="minorHAnsi" w:cs="Calibri"/>
                <w:sz w:val="20"/>
                <w:szCs w:val="20"/>
              </w:rPr>
              <w:t>2</w:t>
            </w:r>
          </w:p>
        </w:tc>
        <w:tc>
          <w:tcPr>
            <w:tcW w:w="709" w:type="dxa"/>
            <w:tcBorders>
              <w:top w:val="single" w:sz="4" w:space="0" w:color="auto"/>
              <w:left w:val="single" w:sz="4" w:space="0" w:color="auto"/>
              <w:bottom w:val="single" w:sz="4" w:space="0" w:color="auto"/>
              <w:right w:val="single" w:sz="4" w:space="0" w:color="auto"/>
            </w:tcBorders>
          </w:tcPr>
          <w:p w14:paraId="0ED8F400"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4155767"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31C6D51F" w14:textId="77777777" w:rsidR="00072A53" w:rsidRPr="00083740" w:rsidRDefault="00072A53" w:rsidP="00072A53">
            <w:pPr>
              <w:tabs>
                <w:tab w:val="left" w:pos="0"/>
              </w:tabs>
              <w:spacing w:before="60"/>
              <w:jc w:val="both"/>
              <w:rPr>
                <w:rFonts w:asciiTheme="minorHAnsi" w:hAnsiTheme="minorHAnsi" w:cs="Calibri"/>
                <w:sz w:val="20"/>
                <w:szCs w:val="20"/>
              </w:rPr>
            </w:pPr>
            <w:r w:rsidRPr="00083740">
              <w:rPr>
                <w:rFonts w:asciiTheme="minorHAnsi" w:hAnsiTheme="minorHAnsi" w:cs="Calibri"/>
                <w:sz w:val="20"/>
                <w:szCs w:val="20"/>
              </w:rPr>
              <w:t>XXX</w:t>
            </w:r>
          </w:p>
        </w:tc>
        <w:tc>
          <w:tcPr>
            <w:tcW w:w="567" w:type="dxa"/>
            <w:tcBorders>
              <w:top w:val="single" w:sz="4" w:space="0" w:color="auto"/>
              <w:left w:val="single" w:sz="4" w:space="0" w:color="auto"/>
              <w:bottom w:val="single" w:sz="4" w:space="0" w:color="auto"/>
              <w:right w:val="single" w:sz="4" w:space="0" w:color="auto"/>
            </w:tcBorders>
          </w:tcPr>
          <w:p w14:paraId="33EAE3C6"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530F0C7"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91F7EE"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E1460B"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848F301" w14:textId="77777777" w:rsidR="00072A53" w:rsidRPr="00083740" w:rsidRDefault="00072A53" w:rsidP="00072A53">
            <w:pPr>
              <w:tabs>
                <w:tab w:val="left" w:pos="0"/>
              </w:tabs>
              <w:spacing w:before="60"/>
              <w:jc w:val="both"/>
              <w:rPr>
                <w:rFonts w:asciiTheme="minorHAnsi" w:hAnsiTheme="minorHAnsi" w:cs="Calibri"/>
                <w:sz w:val="20"/>
                <w:szCs w:val="20"/>
              </w:rPr>
            </w:pPr>
          </w:p>
        </w:tc>
      </w:tr>
      <w:tr w:rsidR="00072A53" w:rsidRPr="00083740" w14:paraId="3C83920E" w14:textId="77777777" w:rsidTr="00960F52">
        <w:trPr>
          <w:trHeight w:val="195"/>
        </w:trPr>
        <w:tc>
          <w:tcPr>
            <w:tcW w:w="8642" w:type="dxa"/>
            <w:tcBorders>
              <w:top w:val="single" w:sz="4" w:space="0" w:color="auto"/>
              <w:left w:val="single" w:sz="4" w:space="0" w:color="auto"/>
              <w:bottom w:val="single" w:sz="4" w:space="0" w:color="auto"/>
              <w:right w:val="single" w:sz="4" w:space="0" w:color="auto"/>
            </w:tcBorders>
          </w:tcPr>
          <w:p w14:paraId="4852D25A" w14:textId="77777777" w:rsidR="00072A53" w:rsidRPr="00083740" w:rsidRDefault="00072A53" w:rsidP="00072A53">
            <w:pPr>
              <w:tabs>
                <w:tab w:val="left" w:pos="0"/>
              </w:tabs>
              <w:spacing w:before="60"/>
              <w:rPr>
                <w:rFonts w:asciiTheme="minorHAnsi" w:hAnsiTheme="minorHAnsi" w:cs="Calibri"/>
                <w:sz w:val="20"/>
                <w:szCs w:val="20"/>
                <w:lang w:val="en-US"/>
              </w:rPr>
            </w:pPr>
            <w:r w:rsidRPr="00083740">
              <w:rPr>
                <w:rFonts w:asciiTheme="minorHAnsi" w:hAnsiTheme="minorHAnsi" w:cs="Calibri"/>
                <w:sz w:val="20"/>
                <w:szCs w:val="20"/>
                <w:lang w:val="en-US"/>
              </w:rPr>
              <w:t>Training workshops for briquettes production</w:t>
            </w:r>
          </w:p>
        </w:tc>
        <w:tc>
          <w:tcPr>
            <w:tcW w:w="1276" w:type="dxa"/>
            <w:tcBorders>
              <w:top w:val="single" w:sz="4" w:space="0" w:color="auto"/>
              <w:left w:val="single" w:sz="4" w:space="0" w:color="auto"/>
              <w:bottom w:val="single" w:sz="4" w:space="0" w:color="auto"/>
              <w:right w:val="single" w:sz="4" w:space="0" w:color="auto"/>
            </w:tcBorders>
          </w:tcPr>
          <w:p w14:paraId="2C5CAEC6" w14:textId="77777777" w:rsidR="00072A53" w:rsidRPr="00083740" w:rsidRDefault="00072A53" w:rsidP="00072A53">
            <w:pPr>
              <w:tabs>
                <w:tab w:val="left" w:pos="0"/>
              </w:tabs>
              <w:spacing w:before="60"/>
              <w:jc w:val="center"/>
              <w:rPr>
                <w:rFonts w:asciiTheme="minorHAnsi" w:hAnsiTheme="minorHAnsi" w:cs="Calibri"/>
                <w:sz w:val="20"/>
                <w:szCs w:val="20"/>
              </w:rPr>
            </w:pPr>
            <w:r w:rsidRPr="00083740">
              <w:rPr>
                <w:rFonts w:asciiTheme="minorHAnsi" w:hAnsiTheme="minorHAnsi" w:cs="Calibri"/>
                <w:sz w:val="20"/>
                <w:szCs w:val="20"/>
              </w:rPr>
              <w:t>2</w:t>
            </w:r>
          </w:p>
        </w:tc>
        <w:tc>
          <w:tcPr>
            <w:tcW w:w="709" w:type="dxa"/>
            <w:tcBorders>
              <w:top w:val="single" w:sz="4" w:space="0" w:color="auto"/>
              <w:left w:val="single" w:sz="4" w:space="0" w:color="auto"/>
              <w:bottom w:val="single" w:sz="4" w:space="0" w:color="auto"/>
              <w:right w:val="single" w:sz="4" w:space="0" w:color="auto"/>
            </w:tcBorders>
          </w:tcPr>
          <w:p w14:paraId="7AA9A0DE"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8D54AA"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40F5ECE0"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58D3587" w14:textId="77777777" w:rsidR="00072A53" w:rsidRPr="00083740" w:rsidRDefault="00072A53" w:rsidP="00072A53">
            <w:pPr>
              <w:tabs>
                <w:tab w:val="left" w:pos="0"/>
              </w:tabs>
              <w:spacing w:before="60"/>
              <w:jc w:val="both"/>
              <w:rPr>
                <w:rFonts w:asciiTheme="minorHAnsi" w:hAnsiTheme="minorHAnsi" w:cs="Calibri"/>
                <w:sz w:val="20"/>
                <w:szCs w:val="20"/>
              </w:rPr>
            </w:pPr>
            <w:r w:rsidRPr="00083740">
              <w:rPr>
                <w:rFonts w:asciiTheme="minorHAnsi" w:hAnsiTheme="minorHAnsi" w:cs="Calibri"/>
                <w:sz w:val="20"/>
                <w:szCs w:val="20"/>
              </w:rPr>
              <w:t>XXX</w:t>
            </w:r>
          </w:p>
        </w:tc>
        <w:tc>
          <w:tcPr>
            <w:tcW w:w="567" w:type="dxa"/>
            <w:tcBorders>
              <w:top w:val="single" w:sz="4" w:space="0" w:color="auto"/>
              <w:left w:val="single" w:sz="4" w:space="0" w:color="auto"/>
              <w:bottom w:val="single" w:sz="4" w:space="0" w:color="auto"/>
              <w:right w:val="single" w:sz="4" w:space="0" w:color="auto"/>
            </w:tcBorders>
          </w:tcPr>
          <w:p w14:paraId="054B41F4" w14:textId="77777777" w:rsidR="00072A53" w:rsidRPr="00083740" w:rsidRDefault="00072A53" w:rsidP="00072A53">
            <w:pPr>
              <w:tabs>
                <w:tab w:val="left" w:pos="0"/>
              </w:tabs>
              <w:spacing w:before="60"/>
              <w:jc w:val="both"/>
              <w:rPr>
                <w:rFonts w:asciiTheme="minorHAnsi" w:hAnsiTheme="minorHAnsi" w:cs="Calibri"/>
                <w:sz w:val="20"/>
                <w:szCs w:val="20"/>
              </w:rPr>
            </w:pPr>
            <w:r w:rsidRPr="00083740">
              <w:rPr>
                <w:rFonts w:asciiTheme="minorHAnsi" w:hAnsiTheme="minorHAnsi" w:cs="Calibri"/>
                <w:sz w:val="20"/>
                <w:szCs w:val="20"/>
              </w:rPr>
              <w:t>XXX</w:t>
            </w:r>
          </w:p>
        </w:tc>
        <w:tc>
          <w:tcPr>
            <w:tcW w:w="567" w:type="dxa"/>
            <w:tcBorders>
              <w:top w:val="single" w:sz="4" w:space="0" w:color="auto"/>
              <w:left w:val="single" w:sz="4" w:space="0" w:color="auto"/>
              <w:bottom w:val="single" w:sz="4" w:space="0" w:color="auto"/>
              <w:right w:val="single" w:sz="4" w:space="0" w:color="auto"/>
            </w:tcBorders>
          </w:tcPr>
          <w:p w14:paraId="332DF32D" w14:textId="77777777" w:rsidR="00072A53" w:rsidRPr="00083740" w:rsidRDefault="00072A53" w:rsidP="00072A53">
            <w:pPr>
              <w:tabs>
                <w:tab w:val="left" w:pos="0"/>
              </w:tabs>
              <w:spacing w:before="60"/>
              <w:jc w:val="both"/>
              <w:rPr>
                <w:rFonts w:asciiTheme="minorHAnsi" w:hAnsiTheme="minorHAnsi" w:cs="Calibri"/>
                <w:sz w:val="20"/>
                <w:szCs w:val="20"/>
              </w:rPr>
            </w:pPr>
            <w:r w:rsidRPr="00083740">
              <w:rPr>
                <w:rFonts w:asciiTheme="minorHAnsi" w:hAnsiTheme="minorHAnsi" w:cs="Calibri"/>
                <w:sz w:val="20"/>
                <w:szCs w:val="20"/>
              </w:rPr>
              <w:t>XXX</w:t>
            </w:r>
          </w:p>
        </w:tc>
        <w:tc>
          <w:tcPr>
            <w:tcW w:w="567" w:type="dxa"/>
            <w:tcBorders>
              <w:top w:val="single" w:sz="4" w:space="0" w:color="auto"/>
              <w:left w:val="single" w:sz="4" w:space="0" w:color="auto"/>
              <w:bottom w:val="single" w:sz="4" w:space="0" w:color="auto"/>
              <w:right w:val="single" w:sz="4" w:space="0" w:color="auto"/>
            </w:tcBorders>
          </w:tcPr>
          <w:p w14:paraId="04D6CE68" w14:textId="77777777" w:rsidR="00072A53" w:rsidRPr="00083740" w:rsidRDefault="00072A53" w:rsidP="00072A53">
            <w:pPr>
              <w:tabs>
                <w:tab w:val="left" w:pos="0"/>
              </w:tabs>
              <w:spacing w:before="60"/>
              <w:jc w:val="both"/>
              <w:rPr>
                <w:rFonts w:asciiTheme="minorHAnsi" w:hAnsiTheme="minorHAnsi" w:cs="Calibri"/>
                <w:sz w:val="20"/>
                <w:szCs w:val="20"/>
              </w:rPr>
            </w:pPr>
            <w:r w:rsidRPr="00083740">
              <w:rPr>
                <w:rFonts w:asciiTheme="minorHAnsi" w:hAnsiTheme="minorHAnsi" w:cs="Calibri"/>
                <w:sz w:val="20"/>
                <w:szCs w:val="20"/>
              </w:rPr>
              <w:t>XXX</w:t>
            </w:r>
          </w:p>
        </w:tc>
        <w:tc>
          <w:tcPr>
            <w:tcW w:w="567" w:type="dxa"/>
            <w:tcBorders>
              <w:top w:val="single" w:sz="4" w:space="0" w:color="auto"/>
              <w:left w:val="single" w:sz="4" w:space="0" w:color="auto"/>
              <w:bottom w:val="single" w:sz="4" w:space="0" w:color="auto"/>
              <w:right w:val="single" w:sz="4" w:space="0" w:color="auto"/>
            </w:tcBorders>
          </w:tcPr>
          <w:p w14:paraId="3FB92314" w14:textId="77777777" w:rsidR="00072A53" w:rsidRPr="00083740" w:rsidRDefault="00072A53" w:rsidP="00072A53">
            <w:pPr>
              <w:tabs>
                <w:tab w:val="left" w:pos="0"/>
              </w:tabs>
              <w:spacing w:before="60"/>
              <w:jc w:val="both"/>
              <w:rPr>
                <w:rFonts w:asciiTheme="minorHAnsi" w:hAnsiTheme="minorHAnsi" w:cs="Calibri"/>
                <w:sz w:val="20"/>
                <w:szCs w:val="20"/>
              </w:rPr>
            </w:pPr>
          </w:p>
        </w:tc>
      </w:tr>
      <w:tr w:rsidR="00072A53" w:rsidRPr="00083740" w14:paraId="2C75BA81" w14:textId="77777777" w:rsidTr="00960F52">
        <w:trPr>
          <w:trHeight w:val="195"/>
        </w:trPr>
        <w:tc>
          <w:tcPr>
            <w:tcW w:w="8642" w:type="dxa"/>
            <w:tcBorders>
              <w:top w:val="single" w:sz="4" w:space="0" w:color="auto"/>
              <w:left w:val="single" w:sz="4" w:space="0" w:color="auto"/>
              <w:bottom w:val="single" w:sz="4" w:space="0" w:color="auto"/>
              <w:right w:val="single" w:sz="4" w:space="0" w:color="auto"/>
            </w:tcBorders>
          </w:tcPr>
          <w:p w14:paraId="1E86EA1F" w14:textId="77777777" w:rsidR="00072A53" w:rsidRPr="00083740" w:rsidRDefault="00072A53" w:rsidP="00072A53">
            <w:pPr>
              <w:tabs>
                <w:tab w:val="left" w:pos="0"/>
              </w:tabs>
              <w:spacing w:before="60"/>
              <w:rPr>
                <w:rFonts w:asciiTheme="minorHAnsi" w:hAnsiTheme="minorHAnsi" w:cs="Calibri"/>
                <w:sz w:val="20"/>
                <w:szCs w:val="20"/>
                <w:lang w:val="en-US"/>
              </w:rPr>
            </w:pPr>
            <w:r w:rsidRPr="00083740">
              <w:rPr>
                <w:rFonts w:asciiTheme="minorHAnsi" w:hAnsiTheme="minorHAnsi" w:cs="Calibri"/>
                <w:sz w:val="20"/>
                <w:szCs w:val="20"/>
                <w:lang w:val="en-US"/>
              </w:rPr>
              <w:t>Awareness workshops on energy efficiency and biomass</w:t>
            </w:r>
          </w:p>
        </w:tc>
        <w:tc>
          <w:tcPr>
            <w:tcW w:w="1276" w:type="dxa"/>
            <w:tcBorders>
              <w:top w:val="single" w:sz="4" w:space="0" w:color="auto"/>
              <w:left w:val="single" w:sz="4" w:space="0" w:color="auto"/>
              <w:bottom w:val="single" w:sz="4" w:space="0" w:color="auto"/>
              <w:right w:val="single" w:sz="4" w:space="0" w:color="auto"/>
            </w:tcBorders>
          </w:tcPr>
          <w:p w14:paraId="38D0623B" w14:textId="77777777" w:rsidR="00072A53" w:rsidRPr="00083740" w:rsidRDefault="00072A53" w:rsidP="00072A53">
            <w:pPr>
              <w:tabs>
                <w:tab w:val="left" w:pos="0"/>
              </w:tabs>
              <w:spacing w:before="60"/>
              <w:jc w:val="center"/>
              <w:rPr>
                <w:rFonts w:asciiTheme="minorHAnsi" w:hAnsiTheme="minorHAnsi" w:cs="Calibri"/>
                <w:sz w:val="20"/>
                <w:szCs w:val="20"/>
              </w:rPr>
            </w:pPr>
            <w:r w:rsidRPr="00083740">
              <w:rPr>
                <w:rFonts w:asciiTheme="minorHAnsi" w:hAnsiTheme="minorHAnsi" w:cs="Calibri"/>
                <w:sz w:val="20"/>
                <w:szCs w:val="20"/>
              </w:rPr>
              <w:t>2</w:t>
            </w:r>
          </w:p>
        </w:tc>
        <w:tc>
          <w:tcPr>
            <w:tcW w:w="709" w:type="dxa"/>
            <w:tcBorders>
              <w:top w:val="single" w:sz="4" w:space="0" w:color="auto"/>
              <w:left w:val="single" w:sz="4" w:space="0" w:color="auto"/>
              <w:bottom w:val="single" w:sz="4" w:space="0" w:color="auto"/>
              <w:right w:val="single" w:sz="4" w:space="0" w:color="auto"/>
            </w:tcBorders>
          </w:tcPr>
          <w:p w14:paraId="2D554967"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BEDB156"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28B8FD92"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E48EE6" w14:textId="77777777" w:rsidR="00072A53" w:rsidRPr="00083740" w:rsidRDefault="00072A53" w:rsidP="00072A53">
            <w:pPr>
              <w:tabs>
                <w:tab w:val="left" w:pos="0"/>
              </w:tabs>
              <w:spacing w:before="60"/>
              <w:jc w:val="both"/>
              <w:rPr>
                <w:rFonts w:asciiTheme="minorHAnsi" w:hAnsiTheme="minorHAnsi" w:cs="Calibri"/>
                <w:sz w:val="20"/>
                <w:szCs w:val="20"/>
              </w:rPr>
            </w:pPr>
            <w:r w:rsidRPr="00083740">
              <w:rPr>
                <w:rFonts w:asciiTheme="minorHAnsi" w:hAnsiTheme="minorHAnsi" w:cs="Calibri"/>
                <w:sz w:val="20"/>
                <w:szCs w:val="20"/>
              </w:rPr>
              <w:t>XXX</w:t>
            </w:r>
          </w:p>
        </w:tc>
        <w:tc>
          <w:tcPr>
            <w:tcW w:w="567" w:type="dxa"/>
            <w:tcBorders>
              <w:top w:val="single" w:sz="4" w:space="0" w:color="auto"/>
              <w:left w:val="single" w:sz="4" w:space="0" w:color="auto"/>
              <w:bottom w:val="single" w:sz="4" w:space="0" w:color="auto"/>
              <w:right w:val="single" w:sz="4" w:space="0" w:color="auto"/>
            </w:tcBorders>
          </w:tcPr>
          <w:p w14:paraId="6A4AE49E" w14:textId="77777777" w:rsidR="00072A53" w:rsidRPr="00083740" w:rsidRDefault="00072A53" w:rsidP="00072A53">
            <w:pPr>
              <w:tabs>
                <w:tab w:val="left" w:pos="0"/>
              </w:tabs>
              <w:spacing w:before="60"/>
              <w:jc w:val="both"/>
              <w:rPr>
                <w:rFonts w:asciiTheme="minorHAnsi" w:hAnsiTheme="minorHAnsi" w:cs="Calibri"/>
                <w:sz w:val="20"/>
                <w:szCs w:val="20"/>
              </w:rPr>
            </w:pPr>
            <w:r w:rsidRPr="00083740">
              <w:rPr>
                <w:rFonts w:asciiTheme="minorHAnsi" w:hAnsiTheme="minorHAnsi" w:cs="Calibri"/>
                <w:sz w:val="20"/>
                <w:szCs w:val="20"/>
              </w:rPr>
              <w:t>XXX</w:t>
            </w:r>
          </w:p>
        </w:tc>
        <w:tc>
          <w:tcPr>
            <w:tcW w:w="567" w:type="dxa"/>
            <w:tcBorders>
              <w:top w:val="single" w:sz="4" w:space="0" w:color="auto"/>
              <w:left w:val="single" w:sz="4" w:space="0" w:color="auto"/>
              <w:bottom w:val="single" w:sz="4" w:space="0" w:color="auto"/>
              <w:right w:val="single" w:sz="4" w:space="0" w:color="auto"/>
            </w:tcBorders>
          </w:tcPr>
          <w:p w14:paraId="56318426" w14:textId="77777777" w:rsidR="00072A53" w:rsidRPr="00083740" w:rsidRDefault="00072A53" w:rsidP="00072A53">
            <w:pPr>
              <w:tabs>
                <w:tab w:val="left" w:pos="0"/>
              </w:tabs>
              <w:spacing w:before="60"/>
              <w:jc w:val="both"/>
              <w:rPr>
                <w:rFonts w:asciiTheme="minorHAnsi" w:hAnsiTheme="minorHAnsi" w:cs="Calibri"/>
                <w:sz w:val="20"/>
                <w:szCs w:val="20"/>
              </w:rPr>
            </w:pPr>
            <w:r w:rsidRPr="00083740">
              <w:rPr>
                <w:rFonts w:asciiTheme="minorHAnsi" w:hAnsiTheme="minorHAnsi" w:cs="Calibri"/>
                <w:sz w:val="20"/>
                <w:szCs w:val="20"/>
              </w:rPr>
              <w:t>XXX</w:t>
            </w:r>
          </w:p>
        </w:tc>
        <w:tc>
          <w:tcPr>
            <w:tcW w:w="567" w:type="dxa"/>
            <w:tcBorders>
              <w:top w:val="single" w:sz="4" w:space="0" w:color="auto"/>
              <w:left w:val="single" w:sz="4" w:space="0" w:color="auto"/>
              <w:bottom w:val="single" w:sz="4" w:space="0" w:color="auto"/>
              <w:right w:val="single" w:sz="4" w:space="0" w:color="auto"/>
            </w:tcBorders>
          </w:tcPr>
          <w:p w14:paraId="44A77E38" w14:textId="77777777" w:rsidR="00072A53" w:rsidRPr="00083740" w:rsidRDefault="00072A53" w:rsidP="00072A53">
            <w:pPr>
              <w:tabs>
                <w:tab w:val="left" w:pos="0"/>
              </w:tabs>
              <w:spacing w:before="60"/>
              <w:jc w:val="both"/>
              <w:rPr>
                <w:rFonts w:asciiTheme="minorHAnsi" w:hAnsiTheme="minorHAnsi" w:cs="Calibri"/>
                <w:sz w:val="20"/>
                <w:szCs w:val="20"/>
              </w:rPr>
            </w:pPr>
            <w:r w:rsidRPr="00083740">
              <w:rPr>
                <w:rFonts w:asciiTheme="minorHAnsi" w:hAnsiTheme="minorHAnsi" w:cs="Calibri"/>
                <w:sz w:val="20"/>
                <w:szCs w:val="20"/>
              </w:rPr>
              <w:t>XXX</w:t>
            </w:r>
          </w:p>
        </w:tc>
        <w:tc>
          <w:tcPr>
            <w:tcW w:w="567" w:type="dxa"/>
            <w:tcBorders>
              <w:top w:val="single" w:sz="4" w:space="0" w:color="auto"/>
              <w:left w:val="single" w:sz="4" w:space="0" w:color="auto"/>
              <w:bottom w:val="single" w:sz="4" w:space="0" w:color="auto"/>
              <w:right w:val="single" w:sz="4" w:space="0" w:color="auto"/>
            </w:tcBorders>
          </w:tcPr>
          <w:p w14:paraId="68A21111" w14:textId="77777777" w:rsidR="00072A53" w:rsidRPr="00083740" w:rsidRDefault="00072A53" w:rsidP="00072A53">
            <w:pPr>
              <w:tabs>
                <w:tab w:val="left" w:pos="0"/>
              </w:tabs>
              <w:spacing w:before="60"/>
              <w:jc w:val="both"/>
              <w:rPr>
                <w:rFonts w:asciiTheme="minorHAnsi" w:hAnsiTheme="minorHAnsi" w:cs="Calibri"/>
                <w:sz w:val="20"/>
                <w:szCs w:val="20"/>
              </w:rPr>
            </w:pPr>
          </w:p>
        </w:tc>
      </w:tr>
      <w:tr w:rsidR="00072A53" w:rsidRPr="00083740" w14:paraId="3BAAFF60" w14:textId="77777777" w:rsidTr="00960F52">
        <w:trPr>
          <w:trHeight w:val="195"/>
        </w:trPr>
        <w:tc>
          <w:tcPr>
            <w:tcW w:w="8642" w:type="dxa"/>
            <w:tcBorders>
              <w:top w:val="single" w:sz="4" w:space="0" w:color="auto"/>
              <w:left w:val="single" w:sz="4" w:space="0" w:color="auto"/>
              <w:bottom w:val="single" w:sz="4" w:space="0" w:color="auto"/>
              <w:right w:val="single" w:sz="4" w:space="0" w:color="auto"/>
            </w:tcBorders>
          </w:tcPr>
          <w:p w14:paraId="3B80ADF9" w14:textId="77777777" w:rsidR="00072A53" w:rsidRPr="00083740" w:rsidRDefault="00072A53" w:rsidP="00072A53">
            <w:pPr>
              <w:tabs>
                <w:tab w:val="left" w:pos="0"/>
              </w:tabs>
              <w:spacing w:before="60"/>
              <w:rPr>
                <w:rFonts w:asciiTheme="minorHAnsi" w:hAnsiTheme="minorHAnsi" w:cs="Calibri"/>
                <w:sz w:val="20"/>
                <w:szCs w:val="20"/>
                <w:lang w:val="en-US"/>
              </w:rPr>
            </w:pPr>
            <w:r w:rsidRPr="00083740">
              <w:rPr>
                <w:rFonts w:asciiTheme="minorHAnsi" w:hAnsiTheme="minorHAnsi" w:cs="Calibri"/>
                <w:sz w:val="20"/>
                <w:szCs w:val="20"/>
                <w:lang w:val="en-US"/>
              </w:rPr>
              <w:t>Steering committee</w:t>
            </w:r>
          </w:p>
        </w:tc>
        <w:tc>
          <w:tcPr>
            <w:tcW w:w="1276" w:type="dxa"/>
            <w:tcBorders>
              <w:top w:val="single" w:sz="4" w:space="0" w:color="auto"/>
              <w:left w:val="single" w:sz="4" w:space="0" w:color="auto"/>
              <w:bottom w:val="single" w:sz="4" w:space="0" w:color="auto"/>
              <w:right w:val="single" w:sz="4" w:space="0" w:color="auto"/>
            </w:tcBorders>
          </w:tcPr>
          <w:p w14:paraId="529EEB65" w14:textId="77777777" w:rsidR="00072A53" w:rsidRPr="00083740" w:rsidRDefault="00072A53" w:rsidP="00072A53">
            <w:pPr>
              <w:tabs>
                <w:tab w:val="left" w:pos="0"/>
              </w:tabs>
              <w:spacing w:before="60"/>
              <w:jc w:val="center"/>
              <w:rPr>
                <w:rFonts w:asciiTheme="minorHAnsi" w:hAnsiTheme="minorHAnsi" w:cs="Calibri"/>
                <w:sz w:val="20"/>
                <w:szCs w:val="20"/>
              </w:rPr>
            </w:pPr>
            <w:r w:rsidRPr="00083740">
              <w:rPr>
                <w:rFonts w:asciiTheme="minorHAnsi" w:hAnsiTheme="minorHAnsi" w:cs="Calibri"/>
                <w:sz w:val="20"/>
                <w:szCs w:val="20"/>
              </w:rPr>
              <w:t>4</w:t>
            </w:r>
          </w:p>
        </w:tc>
        <w:tc>
          <w:tcPr>
            <w:tcW w:w="709" w:type="dxa"/>
            <w:tcBorders>
              <w:top w:val="single" w:sz="4" w:space="0" w:color="auto"/>
              <w:left w:val="single" w:sz="4" w:space="0" w:color="auto"/>
              <w:bottom w:val="single" w:sz="4" w:space="0" w:color="auto"/>
              <w:right w:val="single" w:sz="4" w:space="0" w:color="auto"/>
            </w:tcBorders>
          </w:tcPr>
          <w:p w14:paraId="35B9558A"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134C6D" w14:textId="77777777" w:rsidR="00072A53" w:rsidRPr="00083740" w:rsidRDefault="00072A53" w:rsidP="00072A53">
            <w:pPr>
              <w:tabs>
                <w:tab w:val="left" w:pos="0"/>
              </w:tabs>
              <w:spacing w:before="60"/>
              <w:jc w:val="both"/>
              <w:rPr>
                <w:rFonts w:asciiTheme="minorHAnsi" w:hAnsiTheme="minorHAnsi" w:cs="Calibri"/>
                <w:sz w:val="20"/>
                <w:szCs w:val="20"/>
              </w:rPr>
            </w:pPr>
            <w:r w:rsidRPr="00083740">
              <w:rPr>
                <w:rFonts w:asciiTheme="minorHAnsi" w:hAnsiTheme="minorHAnsi" w:cs="Calibri"/>
                <w:sz w:val="20"/>
                <w:szCs w:val="20"/>
              </w:rPr>
              <w:t>XXX</w:t>
            </w:r>
          </w:p>
        </w:tc>
        <w:tc>
          <w:tcPr>
            <w:tcW w:w="708" w:type="dxa"/>
            <w:tcBorders>
              <w:top w:val="single" w:sz="4" w:space="0" w:color="auto"/>
              <w:left w:val="single" w:sz="4" w:space="0" w:color="auto"/>
              <w:bottom w:val="single" w:sz="4" w:space="0" w:color="auto"/>
              <w:right w:val="single" w:sz="4" w:space="0" w:color="auto"/>
            </w:tcBorders>
          </w:tcPr>
          <w:p w14:paraId="5967BB67"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B8D3508" w14:textId="77777777" w:rsidR="00072A53" w:rsidRPr="00083740" w:rsidRDefault="00072A53" w:rsidP="00072A53">
            <w:pPr>
              <w:tabs>
                <w:tab w:val="left" w:pos="0"/>
              </w:tabs>
              <w:spacing w:before="60"/>
              <w:jc w:val="both"/>
              <w:rPr>
                <w:rFonts w:asciiTheme="minorHAnsi" w:hAnsiTheme="minorHAnsi" w:cs="Calibri"/>
                <w:sz w:val="20"/>
                <w:szCs w:val="20"/>
              </w:rPr>
            </w:pPr>
            <w:r w:rsidRPr="00083740">
              <w:rPr>
                <w:rFonts w:asciiTheme="minorHAnsi" w:hAnsiTheme="minorHAnsi" w:cs="Calibri"/>
                <w:sz w:val="20"/>
                <w:szCs w:val="20"/>
              </w:rPr>
              <w:t>XXX</w:t>
            </w:r>
          </w:p>
        </w:tc>
        <w:tc>
          <w:tcPr>
            <w:tcW w:w="567" w:type="dxa"/>
            <w:tcBorders>
              <w:top w:val="single" w:sz="4" w:space="0" w:color="auto"/>
              <w:left w:val="single" w:sz="4" w:space="0" w:color="auto"/>
              <w:bottom w:val="single" w:sz="4" w:space="0" w:color="auto"/>
              <w:right w:val="single" w:sz="4" w:space="0" w:color="auto"/>
            </w:tcBorders>
          </w:tcPr>
          <w:p w14:paraId="73387335"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7A8A978" w14:textId="77777777" w:rsidR="00072A53" w:rsidRPr="00083740" w:rsidRDefault="00072A53" w:rsidP="00072A53">
            <w:pPr>
              <w:tabs>
                <w:tab w:val="left" w:pos="0"/>
              </w:tabs>
              <w:spacing w:before="60"/>
              <w:jc w:val="both"/>
              <w:rPr>
                <w:rFonts w:asciiTheme="minorHAnsi" w:hAnsiTheme="minorHAnsi" w:cs="Calibri"/>
                <w:sz w:val="20"/>
                <w:szCs w:val="20"/>
              </w:rPr>
            </w:pPr>
            <w:r w:rsidRPr="00083740">
              <w:rPr>
                <w:rFonts w:asciiTheme="minorHAnsi" w:hAnsiTheme="minorHAnsi" w:cs="Calibri"/>
                <w:sz w:val="20"/>
                <w:szCs w:val="20"/>
              </w:rPr>
              <w:t>XXX</w:t>
            </w:r>
          </w:p>
        </w:tc>
        <w:tc>
          <w:tcPr>
            <w:tcW w:w="567" w:type="dxa"/>
            <w:tcBorders>
              <w:top w:val="single" w:sz="4" w:space="0" w:color="auto"/>
              <w:left w:val="single" w:sz="4" w:space="0" w:color="auto"/>
              <w:bottom w:val="single" w:sz="4" w:space="0" w:color="auto"/>
              <w:right w:val="single" w:sz="4" w:space="0" w:color="auto"/>
            </w:tcBorders>
          </w:tcPr>
          <w:p w14:paraId="7C7A4C1D"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AC6E779" w14:textId="77777777" w:rsidR="00072A53" w:rsidRPr="00083740" w:rsidRDefault="00072A53" w:rsidP="00072A53">
            <w:pPr>
              <w:tabs>
                <w:tab w:val="left" w:pos="0"/>
              </w:tabs>
              <w:spacing w:before="60"/>
              <w:jc w:val="both"/>
              <w:rPr>
                <w:rFonts w:asciiTheme="minorHAnsi" w:hAnsiTheme="minorHAnsi" w:cs="Calibri"/>
                <w:sz w:val="20"/>
                <w:szCs w:val="20"/>
              </w:rPr>
            </w:pPr>
            <w:r w:rsidRPr="00083740">
              <w:rPr>
                <w:rFonts w:asciiTheme="minorHAnsi" w:hAnsiTheme="minorHAnsi" w:cs="Calibri"/>
                <w:sz w:val="20"/>
                <w:szCs w:val="20"/>
              </w:rPr>
              <w:t>XXX</w:t>
            </w:r>
          </w:p>
        </w:tc>
      </w:tr>
      <w:tr w:rsidR="00072A53" w:rsidRPr="00083740" w14:paraId="4D365ED0" w14:textId="77777777" w:rsidTr="00960F52">
        <w:trPr>
          <w:trHeight w:val="195"/>
        </w:trPr>
        <w:tc>
          <w:tcPr>
            <w:tcW w:w="8642" w:type="dxa"/>
            <w:tcBorders>
              <w:top w:val="single" w:sz="4" w:space="0" w:color="auto"/>
              <w:left w:val="single" w:sz="4" w:space="0" w:color="auto"/>
              <w:bottom w:val="single" w:sz="4" w:space="0" w:color="auto"/>
              <w:right w:val="single" w:sz="4" w:space="0" w:color="auto"/>
            </w:tcBorders>
          </w:tcPr>
          <w:p w14:paraId="2A13C770" w14:textId="77777777" w:rsidR="00072A53" w:rsidRPr="00083740" w:rsidRDefault="00072A53" w:rsidP="00072A53">
            <w:pPr>
              <w:tabs>
                <w:tab w:val="left" w:pos="0"/>
              </w:tabs>
              <w:spacing w:before="60"/>
              <w:rPr>
                <w:rFonts w:asciiTheme="minorHAnsi" w:hAnsiTheme="minorHAnsi" w:cs="Calibri"/>
                <w:sz w:val="20"/>
                <w:szCs w:val="20"/>
              </w:rPr>
            </w:pPr>
            <w:r w:rsidRPr="00083740">
              <w:rPr>
                <w:rFonts w:asciiTheme="minorHAnsi" w:hAnsiTheme="minorHAnsi" w:cs="Calibri"/>
                <w:sz w:val="20"/>
                <w:szCs w:val="20"/>
              </w:rPr>
              <w:t xml:space="preserve">Mid Term Evaluation </w:t>
            </w:r>
          </w:p>
        </w:tc>
        <w:tc>
          <w:tcPr>
            <w:tcW w:w="1276" w:type="dxa"/>
            <w:tcBorders>
              <w:top w:val="single" w:sz="4" w:space="0" w:color="auto"/>
              <w:left w:val="single" w:sz="4" w:space="0" w:color="auto"/>
              <w:bottom w:val="single" w:sz="4" w:space="0" w:color="auto"/>
              <w:right w:val="single" w:sz="4" w:space="0" w:color="auto"/>
            </w:tcBorders>
          </w:tcPr>
          <w:p w14:paraId="53D6EB0E" w14:textId="77777777" w:rsidR="00072A53" w:rsidRPr="00083740" w:rsidRDefault="00072A53" w:rsidP="00072A53">
            <w:pPr>
              <w:tabs>
                <w:tab w:val="left" w:pos="0"/>
              </w:tabs>
              <w:spacing w:before="60"/>
              <w:jc w:val="center"/>
              <w:rPr>
                <w:rFonts w:asciiTheme="minorHAnsi" w:hAnsiTheme="minorHAnsi" w:cs="Calibri"/>
                <w:sz w:val="20"/>
                <w:szCs w:val="20"/>
              </w:rPr>
            </w:pPr>
            <w:r w:rsidRPr="00083740">
              <w:rPr>
                <w:rFonts w:asciiTheme="minorHAnsi" w:hAnsiTheme="minorHAnsi" w:cs="Calibri"/>
                <w:sz w:val="20"/>
                <w:szCs w:val="20"/>
              </w:rPr>
              <w:t>4</w:t>
            </w:r>
          </w:p>
        </w:tc>
        <w:tc>
          <w:tcPr>
            <w:tcW w:w="709" w:type="dxa"/>
            <w:tcBorders>
              <w:top w:val="single" w:sz="4" w:space="0" w:color="auto"/>
              <w:left w:val="single" w:sz="4" w:space="0" w:color="auto"/>
              <w:bottom w:val="single" w:sz="4" w:space="0" w:color="auto"/>
              <w:right w:val="single" w:sz="4" w:space="0" w:color="auto"/>
            </w:tcBorders>
          </w:tcPr>
          <w:p w14:paraId="770449FB"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A97107A"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1060008C"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E01C7CF"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55B3EF2" w14:textId="77777777" w:rsidR="00072A53" w:rsidRPr="00083740" w:rsidRDefault="00072A53" w:rsidP="00072A53">
            <w:pPr>
              <w:tabs>
                <w:tab w:val="left" w:pos="0"/>
              </w:tabs>
              <w:spacing w:before="60"/>
              <w:jc w:val="both"/>
              <w:rPr>
                <w:rFonts w:asciiTheme="minorHAnsi" w:hAnsiTheme="minorHAnsi" w:cs="Calibri"/>
                <w:sz w:val="20"/>
                <w:szCs w:val="20"/>
              </w:rPr>
            </w:pPr>
            <w:r w:rsidRPr="00083740">
              <w:rPr>
                <w:rFonts w:asciiTheme="minorHAnsi" w:hAnsiTheme="minorHAnsi" w:cs="Calibri"/>
                <w:sz w:val="20"/>
                <w:szCs w:val="20"/>
              </w:rPr>
              <w:t>XXX</w:t>
            </w:r>
          </w:p>
        </w:tc>
        <w:tc>
          <w:tcPr>
            <w:tcW w:w="567" w:type="dxa"/>
            <w:tcBorders>
              <w:top w:val="single" w:sz="4" w:space="0" w:color="auto"/>
              <w:left w:val="single" w:sz="4" w:space="0" w:color="auto"/>
              <w:bottom w:val="single" w:sz="4" w:space="0" w:color="auto"/>
              <w:right w:val="single" w:sz="4" w:space="0" w:color="auto"/>
            </w:tcBorders>
          </w:tcPr>
          <w:p w14:paraId="088A8F3A"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6A55838"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036465E" w14:textId="77777777" w:rsidR="00072A53" w:rsidRPr="00083740" w:rsidRDefault="00072A53" w:rsidP="00072A53">
            <w:pPr>
              <w:tabs>
                <w:tab w:val="left" w:pos="0"/>
              </w:tabs>
              <w:spacing w:before="60"/>
              <w:jc w:val="both"/>
              <w:rPr>
                <w:rFonts w:asciiTheme="minorHAnsi" w:hAnsiTheme="minorHAnsi" w:cs="Calibri"/>
                <w:sz w:val="20"/>
                <w:szCs w:val="20"/>
              </w:rPr>
            </w:pPr>
          </w:p>
        </w:tc>
      </w:tr>
      <w:tr w:rsidR="00072A53" w:rsidRPr="00083740" w14:paraId="2B232578" w14:textId="77777777" w:rsidTr="00960F52">
        <w:trPr>
          <w:trHeight w:val="61"/>
        </w:trPr>
        <w:tc>
          <w:tcPr>
            <w:tcW w:w="8642" w:type="dxa"/>
            <w:tcBorders>
              <w:top w:val="single" w:sz="4" w:space="0" w:color="auto"/>
              <w:left w:val="single" w:sz="4" w:space="0" w:color="auto"/>
              <w:bottom w:val="single" w:sz="4" w:space="0" w:color="auto"/>
              <w:right w:val="single" w:sz="4" w:space="0" w:color="auto"/>
            </w:tcBorders>
          </w:tcPr>
          <w:p w14:paraId="39E02329" w14:textId="77777777" w:rsidR="00072A53" w:rsidRPr="00083740" w:rsidRDefault="00072A53" w:rsidP="00072A53">
            <w:pPr>
              <w:tabs>
                <w:tab w:val="left" w:pos="0"/>
              </w:tabs>
              <w:autoSpaceDE w:val="0"/>
              <w:autoSpaceDN w:val="0"/>
              <w:spacing w:before="60"/>
              <w:rPr>
                <w:rFonts w:asciiTheme="minorHAnsi" w:hAnsiTheme="minorHAnsi" w:cs="Calibri"/>
                <w:sz w:val="20"/>
                <w:szCs w:val="20"/>
              </w:rPr>
            </w:pPr>
            <w:r w:rsidRPr="00083740">
              <w:rPr>
                <w:rFonts w:asciiTheme="minorHAnsi" w:hAnsiTheme="minorHAnsi" w:cs="Calibri"/>
                <w:sz w:val="20"/>
                <w:szCs w:val="20"/>
              </w:rPr>
              <w:t xml:space="preserve">Submission of Progress Report for the donor </w:t>
            </w:r>
          </w:p>
        </w:tc>
        <w:tc>
          <w:tcPr>
            <w:tcW w:w="1276" w:type="dxa"/>
            <w:tcBorders>
              <w:top w:val="single" w:sz="4" w:space="0" w:color="auto"/>
              <w:left w:val="single" w:sz="4" w:space="0" w:color="auto"/>
              <w:bottom w:val="single" w:sz="4" w:space="0" w:color="auto"/>
              <w:right w:val="single" w:sz="4" w:space="0" w:color="auto"/>
            </w:tcBorders>
          </w:tcPr>
          <w:p w14:paraId="66B1AE50" w14:textId="77777777" w:rsidR="00072A53" w:rsidRPr="00083740" w:rsidRDefault="00072A53" w:rsidP="00072A53">
            <w:pPr>
              <w:tabs>
                <w:tab w:val="left" w:pos="0"/>
              </w:tabs>
              <w:spacing w:before="60"/>
              <w:jc w:val="center"/>
              <w:rPr>
                <w:rFonts w:asciiTheme="minorHAnsi" w:hAnsiTheme="minorHAnsi" w:cs="Calibri"/>
                <w:sz w:val="20"/>
                <w:szCs w:val="20"/>
              </w:rPr>
            </w:pPr>
            <w:r w:rsidRPr="00083740">
              <w:rPr>
                <w:rFonts w:asciiTheme="minorHAnsi" w:hAnsiTheme="minorHAnsi" w:cs="Calibri"/>
                <w:sz w:val="20"/>
                <w:szCs w:val="20"/>
              </w:rPr>
              <w:t>4</w:t>
            </w:r>
          </w:p>
        </w:tc>
        <w:tc>
          <w:tcPr>
            <w:tcW w:w="709" w:type="dxa"/>
            <w:tcBorders>
              <w:top w:val="single" w:sz="4" w:space="0" w:color="auto"/>
              <w:left w:val="single" w:sz="4" w:space="0" w:color="auto"/>
              <w:bottom w:val="single" w:sz="4" w:space="0" w:color="auto"/>
              <w:right w:val="single" w:sz="4" w:space="0" w:color="auto"/>
            </w:tcBorders>
          </w:tcPr>
          <w:p w14:paraId="49792BC6"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891164F"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0111A434" w14:textId="77777777" w:rsidR="00072A53" w:rsidRPr="00083740" w:rsidRDefault="00997D28" w:rsidP="00072A53">
            <w:pPr>
              <w:tabs>
                <w:tab w:val="left" w:pos="0"/>
              </w:tabs>
              <w:spacing w:before="60"/>
              <w:jc w:val="both"/>
              <w:rPr>
                <w:rFonts w:asciiTheme="minorHAnsi" w:hAnsiTheme="minorHAnsi" w:cs="Calibri"/>
                <w:sz w:val="20"/>
                <w:szCs w:val="20"/>
              </w:rPr>
            </w:pPr>
            <w:r>
              <w:rPr>
                <w:rFonts w:asciiTheme="minorHAnsi" w:hAnsiTheme="minorHAnsi" w:cs="Calibri"/>
                <w:sz w:val="20"/>
                <w:szCs w:val="20"/>
              </w:rPr>
              <w:t>XXX</w:t>
            </w:r>
          </w:p>
        </w:tc>
        <w:tc>
          <w:tcPr>
            <w:tcW w:w="567" w:type="dxa"/>
            <w:tcBorders>
              <w:top w:val="single" w:sz="4" w:space="0" w:color="auto"/>
              <w:left w:val="single" w:sz="4" w:space="0" w:color="auto"/>
              <w:bottom w:val="single" w:sz="4" w:space="0" w:color="auto"/>
              <w:right w:val="single" w:sz="4" w:space="0" w:color="auto"/>
            </w:tcBorders>
          </w:tcPr>
          <w:p w14:paraId="1CD507A7"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3936451"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7C43D1" w14:textId="77777777" w:rsidR="00072A53" w:rsidRPr="00083740" w:rsidRDefault="00997D28" w:rsidP="00072A53">
            <w:pPr>
              <w:tabs>
                <w:tab w:val="left" w:pos="0"/>
              </w:tabs>
              <w:spacing w:before="60"/>
              <w:jc w:val="both"/>
              <w:rPr>
                <w:rFonts w:asciiTheme="minorHAnsi" w:hAnsiTheme="minorHAnsi" w:cs="Calibri"/>
                <w:sz w:val="20"/>
                <w:szCs w:val="20"/>
              </w:rPr>
            </w:pPr>
            <w:r w:rsidRPr="00083740">
              <w:rPr>
                <w:rFonts w:asciiTheme="minorHAnsi" w:hAnsiTheme="minorHAnsi" w:cs="Calibri"/>
                <w:sz w:val="20"/>
                <w:szCs w:val="20"/>
              </w:rPr>
              <w:t>XXX</w:t>
            </w:r>
          </w:p>
        </w:tc>
        <w:tc>
          <w:tcPr>
            <w:tcW w:w="567" w:type="dxa"/>
            <w:tcBorders>
              <w:top w:val="single" w:sz="4" w:space="0" w:color="auto"/>
              <w:left w:val="single" w:sz="4" w:space="0" w:color="auto"/>
              <w:bottom w:val="single" w:sz="4" w:space="0" w:color="auto"/>
              <w:right w:val="single" w:sz="4" w:space="0" w:color="auto"/>
            </w:tcBorders>
          </w:tcPr>
          <w:p w14:paraId="12427698"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ACC4FEE" w14:textId="77777777" w:rsidR="00072A53" w:rsidRPr="00083740" w:rsidRDefault="00072A53" w:rsidP="00072A53">
            <w:pPr>
              <w:tabs>
                <w:tab w:val="left" w:pos="0"/>
              </w:tabs>
              <w:spacing w:before="60"/>
              <w:jc w:val="both"/>
              <w:rPr>
                <w:rFonts w:asciiTheme="minorHAnsi" w:hAnsiTheme="minorHAnsi" w:cs="Calibri"/>
                <w:sz w:val="20"/>
                <w:szCs w:val="20"/>
              </w:rPr>
            </w:pPr>
          </w:p>
        </w:tc>
      </w:tr>
      <w:tr w:rsidR="00072A53" w:rsidRPr="00083740" w14:paraId="5AD4E8EE" w14:textId="77777777" w:rsidTr="00960F52">
        <w:trPr>
          <w:trHeight w:val="80"/>
        </w:trPr>
        <w:tc>
          <w:tcPr>
            <w:tcW w:w="8642" w:type="dxa"/>
            <w:tcBorders>
              <w:top w:val="single" w:sz="4" w:space="0" w:color="auto"/>
              <w:left w:val="single" w:sz="4" w:space="0" w:color="auto"/>
              <w:bottom w:val="single" w:sz="4" w:space="0" w:color="auto"/>
              <w:right w:val="single" w:sz="4" w:space="0" w:color="auto"/>
            </w:tcBorders>
          </w:tcPr>
          <w:p w14:paraId="7E61356C" w14:textId="77777777" w:rsidR="00072A53" w:rsidRPr="00083740" w:rsidRDefault="00072A53" w:rsidP="00072A53">
            <w:pPr>
              <w:tabs>
                <w:tab w:val="left" w:pos="0"/>
              </w:tabs>
              <w:autoSpaceDE w:val="0"/>
              <w:autoSpaceDN w:val="0"/>
              <w:spacing w:before="60"/>
              <w:rPr>
                <w:rFonts w:asciiTheme="minorHAnsi" w:hAnsiTheme="minorHAnsi" w:cs="Calibri"/>
                <w:sz w:val="20"/>
                <w:szCs w:val="20"/>
              </w:rPr>
            </w:pPr>
            <w:r w:rsidRPr="00083740">
              <w:rPr>
                <w:rFonts w:asciiTheme="minorHAnsi" w:hAnsiTheme="minorHAnsi" w:cs="Calibri"/>
                <w:sz w:val="20"/>
                <w:szCs w:val="20"/>
              </w:rPr>
              <w:t xml:space="preserve">Monitoring workshop and Final Report and Evaluation </w:t>
            </w:r>
          </w:p>
        </w:tc>
        <w:tc>
          <w:tcPr>
            <w:tcW w:w="1276" w:type="dxa"/>
            <w:tcBorders>
              <w:top w:val="single" w:sz="4" w:space="0" w:color="auto"/>
              <w:left w:val="single" w:sz="4" w:space="0" w:color="auto"/>
              <w:bottom w:val="single" w:sz="4" w:space="0" w:color="auto"/>
              <w:right w:val="single" w:sz="4" w:space="0" w:color="auto"/>
            </w:tcBorders>
          </w:tcPr>
          <w:p w14:paraId="724B5F5A" w14:textId="77777777" w:rsidR="00072A53" w:rsidRPr="00083740" w:rsidRDefault="00072A53" w:rsidP="00072A53">
            <w:pPr>
              <w:tabs>
                <w:tab w:val="left" w:pos="0"/>
              </w:tabs>
              <w:spacing w:before="60"/>
              <w:jc w:val="center"/>
              <w:rPr>
                <w:rFonts w:asciiTheme="minorHAnsi" w:hAnsiTheme="minorHAnsi" w:cs="Calibri"/>
                <w:sz w:val="20"/>
                <w:szCs w:val="20"/>
              </w:rPr>
            </w:pPr>
            <w:r w:rsidRPr="00083740">
              <w:rPr>
                <w:rFonts w:asciiTheme="minorHAnsi" w:hAnsiTheme="minorHAnsi" w:cs="Calibri"/>
                <w:sz w:val="20"/>
                <w:szCs w:val="20"/>
              </w:rPr>
              <w:t>4</w:t>
            </w:r>
          </w:p>
        </w:tc>
        <w:tc>
          <w:tcPr>
            <w:tcW w:w="709" w:type="dxa"/>
            <w:tcBorders>
              <w:top w:val="single" w:sz="4" w:space="0" w:color="auto"/>
              <w:left w:val="single" w:sz="4" w:space="0" w:color="auto"/>
              <w:bottom w:val="single" w:sz="4" w:space="0" w:color="auto"/>
              <w:right w:val="single" w:sz="4" w:space="0" w:color="auto"/>
            </w:tcBorders>
          </w:tcPr>
          <w:p w14:paraId="5095E7EB"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1EF15B0"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6C1FC951"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A7B141A"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EBEDDAB"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B4ADA1C"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19E6115" w14:textId="77777777" w:rsidR="00072A53" w:rsidRPr="00083740" w:rsidRDefault="00072A53" w:rsidP="00072A53">
            <w:pPr>
              <w:tabs>
                <w:tab w:val="left" w:pos="0"/>
              </w:tabs>
              <w:spacing w:before="60"/>
              <w:jc w:val="both"/>
              <w:rPr>
                <w:rFonts w:asciiTheme="minorHAnsi" w:hAnsiTheme="minorHAnsi" w:cs="Calibri"/>
                <w:sz w:val="20"/>
                <w:szCs w:val="20"/>
              </w:rPr>
            </w:pPr>
            <w:r w:rsidRPr="00083740">
              <w:rPr>
                <w:rFonts w:asciiTheme="minorHAnsi" w:hAnsiTheme="minorHAnsi" w:cs="Calibri"/>
                <w:sz w:val="20"/>
                <w:szCs w:val="20"/>
              </w:rPr>
              <w:t>XXX</w:t>
            </w:r>
          </w:p>
        </w:tc>
        <w:tc>
          <w:tcPr>
            <w:tcW w:w="567" w:type="dxa"/>
            <w:tcBorders>
              <w:top w:val="single" w:sz="4" w:space="0" w:color="auto"/>
              <w:left w:val="single" w:sz="4" w:space="0" w:color="auto"/>
              <w:bottom w:val="single" w:sz="4" w:space="0" w:color="auto"/>
              <w:right w:val="single" w:sz="4" w:space="0" w:color="auto"/>
            </w:tcBorders>
          </w:tcPr>
          <w:p w14:paraId="33FF0E50" w14:textId="77777777" w:rsidR="00072A53" w:rsidRPr="00083740" w:rsidRDefault="00072A53" w:rsidP="00072A53">
            <w:pPr>
              <w:tabs>
                <w:tab w:val="left" w:pos="0"/>
              </w:tabs>
              <w:spacing w:before="60"/>
              <w:jc w:val="both"/>
              <w:rPr>
                <w:rFonts w:asciiTheme="minorHAnsi" w:hAnsiTheme="minorHAnsi" w:cs="Calibri"/>
                <w:sz w:val="20"/>
                <w:szCs w:val="20"/>
              </w:rPr>
            </w:pPr>
            <w:r w:rsidRPr="00083740">
              <w:rPr>
                <w:rFonts w:asciiTheme="minorHAnsi" w:hAnsiTheme="minorHAnsi" w:cs="Calibri"/>
                <w:sz w:val="20"/>
                <w:szCs w:val="20"/>
              </w:rPr>
              <w:t>XXX</w:t>
            </w:r>
          </w:p>
        </w:tc>
      </w:tr>
      <w:tr w:rsidR="00072A53" w:rsidRPr="00083740" w14:paraId="7127F4E9" w14:textId="77777777" w:rsidTr="00960F52">
        <w:trPr>
          <w:trHeight w:val="128"/>
        </w:trPr>
        <w:tc>
          <w:tcPr>
            <w:tcW w:w="8642" w:type="dxa"/>
            <w:tcBorders>
              <w:top w:val="single" w:sz="4" w:space="0" w:color="auto"/>
              <w:left w:val="single" w:sz="4" w:space="0" w:color="auto"/>
              <w:bottom w:val="single" w:sz="4" w:space="0" w:color="auto"/>
              <w:right w:val="single" w:sz="4" w:space="0" w:color="auto"/>
            </w:tcBorders>
          </w:tcPr>
          <w:p w14:paraId="34F8DDF2" w14:textId="77777777" w:rsidR="00072A53" w:rsidRPr="00083740" w:rsidRDefault="00072A53" w:rsidP="00072A53">
            <w:pPr>
              <w:tabs>
                <w:tab w:val="left" w:pos="0"/>
              </w:tabs>
              <w:autoSpaceDE w:val="0"/>
              <w:autoSpaceDN w:val="0"/>
              <w:spacing w:before="60"/>
              <w:rPr>
                <w:rFonts w:asciiTheme="minorHAnsi" w:hAnsiTheme="minorHAnsi" w:cs="Calibri"/>
                <w:sz w:val="20"/>
                <w:szCs w:val="20"/>
              </w:rPr>
            </w:pPr>
            <w:r w:rsidRPr="00083740">
              <w:rPr>
                <w:rFonts w:asciiTheme="minorHAnsi" w:eastAsia="Calibri" w:hAnsiTheme="minorHAnsi" w:cs="Arial"/>
                <w:bCs/>
                <w:color w:val="000000"/>
                <w:sz w:val="20"/>
                <w:szCs w:val="20"/>
              </w:rPr>
              <w:t xml:space="preserve">Communication/visibility </w:t>
            </w:r>
          </w:p>
        </w:tc>
        <w:tc>
          <w:tcPr>
            <w:tcW w:w="1276" w:type="dxa"/>
            <w:tcBorders>
              <w:top w:val="single" w:sz="4" w:space="0" w:color="auto"/>
              <w:left w:val="single" w:sz="4" w:space="0" w:color="auto"/>
              <w:bottom w:val="single" w:sz="4" w:space="0" w:color="auto"/>
              <w:right w:val="single" w:sz="4" w:space="0" w:color="auto"/>
            </w:tcBorders>
          </w:tcPr>
          <w:p w14:paraId="4A67693A" w14:textId="77777777" w:rsidR="00072A53" w:rsidRPr="00083740" w:rsidRDefault="00072A53" w:rsidP="00072A53">
            <w:pPr>
              <w:tabs>
                <w:tab w:val="left" w:pos="0"/>
              </w:tabs>
              <w:spacing w:before="60"/>
              <w:jc w:val="center"/>
              <w:rPr>
                <w:rFonts w:asciiTheme="minorHAnsi" w:hAnsiTheme="minorHAnsi" w:cs="Calibri"/>
                <w:sz w:val="20"/>
                <w:szCs w:val="20"/>
              </w:rPr>
            </w:pPr>
            <w:r w:rsidRPr="00083740">
              <w:rPr>
                <w:rFonts w:asciiTheme="minorHAnsi" w:hAnsiTheme="minorHAnsi" w:cs="Calibri"/>
                <w:sz w:val="20"/>
                <w:szCs w:val="20"/>
              </w:rPr>
              <w:t>3</w:t>
            </w:r>
          </w:p>
        </w:tc>
        <w:tc>
          <w:tcPr>
            <w:tcW w:w="709" w:type="dxa"/>
            <w:tcBorders>
              <w:top w:val="single" w:sz="4" w:space="0" w:color="auto"/>
              <w:left w:val="single" w:sz="4" w:space="0" w:color="auto"/>
              <w:bottom w:val="single" w:sz="4" w:space="0" w:color="auto"/>
              <w:right w:val="single" w:sz="4" w:space="0" w:color="auto"/>
            </w:tcBorders>
          </w:tcPr>
          <w:p w14:paraId="7C3CA784" w14:textId="77777777" w:rsidR="00072A53" w:rsidRPr="00083740" w:rsidRDefault="00072A53" w:rsidP="00072A53">
            <w:pPr>
              <w:tabs>
                <w:tab w:val="left" w:pos="0"/>
              </w:tabs>
              <w:spacing w:before="60"/>
              <w:jc w:val="both"/>
              <w:rPr>
                <w:rFonts w:asciiTheme="minorHAnsi" w:hAnsiTheme="minorHAnsi" w:cs="Calibri"/>
                <w:sz w:val="20"/>
                <w:szCs w:val="20"/>
              </w:rPr>
            </w:pPr>
            <w:r w:rsidRPr="00083740">
              <w:rPr>
                <w:rFonts w:asciiTheme="minorHAnsi" w:hAnsiTheme="minorHAnsi" w:cs="Calibri"/>
                <w:sz w:val="20"/>
                <w:szCs w:val="20"/>
              </w:rPr>
              <w:t>XXX</w:t>
            </w:r>
          </w:p>
        </w:tc>
        <w:tc>
          <w:tcPr>
            <w:tcW w:w="567" w:type="dxa"/>
            <w:tcBorders>
              <w:top w:val="single" w:sz="4" w:space="0" w:color="auto"/>
              <w:left w:val="single" w:sz="4" w:space="0" w:color="auto"/>
              <w:bottom w:val="single" w:sz="4" w:space="0" w:color="auto"/>
              <w:right w:val="single" w:sz="4" w:space="0" w:color="auto"/>
            </w:tcBorders>
          </w:tcPr>
          <w:p w14:paraId="3DF35DCD" w14:textId="77777777" w:rsidR="00072A53" w:rsidRPr="00083740" w:rsidRDefault="00072A53" w:rsidP="00072A53">
            <w:pPr>
              <w:tabs>
                <w:tab w:val="left" w:pos="0"/>
              </w:tabs>
              <w:spacing w:before="60"/>
              <w:jc w:val="both"/>
              <w:rPr>
                <w:rFonts w:asciiTheme="minorHAnsi" w:hAnsiTheme="minorHAnsi" w:cs="Calibri"/>
                <w:sz w:val="20"/>
                <w:szCs w:val="20"/>
              </w:rPr>
            </w:pPr>
            <w:r w:rsidRPr="00083740">
              <w:rPr>
                <w:rFonts w:asciiTheme="minorHAnsi" w:hAnsiTheme="minorHAnsi" w:cs="Calibri"/>
                <w:sz w:val="20"/>
                <w:szCs w:val="20"/>
              </w:rPr>
              <w:t>XXX</w:t>
            </w:r>
          </w:p>
        </w:tc>
        <w:tc>
          <w:tcPr>
            <w:tcW w:w="708" w:type="dxa"/>
            <w:tcBorders>
              <w:top w:val="single" w:sz="4" w:space="0" w:color="auto"/>
              <w:left w:val="single" w:sz="4" w:space="0" w:color="auto"/>
              <w:bottom w:val="single" w:sz="4" w:space="0" w:color="auto"/>
              <w:right w:val="single" w:sz="4" w:space="0" w:color="auto"/>
            </w:tcBorders>
          </w:tcPr>
          <w:p w14:paraId="3C625C36" w14:textId="77777777" w:rsidR="00072A53" w:rsidRPr="00083740" w:rsidRDefault="00072A53" w:rsidP="00072A53">
            <w:pPr>
              <w:tabs>
                <w:tab w:val="left" w:pos="0"/>
              </w:tabs>
              <w:spacing w:before="60"/>
              <w:jc w:val="both"/>
              <w:rPr>
                <w:rFonts w:asciiTheme="minorHAnsi" w:hAnsiTheme="minorHAnsi" w:cs="Calibri"/>
                <w:sz w:val="20"/>
                <w:szCs w:val="20"/>
              </w:rPr>
            </w:pPr>
            <w:r w:rsidRPr="00083740">
              <w:rPr>
                <w:rFonts w:asciiTheme="minorHAnsi" w:hAnsiTheme="minorHAnsi" w:cs="Calibri"/>
                <w:sz w:val="20"/>
                <w:szCs w:val="20"/>
              </w:rPr>
              <w:t>XXX</w:t>
            </w:r>
          </w:p>
        </w:tc>
        <w:tc>
          <w:tcPr>
            <w:tcW w:w="567" w:type="dxa"/>
            <w:tcBorders>
              <w:top w:val="single" w:sz="4" w:space="0" w:color="auto"/>
              <w:left w:val="single" w:sz="4" w:space="0" w:color="auto"/>
              <w:bottom w:val="single" w:sz="4" w:space="0" w:color="auto"/>
              <w:right w:val="single" w:sz="4" w:space="0" w:color="auto"/>
            </w:tcBorders>
          </w:tcPr>
          <w:p w14:paraId="24785C2F" w14:textId="77777777" w:rsidR="00072A53" w:rsidRPr="00083740" w:rsidRDefault="00072A53" w:rsidP="00072A53">
            <w:pPr>
              <w:tabs>
                <w:tab w:val="left" w:pos="0"/>
              </w:tabs>
              <w:spacing w:before="60"/>
              <w:jc w:val="both"/>
              <w:rPr>
                <w:rFonts w:asciiTheme="minorHAnsi" w:hAnsiTheme="minorHAnsi" w:cs="Calibri"/>
                <w:sz w:val="20"/>
                <w:szCs w:val="20"/>
              </w:rPr>
            </w:pPr>
            <w:r w:rsidRPr="00083740">
              <w:rPr>
                <w:rFonts w:asciiTheme="minorHAnsi" w:hAnsiTheme="minorHAnsi" w:cs="Calibri"/>
                <w:sz w:val="20"/>
                <w:szCs w:val="20"/>
              </w:rPr>
              <w:t>XXX</w:t>
            </w:r>
          </w:p>
        </w:tc>
        <w:tc>
          <w:tcPr>
            <w:tcW w:w="567" w:type="dxa"/>
            <w:tcBorders>
              <w:top w:val="single" w:sz="4" w:space="0" w:color="auto"/>
              <w:left w:val="single" w:sz="4" w:space="0" w:color="auto"/>
              <w:bottom w:val="single" w:sz="4" w:space="0" w:color="auto"/>
              <w:right w:val="single" w:sz="4" w:space="0" w:color="auto"/>
            </w:tcBorders>
          </w:tcPr>
          <w:p w14:paraId="38754560" w14:textId="77777777" w:rsidR="00072A53" w:rsidRPr="00083740" w:rsidRDefault="00072A53" w:rsidP="00072A53">
            <w:pPr>
              <w:tabs>
                <w:tab w:val="left" w:pos="0"/>
              </w:tabs>
              <w:spacing w:before="60"/>
              <w:jc w:val="both"/>
              <w:rPr>
                <w:rFonts w:asciiTheme="minorHAnsi" w:hAnsiTheme="minorHAnsi" w:cs="Calibri"/>
                <w:sz w:val="20"/>
                <w:szCs w:val="20"/>
              </w:rPr>
            </w:pPr>
            <w:r w:rsidRPr="00083740">
              <w:rPr>
                <w:rFonts w:asciiTheme="minorHAnsi" w:hAnsiTheme="minorHAnsi" w:cs="Calibri"/>
                <w:sz w:val="20"/>
                <w:szCs w:val="20"/>
              </w:rPr>
              <w:t>XXX</w:t>
            </w:r>
          </w:p>
        </w:tc>
        <w:tc>
          <w:tcPr>
            <w:tcW w:w="567" w:type="dxa"/>
            <w:tcBorders>
              <w:top w:val="single" w:sz="4" w:space="0" w:color="auto"/>
              <w:left w:val="single" w:sz="4" w:space="0" w:color="auto"/>
              <w:bottom w:val="single" w:sz="4" w:space="0" w:color="auto"/>
              <w:right w:val="single" w:sz="4" w:space="0" w:color="auto"/>
            </w:tcBorders>
          </w:tcPr>
          <w:p w14:paraId="05F3469A" w14:textId="77777777" w:rsidR="00072A53" w:rsidRPr="00083740" w:rsidRDefault="00072A53" w:rsidP="00072A53">
            <w:pPr>
              <w:tabs>
                <w:tab w:val="left" w:pos="0"/>
              </w:tabs>
              <w:spacing w:before="60"/>
              <w:jc w:val="both"/>
              <w:rPr>
                <w:rFonts w:asciiTheme="minorHAnsi" w:hAnsiTheme="minorHAnsi" w:cs="Calibri"/>
                <w:sz w:val="20"/>
                <w:szCs w:val="20"/>
              </w:rPr>
            </w:pPr>
            <w:r w:rsidRPr="00083740">
              <w:rPr>
                <w:rFonts w:asciiTheme="minorHAnsi" w:hAnsiTheme="minorHAnsi" w:cs="Calibri"/>
                <w:sz w:val="20"/>
                <w:szCs w:val="20"/>
              </w:rPr>
              <w:t>XXX</w:t>
            </w:r>
          </w:p>
        </w:tc>
        <w:tc>
          <w:tcPr>
            <w:tcW w:w="567" w:type="dxa"/>
            <w:tcBorders>
              <w:top w:val="single" w:sz="4" w:space="0" w:color="auto"/>
              <w:left w:val="single" w:sz="4" w:space="0" w:color="auto"/>
              <w:bottom w:val="single" w:sz="4" w:space="0" w:color="auto"/>
              <w:right w:val="single" w:sz="4" w:space="0" w:color="auto"/>
            </w:tcBorders>
          </w:tcPr>
          <w:p w14:paraId="60E82370" w14:textId="77777777" w:rsidR="00072A53" w:rsidRPr="00083740" w:rsidRDefault="00072A53" w:rsidP="00072A53">
            <w:pPr>
              <w:tabs>
                <w:tab w:val="left" w:pos="0"/>
              </w:tabs>
              <w:spacing w:before="60"/>
              <w:jc w:val="both"/>
              <w:rPr>
                <w:rFonts w:asciiTheme="minorHAnsi" w:hAnsiTheme="minorHAnsi" w:cs="Calibri"/>
                <w:sz w:val="20"/>
                <w:szCs w:val="20"/>
              </w:rPr>
            </w:pPr>
            <w:r w:rsidRPr="00083740">
              <w:rPr>
                <w:rFonts w:asciiTheme="minorHAnsi" w:hAnsiTheme="minorHAnsi" w:cs="Calibri"/>
                <w:sz w:val="20"/>
                <w:szCs w:val="20"/>
              </w:rPr>
              <w:t>XXX</w:t>
            </w:r>
          </w:p>
        </w:tc>
        <w:tc>
          <w:tcPr>
            <w:tcW w:w="567" w:type="dxa"/>
            <w:tcBorders>
              <w:top w:val="single" w:sz="4" w:space="0" w:color="auto"/>
              <w:left w:val="single" w:sz="4" w:space="0" w:color="auto"/>
              <w:bottom w:val="single" w:sz="4" w:space="0" w:color="auto"/>
              <w:right w:val="single" w:sz="4" w:space="0" w:color="auto"/>
            </w:tcBorders>
          </w:tcPr>
          <w:p w14:paraId="44A460F2" w14:textId="77777777" w:rsidR="00072A53" w:rsidRPr="00083740" w:rsidRDefault="00072A53" w:rsidP="00072A53">
            <w:pPr>
              <w:tabs>
                <w:tab w:val="left" w:pos="0"/>
              </w:tabs>
              <w:spacing w:before="60"/>
              <w:jc w:val="both"/>
              <w:rPr>
                <w:rFonts w:asciiTheme="minorHAnsi" w:hAnsiTheme="minorHAnsi" w:cs="Calibri"/>
                <w:sz w:val="20"/>
                <w:szCs w:val="20"/>
              </w:rPr>
            </w:pPr>
            <w:r w:rsidRPr="00083740">
              <w:rPr>
                <w:rFonts w:asciiTheme="minorHAnsi" w:hAnsiTheme="minorHAnsi" w:cs="Calibri"/>
                <w:sz w:val="20"/>
                <w:szCs w:val="20"/>
              </w:rPr>
              <w:t>XXX</w:t>
            </w:r>
          </w:p>
        </w:tc>
      </w:tr>
      <w:tr w:rsidR="00072A53" w:rsidRPr="00083740" w14:paraId="6ECD3215" w14:textId="77777777" w:rsidTr="00960F52">
        <w:trPr>
          <w:trHeight w:val="61"/>
        </w:trPr>
        <w:tc>
          <w:tcPr>
            <w:tcW w:w="8642" w:type="dxa"/>
            <w:tcBorders>
              <w:top w:val="single" w:sz="4" w:space="0" w:color="auto"/>
              <w:left w:val="single" w:sz="4" w:space="0" w:color="auto"/>
              <w:bottom w:val="single" w:sz="4" w:space="0" w:color="auto"/>
              <w:right w:val="single" w:sz="4" w:space="0" w:color="auto"/>
            </w:tcBorders>
          </w:tcPr>
          <w:p w14:paraId="24EB760C" w14:textId="77777777" w:rsidR="00072A53" w:rsidRPr="00083740" w:rsidRDefault="00072A53" w:rsidP="00072A53">
            <w:pPr>
              <w:tabs>
                <w:tab w:val="left" w:pos="0"/>
              </w:tabs>
              <w:autoSpaceDE w:val="0"/>
              <w:autoSpaceDN w:val="0"/>
              <w:spacing w:before="60"/>
              <w:rPr>
                <w:rFonts w:asciiTheme="minorHAnsi" w:hAnsiTheme="minorHAnsi" w:cs="Calibri"/>
                <w:sz w:val="20"/>
                <w:szCs w:val="20"/>
                <w:lang w:val="en-US"/>
              </w:rPr>
            </w:pPr>
            <w:r w:rsidRPr="00083740">
              <w:rPr>
                <w:rFonts w:asciiTheme="minorHAnsi" w:hAnsiTheme="minorHAnsi" w:cs="Calibri"/>
                <w:sz w:val="20"/>
                <w:szCs w:val="20"/>
                <w:lang w:val="en-US"/>
              </w:rPr>
              <w:t>Recruitment of a project officer</w:t>
            </w:r>
          </w:p>
        </w:tc>
        <w:tc>
          <w:tcPr>
            <w:tcW w:w="1276" w:type="dxa"/>
            <w:tcBorders>
              <w:top w:val="single" w:sz="4" w:space="0" w:color="auto"/>
              <w:left w:val="single" w:sz="4" w:space="0" w:color="auto"/>
              <w:bottom w:val="single" w:sz="4" w:space="0" w:color="auto"/>
              <w:right w:val="single" w:sz="4" w:space="0" w:color="auto"/>
            </w:tcBorders>
          </w:tcPr>
          <w:p w14:paraId="781C774F" w14:textId="77777777" w:rsidR="00072A53" w:rsidRPr="00083740" w:rsidRDefault="00072A53" w:rsidP="00072A53">
            <w:pPr>
              <w:tabs>
                <w:tab w:val="left" w:pos="0"/>
              </w:tabs>
              <w:spacing w:before="60"/>
              <w:jc w:val="center"/>
              <w:rPr>
                <w:rFonts w:asciiTheme="minorHAnsi" w:hAnsiTheme="minorHAnsi" w:cs="Calibri"/>
                <w:sz w:val="20"/>
                <w:szCs w:val="20"/>
              </w:rPr>
            </w:pPr>
            <w:r w:rsidRPr="00083740">
              <w:rPr>
                <w:rFonts w:asciiTheme="minorHAnsi" w:hAnsiTheme="minorHAnsi" w:cs="Calibri"/>
                <w:sz w:val="20"/>
                <w:szCs w:val="20"/>
              </w:rPr>
              <w:t>4</w:t>
            </w:r>
          </w:p>
        </w:tc>
        <w:tc>
          <w:tcPr>
            <w:tcW w:w="709" w:type="dxa"/>
            <w:tcBorders>
              <w:top w:val="single" w:sz="4" w:space="0" w:color="auto"/>
              <w:left w:val="single" w:sz="4" w:space="0" w:color="auto"/>
              <w:bottom w:val="single" w:sz="4" w:space="0" w:color="auto"/>
              <w:right w:val="single" w:sz="4" w:space="0" w:color="auto"/>
            </w:tcBorders>
          </w:tcPr>
          <w:p w14:paraId="771A0071" w14:textId="77777777" w:rsidR="00072A53" w:rsidRPr="00083740" w:rsidRDefault="00072A53" w:rsidP="00072A53">
            <w:pPr>
              <w:tabs>
                <w:tab w:val="left" w:pos="0"/>
              </w:tabs>
              <w:spacing w:before="60"/>
              <w:jc w:val="both"/>
              <w:rPr>
                <w:rFonts w:asciiTheme="minorHAnsi" w:hAnsiTheme="minorHAnsi" w:cs="Calibri"/>
                <w:sz w:val="20"/>
                <w:szCs w:val="20"/>
              </w:rPr>
            </w:pPr>
            <w:r w:rsidRPr="00083740">
              <w:rPr>
                <w:rFonts w:asciiTheme="minorHAnsi" w:hAnsiTheme="minorHAnsi" w:cs="Calibri"/>
                <w:sz w:val="20"/>
                <w:szCs w:val="20"/>
              </w:rPr>
              <w:t>XXX</w:t>
            </w:r>
          </w:p>
        </w:tc>
        <w:tc>
          <w:tcPr>
            <w:tcW w:w="567" w:type="dxa"/>
            <w:tcBorders>
              <w:top w:val="single" w:sz="4" w:space="0" w:color="auto"/>
              <w:left w:val="single" w:sz="4" w:space="0" w:color="auto"/>
              <w:bottom w:val="single" w:sz="4" w:space="0" w:color="auto"/>
              <w:right w:val="single" w:sz="4" w:space="0" w:color="auto"/>
            </w:tcBorders>
          </w:tcPr>
          <w:p w14:paraId="3B8FDAE0"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18CC858A"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92BC184"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ABE29C"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32145AD"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E7AD0DE"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8ABB860" w14:textId="77777777" w:rsidR="00072A53" w:rsidRPr="00083740" w:rsidRDefault="00072A53" w:rsidP="00072A53">
            <w:pPr>
              <w:tabs>
                <w:tab w:val="left" w:pos="0"/>
              </w:tabs>
              <w:spacing w:before="60"/>
              <w:jc w:val="both"/>
              <w:rPr>
                <w:rFonts w:asciiTheme="minorHAnsi" w:hAnsiTheme="minorHAnsi" w:cs="Calibri"/>
                <w:sz w:val="20"/>
                <w:szCs w:val="20"/>
              </w:rPr>
            </w:pPr>
          </w:p>
        </w:tc>
      </w:tr>
      <w:tr w:rsidR="00072A53" w:rsidRPr="00083740" w14:paraId="43DDC84C" w14:textId="77777777" w:rsidTr="00072A53">
        <w:trPr>
          <w:trHeight w:val="61"/>
        </w:trPr>
        <w:tc>
          <w:tcPr>
            <w:tcW w:w="8642" w:type="dxa"/>
            <w:tcBorders>
              <w:top w:val="single" w:sz="4" w:space="0" w:color="auto"/>
              <w:left w:val="single" w:sz="4" w:space="0" w:color="auto"/>
              <w:bottom w:val="single" w:sz="4" w:space="0" w:color="auto"/>
              <w:right w:val="single" w:sz="4" w:space="0" w:color="auto"/>
            </w:tcBorders>
          </w:tcPr>
          <w:p w14:paraId="51074F88" w14:textId="77777777" w:rsidR="00072A53" w:rsidRPr="00083740" w:rsidRDefault="00072A53" w:rsidP="00072A53">
            <w:pPr>
              <w:tabs>
                <w:tab w:val="left" w:pos="0"/>
              </w:tabs>
              <w:autoSpaceDE w:val="0"/>
              <w:autoSpaceDN w:val="0"/>
              <w:spacing w:before="60"/>
              <w:rPr>
                <w:rFonts w:asciiTheme="minorHAnsi" w:hAnsiTheme="minorHAnsi" w:cs="Calibri"/>
                <w:sz w:val="20"/>
                <w:szCs w:val="20"/>
              </w:rPr>
            </w:pPr>
            <w:r w:rsidRPr="00083740">
              <w:rPr>
                <w:rFonts w:asciiTheme="minorHAnsi" w:hAnsiTheme="minorHAnsi" w:cs="Calibri"/>
                <w:sz w:val="20"/>
                <w:szCs w:val="20"/>
              </w:rPr>
              <w:t>Purchase of a vehicle and equipment</w:t>
            </w:r>
          </w:p>
        </w:tc>
        <w:tc>
          <w:tcPr>
            <w:tcW w:w="1276" w:type="dxa"/>
            <w:tcBorders>
              <w:top w:val="single" w:sz="4" w:space="0" w:color="auto"/>
              <w:left w:val="single" w:sz="4" w:space="0" w:color="auto"/>
              <w:bottom w:val="single" w:sz="4" w:space="0" w:color="auto"/>
              <w:right w:val="single" w:sz="4" w:space="0" w:color="auto"/>
            </w:tcBorders>
          </w:tcPr>
          <w:p w14:paraId="2082F0A5" w14:textId="77777777" w:rsidR="00072A53" w:rsidRPr="00083740" w:rsidRDefault="00072A53" w:rsidP="00072A53">
            <w:pPr>
              <w:tabs>
                <w:tab w:val="left" w:pos="0"/>
              </w:tabs>
              <w:spacing w:before="60"/>
              <w:jc w:val="center"/>
              <w:rPr>
                <w:rFonts w:asciiTheme="minorHAnsi" w:hAnsiTheme="minorHAnsi" w:cs="Calibri"/>
                <w:sz w:val="20"/>
                <w:szCs w:val="20"/>
              </w:rPr>
            </w:pPr>
            <w:r w:rsidRPr="00083740">
              <w:rPr>
                <w:rFonts w:asciiTheme="minorHAnsi" w:hAnsiTheme="minorHAnsi" w:cs="Calibri"/>
                <w:sz w:val="20"/>
                <w:szCs w:val="20"/>
              </w:rPr>
              <w:t>4</w:t>
            </w:r>
          </w:p>
        </w:tc>
        <w:tc>
          <w:tcPr>
            <w:tcW w:w="709" w:type="dxa"/>
            <w:tcBorders>
              <w:top w:val="single" w:sz="4" w:space="0" w:color="auto"/>
              <w:left w:val="single" w:sz="4" w:space="0" w:color="auto"/>
              <w:bottom w:val="single" w:sz="4" w:space="0" w:color="auto"/>
              <w:right w:val="single" w:sz="4" w:space="0" w:color="auto"/>
            </w:tcBorders>
          </w:tcPr>
          <w:p w14:paraId="5A56B46B" w14:textId="77777777" w:rsidR="00072A53" w:rsidRPr="00083740" w:rsidRDefault="00072A53" w:rsidP="00072A53">
            <w:pPr>
              <w:tabs>
                <w:tab w:val="left" w:pos="0"/>
              </w:tabs>
              <w:spacing w:before="60"/>
              <w:jc w:val="both"/>
              <w:rPr>
                <w:rFonts w:asciiTheme="minorHAnsi" w:hAnsiTheme="minorHAnsi" w:cs="Calibri"/>
                <w:sz w:val="20"/>
                <w:szCs w:val="20"/>
              </w:rPr>
            </w:pPr>
            <w:r w:rsidRPr="00083740">
              <w:rPr>
                <w:rFonts w:asciiTheme="minorHAnsi" w:hAnsiTheme="minorHAnsi" w:cs="Calibri"/>
                <w:sz w:val="20"/>
                <w:szCs w:val="20"/>
              </w:rPr>
              <w:t>XXX</w:t>
            </w:r>
          </w:p>
        </w:tc>
        <w:tc>
          <w:tcPr>
            <w:tcW w:w="567" w:type="dxa"/>
            <w:tcBorders>
              <w:top w:val="single" w:sz="4" w:space="0" w:color="auto"/>
              <w:left w:val="single" w:sz="4" w:space="0" w:color="auto"/>
              <w:bottom w:val="single" w:sz="4" w:space="0" w:color="auto"/>
              <w:right w:val="single" w:sz="4" w:space="0" w:color="auto"/>
            </w:tcBorders>
          </w:tcPr>
          <w:p w14:paraId="4B545BD7"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7E542151"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C8F14F0"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823266A"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85614A"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2F210DF" w14:textId="77777777" w:rsidR="00072A53" w:rsidRPr="00083740" w:rsidRDefault="00072A53" w:rsidP="00072A53">
            <w:pPr>
              <w:tabs>
                <w:tab w:val="left" w:pos="0"/>
              </w:tabs>
              <w:spacing w:before="60"/>
              <w:jc w:val="both"/>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B7E35AB" w14:textId="77777777" w:rsidR="00072A53" w:rsidRPr="00083740" w:rsidRDefault="00072A53" w:rsidP="00072A53">
            <w:pPr>
              <w:tabs>
                <w:tab w:val="left" w:pos="0"/>
              </w:tabs>
              <w:spacing w:before="60"/>
              <w:jc w:val="both"/>
              <w:rPr>
                <w:rFonts w:asciiTheme="minorHAnsi" w:hAnsiTheme="minorHAnsi" w:cs="Calibri"/>
                <w:sz w:val="20"/>
                <w:szCs w:val="20"/>
              </w:rPr>
            </w:pPr>
          </w:p>
        </w:tc>
      </w:tr>
      <w:tr w:rsidR="00072A53" w:rsidRPr="00083740" w14:paraId="7CD2C573" w14:textId="77777777" w:rsidTr="00072A53">
        <w:trPr>
          <w:trHeight w:val="280"/>
        </w:trPr>
        <w:tc>
          <w:tcPr>
            <w:tcW w:w="8642" w:type="dxa"/>
            <w:tcBorders>
              <w:top w:val="single" w:sz="4" w:space="0" w:color="auto"/>
              <w:left w:val="single" w:sz="4" w:space="0" w:color="auto"/>
              <w:bottom w:val="single" w:sz="4" w:space="0" w:color="auto"/>
              <w:right w:val="single" w:sz="4" w:space="0" w:color="auto"/>
            </w:tcBorders>
          </w:tcPr>
          <w:p w14:paraId="2E59EA05" w14:textId="77777777" w:rsidR="00072A53" w:rsidRPr="00083740" w:rsidRDefault="00072A53" w:rsidP="00072A53">
            <w:pPr>
              <w:tabs>
                <w:tab w:val="left" w:pos="0"/>
              </w:tabs>
              <w:autoSpaceDE w:val="0"/>
              <w:autoSpaceDN w:val="0"/>
              <w:spacing w:before="60"/>
              <w:rPr>
                <w:rFonts w:asciiTheme="minorHAnsi" w:hAnsiTheme="minorHAnsi" w:cs="Calibri"/>
                <w:sz w:val="20"/>
                <w:szCs w:val="20"/>
              </w:rPr>
            </w:pPr>
            <w:r w:rsidRPr="00083740">
              <w:rPr>
                <w:rFonts w:asciiTheme="minorHAnsi" w:hAnsiTheme="minorHAnsi" w:cs="Calibri"/>
                <w:sz w:val="20"/>
                <w:szCs w:val="20"/>
              </w:rPr>
              <w:t>Project Coordination</w:t>
            </w:r>
          </w:p>
        </w:tc>
        <w:tc>
          <w:tcPr>
            <w:tcW w:w="1276" w:type="dxa"/>
            <w:tcBorders>
              <w:top w:val="single" w:sz="4" w:space="0" w:color="auto"/>
              <w:left w:val="single" w:sz="4" w:space="0" w:color="auto"/>
              <w:bottom w:val="single" w:sz="4" w:space="0" w:color="auto"/>
              <w:right w:val="single" w:sz="4" w:space="0" w:color="auto"/>
            </w:tcBorders>
          </w:tcPr>
          <w:p w14:paraId="4A73968F" w14:textId="77777777" w:rsidR="00072A53" w:rsidRPr="00083740" w:rsidRDefault="00072A53" w:rsidP="00072A53">
            <w:pPr>
              <w:autoSpaceDE w:val="0"/>
              <w:autoSpaceDN w:val="0"/>
              <w:jc w:val="center"/>
              <w:rPr>
                <w:rFonts w:asciiTheme="minorHAnsi" w:hAnsiTheme="minorHAnsi" w:cs="Calibri"/>
                <w:sz w:val="20"/>
                <w:szCs w:val="20"/>
              </w:rPr>
            </w:pPr>
            <w:r w:rsidRPr="00083740">
              <w:rPr>
                <w:rFonts w:asciiTheme="minorHAnsi" w:hAnsiTheme="minorHAnsi" w:cs="Calibri"/>
                <w:sz w:val="20"/>
                <w:szCs w:val="20"/>
              </w:rPr>
              <w:t>4</w:t>
            </w:r>
          </w:p>
        </w:tc>
        <w:tc>
          <w:tcPr>
            <w:tcW w:w="709" w:type="dxa"/>
            <w:tcBorders>
              <w:top w:val="single" w:sz="4" w:space="0" w:color="auto"/>
              <w:left w:val="single" w:sz="4" w:space="0" w:color="auto"/>
              <w:bottom w:val="single" w:sz="4" w:space="0" w:color="auto"/>
              <w:right w:val="single" w:sz="4" w:space="0" w:color="auto"/>
            </w:tcBorders>
          </w:tcPr>
          <w:p w14:paraId="4F63D67F" w14:textId="77777777" w:rsidR="00072A53" w:rsidRPr="00083740" w:rsidRDefault="00072A53" w:rsidP="00072A53">
            <w:pPr>
              <w:autoSpaceDE w:val="0"/>
              <w:autoSpaceDN w:val="0"/>
              <w:rPr>
                <w:rFonts w:asciiTheme="minorHAnsi" w:hAnsiTheme="minorHAns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428AB37" w14:textId="77777777" w:rsidR="00072A53" w:rsidRPr="00083740" w:rsidRDefault="00072A53" w:rsidP="00072A53">
            <w:pPr>
              <w:autoSpaceDE w:val="0"/>
              <w:autoSpaceDN w:val="0"/>
              <w:rPr>
                <w:rFonts w:asciiTheme="minorHAnsi" w:hAnsiTheme="minorHAnsi" w:cs="Calibri"/>
                <w:sz w:val="20"/>
                <w:szCs w:val="20"/>
              </w:rPr>
            </w:pPr>
            <w:r w:rsidRPr="00083740">
              <w:rPr>
                <w:rFonts w:asciiTheme="minorHAnsi" w:hAnsiTheme="minorHAnsi" w:cs="Calibri"/>
                <w:sz w:val="20"/>
                <w:szCs w:val="20"/>
              </w:rPr>
              <w:t>XXX</w:t>
            </w:r>
          </w:p>
        </w:tc>
        <w:tc>
          <w:tcPr>
            <w:tcW w:w="708" w:type="dxa"/>
            <w:tcBorders>
              <w:top w:val="single" w:sz="4" w:space="0" w:color="auto"/>
              <w:left w:val="single" w:sz="4" w:space="0" w:color="auto"/>
              <w:bottom w:val="single" w:sz="4" w:space="0" w:color="auto"/>
              <w:right w:val="single" w:sz="4" w:space="0" w:color="auto"/>
            </w:tcBorders>
          </w:tcPr>
          <w:p w14:paraId="673D3817" w14:textId="77777777" w:rsidR="00072A53" w:rsidRPr="00083740" w:rsidRDefault="00072A53" w:rsidP="00072A53">
            <w:pPr>
              <w:autoSpaceDE w:val="0"/>
              <w:autoSpaceDN w:val="0"/>
              <w:rPr>
                <w:rFonts w:asciiTheme="minorHAnsi" w:hAnsiTheme="minorHAnsi" w:cs="Calibri"/>
                <w:sz w:val="20"/>
                <w:szCs w:val="20"/>
              </w:rPr>
            </w:pPr>
            <w:r w:rsidRPr="00083740">
              <w:rPr>
                <w:rFonts w:asciiTheme="minorHAnsi" w:hAnsiTheme="minorHAnsi" w:cs="Calibri"/>
                <w:sz w:val="20"/>
                <w:szCs w:val="20"/>
              </w:rPr>
              <w:t>XXX</w:t>
            </w:r>
          </w:p>
        </w:tc>
        <w:tc>
          <w:tcPr>
            <w:tcW w:w="567" w:type="dxa"/>
            <w:tcBorders>
              <w:top w:val="single" w:sz="4" w:space="0" w:color="auto"/>
              <w:left w:val="single" w:sz="4" w:space="0" w:color="auto"/>
              <w:bottom w:val="single" w:sz="4" w:space="0" w:color="auto"/>
              <w:right w:val="single" w:sz="4" w:space="0" w:color="auto"/>
            </w:tcBorders>
          </w:tcPr>
          <w:p w14:paraId="329DC5C3" w14:textId="77777777" w:rsidR="00072A53" w:rsidRPr="00083740" w:rsidRDefault="00072A53" w:rsidP="00072A53">
            <w:pPr>
              <w:autoSpaceDE w:val="0"/>
              <w:autoSpaceDN w:val="0"/>
              <w:rPr>
                <w:rFonts w:asciiTheme="minorHAnsi" w:hAnsiTheme="minorHAnsi" w:cs="Calibri"/>
                <w:sz w:val="20"/>
                <w:szCs w:val="20"/>
              </w:rPr>
            </w:pPr>
            <w:r w:rsidRPr="00083740">
              <w:rPr>
                <w:rFonts w:asciiTheme="minorHAnsi" w:hAnsiTheme="minorHAnsi" w:cs="Calibri"/>
                <w:sz w:val="20"/>
                <w:szCs w:val="20"/>
              </w:rPr>
              <w:t>XXX</w:t>
            </w:r>
          </w:p>
        </w:tc>
        <w:tc>
          <w:tcPr>
            <w:tcW w:w="567" w:type="dxa"/>
            <w:tcBorders>
              <w:top w:val="single" w:sz="4" w:space="0" w:color="auto"/>
              <w:left w:val="single" w:sz="4" w:space="0" w:color="auto"/>
              <w:bottom w:val="single" w:sz="4" w:space="0" w:color="auto"/>
              <w:right w:val="single" w:sz="4" w:space="0" w:color="auto"/>
            </w:tcBorders>
          </w:tcPr>
          <w:p w14:paraId="69B8A9E5" w14:textId="77777777" w:rsidR="00072A53" w:rsidRPr="00083740" w:rsidRDefault="00072A53" w:rsidP="00072A53">
            <w:pPr>
              <w:autoSpaceDE w:val="0"/>
              <w:autoSpaceDN w:val="0"/>
              <w:rPr>
                <w:rFonts w:asciiTheme="minorHAnsi" w:hAnsiTheme="minorHAnsi" w:cs="Calibri"/>
                <w:sz w:val="20"/>
                <w:szCs w:val="20"/>
              </w:rPr>
            </w:pPr>
            <w:r w:rsidRPr="00083740">
              <w:rPr>
                <w:rFonts w:asciiTheme="minorHAnsi" w:hAnsiTheme="minorHAnsi" w:cs="Calibri"/>
                <w:sz w:val="20"/>
                <w:szCs w:val="20"/>
              </w:rPr>
              <w:t>XXX</w:t>
            </w:r>
          </w:p>
        </w:tc>
        <w:tc>
          <w:tcPr>
            <w:tcW w:w="567" w:type="dxa"/>
            <w:tcBorders>
              <w:top w:val="single" w:sz="4" w:space="0" w:color="auto"/>
              <w:left w:val="single" w:sz="4" w:space="0" w:color="auto"/>
              <w:bottom w:val="single" w:sz="4" w:space="0" w:color="auto"/>
              <w:right w:val="single" w:sz="4" w:space="0" w:color="auto"/>
            </w:tcBorders>
          </w:tcPr>
          <w:p w14:paraId="6C5AB125" w14:textId="77777777" w:rsidR="00072A53" w:rsidRPr="00083740" w:rsidRDefault="00072A53" w:rsidP="00072A53">
            <w:pPr>
              <w:autoSpaceDE w:val="0"/>
              <w:autoSpaceDN w:val="0"/>
              <w:rPr>
                <w:rFonts w:asciiTheme="minorHAnsi" w:hAnsiTheme="minorHAnsi" w:cs="Calibri"/>
                <w:sz w:val="20"/>
                <w:szCs w:val="20"/>
              </w:rPr>
            </w:pPr>
            <w:r w:rsidRPr="00083740">
              <w:rPr>
                <w:rFonts w:asciiTheme="minorHAnsi" w:hAnsiTheme="minorHAnsi" w:cs="Calibri"/>
                <w:sz w:val="20"/>
                <w:szCs w:val="20"/>
              </w:rPr>
              <w:t>XXX</w:t>
            </w:r>
          </w:p>
        </w:tc>
        <w:tc>
          <w:tcPr>
            <w:tcW w:w="567" w:type="dxa"/>
            <w:tcBorders>
              <w:top w:val="single" w:sz="4" w:space="0" w:color="auto"/>
              <w:left w:val="single" w:sz="4" w:space="0" w:color="auto"/>
              <w:bottom w:val="single" w:sz="4" w:space="0" w:color="auto"/>
              <w:right w:val="single" w:sz="4" w:space="0" w:color="auto"/>
            </w:tcBorders>
          </w:tcPr>
          <w:p w14:paraId="6E4ADB6A" w14:textId="77777777" w:rsidR="00072A53" w:rsidRPr="00083740" w:rsidRDefault="00072A53" w:rsidP="00072A53">
            <w:pPr>
              <w:autoSpaceDE w:val="0"/>
              <w:autoSpaceDN w:val="0"/>
              <w:rPr>
                <w:rFonts w:asciiTheme="minorHAnsi" w:hAnsiTheme="minorHAnsi" w:cs="Calibri"/>
                <w:sz w:val="20"/>
                <w:szCs w:val="20"/>
              </w:rPr>
            </w:pPr>
            <w:r w:rsidRPr="00083740">
              <w:rPr>
                <w:rFonts w:asciiTheme="minorHAnsi" w:hAnsiTheme="minorHAnsi" w:cs="Calibri"/>
                <w:sz w:val="20"/>
                <w:szCs w:val="20"/>
              </w:rPr>
              <w:t>XXX</w:t>
            </w:r>
          </w:p>
        </w:tc>
        <w:tc>
          <w:tcPr>
            <w:tcW w:w="567" w:type="dxa"/>
            <w:tcBorders>
              <w:top w:val="single" w:sz="4" w:space="0" w:color="auto"/>
              <w:left w:val="single" w:sz="4" w:space="0" w:color="auto"/>
              <w:bottom w:val="single" w:sz="4" w:space="0" w:color="auto"/>
              <w:right w:val="single" w:sz="4" w:space="0" w:color="auto"/>
            </w:tcBorders>
          </w:tcPr>
          <w:p w14:paraId="48D05ED4" w14:textId="77777777" w:rsidR="00072A53" w:rsidRPr="00083740" w:rsidRDefault="00072A53" w:rsidP="00072A53">
            <w:pPr>
              <w:autoSpaceDE w:val="0"/>
              <w:autoSpaceDN w:val="0"/>
              <w:rPr>
                <w:rFonts w:asciiTheme="minorHAnsi" w:hAnsiTheme="minorHAnsi" w:cs="Calibri"/>
                <w:sz w:val="20"/>
                <w:szCs w:val="20"/>
              </w:rPr>
            </w:pPr>
            <w:r w:rsidRPr="00083740">
              <w:rPr>
                <w:rFonts w:asciiTheme="minorHAnsi" w:hAnsiTheme="minorHAnsi" w:cs="Calibri"/>
                <w:sz w:val="20"/>
                <w:szCs w:val="20"/>
              </w:rPr>
              <w:t>XXX</w:t>
            </w:r>
          </w:p>
        </w:tc>
      </w:tr>
    </w:tbl>
    <w:p w14:paraId="3CEDD632" w14:textId="77777777" w:rsidR="00101CBC" w:rsidRDefault="00101CBC" w:rsidP="00043A38">
      <w:pPr>
        <w:outlineLvl w:val="0"/>
        <w:rPr>
          <w:rFonts w:asciiTheme="minorHAnsi" w:hAnsiTheme="minorHAnsi" w:cs="Calibri"/>
          <w:b/>
          <w:sz w:val="22"/>
          <w:szCs w:val="22"/>
        </w:rPr>
      </w:pPr>
    </w:p>
    <w:p w14:paraId="0B3F1B1A" w14:textId="77777777" w:rsidR="00043A38" w:rsidRPr="00FB6D78" w:rsidRDefault="00101CBC" w:rsidP="00043A38">
      <w:pPr>
        <w:outlineLvl w:val="0"/>
        <w:rPr>
          <w:rFonts w:asciiTheme="minorHAnsi" w:hAnsiTheme="minorHAnsi" w:cs="Calibri"/>
          <w:b/>
          <w:sz w:val="22"/>
          <w:szCs w:val="22"/>
        </w:rPr>
      </w:pPr>
      <w:r>
        <w:rPr>
          <w:rFonts w:asciiTheme="minorHAnsi" w:hAnsiTheme="minorHAnsi" w:cs="Calibri"/>
          <w:b/>
          <w:sz w:val="22"/>
          <w:szCs w:val="22"/>
        </w:rPr>
        <w:lastRenderedPageBreak/>
        <w:t>A</w:t>
      </w:r>
      <w:r w:rsidR="00043A38" w:rsidRPr="00FB6D78">
        <w:rPr>
          <w:rFonts w:asciiTheme="minorHAnsi" w:hAnsiTheme="minorHAnsi" w:cs="Calibri"/>
          <w:b/>
          <w:sz w:val="22"/>
          <w:szCs w:val="22"/>
        </w:rPr>
        <w:t xml:space="preserve">nnex C: Risk Analysis and Mitigation </w:t>
      </w:r>
    </w:p>
    <w:p w14:paraId="0EFF6D3F" w14:textId="77777777" w:rsidR="00043A38" w:rsidRDefault="00043A38" w:rsidP="00043A38">
      <w:pPr>
        <w:outlineLvl w:val="0"/>
        <w:rPr>
          <w:rFonts w:asciiTheme="minorHAnsi" w:hAnsiTheme="minorHAns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790"/>
        <w:gridCol w:w="2160"/>
        <w:gridCol w:w="1710"/>
        <w:gridCol w:w="4938"/>
        <w:gridCol w:w="1873"/>
      </w:tblGrid>
      <w:tr w:rsidR="006840F8" w:rsidRPr="00FB6D78" w14:paraId="0CA1E8D1" w14:textId="77777777" w:rsidTr="006840F8">
        <w:tc>
          <w:tcPr>
            <w:tcW w:w="535" w:type="dxa"/>
            <w:shd w:val="clear" w:color="auto" w:fill="9CC2E5" w:themeFill="accent1" w:themeFillTint="99"/>
          </w:tcPr>
          <w:p w14:paraId="780EB139" w14:textId="77777777" w:rsidR="006840F8" w:rsidRPr="00FB6D78" w:rsidRDefault="006840F8" w:rsidP="004127FA">
            <w:pPr>
              <w:outlineLvl w:val="0"/>
              <w:rPr>
                <w:rFonts w:asciiTheme="minorHAnsi" w:hAnsiTheme="minorHAnsi" w:cs="Calibri"/>
                <w:b/>
                <w:sz w:val="22"/>
                <w:szCs w:val="22"/>
              </w:rPr>
            </w:pPr>
            <w:r>
              <w:rPr>
                <w:rFonts w:asciiTheme="minorHAnsi" w:hAnsiTheme="minorHAnsi" w:cs="Calibri"/>
                <w:b/>
                <w:sz w:val="22"/>
                <w:szCs w:val="22"/>
              </w:rPr>
              <w:t>#</w:t>
            </w:r>
          </w:p>
        </w:tc>
        <w:tc>
          <w:tcPr>
            <w:tcW w:w="2790" w:type="dxa"/>
            <w:shd w:val="clear" w:color="auto" w:fill="9CC2E5" w:themeFill="accent1" w:themeFillTint="99"/>
          </w:tcPr>
          <w:p w14:paraId="66B1BF68" w14:textId="77777777" w:rsidR="006840F8" w:rsidRPr="00FB6D78" w:rsidRDefault="006840F8" w:rsidP="004127FA">
            <w:pPr>
              <w:outlineLvl w:val="0"/>
              <w:rPr>
                <w:rFonts w:asciiTheme="minorHAnsi" w:hAnsiTheme="minorHAnsi" w:cs="Calibri"/>
                <w:b/>
                <w:sz w:val="22"/>
                <w:szCs w:val="22"/>
              </w:rPr>
            </w:pPr>
            <w:r w:rsidRPr="00FB6D78">
              <w:rPr>
                <w:rFonts w:asciiTheme="minorHAnsi" w:hAnsiTheme="minorHAnsi" w:cs="Calibri"/>
                <w:b/>
                <w:sz w:val="22"/>
                <w:szCs w:val="22"/>
              </w:rPr>
              <w:t xml:space="preserve">Risk </w:t>
            </w:r>
          </w:p>
        </w:tc>
        <w:tc>
          <w:tcPr>
            <w:tcW w:w="2160" w:type="dxa"/>
            <w:shd w:val="clear" w:color="auto" w:fill="9CC2E5" w:themeFill="accent1" w:themeFillTint="99"/>
          </w:tcPr>
          <w:p w14:paraId="4C08E19B" w14:textId="77777777" w:rsidR="006840F8" w:rsidRPr="00FB6D78" w:rsidRDefault="006840F8" w:rsidP="004127FA">
            <w:pPr>
              <w:outlineLvl w:val="0"/>
              <w:rPr>
                <w:rFonts w:asciiTheme="minorHAnsi" w:hAnsiTheme="minorHAnsi" w:cs="Calibri"/>
                <w:b/>
                <w:sz w:val="22"/>
                <w:szCs w:val="22"/>
              </w:rPr>
            </w:pPr>
            <w:r w:rsidRPr="00FB6D78">
              <w:rPr>
                <w:rFonts w:asciiTheme="minorHAnsi" w:hAnsiTheme="minorHAnsi" w:cs="Calibri"/>
                <w:b/>
                <w:sz w:val="22"/>
                <w:szCs w:val="22"/>
              </w:rPr>
              <w:t xml:space="preserve">Likelihood: </w:t>
            </w:r>
          </w:p>
          <w:p w14:paraId="0BC3D592" w14:textId="77777777" w:rsidR="006840F8" w:rsidRPr="00FB6D78" w:rsidRDefault="006840F8" w:rsidP="004127FA">
            <w:pPr>
              <w:outlineLvl w:val="0"/>
              <w:rPr>
                <w:rFonts w:asciiTheme="minorHAnsi" w:hAnsiTheme="minorHAnsi" w:cs="Calibri"/>
                <w:b/>
                <w:sz w:val="22"/>
                <w:szCs w:val="22"/>
              </w:rPr>
            </w:pPr>
            <w:r w:rsidRPr="00FB6D78">
              <w:rPr>
                <w:rFonts w:asciiTheme="minorHAnsi" w:hAnsiTheme="minorHAnsi" w:cs="Calibri"/>
                <w:b/>
                <w:sz w:val="22"/>
                <w:szCs w:val="22"/>
              </w:rPr>
              <w:t xml:space="preserve">Low, Medium, High </w:t>
            </w:r>
          </w:p>
        </w:tc>
        <w:tc>
          <w:tcPr>
            <w:tcW w:w="1710" w:type="dxa"/>
            <w:shd w:val="clear" w:color="auto" w:fill="9CC2E5" w:themeFill="accent1" w:themeFillTint="99"/>
          </w:tcPr>
          <w:p w14:paraId="72E508D8" w14:textId="77777777" w:rsidR="006840F8" w:rsidRPr="00FB6D78" w:rsidRDefault="006840F8" w:rsidP="004127FA">
            <w:pPr>
              <w:pStyle w:val="ListParagraph"/>
              <w:autoSpaceDE w:val="0"/>
              <w:autoSpaceDN w:val="0"/>
              <w:adjustRightInd w:val="0"/>
              <w:spacing w:line="276" w:lineRule="auto"/>
              <w:ind w:left="0"/>
              <w:jc w:val="both"/>
              <w:rPr>
                <w:rFonts w:asciiTheme="minorHAnsi" w:hAnsiTheme="minorHAnsi" w:cs="Arial"/>
                <w:b/>
                <w:bCs/>
                <w:color w:val="000000"/>
                <w:sz w:val="22"/>
                <w:szCs w:val="22"/>
              </w:rPr>
            </w:pPr>
            <w:r w:rsidRPr="00FB6D78">
              <w:rPr>
                <w:rFonts w:asciiTheme="minorHAnsi" w:hAnsiTheme="minorHAnsi" w:cs="Arial"/>
                <w:b/>
                <w:bCs/>
                <w:color w:val="000000"/>
                <w:sz w:val="22"/>
                <w:szCs w:val="22"/>
              </w:rPr>
              <w:t>Impact:</w:t>
            </w:r>
          </w:p>
          <w:p w14:paraId="57913942" w14:textId="77777777" w:rsidR="006840F8" w:rsidRPr="00FB6D78" w:rsidRDefault="006840F8" w:rsidP="004127FA">
            <w:pPr>
              <w:outlineLvl w:val="0"/>
              <w:rPr>
                <w:rFonts w:asciiTheme="minorHAnsi" w:hAnsiTheme="minorHAnsi" w:cs="Calibri"/>
                <w:b/>
                <w:sz w:val="22"/>
                <w:szCs w:val="22"/>
              </w:rPr>
            </w:pPr>
            <w:r w:rsidRPr="00FB6D78">
              <w:rPr>
                <w:rFonts w:asciiTheme="minorHAnsi" w:hAnsiTheme="minorHAnsi" w:cs="Calibri"/>
                <w:b/>
                <w:sz w:val="22"/>
                <w:szCs w:val="22"/>
              </w:rPr>
              <w:t>Low, Medium, High</w:t>
            </w:r>
          </w:p>
        </w:tc>
        <w:tc>
          <w:tcPr>
            <w:tcW w:w="4938" w:type="dxa"/>
            <w:shd w:val="clear" w:color="auto" w:fill="9CC2E5" w:themeFill="accent1" w:themeFillTint="99"/>
          </w:tcPr>
          <w:p w14:paraId="794E7D4D" w14:textId="77777777" w:rsidR="006840F8" w:rsidRPr="00FB6D78" w:rsidRDefault="006840F8" w:rsidP="004127FA">
            <w:pPr>
              <w:outlineLvl w:val="0"/>
              <w:rPr>
                <w:rFonts w:asciiTheme="minorHAnsi" w:hAnsiTheme="minorHAnsi" w:cs="Calibri"/>
                <w:b/>
                <w:sz w:val="22"/>
                <w:szCs w:val="22"/>
              </w:rPr>
            </w:pPr>
            <w:r w:rsidRPr="00FB6D78">
              <w:rPr>
                <w:rFonts w:asciiTheme="minorHAnsi" w:hAnsiTheme="minorHAnsi" w:cs="Calibri"/>
                <w:b/>
                <w:sz w:val="22"/>
                <w:szCs w:val="22"/>
              </w:rPr>
              <w:t xml:space="preserve">Mitigation Measure </w:t>
            </w:r>
          </w:p>
        </w:tc>
        <w:tc>
          <w:tcPr>
            <w:tcW w:w="1873" w:type="dxa"/>
            <w:shd w:val="clear" w:color="auto" w:fill="9CC2E5" w:themeFill="accent1" w:themeFillTint="99"/>
          </w:tcPr>
          <w:p w14:paraId="5329FB7E" w14:textId="77777777" w:rsidR="006840F8" w:rsidRPr="00FB6D78" w:rsidRDefault="006840F8" w:rsidP="002B350E">
            <w:pPr>
              <w:outlineLvl w:val="0"/>
              <w:rPr>
                <w:rFonts w:asciiTheme="minorHAnsi" w:hAnsiTheme="minorHAnsi" w:cs="Calibri"/>
                <w:b/>
                <w:sz w:val="22"/>
                <w:szCs w:val="22"/>
              </w:rPr>
            </w:pPr>
            <w:r w:rsidRPr="00FB6D78">
              <w:rPr>
                <w:rFonts w:asciiTheme="minorHAnsi" w:hAnsiTheme="minorHAnsi" w:cs="Calibri"/>
                <w:b/>
                <w:sz w:val="22"/>
                <w:szCs w:val="22"/>
              </w:rPr>
              <w:t>Risk Owner</w:t>
            </w:r>
          </w:p>
        </w:tc>
      </w:tr>
      <w:tr w:rsidR="006840F8" w:rsidRPr="00FB6D78" w14:paraId="08A1A6A3" w14:textId="77777777" w:rsidTr="006840F8">
        <w:tc>
          <w:tcPr>
            <w:tcW w:w="535" w:type="dxa"/>
          </w:tcPr>
          <w:p w14:paraId="3A6D5DD0" w14:textId="77777777" w:rsidR="006840F8" w:rsidRDefault="006840F8" w:rsidP="004127FA">
            <w:pPr>
              <w:outlineLvl w:val="0"/>
              <w:rPr>
                <w:rFonts w:asciiTheme="minorHAnsi" w:hAnsiTheme="minorHAnsi" w:cs="Calibri"/>
                <w:sz w:val="22"/>
                <w:szCs w:val="22"/>
              </w:rPr>
            </w:pPr>
          </w:p>
          <w:p w14:paraId="10B4BDC5" w14:textId="77777777" w:rsidR="006840F8" w:rsidRPr="002B350E" w:rsidRDefault="006840F8" w:rsidP="004127FA">
            <w:pPr>
              <w:outlineLvl w:val="0"/>
              <w:rPr>
                <w:rFonts w:asciiTheme="minorHAnsi" w:hAnsiTheme="minorHAnsi" w:cs="Calibri"/>
                <w:sz w:val="22"/>
                <w:szCs w:val="22"/>
              </w:rPr>
            </w:pPr>
            <w:r>
              <w:rPr>
                <w:rFonts w:asciiTheme="minorHAnsi" w:hAnsiTheme="minorHAnsi" w:cs="Calibri"/>
                <w:sz w:val="22"/>
                <w:szCs w:val="22"/>
              </w:rPr>
              <w:t>1</w:t>
            </w:r>
          </w:p>
        </w:tc>
        <w:tc>
          <w:tcPr>
            <w:tcW w:w="2790" w:type="dxa"/>
            <w:shd w:val="clear" w:color="auto" w:fill="auto"/>
          </w:tcPr>
          <w:p w14:paraId="00E0F3CE" w14:textId="77777777" w:rsidR="006840F8" w:rsidRPr="002B350E" w:rsidRDefault="006840F8" w:rsidP="004127FA">
            <w:pPr>
              <w:outlineLvl w:val="0"/>
              <w:rPr>
                <w:rFonts w:asciiTheme="minorHAnsi" w:hAnsiTheme="minorHAnsi" w:cs="Calibri"/>
                <w:sz w:val="22"/>
                <w:szCs w:val="22"/>
              </w:rPr>
            </w:pPr>
          </w:p>
          <w:p w14:paraId="50F5D304" w14:textId="77777777" w:rsidR="006840F8" w:rsidRPr="006840F8" w:rsidRDefault="006840F8" w:rsidP="006840F8">
            <w:pPr>
              <w:outlineLvl w:val="0"/>
              <w:rPr>
                <w:rFonts w:asciiTheme="minorHAnsi" w:hAnsiTheme="minorHAnsi" w:cs="Calibri"/>
                <w:sz w:val="22"/>
                <w:szCs w:val="22"/>
              </w:rPr>
            </w:pPr>
            <w:r w:rsidRPr="006840F8">
              <w:rPr>
                <w:rFonts w:asciiTheme="minorHAnsi" w:hAnsiTheme="minorHAnsi" w:cs="Calibri"/>
                <w:sz w:val="22"/>
                <w:szCs w:val="22"/>
              </w:rPr>
              <w:t>Insufficient commitment by relevant stakeholders</w:t>
            </w:r>
          </w:p>
        </w:tc>
        <w:tc>
          <w:tcPr>
            <w:tcW w:w="2160" w:type="dxa"/>
            <w:shd w:val="clear" w:color="auto" w:fill="auto"/>
          </w:tcPr>
          <w:p w14:paraId="01AD2E9A" w14:textId="77777777" w:rsidR="006840F8" w:rsidRDefault="006840F8" w:rsidP="004127FA">
            <w:pPr>
              <w:outlineLvl w:val="0"/>
              <w:rPr>
                <w:rFonts w:asciiTheme="minorHAnsi" w:hAnsiTheme="minorHAnsi" w:cs="Calibri"/>
                <w:sz w:val="22"/>
                <w:szCs w:val="22"/>
              </w:rPr>
            </w:pPr>
          </w:p>
          <w:p w14:paraId="6BE18955" w14:textId="77777777" w:rsidR="006840F8" w:rsidRPr="002B350E" w:rsidRDefault="006840F8" w:rsidP="004127FA">
            <w:pPr>
              <w:outlineLvl w:val="0"/>
              <w:rPr>
                <w:rFonts w:asciiTheme="minorHAnsi" w:hAnsiTheme="minorHAnsi" w:cs="Calibri"/>
                <w:sz w:val="22"/>
                <w:szCs w:val="22"/>
              </w:rPr>
            </w:pPr>
            <w:r w:rsidRPr="002B350E">
              <w:rPr>
                <w:rFonts w:asciiTheme="minorHAnsi" w:hAnsiTheme="minorHAnsi" w:cs="Calibri"/>
                <w:sz w:val="22"/>
                <w:szCs w:val="22"/>
              </w:rPr>
              <w:t>Low</w:t>
            </w:r>
          </w:p>
        </w:tc>
        <w:tc>
          <w:tcPr>
            <w:tcW w:w="1710" w:type="dxa"/>
            <w:shd w:val="clear" w:color="auto" w:fill="auto"/>
          </w:tcPr>
          <w:p w14:paraId="465E7558" w14:textId="77777777" w:rsidR="006840F8" w:rsidRDefault="006840F8" w:rsidP="004127FA">
            <w:pPr>
              <w:outlineLvl w:val="0"/>
              <w:rPr>
                <w:rFonts w:asciiTheme="minorHAnsi" w:hAnsiTheme="minorHAnsi" w:cs="Calibri"/>
                <w:sz w:val="22"/>
                <w:szCs w:val="22"/>
              </w:rPr>
            </w:pPr>
          </w:p>
          <w:p w14:paraId="30C89E4A" w14:textId="77777777" w:rsidR="006840F8" w:rsidRPr="002B350E" w:rsidRDefault="006840F8" w:rsidP="004127FA">
            <w:pPr>
              <w:outlineLvl w:val="0"/>
              <w:rPr>
                <w:rFonts w:asciiTheme="minorHAnsi" w:hAnsiTheme="minorHAnsi" w:cs="Calibri"/>
                <w:sz w:val="22"/>
                <w:szCs w:val="22"/>
              </w:rPr>
            </w:pPr>
            <w:r w:rsidRPr="002B350E">
              <w:rPr>
                <w:rFonts w:asciiTheme="minorHAnsi" w:hAnsiTheme="minorHAnsi" w:cs="Calibri"/>
                <w:sz w:val="22"/>
                <w:szCs w:val="22"/>
              </w:rPr>
              <w:t>Low</w:t>
            </w:r>
          </w:p>
        </w:tc>
        <w:tc>
          <w:tcPr>
            <w:tcW w:w="4938" w:type="dxa"/>
            <w:shd w:val="clear" w:color="auto" w:fill="auto"/>
          </w:tcPr>
          <w:p w14:paraId="1B6D5740" w14:textId="77777777" w:rsidR="006840F8" w:rsidRDefault="006840F8" w:rsidP="00DB1A73">
            <w:pPr>
              <w:outlineLvl w:val="0"/>
              <w:rPr>
                <w:rFonts w:asciiTheme="minorHAnsi" w:hAnsiTheme="minorHAnsi" w:cs="Calibri"/>
                <w:sz w:val="22"/>
                <w:szCs w:val="22"/>
              </w:rPr>
            </w:pPr>
            <w:r>
              <w:rPr>
                <w:rFonts w:asciiTheme="minorHAnsi" w:hAnsiTheme="minorHAnsi" w:cs="Calibri"/>
                <w:sz w:val="22"/>
                <w:szCs w:val="22"/>
              </w:rPr>
              <w:t>Intensify project’s inclusive</w:t>
            </w:r>
            <w:r w:rsidRPr="002B350E">
              <w:rPr>
                <w:rFonts w:asciiTheme="minorHAnsi" w:hAnsiTheme="minorHAnsi" w:cs="Calibri"/>
                <w:sz w:val="22"/>
                <w:szCs w:val="22"/>
              </w:rPr>
              <w:t xml:space="preserve"> participatory approach</w:t>
            </w:r>
            <w:r>
              <w:rPr>
                <w:rFonts w:asciiTheme="minorHAnsi" w:hAnsiTheme="minorHAnsi" w:cs="Calibri"/>
                <w:sz w:val="22"/>
                <w:szCs w:val="22"/>
              </w:rPr>
              <w:t xml:space="preserve">, including self-selection in the </w:t>
            </w:r>
            <w:r w:rsidRPr="002B350E">
              <w:rPr>
                <w:rFonts w:asciiTheme="minorHAnsi" w:hAnsiTheme="minorHAnsi" w:cs="Calibri"/>
                <w:sz w:val="22"/>
                <w:szCs w:val="22"/>
              </w:rPr>
              <w:t xml:space="preserve">identification </w:t>
            </w:r>
            <w:r>
              <w:rPr>
                <w:rFonts w:asciiTheme="minorHAnsi" w:hAnsiTheme="minorHAnsi" w:cs="Calibri"/>
                <w:sz w:val="22"/>
                <w:szCs w:val="22"/>
              </w:rPr>
              <w:t>of project sites, consultations on choices of</w:t>
            </w:r>
            <w:r w:rsidRPr="002B350E">
              <w:rPr>
                <w:rFonts w:asciiTheme="minorHAnsi" w:hAnsiTheme="minorHAnsi" w:cs="Calibri"/>
                <w:sz w:val="22"/>
                <w:szCs w:val="22"/>
              </w:rPr>
              <w:t xml:space="preserve"> pertinent technologies </w:t>
            </w:r>
            <w:r>
              <w:rPr>
                <w:rFonts w:asciiTheme="minorHAnsi" w:hAnsiTheme="minorHAnsi" w:cs="Calibri"/>
                <w:sz w:val="22"/>
                <w:szCs w:val="22"/>
              </w:rPr>
              <w:t>and seeking engaged</w:t>
            </w:r>
            <w:r w:rsidRPr="002B350E">
              <w:rPr>
                <w:rFonts w:asciiTheme="minorHAnsi" w:hAnsiTheme="minorHAnsi" w:cs="Calibri"/>
                <w:sz w:val="22"/>
                <w:szCs w:val="22"/>
              </w:rPr>
              <w:t xml:space="preserve"> guidance from </w:t>
            </w:r>
            <w:r>
              <w:rPr>
                <w:rFonts w:asciiTheme="minorHAnsi" w:hAnsiTheme="minorHAnsi" w:cs="Calibri"/>
                <w:sz w:val="22"/>
                <w:szCs w:val="22"/>
              </w:rPr>
              <w:t>all members of the project</w:t>
            </w:r>
            <w:r w:rsidRPr="002B350E">
              <w:rPr>
                <w:rFonts w:asciiTheme="minorHAnsi" w:hAnsiTheme="minorHAnsi" w:cs="Calibri"/>
                <w:sz w:val="22"/>
                <w:szCs w:val="22"/>
              </w:rPr>
              <w:t xml:space="preserve"> steering committee</w:t>
            </w:r>
            <w:r>
              <w:rPr>
                <w:rFonts w:asciiTheme="minorHAnsi" w:hAnsiTheme="minorHAnsi" w:cs="Calibri"/>
                <w:sz w:val="22"/>
                <w:szCs w:val="22"/>
              </w:rPr>
              <w:t>.</w:t>
            </w:r>
          </w:p>
          <w:p w14:paraId="4CB8E7F9" w14:textId="77777777" w:rsidR="006840F8" w:rsidRPr="002B350E" w:rsidRDefault="006840F8" w:rsidP="00DB1A73">
            <w:pPr>
              <w:outlineLvl w:val="0"/>
              <w:rPr>
                <w:rFonts w:asciiTheme="minorHAnsi" w:hAnsiTheme="minorHAnsi" w:cs="Calibri"/>
                <w:sz w:val="22"/>
                <w:szCs w:val="22"/>
              </w:rPr>
            </w:pPr>
          </w:p>
        </w:tc>
        <w:tc>
          <w:tcPr>
            <w:tcW w:w="1873" w:type="dxa"/>
            <w:shd w:val="clear" w:color="auto" w:fill="auto"/>
          </w:tcPr>
          <w:p w14:paraId="6CA81E5C" w14:textId="77777777" w:rsidR="006840F8" w:rsidRPr="002B350E" w:rsidRDefault="006840F8" w:rsidP="004127FA">
            <w:pPr>
              <w:outlineLvl w:val="0"/>
              <w:rPr>
                <w:rFonts w:asciiTheme="minorHAnsi" w:hAnsiTheme="minorHAnsi" w:cs="Calibri"/>
                <w:sz w:val="22"/>
                <w:szCs w:val="22"/>
              </w:rPr>
            </w:pPr>
            <w:r w:rsidRPr="002B350E">
              <w:rPr>
                <w:rFonts w:asciiTheme="minorHAnsi" w:hAnsiTheme="minorHAnsi" w:cs="Calibri"/>
                <w:sz w:val="22"/>
                <w:szCs w:val="22"/>
              </w:rPr>
              <w:t>UNESCO &amp; Ministry of Water and Energy</w:t>
            </w:r>
          </w:p>
        </w:tc>
      </w:tr>
      <w:tr w:rsidR="006840F8" w:rsidRPr="00FB6D78" w14:paraId="66A3BD7C" w14:textId="77777777" w:rsidTr="006840F8">
        <w:tc>
          <w:tcPr>
            <w:tcW w:w="535" w:type="dxa"/>
          </w:tcPr>
          <w:p w14:paraId="3C826E64" w14:textId="77777777" w:rsidR="006840F8" w:rsidRPr="006840F8" w:rsidRDefault="006840F8" w:rsidP="006840F8">
            <w:pPr>
              <w:outlineLvl w:val="0"/>
              <w:rPr>
                <w:rFonts w:asciiTheme="minorHAnsi" w:hAnsiTheme="minorHAnsi" w:cs="Calibri"/>
                <w:sz w:val="22"/>
                <w:szCs w:val="22"/>
              </w:rPr>
            </w:pPr>
            <w:r w:rsidRPr="006840F8">
              <w:rPr>
                <w:rFonts w:asciiTheme="minorHAnsi" w:hAnsiTheme="minorHAnsi" w:cs="Calibri"/>
                <w:sz w:val="22"/>
                <w:szCs w:val="22"/>
              </w:rPr>
              <w:t>2</w:t>
            </w:r>
          </w:p>
        </w:tc>
        <w:tc>
          <w:tcPr>
            <w:tcW w:w="2790" w:type="dxa"/>
            <w:shd w:val="clear" w:color="auto" w:fill="auto"/>
          </w:tcPr>
          <w:p w14:paraId="72D1CE7D" w14:textId="77777777" w:rsidR="006840F8" w:rsidRPr="006840F8" w:rsidRDefault="006840F8" w:rsidP="006840F8">
            <w:pPr>
              <w:outlineLvl w:val="0"/>
              <w:rPr>
                <w:rFonts w:asciiTheme="minorHAnsi" w:hAnsiTheme="minorHAnsi" w:cs="Calibri"/>
                <w:sz w:val="22"/>
                <w:szCs w:val="22"/>
              </w:rPr>
            </w:pPr>
            <w:r>
              <w:rPr>
                <w:rFonts w:asciiTheme="minorHAnsi" w:hAnsiTheme="minorHAnsi" w:cs="Calibri"/>
                <w:sz w:val="22"/>
                <w:szCs w:val="22"/>
              </w:rPr>
              <w:t>Heightened i</w:t>
            </w:r>
            <w:r w:rsidRPr="006840F8">
              <w:rPr>
                <w:rFonts w:asciiTheme="minorHAnsi" w:hAnsiTheme="minorHAnsi" w:cs="Calibri"/>
                <w:sz w:val="22"/>
                <w:szCs w:val="22"/>
              </w:rPr>
              <w:t>nsecurity</w:t>
            </w:r>
            <w:r>
              <w:rPr>
                <w:rFonts w:asciiTheme="minorHAnsi" w:hAnsiTheme="minorHAnsi" w:cs="Calibri"/>
                <w:sz w:val="22"/>
                <w:szCs w:val="22"/>
              </w:rPr>
              <w:t>. Renewed intrusions by Boko Haram insurgents or other violent fighting in the project areas.</w:t>
            </w:r>
            <w:r w:rsidRPr="006840F8">
              <w:rPr>
                <w:rFonts w:asciiTheme="minorHAnsi" w:hAnsiTheme="minorHAnsi" w:cs="Calibri"/>
                <w:sz w:val="22"/>
                <w:szCs w:val="22"/>
              </w:rPr>
              <w:t xml:space="preserve"> </w:t>
            </w:r>
          </w:p>
          <w:p w14:paraId="75EB7B48" w14:textId="77777777" w:rsidR="006840F8" w:rsidRPr="002B350E" w:rsidRDefault="006840F8" w:rsidP="004127FA">
            <w:pPr>
              <w:outlineLvl w:val="0"/>
              <w:rPr>
                <w:rFonts w:asciiTheme="minorHAnsi" w:hAnsiTheme="minorHAnsi" w:cs="Calibri"/>
                <w:sz w:val="22"/>
                <w:szCs w:val="22"/>
              </w:rPr>
            </w:pPr>
          </w:p>
        </w:tc>
        <w:tc>
          <w:tcPr>
            <w:tcW w:w="2160" w:type="dxa"/>
            <w:shd w:val="clear" w:color="auto" w:fill="auto"/>
          </w:tcPr>
          <w:p w14:paraId="65E56C52" w14:textId="77777777" w:rsidR="006840F8" w:rsidRPr="002B350E" w:rsidRDefault="006840F8" w:rsidP="004127FA">
            <w:pPr>
              <w:outlineLvl w:val="0"/>
              <w:rPr>
                <w:rFonts w:asciiTheme="minorHAnsi" w:hAnsiTheme="minorHAnsi" w:cs="Calibri"/>
                <w:sz w:val="22"/>
                <w:szCs w:val="22"/>
              </w:rPr>
            </w:pPr>
            <w:r w:rsidRPr="002B350E">
              <w:rPr>
                <w:rFonts w:asciiTheme="minorHAnsi" w:hAnsiTheme="minorHAnsi" w:cs="Calibri"/>
                <w:sz w:val="22"/>
                <w:szCs w:val="22"/>
              </w:rPr>
              <w:t>Medium</w:t>
            </w:r>
          </w:p>
        </w:tc>
        <w:tc>
          <w:tcPr>
            <w:tcW w:w="1710" w:type="dxa"/>
            <w:shd w:val="clear" w:color="auto" w:fill="auto"/>
          </w:tcPr>
          <w:p w14:paraId="2D7966AC" w14:textId="77777777" w:rsidR="006840F8" w:rsidRPr="002B350E" w:rsidRDefault="006840F8" w:rsidP="004127FA">
            <w:pPr>
              <w:outlineLvl w:val="0"/>
              <w:rPr>
                <w:rFonts w:asciiTheme="minorHAnsi" w:hAnsiTheme="minorHAnsi" w:cs="Calibri"/>
                <w:sz w:val="22"/>
                <w:szCs w:val="22"/>
              </w:rPr>
            </w:pPr>
            <w:r w:rsidRPr="002B350E">
              <w:rPr>
                <w:rFonts w:asciiTheme="minorHAnsi" w:hAnsiTheme="minorHAnsi" w:cs="Calibri"/>
                <w:sz w:val="22"/>
                <w:szCs w:val="22"/>
              </w:rPr>
              <w:t>low</w:t>
            </w:r>
          </w:p>
        </w:tc>
        <w:tc>
          <w:tcPr>
            <w:tcW w:w="4938" w:type="dxa"/>
            <w:shd w:val="clear" w:color="auto" w:fill="auto"/>
          </w:tcPr>
          <w:p w14:paraId="2564A901" w14:textId="77777777" w:rsidR="006840F8" w:rsidRDefault="006840F8" w:rsidP="006840F8">
            <w:pPr>
              <w:outlineLvl w:val="0"/>
              <w:rPr>
                <w:rFonts w:asciiTheme="minorHAnsi" w:hAnsiTheme="minorHAnsi" w:cs="Calibri"/>
                <w:sz w:val="22"/>
                <w:szCs w:val="22"/>
              </w:rPr>
            </w:pPr>
            <w:r>
              <w:rPr>
                <w:rFonts w:asciiTheme="minorHAnsi" w:hAnsiTheme="minorHAnsi" w:cs="Calibri"/>
                <w:sz w:val="22"/>
                <w:szCs w:val="22"/>
              </w:rPr>
              <w:t>Depending on timing, if need be, a</w:t>
            </w:r>
            <w:r w:rsidRPr="002B350E">
              <w:rPr>
                <w:rFonts w:asciiTheme="minorHAnsi" w:hAnsiTheme="minorHAnsi" w:cs="Calibri"/>
                <w:sz w:val="22"/>
                <w:szCs w:val="22"/>
              </w:rPr>
              <w:t xml:space="preserve">lternative sites </w:t>
            </w:r>
            <w:r>
              <w:rPr>
                <w:rFonts w:asciiTheme="minorHAnsi" w:hAnsiTheme="minorHAnsi" w:cs="Calibri"/>
                <w:sz w:val="22"/>
                <w:szCs w:val="22"/>
              </w:rPr>
              <w:t>could be</w:t>
            </w:r>
            <w:r w:rsidRPr="002B350E">
              <w:rPr>
                <w:rFonts w:asciiTheme="minorHAnsi" w:hAnsiTheme="minorHAnsi" w:cs="Calibri"/>
                <w:sz w:val="22"/>
                <w:szCs w:val="22"/>
              </w:rPr>
              <w:t xml:space="preserve"> selected</w:t>
            </w:r>
            <w:r>
              <w:rPr>
                <w:rFonts w:asciiTheme="minorHAnsi" w:hAnsiTheme="minorHAnsi" w:cs="Calibri"/>
                <w:sz w:val="22"/>
                <w:szCs w:val="22"/>
              </w:rPr>
              <w:t xml:space="preserve"> to undertake or relocate project activities</w:t>
            </w:r>
            <w:r w:rsidRPr="002B350E">
              <w:rPr>
                <w:rFonts w:asciiTheme="minorHAnsi" w:hAnsiTheme="minorHAnsi" w:cs="Calibri"/>
                <w:sz w:val="22"/>
                <w:szCs w:val="22"/>
              </w:rPr>
              <w:t xml:space="preserve">. </w:t>
            </w:r>
          </w:p>
          <w:p w14:paraId="21B46102" w14:textId="77777777" w:rsidR="006840F8" w:rsidRDefault="006840F8" w:rsidP="006840F8">
            <w:pPr>
              <w:outlineLvl w:val="0"/>
              <w:rPr>
                <w:rFonts w:asciiTheme="minorHAnsi" w:hAnsiTheme="minorHAnsi" w:cs="Calibri"/>
                <w:sz w:val="22"/>
                <w:szCs w:val="22"/>
              </w:rPr>
            </w:pPr>
            <w:r w:rsidRPr="002B350E">
              <w:rPr>
                <w:rFonts w:asciiTheme="minorHAnsi" w:hAnsiTheme="minorHAnsi" w:cs="Calibri"/>
                <w:sz w:val="22"/>
                <w:szCs w:val="22"/>
              </w:rPr>
              <w:t>Local communities may freely implement the scalin</w:t>
            </w:r>
            <w:r>
              <w:rPr>
                <w:rFonts w:asciiTheme="minorHAnsi" w:hAnsiTheme="minorHAnsi" w:cs="Calibri"/>
                <w:sz w:val="22"/>
                <w:szCs w:val="22"/>
              </w:rPr>
              <w:t>g-</w:t>
            </w:r>
            <w:r w:rsidRPr="002B350E">
              <w:rPr>
                <w:rFonts w:asciiTheme="minorHAnsi" w:hAnsiTheme="minorHAnsi" w:cs="Calibri"/>
                <w:sz w:val="22"/>
                <w:szCs w:val="22"/>
              </w:rPr>
              <w:t>up phase</w:t>
            </w:r>
            <w:r>
              <w:rPr>
                <w:rFonts w:asciiTheme="minorHAnsi" w:hAnsiTheme="minorHAnsi" w:cs="Calibri"/>
                <w:sz w:val="22"/>
                <w:szCs w:val="22"/>
              </w:rPr>
              <w:t xml:space="preserve"> with very limited continuous support if project trainings are advanced enough and villages so desire</w:t>
            </w:r>
            <w:r w:rsidRPr="002B350E">
              <w:rPr>
                <w:rFonts w:asciiTheme="minorHAnsi" w:hAnsiTheme="minorHAnsi" w:cs="Calibri"/>
                <w:sz w:val="22"/>
                <w:szCs w:val="22"/>
              </w:rPr>
              <w:t xml:space="preserve">. </w:t>
            </w:r>
          </w:p>
          <w:p w14:paraId="1FFA54CF" w14:textId="77777777" w:rsidR="006840F8" w:rsidRDefault="006840F8" w:rsidP="006840F8">
            <w:pPr>
              <w:outlineLvl w:val="0"/>
              <w:rPr>
                <w:rFonts w:asciiTheme="minorHAnsi" w:hAnsiTheme="minorHAnsi" w:cs="Calibri"/>
                <w:sz w:val="22"/>
                <w:szCs w:val="22"/>
              </w:rPr>
            </w:pPr>
            <w:r>
              <w:rPr>
                <w:rFonts w:asciiTheme="minorHAnsi" w:hAnsiTheme="minorHAnsi" w:cs="Calibri"/>
                <w:sz w:val="22"/>
                <w:szCs w:val="22"/>
              </w:rPr>
              <w:t>Training of trainers can be conducted</w:t>
            </w:r>
            <w:r w:rsidRPr="002B350E">
              <w:rPr>
                <w:rFonts w:asciiTheme="minorHAnsi" w:hAnsiTheme="minorHAnsi" w:cs="Calibri"/>
                <w:sz w:val="22"/>
                <w:szCs w:val="22"/>
              </w:rPr>
              <w:t xml:space="preserve"> out</w:t>
            </w:r>
            <w:r>
              <w:rPr>
                <w:rFonts w:asciiTheme="minorHAnsi" w:hAnsiTheme="minorHAnsi" w:cs="Calibri"/>
                <w:sz w:val="22"/>
                <w:szCs w:val="22"/>
              </w:rPr>
              <w:t>side</w:t>
            </w:r>
            <w:r w:rsidRPr="002B350E">
              <w:rPr>
                <w:rFonts w:asciiTheme="minorHAnsi" w:hAnsiTheme="minorHAnsi" w:cs="Calibri"/>
                <w:sz w:val="22"/>
                <w:szCs w:val="22"/>
              </w:rPr>
              <w:t xml:space="preserve"> of </w:t>
            </w:r>
            <w:r>
              <w:rPr>
                <w:rFonts w:asciiTheme="minorHAnsi" w:hAnsiTheme="minorHAnsi" w:cs="Calibri"/>
                <w:sz w:val="22"/>
                <w:szCs w:val="22"/>
              </w:rPr>
              <w:t xml:space="preserve">project </w:t>
            </w:r>
            <w:r w:rsidRPr="002B350E">
              <w:rPr>
                <w:rFonts w:asciiTheme="minorHAnsi" w:hAnsiTheme="minorHAnsi" w:cs="Calibri"/>
                <w:sz w:val="22"/>
                <w:szCs w:val="22"/>
              </w:rPr>
              <w:t>sites</w:t>
            </w:r>
            <w:r>
              <w:rPr>
                <w:rFonts w:asciiTheme="minorHAnsi" w:hAnsiTheme="minorHAnsi" w:cs="Calibri"/>
                <w:sz w:val="22"/>
                <w:szCs w:val="22"/>
              </w:rPr>
              <w:t>.</w:t>
            </w:r>
          </w:p>
          <w:p w14:paraId="61943CD3" w14:textId="77777777" w:rsidR="006840F8" w:rsidRPr="002B350E" w:rsidRDefault="006840F8" w:rsidP="006840F8">
            <w:pPr>
              <w:outlineLvl w:val="0"/>
              <w:rPr>
                <w:rFonts w:asciiTheme="minorHAnsi" w:hAnsiTheme="minorHAnsi" w:cs="Calibri"/>
                <w:sz w:val="22"/>
                <w:szCs w:val="22"/>
              </w:rPr>
            </w:pPr>
            <w:r>
              <w:rPr>
                <w:rFonts w:asciiTheme="minorHAnsi" w:hAnsiTheme="minorHAnsi" w:cs="Calibri"/>
                <w:sz w:val="22"/>
                <w:szCs w:val="22"/>
              </w:rPr>
              <w:t>Heightened insecurity increases the costs of operations. Therefore, the scale of activities either on-site or off-site might have to be reduced.</w:t>
            </w:r>
          </w:p>
        </w:tc>
        <w:tc>
          <w:tcPr>
            <w:tcW w:w="1873" w:type="dxa"/>
            <w:shd w:val="clear" w:color="auto" w:fill="auto"/>
          </w:tcPr>
          <w:p w14:paraId="0EEE4A44" w14:textId="77777777" w:rsidR="006840F8" w:rsidRPr="002B350E" w:rsidRDefault="006840F8" w:rsidP="004127FA">
            <w:pPr>
              <w:outlineLvl w:val="0"/>
              <w:rPr>
                <w:rFonts w:asciiTheme="minorHAnsi" w:hAnsiTheme="minorHAnsi" w:cs="Calibri"/>
                <w:sz w:val="22"/>
                <w:szCs w:val="22"/>
              </w:rPr>
            </w:pPr>
            <w:r w:rsidRPr="002B350E">
              <w:rPr>
                <w:rFonts w:asciiTheme="minorHAnsi" w:hAnsiTheme="minorHAnsi" w:cs="Calibri"/>
                <w:sz w:val="22"/>
                <w:szCs w:val="22"/>
              </w:rPr>
              <w:t>Ministry of Water and Energy</w:t>
            </w:r>
          </w:p>
        </w:tc>
      </w:tr>
    </w:tbl>
    <w:p w14:paraId="32A93363" w14:textId="77777777" w:rsidR="00043A38" w:rsidRPr="00FB6D78" w:rsidRDefault="00043A38" w:rsidP="00043A38">
      <w:pPr>
        <w:outlineLvl w:val="0"/>
        <w:rPr>
          <w:rFonts w:asciiTheme="minorHAnsi" w:hAnsiTheme="minorHAnsi" w:cs="Calibri"/>
          <w:b/>
          <w:sz w:val="22"/>
          <w:szCs w:val="22"/>
        </w:rPr>
        <w:sectPr w:rsidR="00043A38" w:rsidRPr="00FB6D78" w:rsidSect="00E732E7">
          <w:pgSz w:w="16838" w:h="11906" w:orient="landscape" w:code="9"/>
          <w:pgMar w:top="1411" w:right="1411" w:bottom="1411" w:left="1411" w:header="426" w:footer="706" w:gutter="0"/>
          <w:cols w:space="708"/>
          <w:docGrid w:linePitch="360"/>
        </w:sectPr>
      </w:pPr>
    </w:p>
    <w:p w14:paraId="202521AD" w14:textId="77777777" w:rsidR="00043A38" w:rsidRDefault="00043A38" w:rsidP="00043A38">
      <w:pPr>
        <w:jc w:val="both"/>
        <w:outlineLvl w:val="0"/>
        <w:rPr>
          <w:rFonts w:asciiTheme="minorHAnsi" w:hAnsiTheme="minorHAnsi" w:cs="Calibri"/>
          <w:b/>
          <w:sz w:val="22"/>
          <w:szCs w:val="22"/>
        </w:rPr>
      </w:pPr>
      <w:r w:rsidRPr="00FB6D78">
        <w:rPr>
          <w:rFonts w:asciiTheme="minorHAnsi" w:hAnsiTheme="minorHAnsi" w:cs="Calibri"/>
          <w:b/>
          <w:sz w:val="22"/>
          <w:szCs w:val="22"/>
        </w:rPr>
        <w:lastRenderedPageBreak/>
        <w:t>Annex D: Budget</w:t>
      </w:r>
      <w:r w:rsidR="00960F52">
        <w:rPr>
          <w:rFonts w:asciiTheme="minorHAnsi" w:hAnsiTheme="minorHAnsi" w:cs="Calibri"/>
          <w:b/>
          <w:sz w:val="22"/>
          <w:szCs w:val="22"/>
        </w:rPr>
        <w:t xml:space="preserve"> (attached)</w:t>
      </w:r>
    </w:p>
    <w:tbl>
      <w:tblPr>
        <w:tblW w:w="0" w:type="auto"/>
        <w:tblLook w:val="04A0" w:firstRow="1" w:lastRow="0" w:firstColumn="1" w:lastColumn="0" w:noHBand="0" w:noVBand="1"/>
      </w:tblPr>
      <w:tblGrid>
        <w:gridCol w:w="2145"/>
        <w:gridCol w:w="1623"/>
        <w:gridCol w:w="272"/>
        <w:gridCol w:w="939"/>
        <w:gridCol w:w="272"/>
        <w:gridCol w:w="1245"/>
        <w:gridCol w:w="3389"/>
        <w:gridCol w:w="1290"/>
        <w:gridCol w:w="1290"/>
        <w:gridCol w:w="1551"/>
      </w:tblGrid>
      <w:tr w:rsidR="00072A53" w:rsidRPr="00072A53" w14:paraId="0DC96F81" w14:textId="77777777" w:rsidTr="00083740">
        <w:trPr>
          <w:trHeight w:val="255"/>
        </w:trPr>
        <w:tc>
          <w:tcPr>
            <w:tcW w:w="0" w:type="auto"/>
            <w:tcBorders>
              <w:top w:val="nil"/>
              <w:left w:val="nil"/>
              <w:bottom w:val="nil"/>
              <w:right w:val="nil"/>
            </w:tcBorders>
            <w:shd w:val="clear" w:color="auto" w:fill="auto"/>
            <w:noWrap/>
            <w:vAlign w:val="bottom"/>
            <w:hideMark/>
          </w:tcPr>
          <w:p w14:paraId="4B89B2FA" w14:textId="77777777" w:rsidR="00072A53" w:rsidRPr="00072A53" w:rsidRDefault="00072A53" w:rsidP="00072A53">
            <w:pPr>
              <w:rPr>
                <w:rFonts w:ascii="Times New Roman" w:hAnsi="Times New Roman"/>
                <w:sz w:val="20"/>
                <w:szCs w:val="20"/>
                <w:lang w:val="en-US"/>
              </w:rPr>
            </w:pPr>
          </w:p>
        </w:tc>
        <w:tc>
          <w:tcPr>
            <w:tcW w:w="0" w:type="auto"/>
            <w:tcBorders>
              <w:top w:val="nil"/>
              <w:left w:val="nil"/>
              <w:bottom w:val="nil"/>
              <w:right w:val="nil"/>
            </w:tcBorders>
            <w:shd w:val="clear" w:color="auto" w:fill="auto"/>
            <w:noWrap/>
            <w:vAlign w:val="bottom"/>
            <w:hideMark/>
          </w:tcPr>
          <w:p w14:paraId="7CA40572" w14:textId="77777777" w:rsidR="00072A53" w:rsidRPr="00072A53" w:rsidRDefault="00072A53" w:rsidP="00072A53">
            <w:pPr>
              <w:rPr>
                <w:rFonts w:ascii="Times New Roman" w:hAnsi="Times New Roman"/>
                <w:sz w:val="20"/>
                <w:szCs w:val="20"/>
                <w:lang w:val="en-US"/>
              </w:rPr>
            </w:pPr>
          </w:p>
        </w:tc>
        <w:tc>
          <w:tcPr>
            <w:tcW w:w="0" w:type="auto"/>
            <w:tcBorders>
              <w:top w:val="nil"/>
              <w:left w:val="nil"/>
              <w:bottom w:val="nil"/>
              <w:right w:val="nil"/>
            </w:tcBorders>
            <w:shd w:val="clear" w:color="auto" w:fill="auto"/>
            <w:noWrap/>
            <w:vAlign w:val="bottom"/>
            <w:hideMark/>
          </w:tcPr>
          <w:p w14:paraId="3B71E472" w14:textId="77777777" w:rsidR="00072A53" w:rsidRPr="00072A53" w:rsidRDefault="00072A53" w:rsidP="00072A53">
            <w:pPr>
              <w:rPr>
                <w:rFonts w:ascii="Times New Roman" w:hAnsi="Times New Roman"/>
                <w:sz w:val="20"/>
                <w:szCs w:val="20"/>
                <w:lang w:val="en-US"/>
              </w:rPr>
            </w:pPr>
          </w:p>
        </w:tc>
        <w:tc>
          <w:tcPr>
            <w:tcW w:w="0" w:type="auto"/>
            <w:tcBorders>
              <w:top w:val="nil"/>
              <w:left w:val="nil"/>
              <w:bottom w:val="nil"/>
              <w:right w:val="nil"/>
            </w:tcBorders>
            <w:shd w:val="clear" w:color="auto" w:fill="auto"/>
            <w:noWrap/>
            <w:vAlign w:val="bottom"/>
            <w:hideMark/>
          </w:tcPr>
          <w:p w14:paraId="1B55B0F9" w14:textId="77777777" w:rsidR="00072A53" w:rsidRPr="00072A53" w:rsidRDefault="00072A53" w:rsidP="00072A53">
            <w:pPr>
              <w:rPr>
                <w:rFonts w:ascii="Times New Roman" w:hAnsi="Times New Roman"/>
                <w:sz w:val="20"/>
                <w:szCs w:val="20"/>
                <w:lang w:val="en-US"/>
              </w:rPr>
            </w:pPr>
          </w:p>
        </w:tc>
        <w:tc>
          <w:tcPr>
            <w:tcW w:w="0" w:type="auto"/>
            <w:tcBorders>
              <w:top w:val="nil"/>
              <w:left w:val="nil"/>
              <w:bottom w:val="nil"/>
              <w:right w:val="nil"/>
            </w:tcBorders>
            <w:shd w:val="clear" w:color="auto" w:fill="auto"/>
            <w:noWrap/>
            <w:vAlign w:val="bottom"/>
            <w:hideMark/>
          </w:tcPr>
          <w:p w14:paraId="417305D7" w14:textId="77777777" w:rsidR="00072A53" w:rsidRPr="00072A53" w:rsidRDefault="00072A53" w:rsidP="00072A53">
            <w:pPr>
              <w:rPr>
                <w:rFonts w:ascii="Times New Roman" w:hAnsi="Times New Roman"/>
                <w:sz w:val="20"/>
                <w:szCs w:val="20"/>
                <w:lang w:val="en-US"/>
              </w:rPr>
            </w:pPr>
          </w:p>
        </w:tc>
        <w:tc>
          <w:tcPr>
            <w:tcW w:w="0" w:type="auto"/>
            <w:tcBorders>
              <w:top w:val="nil"/>
              <w:left w:val="nil"/>
              <w:bottom w:val="nil"/>
              <w:right w:val="nil"/>
            </w:tcBorders>
            <w:shd w:val="clear" w:color="auto" w:fill="auto"/>
            <w:noWrap/>
            <w:vAlign w:val="bottom"/>
            <w:hideMark/>
          </w:tcPr>
          <w:p w14:paraId="74B3EA96" w14:textId="77777777" w:rsidR="00072A53" w:rsidRPr="00072A53" w:rsidRDefault="00072A53" w:rsidP="00072A53">
            <w:pPr>
              <w:rPr>
                <w:rFonts w:ascii="Times New Roman" w:hAnsi="Times New Roman"/>
                <w:sz w:val="20"/>
                <w:szCs w:val="20"/>
                <w:lang w:val="en-US"/>
              </w:rPr>
            </w:pPr>
          </w:p>
        </w:tc>
        <w:tc>
          <w:tcPr>
            <w:tcW w:w="0" w:type="auto"/>
            <w:tcBorders>
              <w:top w:val="nil"/>
              <w:left w:val="nil"/>
              <w:bottom w:val="nil"/>
              <w:right w:val="nil"/>
            </w:tcBorders>
            <w:shd w:val="clear" w:color="auto" w:fill="auto"/>
            <w:noWrap/>
            <w:vAlign w:val="bottom"/>
            <w:hideMark/>
          </w:tcPr>
          <w:p w14:paraId="353B6265" w14:textId="77777777" w:rsidR="00072A53" w:rsidRPr="00072A53" w:rsidRDefault="00072A53" w:rsidP="00072A53">
            <w:pPr>
              <w:rPr>
                <w:rFonts w:ascii="Times New Roman" w:hAnsi="Times New Roman"/>
                <w:sz w:val="20"/>
                <w:szCs w:val="20"/>
                <w:lang w:val="en-US"/>
              </w:rPr>
            </w:pPr>
          </w:p>
        </w:tc>
        <w:tc>
          <w:tcPr>
            <w:tcW w:w="0" w:type="auto"/>
            <w:tcBorders>
              <w:top w:val="nil"/>
              <w:left w:val="nil"/>
              <w:bottom w:val="nil"/>
              <w:right w:val="nil"/>
            </w:tcBorders>
            <w:shd w:val="clear" w:color="auto" w:fill="auto"/>
            <w:noWrap/>
            <w:vAlign w:val="bottom"/>
            <w:hideMark/>
          </w:tcPr>
          <w:p w14:paraId="423A97BB" w14:textId="77777777" w:rsidR="00072A53" w:rsidRPr="00072A53" w:rsidRDefault="00072A53" w:rsidP="00072A53">
            <w:pPr>
              <w:rPr>
                <w:rFonts w:ascii="Times New Roman" w:hAnsi="Times New Roman"/>
                <w:sz w:val="20"/>
                <w:szCs w:val="20"/>
                <w:lang w:val="en-US"/>
              </w:rPr>
            </w:pPr>
          </w:p>
        </w:tc>
        <w:tc>
          <w:tcPr>
            <w:tcW w:w="0" w:type="auto"/>
            <w:tcBorders>
              <w:top w:val="nil"/>
              <w:left w:val="nil"/>
              <w:bottom w:val="nil"/>
              <w:right w:val="nil"/>
            </w:tcBorders>
            <w:shd w:val="clear" w:color="auto" w:fill="auto"/>
            <w:noWrap/>
            <w:vAlign w:val="bottom"/>
            <w:hideMark/>
          </w:tcPr>
          <w:p w14:paraId="5CDBAF02" w14:textId="77777777" w:rsidR="00072A53" w:rsidRPr="00072A53" w:rsidRDefault="00072A53" w:rsidP="00072A53">
            <w:pPr>
              <w:rPr>
                <w:rFonts w:ascii="Times New Roman" w:hAnsi="Times New Roman"/>
                <w:sz w:val="20"/>
                <w:szCs w:val="20"/>
                <w:lang w:val="en-US"/>
              </w:rPr>
            </w:pPr>
          </w:p>
        </w:tc>
        <w:tc>
          <w:tcPr>
            <w:tcW w:w="0" w:type="auto"/>
            <w:tcBorders>
              <w:top w:val="nil"/>
              <w:left w:val="nil"/>
              <w:bottom w:val="nil"/>
              <w:right w:val="nil"/>
            </w:tcBorders>
            <w:shd w:val="clear" w:color="auto" w:fill="auto"/>
            <w:noWrap/>
            <w:vAlign w:val="bottom"/>
            <w:hideMark/>
          </w:tcPr>
          <w:p w14:paraId="72D5C3E7" w14:textId="77777777" w:rsidR="00072A53" w:rsidRPr="00072A53" w:rsidRDefault="00072A53" w:rsidP="00072A53">
            <w:pPr>
              <w:rPr>
                <w:rFonts w:ascii="Times New Roman" w:hAnsi="Times New Roman"/>
                <w:sz w:val="20"/>
                <w:szCs w:val="20"/>
                <w:lang w:val="en-US"/>
              </w:rPr>
            </w:pPr>
          </w:p>
        </w:tc>
      </w:tr>
      <w:tr w:rsidR="00072A53" w:rsidRPr="00072A53" w14:paraId="6E9C8B09" w14:textId="77777777" w:rsidTr="00083740">
        <w:trPr>
          <w:trHeight w:val="8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C761A3" w14:textId="77777777" w:rsidR="00072A53" w:rsidRPr="00072A53" w:rsidRDefault="00072A53" w:rsidP="00072A53">
            <w:pPr>
              <w:jc w:val="center"/>
              <w:rPr>
                <w:rFonts w:ascii="Times New Roman" w:hAnsi="Times New Roman"/>
                <w:b/>
                <w:bCs/>
                <w:sz w:val="16"/>
                <w:szCs w:val="16"/>
                <w:lang w:val="en-US"/>
              </w:rPr>
            </w:pPr>
            <w:r w:rsidRPr="00072A53">
              <w:rPr>
                <w:rFonts w:ascii="Times New Roman" w:hAnsi="Times New Roman"/>
                <w:b/>
                <w:bCs/>
                <w:sz w:val="16"/>
                <w:szCs w:val="16"/>
                <w:lang w:val="en-US"/>
              </w:rPr>
              <w:t>Outputs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F95F6B" w14:textId="77777777" w:rsidR="00072A53" w:rsidRPr="00072A53" w:rsidRDefault="00072A53" w:rsidP="00072A53">
            <w:pPr>
              <w:jc w:val="center"/>
              <w:rPr>
                <w:rFonts w:ascii="Times New Roman" w:hAnsi="Times New Roman"/>
                <w:b/>
                <w:bCs/>
                <w:sz w:val="16"/>
                <w:szCs w:val="16"/>
                <w:lang w:val="en-US"/>
              </w:rPr>
            </w:pPr>
            <w:r w:rsidRPr="00072A53">
              <w:rPr>
                <w:rFonts w:ascii="Times New Roman" w:hAnsi="Times New Roman"/>
                <w:b/>
                <w:bCs/>
                <w:sz w:val="16"/>
                <w:szCs w:val="16"/>
                <w:lang w:val="en-US"/>
              </w:rPr>
              <w:t>Responsible Party (Implementing Agent)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3CE3E01" w14:textId="77777777" w:rsidR="00072A53" w:rsidRPr="00072A53" w:rsidRDefault="00072A53" w:rsidP="00072A53">
            <w:pPr>
              <w:jc w:val="center"/>
              <w:rPr>
                <w:rFonts w:ascii="Times New Roman" w:hAnsi="Times New Roman"/>
                <w:b/>
                <w:bCs/>
                <w:sz w:val="16"/>
                <w:szCs w:val="16"/>
                <w:lang w:val="en-US"/>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2D4D56" w14:textId="77777777" w:rsidR="00072A53" w:rsidRPr="00083740" w:rsidRDefault="00072A53" w:rsidP="00072A53">
            <w:pPr>
              <w:jc w:val="center"/>
              <w:rPr>
                <w:rFonts w:ascii="Times New Roman" w:hAnsi="Times New Roman"/>
                <w:b/>
                <w:color w:val="9C0006"/>
                <w:sz w:val="16"/>
                <w:szCs w:val="16"/>
                <w:lang w:val="en-US"/>
              </w:rPr>
            </w:pPr>
            <w:r w:rsidRPr="00083740">
              <w:rPr>
                <w:rFonts w:ascii="Times New Roman" w:hAnsi="Times New Roman"/>
                <w:b/>
                <w:sz w:val="16"/>
                <w:szCs w:val="16"/>
                <w:lang w:val="en-US"/>
              </w:rPr>
              <w:t>UNESCO BL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FC8CB8" w14:textId="77777777" w:rsidR="00072A53" w:rsidRPr="00083740" w:rsidRDefault="00072A53" w:rsidP="00072A53">
            <w:pPr>
              <w:jc w:val="center"/>
              <w:rPr>
                <w:rFonts w:ascii="Times New Roman" w:hAnsi="Times New Roman"/>
                <w:b/>
                <w:bCs/>
                <w:sz w:val="16"/>
                <w:szCs w:val="16"/>
                <w:lang w:val="en-US"/>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AF5CB1" w14:textId="77777777" w:rsidR="00072A53" w:rsidRPr="00072A53" w:rsidRDefault="00072A53" w:rsidP="00072A53">
            <w:pPr>
              <w:jc w:val="center"/>
              <w:rPr>
                <w:rFonts w:ascii="Times New Roman" w:hAnsi="Times New Roman"/>
                <w:b/>
                <w:bCs/>
                <w:sz w:val="16"/>
                <w:szCs w:val="16"/>
                <w:lang w:val="en-US"/>
              </w:rPr>
            </w:pPr>
            <w:r w:rsidRPr="00072A53">
              <w:rPr>
                <w:rFonts w:ascii="Times New Roman" w:hAnsi="Times New Roman"/>
                <w:b/>
                <w:bCs/>
                <w:sz w:val="16"/>
                <w:szCs w:val="16"/>
                <w:lang w:val="en-US"/>
              </w:rPr>
              <w:t>Atlas Budgetary Account Code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F83B0B8" w14:textId="77777777" w:rsidR="00072A53" w:rsidRPr="00072A53" w:rsidRDefault="00072A53" w:rsidP="00072A53">
            <w:pPr>
              <w:jc w:val="center"/>
              <w:rPr>
                <w:rFonts w:ascii="Times New Roman" w:hAnsi="Times New Roman"/>
                <w:b/>
                <w:bCs/>
                <w:sz w:val="16"/>
                <w:szCs w:val="16"/>
                <w:lang w:val="en-US"/>
              </w:rPr>
            </w:pPr>
            <w:r w:rsidRPr="00072A53">
              <w:rPr>
                <w:rFonts w:ascii="Times New Roman" w:hAnsi="Times New Roman"/>
                <w:b/>
                <w:bCs/>
                <w:sz w:val="16"/>
                <w:szCs w:val="16"/>
                <w:lang w:val="en-US"/>
              </w:rPr>
              <w:t>ATLAS Budget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A1F4215" w14:textId="77777777" w:rsidR="00072A53" w:rsidRPr="00072A53" w:rsidRDefault="00072A53" w:rsidP="00072A53">
            <w:pPr>
              <w:jc w:val="center"/>
              <w:rPr>
                <w:rFonts w:ascii="Times New Roman" w:hAnsi="Times New Roman"/>
                <w:b/>
                <w:bCs/>
                <w:sz w:val="16"/>
                <w:szCs w:val="16"/>
                <w:lang w:val="en-US"/>
              </w:rPr>
            </w:pPr>
            <w:r w:rsidRPr="00072A53">
              <w:rPr>
                <w:rFonts w:ascii="Times New Roman" w:hAnsi="Times New Roman"/>
                <w:b/>
                <w:bCs/>
                <w:sz w:val="16"/>
                <w:szCs w:val="16"/>
                <w:lang w:val="en-US"/>
              </w:rPr>
              <w:t>Amount (USD) Year 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370528" w14:textId="77777777" w:rsidR="00072A53" w:rsidRPr="00072A53" w:rsidRDefault="00072A53" w:rsidP="00072A53">
            <w:pPr>
              <w:jc w:val="center"/>
              <w:rPr>
                <w:rFonts w:ascii="Times New Roman" w:hAnsi="Times New Roman"/>
                <w:b/>
                <w:bCs/>
                <w:sz w:val="16"/>
                <w:szCs w:val="16"/>
                <w:lang w:val="en-US"/>
              </w:rPr>
            </w:pPr>
            <w:r w:rsidRPr="00072A53">
              <w:rPr>
                <w:rFonts w:ascii="Times New Roman" w:hAnsi="Times New Roman"/>
                <w:b/>
                <w:bCs/>
                <w:sz w:val="16"/>
                <w:szCs w:val="16"/>
                <w:lang w:val="en-US"/>
              </w:rPr>
              <w:t>Amount (USD) Year 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CDAE16" w14:textId="77777777" w:rsidR="00072A53" w:rsidRPr="00072A53" w:rsidRDefault="00072A53" w:rsidP="00072A53">
            <w:pPr>
              <w:jc w:val="center"/>
              <w:rPr>
                <w:rFonts w:ascii="Times New Roman" w:hAnsi="Times New Roman"/>
                <w:b/>
                <w:bCs/>
                <w:sz w:val="16"/>
                <w:szCs w:val="16"/>
                <w:lang w:val="en-US"/>
              </w:rPr>
            </w:pPr>
            <w:r w:rsidRPr="00072A53">
              <w:rPr>
                <w:rFonts w:ascii="Times New Roman" w:hAnsi="Times New Roman"/>
                <w:b/>
                <w:bCs/>
                <w:sz w:val="16"/>
                <w:szCs w:val="16"/>
                <w:lang w:val="en-US"/>
              </w:rPr>
              <w:t>Total (USD)</w:t>
            </w:r>
          </w:p>
        </w:tc>
      </w:tr>
      <w:tr w:rsidR="00072A53" w:rsidRPr="00072A53" w14:paraId="6E60E162" w14:textId="77777777" w:rsidTr="00083740">
        <w:trPr>
          <w:trHeight w:val="27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8EBAA7" w14:textId="77777777" w:rsidR="00072A53" w:rsidRPr="00072A53" w:rsidRDefault="00072A53" w:rsidP="00072A53">
            <w:pPr>
              <w:jc w:val="center"/>
              <w:rPr>
                <w:rFonts w:ascii="Times New Roman" w:hAnsi="Times New Roman"/>
                <w:b/>
                <w:bCs/>
                <w:sz w:val="16"/>
                <w:szCs w:val="16"/>
                <w:lang w:val="en-US"/>
              </w:rPr>
            </w:pPr>
            <w:r w:rsidRPr="00072A53">
              <w:rPr>
                <w:rFonts w:ascii="Times New Roman" w:hAnsi="Times New Roman"/>
                <w:b/>
                <w:bCs/>
                <w:sz w:val="16"/>
                <w:szCs w:val="16"/>
                <w:lang w:val="en-US"/>
              </w:rPr>
              <w:t>Output 1. Stakeholders' capacities are strengthened</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9B5F2D" w14:textId="77777777" w:rsidR="00072A53" w:rsidRPr="00072A53" w:rsidRDefault="00072A53" w:rsidP="00072A53">
            <w:pPr>
              <w:jc w:val="center"/>
              <w:rPr>
                <w:rFonts w:ascii="Times New Roman" w:hAnsi="Times New Roman"/>
                <w:color w:val="00B050"/>
                <w:sz w:val="16"/>
                <w:szCs w:val="16"/>
                <w:lang w:val="en-US"/>
              </w:rPr>
            </w:pPr>
            <w:r w:rsidRPr="00072A53">
              <w:rPr>
                <w:rFonts w:ascii="Times New Roman" w:hAnsi="Times New Roman"/>
                <w:color w:val="00B050"/>
                <w:sz w:val="16"/>
                <w:szCs w:val="16"/>
                <w:lang w:val="en-US"/>
              </w:rPr>
              <w:t> </w:t>
            </w:r>
            <w:r w:rsidR="00083740" w:rsidRPr="00083740">
              <w:rPr>
                <w:rFonts w:ascii="Times New Roman" w:hAnsi="Times New Roman"/>
                <w:sz w:val="16"/>
                <w:szCs w:val="16"/>
                <w:lang w:val="en-US"/>
              </w:rPr>
              <w:t>UNESCO</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F9F1843" w14:textId="77777777" w:rsidR="00072A53" w:rsidRPr="00072A53" w:rsidRDefault="00072A53" w:rsidP="00072A53">
            <w:pPr>
              <w:jc w:val="center"/>
              <w:rPr>
                <w:rFonts w:ascii="Times New Roman" w:hAnsi="Times New Roman"/>
                <w:color w:val="00B050"/>
                <w:sz w:val="16"/>
                <w:szCs w:val="16"/>
                <w:lang w:val="en-US"/>
              </w:rPr>
            </w:pPr>
            <w:r w:rsidRPr="00072A53">
              <w:rPr>
                <w:rFonts w:ascii="Times New Roman" w:hAnsi="Times New Roman"/>
                <w:color w:val="00B050"/>
                <w:sz w:val="16"/>
                <w:szCs w:val="16"/>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572B726" w14:textId="77777777" w:rsidR="00072A53" w:rsidRPr="00083740" w:rsidRDefault="00072A53" w:rsidP="00072A53">
            <w:pPr>
              <w:jc w:val="center"/>
              <w:rPr>
                <w:rFonts w:ascii="Times New Roman" w:hAnsi="Times New Roman"/>
                <w:sz w:val="16"/>
                <w:szCs w:val="16"/>
                <w:lang w:val="en-US"/>
              </w:rPr>
            </w:pPr>
            <w:r w:rsidRPr="00083740">
              <w:rPr>
                <w:rFonts w:ascii="Times New Roman" w:hAnsi="Times New Roman"/>
                <w:sz w:val="16"/>
                <w:szCs w:val="16"/>
                <w:lang w:val="en-US"/>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E933D3" w14:textId="77777777" w:rsidR="00072A53" w:rsidRPr="00072A53" w:rsidRDefault="00072A53" w:rsidP="00072A53">
            <w:pPr>
              <w:jc w:val="center"/>
              <w:rPr>
                <w:rFonts w:ascii="Times New Roman" w:hAnsi="Times New Roman"/>
                <w:color w:val="00B050"/>
                <w:sz w:val="16"/>
                <w:szCs w:val="16"/>
                <w:lang w:val="en-US"/>
              </w:rPr>
            </w:pPr>
            <w:r w:rsidRPr="00072A53">
              <w:rPr>
                <w:rFonts w:ascii="Times New Roman" w:hAnsi="Times New Roman"/>
                <w:color w:val="00B050"/>
                <w:sz w:val="16"/>
                <w:szCs w:val="16"/>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9760BC8" w14:textId="77777777" w:rsidR="00072A53" w:rsidRPr="00072A53" w:rsidRDefault="00072A53" w:rsidP="00072A53">
            <w:pPr>
              <w:jc w:val="center"/>
              <w:rPr>
                <w:rFonts w:ascii="Times New Roman" w:hAnsi="Times New Roman"/>
                <w:sz w:val="16"/>
                <w:szCs w:val="16"/>
                <w:lang w:val="en-US"/>
              </w:rPr>
            </w:pPr>
            <w:r w:rsidRPr="00072A53">
              <w:rPr>
                <w:rFonts w:ascii="Times New Roman" w:hAnsi="Times New Roman"/>
                <w:sz w:val="16"/>
                <w:szCs w:val="16"/>
                <w:lang w:val="en-US"/>
              </w:rPr>
              <w:t>71600</w:t>
            </w:r>
          </w:p>
        </w:tc>
        <w:tc>
          <w:tcPr>
            <w:tcW w:w="0" w:type="auto"/>
            <w:tcBorders>
              <w:top w:val="nil"/>
              <w:left w:val="nil"/>
              <w:bottom w:val="single" w:sz="4" w:space="0" w:color="auto"/>
              <w:right w:val="single" w:sz="4" w:space="0" w:color="auto"/>
            </w:tcBorders>
            <w:shd w:val="clear" w:color="auto" w:fill="auto"/>
            <w:vAlign w:val="center"/>
            <w:hideMark/>
          </w:tcPr>
          <w:p w14:paraId="30AEC13D" w14:textId="77777777" w:rsidR="00072A53" w:rsidRPr="00072A53" w:rsidRDefault="00072A53" w:rsidP="00072A53">
            <w:pPr>
              <w:jc w:val="both"/>
              <w:rPr>
                <w:rFonts w:ascii="Times New Roman" w:hAnsi="Times New Roman"/>
                <w:sz w:val="16"/>
                <w:szCs w:val="16"/>
                <w:lang w:val="en-US"/>
              </w:rPr>
            </w:pPr>
            <w:r w:rsidRPr="00072A53">
              <w:rPr>
                <w:rFonts w:ascii="Times New Roman" w:hAnsi="Times New Roman"/>
                <w:sz w:val="16"/>
                <w:szCs w:val="16"/>
                <w:lang w:val="en-US"/>
              </w:rPr>
              <w:t>Travel national</w:t>
            </w:r>
          </w:p>
        </w:tc>
        <w:tc>
          <w:tcPr>
            <w:tcW w:w="0" w:type="auto"/>
            <w:tcBorders>
              <w:top w:val="nil"/>
              <w:left w:val="nil"/>
              <w:bottom w:val="single" w:sz="4" w:space="0" w:color="auto"/>
              <w:right w:val="single" w:sz="4" w:space="0" w:color="auto"/>
            </w:tcBorders>
            <w:shd w:val="clear" w:color="auto" w:fill="auto"/>
            <w:noWrap/>
            <w:vAlign w:val="bottom"/>
            <w:hideMark/>
          </w:tcPr>
          <w:p w14:paraId="3B3802DF" w14:textId="77777777" w:rsidR="00072A53" w:rsidRPr="00072A53" w:rsidRDefault="00072A53"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25,000    </w:t>
            </w:r>
          </w:p>
        </w:tc>
        <w:tc>
          <w:tcPr>
            <w:tcW w:w="0" w:type="auto"/>
            <w:tcBorders>
              <w:top w:val="nil"/>
              <w:left w:val="nil"/>
              <w:bottom w:val="single" w:sz="4" w:space="0" w:color="auto"/>
              <w:right w:val="single" w:sz="4" w:space="0" w:color="auto"/>
            </w:tcBorders>
            <w:shd w:val="clear" w:color="auto" w:fill="auto"/>
            <w:noWrap/>
            <w:vAlign w:val="bottom"/>
            <w:hideMark/>
          </w:tcPr>
          <w:p w14:paraId="6ED30A50" w14:textId="77777777" w:rsidR="00072A53" w:rsidRPr="00072A53" w:rsidRDefault="00072A53"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20,000    </w:t>
            </w:r>
          </w:p>
        </w:tc>
        <w:tc>
          <w:tcPr>
            <w:tcW w:w="0" w:type="auto"/>
            <w:tcBorders>
              <w:top w:val="nil"/>
              <w:left w:val="nil"/>
              <w:bottom w:val="single" w:sz="4" w:space="0" w:color="auto"/>
              <w:right w:val="single" w:sz="4" w:space="0" w:color="auto"/>
            </w:tcBorders>
            <w:shd w:val="clear" w:color="auto" w:fill="auto"/>
            <w:noWrap/>
            <w:vAlign w:val="bottom"/>
            <w:hideMark/>
          </w:tcPr>
          <w:p w14:paraId="313F8F15" w14:textId="77777777" w:rsidR="00072A53" w:rsidRPr="00072A53" w:rsidRDefault="00072A53"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xml:space="preserve">                    45,000    </w:t>
            </w:r>
          </w:p>
        </w:tc>
      </w:tr>
      <w:tr w:rsidR="00072A53" w:rsidRPr="00072A53" w14:paraId="7E6DDD32" w14:textId="77777777" w:rsidTr="00083740">
        <w:trPr>
          <w:trHeight w:val="270"/>
        </w:trPr>
        <w:tc>
          <w:tcPr>
            <w:tcW w:w="0" w:type="auto"/>
            <w:vMerge/>
            <w:tcBorders>
              <w:top w:val="nil"/>
              <w:left w:val="single" w:sz="4" w:space="0" w:color="auto"/>
              <w:bottom w:val="single" w:sz="4" w:space="0" w:color="auto"/>
              <w:right w:val="single" w:sz="4" w:space="0" w:color="auto"/>
            </w:tcBorders>
            <w:vAlign w:val="center"/>
            <w:hideMark/>
          </w:tcPr>
          <w:p w14:paraId="15B354C1" w14:textId="77777777" w:rsidR="00072A53" w:rsidRPr="00072A53" w:rsidRDefault="00072A53" w:rsidP="00072A53">
            <w:pPr>
              <w:rPr>
                <w:rFonts w:ascii="Times New Roman" w:hAnsi="Times New Roman"/>
                <w:b/>
                <w:bCs/>
                <w:sz w:val="16"/>
                <w:szCs w:val="16"/>
                <w:lang w:val="en-US"/>
              </w:rPr>
            </w:pPr>
          </w:p>
        </w:tc>
        <w:tc>
          <w:tcPr>
            <w:tcW w:w="0" w:type="auto"/>
            <w:vMerge/>
            <w:tcBorders>
              <w:top w:val="nil"/>
              <w:left w:val="single" w:sz="4" w:space="0" w:color="auto"/>
              <w:bottom w:val="single" w:sz="4" w:space="0" w:color="auto"/>
              <w:right w:val="single" w:sz="4" w:space="0" w:color="auto"/>
            </w:tcBorders>
            <w:vAlign w:val="center"/>
            <w:hideMark/>
          </w:tcPr>
          <w:p w14:paraId="1BC7362C" w14:textId="77777777" w:rsidR="00072A53" w:rsidRPr="00072A53" w:rsidRDefault="00072A53" w:rsidP="00072A53">
            <w:pPr>
              <w:rPr>
                <w:rFonts w:ascii="Times New Roman" w:hAnsi="Times New Roman"/>
                <w:color w:val="00B050"/>
                <w:sz w:val="16"/>
                <w:szCs w:val="16"/>
                <w:lang w:val="en-US"/>
              </w:rPr>
            </w:pPr>
          </w:p>
        </w:tc>
        <w:tc>
          <w:tcPr>
            <w:tcW w:w="0" w:type="auto"/>
            <w:vMerge/>
            <w:tcBorders>
              <w:top w:val="nil"/>
              <w:left w:val="single" w:sz="4" w:space="0" w:color="auto"/>
              <w:bottom w:val="single" w:sz="4" w:space="0" w:color="auto"/>
              <w:right w:val="single" w:sz="4" w:space="0" w:color="auto"/>
            </w:tcBorders>
            <w:vAlign w:val="center"/>
            <w:hideMark/>
          </w:tcPr>
          <w:p w14:paraId="44760974" w14:textId="77777777" w:rsidR="00072A53" w:rsidRPr="00072A53" w:rsidRDefault="00072A53" w:rsidP="00072A53">
            <w:pPr>
              <w:rPr>
                <w:rFonts w:ascii="Times New Roman" w:hAnsi="Times New Roman"/>
                <w:color w:val="00B050"/>
                <w:sz w:val="16"/>
                <w:szCs w:val="16"/>
                <w:lang w:val="en-US"/>
              </w:rPr>
            </w:pPr>
          </w:p>
        </w:tc>
        <w:tc>
          <w:tcPr>
            <w:tcW w:w="0" w:type="auto"/>
            <w:tcBorders>
              <w:top w:val="nil"/>
              <w:left w:val="nil"/>
              <w:bottom w:val="single" w:sz="4" w:space="0" w:color="auto"/>
              <w:right w:val="single" w:sz="4" w:space="0" w:color="auto"/>
            </w:tcBorders>
            <w:shd w:val="clear" w:color="auto" w:fill="auto"/>
            <w:vAlign w:val="center"/>
            <w:hideMark/>
          </w:tcPr>
          <w:p w14:paraId="7F558E50" w14:textId="77777777" w:rsidR="00072A53" w:rsidRPr="00083740" w:rsidRDefault="00072A53" w:rsidP="00072A53">
            <w:pPr>
              <w:jc w:val="center"/>
              <w:rPr>
                <w:rFonts w:ascii="Times New Roman" w:hAnsi="Times New Roman"/>
                <w:sz w:val="16"/>
                <w:szCs w:val="16"/>
                <w:lang w:val="en-US"/>
              </w:rPr>
            </w:pPr>
            <w:r w:rsidRPr="00083740">
              <w:rPr>
                <w:rFonts w:ascii="Times New Roman" w:hAnsi="Times New Roman"/>
                <w:sz w:val="16"/>
                <w:szCs w:val="16"/>
                <w:lang w:val="en-US"/>
              </w:rPr>
              <w:t>30</w:t>
            </w:r>
          </w:p>
        </w:tc>
        <w:tc>
          <w:tcPr>
            <w:tcW w:w="0" w:type="auto"/>
            <w:vMerge/>
            <w:tcBorders>
              <w:top w:val="nil"/>
              <w:left w:val="single" w:sz="4" w:space="0" w:color="auto"/>
              <w:bottom w:val="single" w:sz="4" w:space="0" w:color="auto"/>
              <w:right w:val="single" w:sz="4" w:space="0" w:color="auto"/>
            </w:tcBorders>
            <w:vAlign w:val="center"/>
            <w:hideMark/>
          </w:tcPr>
          <w:p w14:paraId="104197D7" w14:textId="77777777" w:rsidR="00072A53" w:rsidRPr="00072A53" w:rsidRDefault="00072A53" w:rsidP="00072A53">
            <w:pPr>
              <w:rPr>
                <w:rFonts w:ascii="Times New Roman" w:hAnsi="Times New Roman"/>
                <w:color w:val="00B050"/>
                <w:sz w:val="16"/>
                <w:szCs w:val="16"/>
                <w:lang w:val="en-US"/>
              </w:rPr>
            </w:pPr>
          </w:p>
        </w:tc>
        <w:tc>
          <w:tcPr>
            <w:tcW w:w="0" w:type="auto"/>
            <w:tcBorders>
              <w:top w:val="nil"/>
              <w:left w:val="nil"/>
              <w:bottom w:val="single" w:sz="4" w:space="0" w:color="auto"/>
              <w:right w:val="single" w:sz="4" w:space="0" w:color="auto"/>
            </w:tcBorders>
            <w:shd w:val="clear" w:color="auto" w:fill="auto"/>
            <w:noWrap/>
            <w:vAlign w:val="bottom"/>
            <w:hideMark/>
          </w:tcPr>
          <w:p w14:paraId="3F6AC17D" w14:textId="77777777" w:rsidR="00072A53" w:rsidRPr="00072A53" w:rsidRDefault="00072A53" w:rsidP="00072A53">
            <w:pPr>
              <w:jc w:val="center"/>
              <w:rPr>
                <w:rFonts w:ascii="Times New Roman" w:hAnsi="Times New Roman"/>
                <w:sz w:val="16"/>
                <w:szCs w:val="16"/>
                <w:lang w:val="en-US"/>
              </w:rPr>
            </w:pPr>
            <w:r w:rsidRPr="00072A53">
              <w:rPr>
                <w:rFonts w:ascii="Times New Roman" w:hAnsi="Times New Roman"/>
                <w:sz w:val="16"/>
                <w:szCs w:val="16"/>
                <w:lang w:val="en-US"/>
              </w:rPr>
              <w:t>75700</w:t>
            </w:r>
          </w:p>
        </w:tc>
        <w:tc>
          <w:tcPr>
            <w:tcW w:w="0" w:type="auto"/>
            <w:tcBorders>
              <w:top w:val="nil"/>
              <w:left w:val="nil"/>
              <w:bottom w:val="single" w:sz="4" w:space="0" w:color="auto"/>
              <w:right w:val="single" w:sz="4" w:space="0" w:color="auto"/>
            </w:tcBorders>
            <w:shd w:val="clear" w:color="auto" w:fill="auto"/>
            <w:noWrap/>
            <w:vAlign w:val="center"/>
            <w:hideMark/>
          </w:tcPr>
          <w:p w14:paraId="7D8D9C97" w14:textId="77777777" w:rsidR="00072A53" w:rsidRPr="00072A53" w:rsidRDefault="00072A53" w:rsidP="00072A53">
            <w:pPr>
              <w:jc w:val="both"/>
              <w:rPr>
                <w:rFonts w:ascii="Times New Roman" w:hAnsi="Times New Roman"/>
                <w:sz w:val="16"/>
                <w:szCs w:val="16"/>
                <w:lang w:val="en-US"/>
              </w:rPr>
            </w:pPr>
            <w:r w:rsidRPr="00072A53">
              <w:rPr>
                <w:rFonts w:ascii="Times New Roman" w:hAnsi="Times New Roman"/>
                <w:sz w:val="16"/>
                <w:szCs w:val="16"/>
                <w:lang w:val="en-US"/>
              </w:rPr>
              <w:t>Trainings/workshops</w:t>
            </w:r>
          </w:p>
        </w:tc>
        <w:tc>
          <w:tcPr>
            <w:tcW w:w="0" w:type="auto"/>
            <w:tcBorders>
              <w:top w:val="nil"/>
              <w:left w:val="nil"/>
              <w:bottom w:val="single" w:sz="4" w:space="0" w:color="auto"/>
              <w:right w:val="single" w:sz="4" w:space="0" w:color="auto"/>
            </w:tcBorders>
            <w:shd w:val="clear" w:color="auto" w:fill="auto"/>
            <w:noWrap/>
            <w:vAlign w:val="bottom"/>
            <w:hideMark/>
          </w:tcPr>
          <w:p w14:paraId="3CBD584C" w14:textId="77777777" w:rsidR="00072A53" w:rsidRPr="00072A53" w:rsidRDefault="00072A53"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40,000    </w:t>
            </w:r>
          </w:p>
        </w:tc>
        <w:tc>
          <w:tcPr>
            <w:tcW w:w="0" w:type="auto"/>
            <w:tcBorders>
              <w:top w:val="nil"/>
              <w:left w:val="nil"/>
              <w:bottom w:val="single" w:sz="4" w:space="0" w:color="auto"/>
              <w:right w:val="single" w:sz="4" w:space="0" w:color="auto"/>
            </w:tcBorders>
            <w:shd w:val="clear" w:color="auto" w:fill="auto"/>
            <w:noWrap/>
            <w:vAlign w:val="bottom"/>
            <w:hideMark/>
          </w:tcPr>
          <w:p w14:paraId="46F136CC" w14:textId="77777777" w:rsidR="00072A53" w:rsidRPr="00072A53" w:rsidRDefault="00072A53"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40,000    </w:t>
            </w:r>
          </w:p>
        </w:tc>
        <w:tc>
          <w:tcPr>
            <w:tcW w:w="0" w:type="auto"/>
            <w:tcBorders>
              <w:top w:val="nil"/>
              <w:left w:val="nil"/>
              <w:bottom w:val="single" w:sz="4" w:space="0" w:color="auto"/>
              <w:right w:val="single" w:sz="4" w:space="0" w:color="auto"/>
            </w:tcBorders>
            <w:shd w:val="clear" w:color="auto" w:fill="auto"/>
            <w:noWrap/>
            <w:vAlign w:val="bottom"/>
            <w:hideMark/>
          </w:tcPr>
          <w:p w14:paraId="2ED00C1F" w14:textId="77777777" w:rsidR="00072A53" w:rsidRPr="00072A53" w:rsidRDefault="00072A53"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xml:space="preserve">                    80,000    </w:t>
            </w:r>
          </w:p>
        </w:tc>
      </w:tr>
      <w:tr w:rsidR="00072A53" w:rsidRPr="00072A53" w14:paraId="6ABF44FB" w14:textId="77777777" w:rsidTr="00083740">
        <w:trPr>
          <w:trHeight w:val="270"/>
        </w:trPr>
        <w:tc>
          <w:tcPr>
            <w:tcW w:w="0" w:type="auto"/>
            <w:vMerge/>
            <w:tcBorders>
              <w:top w:val="nil"/>
              <w:left w:val="single" w:sz="4" w:space="0" w:color="auto"/>
              <w:bottom w:val="single" w:sz="4" w:space="0" w:color="auto"/>
              <w:right w:val="single" w:sz="4" w:space="0" w:color="auto"/>
            </w:tcBorders>
            <w:vAlign w:val="center"/>
            <w:hideMark/>
          </w:tcPr>
          <w:p w14:paraId="57CBC27F" w14:textId="77777777" w:rsidR="00072A53" w:rsidRPr="00072A53" w:rsidRDefault="00072A53" w:rsidP="00072A53">
            <w:pPr>
              <w:rPr>
                <w:rFonts w:ascii="Times New Roman" w:hAnsi="Times New Roman"/>
                <w:b/>
                <w:bCs/>
                <w:sz w:val="16"/>
                <w:szCs w:val="16"/>
                <w:lang w:val="en-US"/>
              </w:rPr>
            </w:pPr>
          </w:p>
        </w:tc>
        <w:tc>
          <w:tcPr>
            <w:tcW w:w="0" w:type="auto"/>
            <w:vMerge/>
            <w:tcBorders>
              <w:top w:val="nil"/>
              <w:left w:val="single" w:sz="4" w:space="0" w:color="auto"/>
              <w:bottom w:val="single" w:sz="4" w:space="0" w:color="auto"/>
              <w:right w:val="single" w:sz="4" w:space="0" w:color="auto"/>
            </w:tcBorders>
            <w:vAlign w:val="center"/>
            <w:hideMark/>
          </w:tcPr>
          <w:p w14:paraId="3EF15B60" w14:textId="77777777" w:rsidR="00072A53" w:rsidRPr="00072A53" w:rsidRDefault="00072A53" w:rsidP="00072A53">
            <w:pPr>
              <w:rPr>
                <w:rFonts w:ascii="Times New Roman" w:hAnsi="Times New Roman"/>
                <w:color w:val="00B050"/>
                <w:sz w:val="16"/>
                <w:szCs w:val="16"/>
                <w:lang w:val="en-US"/>
              </w:rPr>
            </w:pPr>
          </w:p>
        </w:tc>
        <w:tc>
          <w:tcPr>
            <w:tcW w:w="0" w:type="auto"/>
            <w:vMerge/>
            <w:tcBorders>
              <w:top w:val="nil"/>
              <w:left w:val="single" w:sz="4" w:space="0" w:color="auto"/>
              <w:bottom w:val="single" w:sz="4" w:space="0" w:color="auto"/>
              <w:right w:val="single" w:sz="4" w:space="0" w:color="auto"/>
            </w:tcBorders>
            <w:vAlign w:val="center"/>
            <w:hideMark/>
          </w:tcPr>
          <w:p w14:paraId="4C4B5887" w14:textId="77777777" w:rsidR="00072A53" w:rsidRPr="00072A53" w:rsidRDefault="00072A53" w:rsidP="00072A53">
            <w:pPr>
              <w:rPr>
                <w:rFonts w:ascii="Times New Roman" w:hAnsi="Times New Roman"/>
                <w:color w:val="00B050"/>
                <w:sz w:val="16"/>
                <w:szCs w:val="16"/>
                <w:lang w:val="en-US"/>
              </w:rPr>
            </w:pPr>
          </w:p>
        </w:tc>
        <w:tc>
          <w:tcPr>
            <w:tcW w:w="0" w:type="auto"/>
            <w:tcBorders>
              <w:top w:val="nil"/>
              <w:left w:val="nil"/>
              <w:bottom w:val="single" w:sz="4" w:space="0" w:color="auto"/>
              <w:right w:val="single" w:sz="4" w:space="0" w:color="auto"/>
            </w:tcBorders>
            <w:shd w:val="clear" w:color="auto" w:fill="auto"/>
            <w:vAlign w:val="center"/>
            <w:hideMark/>
          </w:tcPr>
          <w:p w14:paraId="0190070B" w14:textId="77777777" w:rsidR="00072A53" w:rsidRPr="00083740" w:rsidRDefault="00072A53" w:rsidP="00072A53">
            <w:pPr>
              <w:jc w:val="center"/>
              <w:rPr>
                <w:rFonts w:ascii="Times New Roman" w:hAnsi="Times New Roman"/>
                <w:sz w:val="16"/>
                <w:szCs w:val="16"/>
                <w:lang w:val="en-US"/>
              </w:rPr>
            </w:pPr>
            <w:r w:rsidRPr="00083740">
              <w:rPr>
                <w:rFonts w:ascii="Times New Roman" w:hAnsi="Times New Roman"/>
                <w:sz w:val="16"/>
                <w:szCs w:val="16"/>
                <w:lang w:val="en-US"/>
              </w:rPr>
              <w:t>11</w:t>
            </w:r>
          </w:p>
        </w:tc>
        <w:tc>
          <w:tcPr>
            <w:tcW w:w="0" w:type="auto"/>
            <w:vMerge/>
            <w:tcBorders>
              <w:top w:val="nil"/>
              <w:left w:val="single" w:sz="4" w:space="0" w:color="auto"/>
              <w:bottom w:val="single" w:sz="4" w:space="0" w:color="auto"/>
              <w:right w:val="single" w:sz="4" w:space="0" w:color="auto"/>
            </w:tcBorders>
            <w:vAlign w:val="center"/>
            <w:hideMark/>
          </w:tcPr>
          <w:p w14:paraId="0D6AD5DD" w14:textId="77777777" w:rsidR="00072A53" w:rsidRPr="00072A53" w:rsidRDefault="00072A53" w:rsidP="00072A53">
            <w:pPr>
              <w:rPr>
                <w:rFonts w:ascii="Times New Roman" w:hAnsi="Times New Roman"/>
                <w:color w:val="00B050"/>
                <w:sz w:val="16"/>
                <w:szCs w:val="16"/>
                <w:lang w:val="en-US"/>
              </w:rPr>
            </w:pPr>
          </w:p>
        </w:tc>
        <w:tc>
          <w:tcPr>
            <w:tcW w:w="0" w:type="auto"/>
            <w:tcBorders>
              <w:top w:val="nil"/>
              <w:left w:val="nil"/>
              <w:bottom w:val="single" w:sz="4" w:space="0" w:color="auto"/>
              <w:right w:val="single" w:sz="4" w:space="0" w:color="auto"/>
            </w:tcBorders>
            <w:shd w:val="clear" w:color="auto" w:fill="auto"/>
            <w:vAlign w:val="center"/>
            <w:hideMark/>
          </w:tcPr>
          <w:p w14:paraId="569B40D9" w14:textId="77777777" w:rsidR="00072A53" w:rsidRPr="00072A53" w:rsidRDefault="00072A53" w:rsidP="00072A53">
            <w:pPr>
              <w:jc w:val="center"/>
              <w:rPr>
                <w:rFonts w:ascii="Times New Roman" w:hAnsi="Times New Roman"/>
                <w:sz w:val="16"/>
                <w:szCs w:val="16"/>
                <w:lang w:val="en-US"/>
              </w:rPr>
            </w:pPr>
            <w:r w:rsidRPr="00072A53">
              <w:rPr>
                <w:rFonts w:ascii="Times New Roman" w:hAnsi="Times New Roman"/>
                <w:sz w:val="16"/>
                <w:szCs w:val="16"/>
                <w:lang w:val="en-US"/>
              </w:rPr>
              <w:t>71200</w:t>
            </w:r>
          </w:p>
        </w:tc>
        <w:tc>
          <w:tcPr>
            <w:tcW w:w="0" w:type="auto"/>
            <w:tcBorders>
              <w:top w:val="nil"/>
              <w:left w:val="nil"/>
              <w:bottom w:val="single" w:sz="4" w:space="0" w:color="auto"/>
              <w:right w:val="single" w:sz="4" w:space="0" w:color="auto"/>
            </w:tcBorders>
            <w:shd w:val="clear" w:color="auto" w:fill="auto"/>
            <w:vAlign w:val="center"/>
            <w:hideMark/>
          </w:tcPr>
          <w:p w14:paraId="1D13A7B4" w14:textId="77777777" w:rsidR="00072A53" w:rsidRPr="00072A53" w:rsidRDefault="00072A53" w:rsidP="00072A53">
            <w:pPr>
              <w:jc w:val="both"/>
              <w:rPr>
                <w:rFonts w:ascii="Times New Roman" w:hAnsi="Times New Roman"/>
                <w:sz w:val="16"/>
                <w:szCs w:val="16"/>
                <w:lang w:val="en-US"/>
              </w:rPr>
            </w:pPr>
            <w:r w:rsidRPr="00072A53">
              <w:rPr>
                <w:rFonts w:ascii="Times New Roman" w:hAnsi="Times New Roman"/>
                <w:sz w:val="16"/>
                <w:szCs w:val="16"/>
                <w:lang w:val="en-US"/>
              </w:rPr>
              <w:t>International Consultants</w:t>
            </w:r>
          </w:p>
        </w:tc>
        <w:tc>
          <w:tcPr>
            <w:tcW w:w="0" w:type="auto"/>
            <w:tcBorders>
              <w:top w:val="nil"/>
              <w:left w:val="nil"/>
              <w:bottom w:val="single" w:sz="4" w:space="0" w:color="auto"/>
              <w:right w:val="single" w:sz="4" w:space="0" w:color="auto"/>
            </w:tcBorders>
            <w:shd w:val="clear" w:color="auto" w:fill="auto"/>
            <w:noWrap/>
            <w:vAlign w:val="bottom"/>
            <w:hideMark/>
          </w:tcPr>
          <w:p w14:paraId="16155E8A" w14:textId="77777777" w:rsidR="00072A53" w:rsidRPr="00072A53" w:rsidRDefault="00072A53"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20,000    </w:t>
            </w:r>
          </w:p>
        </w:tc>
        <w:tc>
          <w:tcPr>
            <w:tcW w:w="0" w:type="auto"/>
            <w:tcBorders>
              <w:top w:val="nil"/>
              <w:left w:val="nil"/>
              <w:bottom w:val="single" w:sz="4" w:space="0" w:color="auto"/>
              <w:right w:val="single" w:sz="4" w:space="0" w:color="auto"/>
            </w:tcBorders>
            <w:shd w:val="clear" w:color="auto" w:fill="auto"/>
            <w:noWrap/>
            <w:vAlign w:val="bottom"/>
            <w:hideMark/>
          </w:tcPr>
          <w:p w14:paraId="4CD885CF" w14:textId="77777777" w:rsidR="00072A53" w:rsidRPr="00072A53" w:rsidRDefault="00072A53"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29924073" w14:textId="77777777" w:rsidR="00072A53" w:rsidRPr="00072A53" w:rsidRDefault="00072A53"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xml:space="preserve">                    20,000    </w:t>
            </w:r>
          </w:p>
        </w:tc>
      </w:tr>
      <w:tr w:rsidR="00072A53" w:rsidRPr="00072A53" w14:paraId="352A2263" w14:textId="77777777" w:rsidTr="00083740">
        <w:trPr>
          <w:trHeight w:val="255"/>
        </w:trPr>
        <w:tc>
          <w:tcPr>
            <w:tcW w:w="0" w:type="auto"/>
            <w:vMerge/>
            <w:tcBorders>
              <w:top w:val="nil"/>
              <w:left w:val="single" w:sz="4" w:space="0" w:color="auto"/>
              <w:bottom w:val="single" w:sz="4" w:space="0" w:color="auto"/>
              <w:right w:val="single" w:sz="4" w:space="0" w:color="auto"/>
            </w:tcBorders>
            <w:vAlign w:val="center"/>
            <w:hideMark/>
          </w:tcPr>
          <w:p w14:paraId="46C63CC8" w14:textId="77777777" w:rsidR="00072A53" w:rsidRPr="00072A53" w:rsidRDefault="00072A53" w:rsidP="00072A53">
            <w:pPr>
              <w:rPr>
                <w:rFonts w:ascii="Times New Roman" w:hAnsi="Times New Roman"/>
                <w:b/>
                <w:bCs/>
                <w:sz w:val="16"/>
                <w:szCs w:val="16"/>
                <w:lang w:val="en-US"/>
              </w:rPr>
            </w:pPr>
          </w:p>
        </w:tc>
        <w:tc>
          <w:tcPr>
            <w:tcW w:w="0" w:type="auto"/>
            <w:gridSpan w:val="6"/>
            <w:tcBorders>
              <w:top w:val="single" w:sz="4" w:space="0" w:color="auto"/>
              <w:left w:val="nil"/>
              <w:bottom w:val="single" w:sz="4" w:space="0" w:color="auto"/>
              <w:right w:val="single" w:sz="4" w:space="0" w:color="auto"/>
            </w:tcBorders>
            <w:shd w:val="clear" w:color="000000" w:fill="FFFF00"/>
            <w:vAlign w:val="center"/>
            <w:hideMark/>
          </w:tcPr>
          <w:p w14:paraId="3E169834" w14:textId="77777777" w:rsidR="00072A53" w:rsidRPr="00083740" w:rsidRDefault="00072A53" w:rsidP="00072A53">
            <w:pPr>
              <w:jc w:val="right"/>
              <w:rPr>
                <w:rFonts w:ascii="Times New Roman" w:hAnsi="Times New Roman"/>
                <w:b/>
                <w:bCs/>
                <w:sz w:val="16"/>
                <w:szCs w:val="16"/>
                <w:lang w:val="en-US"/>
              </w:rPr>
            </w:pPr>
            <w:r w:rsidRPr="00083740">
              <w:rPr>
                <w:rFonts w:ascii="Times New Roman" w:hAnsi="Times New Roman"/>
                <w:b/>
                <w:bCs/>
                <w:sz w:val="16"/>
                <w:szCs w:val="16"/>
                <w:lang w:val="en-US"/>
              </w:rPr>
              <w:t>TOTAL OUTPUT 1</w:t>
            </w:r>
          </w:p>
        </w:tc>
        <w:tc>
          <w:tcPr>
            <w:tcW w:w="0" w:type="auto"/>
            <w:tcBorders>
              <w:top w:val="nil"/>
              <w:left w:val="nil"/>
              <w:bottom w:val="single" w:sz="4" w:space="0" w:color="auto"/>
              <w:right w:val="single" w:sz="4" w:space="0" w:color="auto"/>
            </w:tcBorders>
            <w:shd w:val="clear" w:color="000000" w:fill="FFFF00"/>
            <w:noWrap/>
            <w:vAlign w:val="bottom"/>
            <w:hideMark/>
          </w:tcPr>
          <w:p w14:paraId="03D9CAAD" w14:textId="77777777" w:rsidR="00072A53" w:rsidRPr="00072A53" w:rsidRDefault="00072A53"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xml:space="preserve">           85,000    </w:t>
            </w:r>
          </w:p>
        </w:tc>
        <w:tc>
          <w:tcPr>
            <w:tcW w:w="0" w:type="auto"/>
            <w:tcBorders>
              <w:top w:val="nil"/>
              <w:left w:val="nil"/>
              <w:bottom w:val="single" w:sz="4" w:space="0" w:color="auto"/>
              <w:right w:val="single" w:sz="4" w:space="0" w:color="auto"/>
            </w:tcBorders>
            <w:shd w:val="clear" w:color="000000" w:fill="FFFF00"/>
            <w:noWrap/>
            <w:vAlign w:val="bottom"/>
            <w:hideMark/>
          </w:tcPr>
          <w:p w14:paraId="554102C6" w14:textId="77777777" w:rsidR="00072A53" w:rsidRPr="00072A53" w:rsidRDefault="00072A53"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xml:space="preserve">           60,000    </w:t>
            </w:r>
          </w:p>
        </w:tc>
        <w:tc>
          <w:tcPr>
            <w:tcW w:w="0" w:type="auto"/>
            <w:tcBorders>
              <w:top w:val="nil"/>
              <w:left w:val="nil"/>
              <w:bottom w:val="single" w:sz="4" w:space="0" w:color="auto"/>
              <w:right w:val="single" w:sz="4" w:space="0" w:color="auto"/>
            </w:tcBorders>
            <w:shd w:val="clear" w:color="000000" w:fill="FFFF00"/>
            <w:noWrap/>
            <w:vAlign w:val="bottom"/>
            <w:hideMark/>
          </w:tcPr>
          <w:p w14:paraId="3A143B0D" w14:textId="77777777" w:rsidR="00072A53" w:rsidRPr="00072A53" w:rsidRDefault="00072A53"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xml:space="preserve">                  145,000    </w:t>
            </w:r>
          </w:p>
        </w:tc>
      </w:tr>
      <w:tr w:rsidR="00072A53" w:rsidRPr="00072A53" w14:paraId="149964A4" w14:textId="77777777" w:rsidTr="00083740">
        <w:trPr>
          <w:trHeight w:val="27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760070" w14:textId="77777777" w:rsidR="00072A53" w:rsidRPr="00072A53" w:rsidRDefault="00072A53" w:rsidP="00072A53">
            <w:pPr>
              <w:jc w:val="center"/>
              <w:rPr>
                <w:rFonts w:ascii="Times New Roman" w:hAnsi="Times New Roman"/>
                <w:b/>
                <w:bCs/>
                <w:sz w:val="16"/>
                <w:szCs w:val="16"/>
                <w:lang w:val="en-US"/>
              </w:rPr>
            </w:pPr>
            <w:r w:rsidRPr="00072A53">
              <w:rPr>
                <w:rFonts w:ascii="Times New Roman" w:hAnsi="Times New Roman"/>
                <w:b/>
                <w:bCs/>
                <w:sz w:val="16"/>
                <w:szCs w:val="16"/>
                <w:lang w:val="en-US"/>
              </w:rPr>
              <w:t>Output 2. Demonstration sites are established</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5FBA5AC" w14:textId="77777777" w:rsidR="00072A53" w:rsidRPr="00072A53" w:rsidRDefault="00072A53" w:rsidP="00072A53">
            <w:pPr>
              <w:jc w:val="center"/>
              <w:rPr>
                <w:rFonts w:ascii="Times New Roman" w:hAnsi="Times New Roman"/>
                <w:color w:val="00B050"/>
                <w:sz w:val="16"/>
                <w:szCs w:val="16"/>
                <w:lang w:val="en-US"/>
              </w:rPr>
            </w:pPr>
            <w:r w:rsidRPr="00072A53">
              <w:rPr>
                <w:rFonts w:ascii="Times New Roman" w:hAnsi="Times New Roman"/>
                <w:color w:val="00B050"/>
                <w:sz w:val="16"/>
                <w:szCs w:val="16"/>
                <w:lang w:val="en-US"/>
              </w:rPr>
              <w:t> </w:t>
            </w:r>
            <w:r w:rsidR="00083740" w:rsidRPr="00083740">
              <w:rPr>
                <w:rFonts w:ascii="Times New Roman" w:hAnsi="Times New Roman"/>
                <w:sz w:val="16"/>
                <w:szCs w:val="16"/>
                <w:lang w:val="en-US"/>
              </w:rPr>
              <w:t>UNESCO</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20FA148" w14:textId="77777777" w:rsidR="00072A53" w:rsidRPr="00072A53" w:rsidRDefault="00072A53" w:rsidP="00072A53">
            <w:pPr>
              <w:jc w:val="center"/>
              <w:rPr>
                <w:rFonts w:ascii="Times New Roman" w:hAnsi="Times New Roman"/>
                <w:color w:val="00B050"/>
                <w:sz w:val="16"/>
                <w:szCs w:val="16"/>
                <w:lang w:val="en-US"/>
              </w:rPr>
            </w:pPr>
            <w:r w:rsidRPr="00072A53">
              <w:rPr>
                <w:rFonts w:ascii="Times New Roman" w:hAnsi="Times New Roman"/>
                <w:color w:val="00B050"/>
                <w:sz w:val="16"/>
                <w:szCs w:val="16"/>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CAB3348" w14:textId="77777777" w:rsidR="00072A53" w:rsidRPr="00083740" w:rsidRDefault="00072A53" w:rsidP="00072A53">
            <w:pPr>
              <w:jc w:val="center"/>
              <w:rPr>
                <w:rFonts w:ascii="Times New Roman" w:hAnsi="Times New Roman"/>
                <w:sz w:val="16"/>
                <w:szCs w:val="16"/>
                <w:lang w:val="en-US"/>
              </w:rPr>
            </w:pPr>
            <w:r w:rsidRPr="00083740">
              <w:rPr>
                <w:rFonts w:ascii="Times New Roman" w:hAnsi="Times New Roman"/>
                <w:sz w:val="16"/>
                <w:szCs w:val="16"/>
                <w:lang w:val="en-US"/>
              </w:rPr>
              <w:t>20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EDB08C1" w14:textId="77777777" w:rsidR="00072A53" w:rsidRPr="00072A53" w:rsidRDefault="00072A53" w:rsidP="00072A53">
            <w:pPr>
              <w:jc w:val="center"/>
              <w:rPr>
                <w:rFonts w:ascii="Times New Roman" w:hAnsi="Times New Roman"/>
                <w:color w:val="00B050"/>
                <w:sz w:val="16"/>
                <w:szCs w:val="16"/>
                <w:lang w:val="en-US"/>
              </w:rPr>
            </w:pPr>
            <w:r w:rsidRPr="00072A53">
              <w:rPr>
                <w:rFonts w:ascii="Times New Roman" w:hAnsi="Times New Roman"/>
                <w:color w:val="00B050"/>
                <w:sz w:val="16"/>
                <w:szCs w:val="16"/>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3EBA569" w14:textId="77777777" w:rsidR="00072A53" w:rsidRPr="00072A53" w:rsidRDefault="00072A53" w:rsidP="00072A53">
            <w:pPr>
              <w:jc w:val="center"/>
              <w:rPr>
                <w:rFonts w:ascii="Times New Roman" w:hAnsi="Times New Roman"/>
                <w:sz w:val="16"/>
                <w:szCs w:val="16"/>
                <w:lang w:val="en-US"/>
              </w:rPr>
            </w:pPr>
            <w:r w:rsidRPr="00072A53">
              <w:rPr>
                <w:rFonts w:ascii="Times New Roman" w:hAnsi="Times New Roman"/>
                <w:sz w:val="16"/>
                <w:szCs w:val="16"/>
                <w:lang w:val="en-US"/>
              </w:rPr>
              <w:t>72100</w:t>
            </w:r>
          </w:p>
        </w:tc>
        <w:tc>
          <w:tcPr>
            <w:tcW w:w="0" w:type="auto"/>
            <w:tcBorders>
              <w:top w:val="nil"/>
              <w:left w:val="nil"/>
              <w:bottom w:val="single" w:sz="4" w:space="0" w:color="auto"/>
              <w:right w:val="single" w:sz="4" w:space="0" w:color="auto"/>
            </w:tcBorders>
            <w:shd w:val="clear" w:color="auto" w:fill="auto"/>
            <w:noWrap/>
            <w:vAlign w:val="center"/>
            <w:hideMark/>
          </w:tcPr>
          <w:p w14:paraId="12358A0F" w14:textId="77777777" w:rsidR="00072A53" w:rsidRPr="00072A53" w:rsidRDefault="00072A53" w:rsidP="00072A53">
            <w:pPr>
              <w:jc w:val="both"/>
              <w:rPr>
                <w:rFonts w:ascii="Times New Roman" w:hAnsi="Times New Roman"/>
                <w:sz w:val="16"/>
                <w:szCs w:val="16"/>
                <w:lang w:val="en-US"/>
              </w:rPr>
            </w:pPr>
            <w:r w:rsidRPr="00072A53">
              <w:rPr>
                <w:rFonts w:ascii="Times New Roman" w:hAnsi="Times New Roman"/>
                <w:sz w:val="16"/>
                <w:szCs w:val="16"/>
                <w:lang w:val="en-US"/>
              </w:rPr>
              <w:t>Pilot sites establishment</w:t>
            </w:r>
          </w:p>
        </w:tc>
        <w:tc>
          <w:tcPr>
            <w:tcW w:w="0" w:type="auto"/>
            <w:tcBorders>
              <w:top w:val="nil"/>
              <w:left w:val="nil"/>
              <w:bottom w:val="single" w:sz="4" w:space="0" w:color="auto"/>
              <w:right w:val="single" w:sz="4" w:space="0" w:color="auto"/>
            </w:tcBorders>
            <w:shd w:val="clear" w:color="auto" w:fill="auto"/>
            <w:noWrap/>
            <w:vAlign w:val="bottom"/>
            <w:hideMark/>
          </w:tcPr>
          <w:p w14:paraId="2AFE1DEB" w14:textId="77777777" w:rsidR="00072A53" w:rsidRPr="00072A53" w:rsidRDefault="00072A53"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50,000    </w:t>
            </w:r>
          </w:p>
        </w:tc>
        <w:tc>
          <w:tcPr>
            <w:tcW w:w="0" w:type="auto"/>
            <w:tcBorders>
              <w:top w:val="nil"/>
              <w:left w:val="nil"/>
              <w:bottom w:val="single" w:sz="4" w:space="0" w:color="auto"/>
              <w:right w:val="single" w:sz="4" w:space="0" w:color="auto"/>
            </w:tcBorders>
            <w:shd w:val="clear" w:color="auto" w:fill="auto"/>
            <w:noWrap/>
            <w:vAlign w:val="bottom"/>
            <w:hideMark/>
          </w:tcPr>
          <w:p w14:paraId="71CE8A3F" w14:textId="77777777" w:rsidR="00072A53" w:rsidRPr="00072A53" w:rsidRDefault="00072A53"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1B9A96D7" w14:textId="77777777" w:rsidR="00072A53" w:rsidRPr="00072A53" w:rsidRDefault="00072A53"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xml:space="preserve">                    50,000    </w:t>
            </w:r>
          </w:p>
        </w:tc>
      </w:tr>
      <w:tr w:rsidR="00072A53" w:rsidRPr="00072A53" w14:paraId="1C5E5E06" w14:textId="77777777" w:rsidTr="00083740">
        <w:trPr>
          <w:trHeight w:val="270"/>
        </w:trPr>
        <w:tc>
          <w:tcPr>
            <w:tcW w:w="0" w:type="auto"/>
            <w:vMerge/>
            <w:tcBorders>
              <w:top w:val="nil"/>
              <w:left w:val="single" w:sz="4" w:space="0" w:color="auto"/>
              <w:bottom w:val="single" w:sz="4" w:space="0" w:color="auto"/>
              <w:right w:val="single" w:sz="4" w:space="0" w:color="auto"/>
            </w:tcBorders>
            <w:vAlign w:val="center"/>
            <w:hideMark/>
          </w:tcPr>
          <w:p w14:paraId="5BB69356" w14:textId="77777777" w:rsidR="00072A53" w:rsidRPr="00072A53" w:rsidRDefault="00072A53" w:rsidP="00072A53">
            <w:pPr>
              <w:rPr>
                <w:rFonts w:ascii="Times New Roman" w:hAnsi="Times New Roman"/>
                <w:b/>
                <w:bCs/>
                <w:sz w:val="16"/>
                <w:szCs w:val="16"/>
                <w:lang w:val="en-US"/>
              </w:rPr>
            </w:pPr>
          </w:p>
        </w:tc>
        <w:tc>
          <w:tcPr>
            <w:tcW w:w="0" w:type="auto"/>
            <w:vMerge/>
            <w:tcBorders>
              <w:top w:val="nil"/>
              <w:left w:val="single" w:sz="4" w:space="0" w:color="auto"/>
              <w:bottom w:val="single" w:sz="4" w:space="0" w:color="auto"/>
              <w:right w:val="single" w:sz="4" w:space="0" w:color="auto"/>
            </w:tcBorders>
            <w:vAlign w:val="center"/>
            <w:hideMark/>
          </w:tcPr>
          <w:p w14:paraId="063F2715" w14:textId="77777777" w:rsidR="00072A53" w:rsidRPr="00072A53" w:rsidRDefault="00072A53" w:rsidP="00072A53">
            <w:pPr>
              <w:rPr>
                <w:rFonts w:ascii="Times New Roman" w:hAnsi="Times New Roman"/>
                <w:color w:val="00B050"/>
                <w:sz w:val="16"/>
                <w:szCs w:val="16"/>
                <w:lang w:val="en-US"/>
              </w:rPr>
            </w:pPr>
          </w:p>
        </w:tc>
        <w:tc>
          <w:tcPr>
            <w:tcW w:w="0" w:type="auto"/>
            <w:vMerge/>
            <w:tcBorders>
              <w:top w:val="nil"/>
              <w:left w:val="single" w:sz="4" w:space="0" w:color="auto"/>
              <w:bottom w:val="single" w:sz="4" w:space="0" w:color="auto"/>
              <w:right w:val="single" w:sz="4" w:space="0" w:color="auto"/>
            </w:tcBorders>
            <w:vAlign w:val="center"/>
            <w:hideMark/>
          </w:tcPr>
          <w:p w14:paraId="3FCB0621" w14:textId="77777777" w:rsidR="00072A53" w:rsidRPr="00072A53" w:rsidRDefault="00072A53" w:rsidP="00072A53">
            <w:pPr>
              <w:rPr>
                <w:rFonts w:ascii="Times New Roman" w:hAnsi="Times New Roman"/>
                <w:color w:val="00B050"/>
                <w:sz w:val="16"/>
                <w:szCs w:val="16"/>
                <w:lang w:val="en-US"/>
              </w:rPr>
            </w:pPr>
          </w:p>
        </w:tc>
        <w:tc>
          <w:tcPr>
            <w:tcW w:w="0" w:type="auto"/>
            <w:tcBorders>
              <w:top w:val="nil"/>
              <w:left w:val="nil"/>
              <w:bottom w:val="single" w:sz="4" w:space="0" w:color="auto"/>
              <w:right w:val="single" w:sz="4" w:space="0" w:color="auto"/>
            </w:tcBorders>
            <w:shd w:val="clear" w:color="auto" w:fill="auto"/>
            <w:vAlign w:val="center"/>
            <w:hideMark/>
          </w:tcPr>
          <w:p w14:paraId="6AB6EDFD" w14:textId="77777777" w:rsidR="00072A53" w:rsidRPr="00083740" w:rsidRDefault="00072A53" w:rsidP="00072A53">
            <w:pPr>
              <w:jc w:val="center"/>
              <w:rPr>
                <w:rFonts w:ascii="Times New Roman" w:hAnsi="Times New Roman"/>
                <w:sz w:val="16"/>
                <w:szCs w:val="16"/>
                <w:lang w:val="en-US"/>
              </w:rPr>
            </w:pPr>
            <w:r w:rsidRPr="00083740">
              <w:rPr>
                <w:rFonts w:ascii="Times New Roman" w:hAnsi="Times New Roman"/>
                <w:sz w:val="16"/>
                <w:szCs w:val="16"/>
                <w:lang w:val="en-US"/>
              </w:rPr>
              <w:t>40</w:t>
            </w:r>
          </w:p>
        </w:tc>
        <w:tc>
          <w:tcPr>
            <w:tcW w:w="0" w:type="auto"/>
            <w:vMerge/>
            <w:tcBorders>
              <w:top w:val="nil"/>
              <w:left w:val="single" w:sz="4" w:space="0" w:color="auto"/>
              <w:bottom w:val="single" w:sz="4" w:space="0" w:color="auto"/>
              <w:right w:val="single" w:sz="4" w:space="0" w:color="auto"/>
            </w:tcBorders>
            <w:vAlign w:val="center"/>
            <w:hideMark/>
          </w:tcPr>
          <w:p w14:paraId="06D4E020" w14:textId="77777777" w:rsidR="00072A53" w:rsidRPr="00072A53" w:rsidRDefault="00072A53" w:rsidP="00072A53">
            <w:pPr>
              <w:rPr>
                <w:rFonts w:ascii="Times New Roman" w:hAnsi="Times New Roman"/>
                <w:color w:val="00B050"/>
                <w:sz w:val="16"/>
                <w:szCs w:val="16"/>
                <w:lang w:val="en-US"/>
              </w:rPr>
            </w:pPr>
          </w:p>
        </w:tc>
        <w:tc>
          <w:tcPr>
            <w:tcW w:w="0" w:type="auto"/>
            <w:tcBorders>
              <w:top w:val="nil"/>
              <w:left w:val="nil"/>
              <w:bottom w:val="single" w:sz="4" w:space="0" w:color="auto"/>
              <w:right w:val="single" w:sz="4" w:space="0" w:color="auto"/>
            </w:tcBorders>
            <w:shd w:val="clear" w:color="auto" w:fill="auto"/>
            <w:vAlign w:val="center"/>
            <w:hideMark/>
          </w:tcPr>
          <w:p w14:paraId="2FA6DD9A" w14:textId="77777777" w:rsidR="00072A53" w:rsidRPr="00072A53" w:rsidRDefault="00072A53" w:rsidP="00072A53">
            <w:pPr>
              <w:jc w:val="center"/>
              <w:rPr>
                <w:rFonts w:ascii="Times New Roman" w:hAnsi="Times New Roman"/>
                <w:sz w:val="16"/>
                <w:szCs w:val="16"/>
                <w:lang w:val="en-US"/>
              </w:rPr>
            </w:pPr>
            <w:r w:rsidRPr="00072A53">
              <w:rPr>
                <w:rFonts w:ascii="Times New Roman" w:hAnsi="Times New Roman"/>
                <w:sz w:val="16"/>
                <w:szCs w:val="16"/>
                <w:lang w:val="en-US"/>
              </w:rPr>
              <w:t>72200</w:t>
            </w:r>
          </w:p>
        </w:tc>
        <w:tc>
          <w:tcPr>
            <w:tcW w:w="0" w:type="auto"/>
            <w:tcBorders>
              <w:top w:val="nil"/>
              <w:left w:val="nil"/>
              <w:bottom w:val="single" w:sz="4" w:space="0" w:color="auto"/>
              <w:right w:val="single" w:sz="4" w:space="0" w:color="auto"/>
            </w:tcBorders>
            <w:shd w:val="clear" w:color="auto" w:fill="auto"/>
            <w:noWrap/>
            <w:vAlign w:val="center"/>
            <w:hideMark/>
          </w:tcPr>
          <w:p w14:paraId="2F903CB4" w14:textId="77777777" w:rsidR="00072A53" w:rsidRPr="00072A53" w:rsidRDefault="00072A53" w:rsidP="00072A53">
            <w:pPr>
              <w:jc w:val="both"/>
              <w:rPr>
                <w:rFonts w:ascii="Times New Roman" w:hAnsi="Times New Roman"/>
                <w:sz w:val="16"/>
                <w:szCs w:val="16"/>
                <w:lang w:val="en-US"/>
              </w:rPr>
            </w:pPr>
            <w:r w:rsidRPr="00072A53">
              <w:rPr>
                <w:rFonts w:ascii="Times New Roman" w:hAnsi="Times New Roman"/>
                <w:sz w:val="16"/>
                <w:szCs w:val="16"/>
                <w:lang w:val="en-US"/>
              </w:rPr>
              <w:t>Equipment and furniture</w:t>
            </w:r>
          </w:p>
        </w:tc>
        <w:tc>
          <w:tcPr>
            <w:tcW w:w="0" w:type="auto"/>
            <w:tcBorders>
              <w:top w:val="nil"/>
              <w:left w:val="nil"/>
              <w:bottom w:val="single" w:sz="4" w:space="0" w:color="auto"/>
              <w:right w:val="single" w:sz="4" w:space="0" w:color="auto"/>
            </w:tcBorders>
            <w:shd w:val="clear" w:color="auto" w:fill="auto"/>
            <w:noWrap/>
            <w:vAlign w:val="bottom"/>
            <w:hideMark/>
          </w:tcPr>
          <w:p w14:paraId="4B75A479" w14:textId="77777777" w:rsidR="00072A53" w:rsidRPr="00072A53" w:rsidRDefault="00072A53"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175,000    </w:t>
            </w:r>
          </w:p>
        </w:tc>
        <w:tc>
          <w:tcPr>
            <w:tcW w:w="0" w:type="auto"/>
            <w:tcBorders>
              <w:top w:val="nil"/>
              <w:left w:val="nil"/>
              <w:bottom w:val="single" w:sz="4" w:space="0" w:color="auto"/>
              <w:right w:val="single" w:sz="4" w:space="0" w:color="auto"/>
            </w:tcBorders>
            <w:shd w:val="clear" w:color="auto" w:fill="auto"/>
            <w:noWrap/>
            <w:vAlign w:val="bottom"/>
            <w:hideMark/>
          </w:tcPr>
          <w:p w14:paraId="7B33A30D" w14:textId="77777777" w:rsidR="00072A53" w:rsidRPr="00072A53" w:rsidRDefault="00072A53"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0703158C" w14:textId="77777777" w:rsidR="00072A53" w:rsidRPr="00072A53" w:rsidRDefault="00072A53"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xml:space="preserve">                  175,000    </w:t>
            </w:r>
          </w:p>
        </w:tc>
      </w:tr>
      <w:tr w:rsidR="00072A53" w:rsidRPr="00072A53" w14:paraId="10C0E5EC" w14:textId="77777777" w:rsidTr="00083740">
        <w:trPr>
          <w:trHeight w:val="270"/>
        </w:trPr>
        <w:tc>
          <w:tcPr>
            <w:tcW w:w="0" w:type="auto"/>
            <w:vMerge/>
            <w:tcBorders>
              <w:top w:val="nil"/>
              <w:left w:val="single" w:sz="4" w:space="0" w:color="auto"/>
              <w:bottom w:val="single" w:sz="4" w:space="0" w:color="auto"/>
              <w:right w:val="single" w:sz="4" w:space="0" w:color="auto"/>
            </w:tcBorders>
            <w:vAlign w:val="center"/>
            <w:hideMark/>
          </w:tcPr>
          <w:p w14:paraId="6B49CE90" w14:textId="77777777" w:rsidR="00072A53" w:rsidRPr="00072A53" w:rsidRDefault="00072A53" w:rsidP="00072A53">
            <w:pPr>
              <w:rPr>
                <w:rFonts w:ascii="Times New Roman" w:hAnsi="Times New Roman"/>
                <w:b/>
                <w:bCs/>
                <w:sz w:val="16"/>
                <w:szCs w:val="16"/>
                <w:lang w:val="en-US"/>
              </w:rPr>
            </w:pPr>
          </w:p>
        </w:tc>
        <w:tc>
          <w:tcPr>
            <w:tcW w:w="0" w:type="auto"/>
            <w:vMerge/>
            <w:tcBorders>
              <w:top w:val="nil"/>
              <w:left w:val="single" w:sz="4" w:space="0" w:color="auto"/>
              <w:bottom w:val="single" w:sz="4" w:space="0" w:color="auto"/>
              <w:right w:val="single" w:sz="4" w:space="0" w:color="auto"/>
            </w:tcBorders>
            <w:vAlign w:val="center"/>
            <w:hideMark/>
          </w:tcPr>
          <w:p w14:paraId="098667F9" w14:textId="77777777" w:rsidR="00072A53" w:rsidRPr="00072A53" w:rsidRDefault="00072A53" w:rsidP="00072A53">
            <w:pPr>
              <w:rPr>
                <w:rFonts w:ascii="Times New Roman" w:hAnsi="Times New Roman"/>
                <w:color w:val="00B050"/>
                <w:sz w:val="16"/>
                <w:szCs w:val="16"/>
                <w:lang w:val="en-US"/>
              </w:rPr>
            </w:pPr>
          </w:p>
        </w:tc>
        <w:tc>
          <w:tcPr>
            <w:tcW w:w="0" w:type="auto"/>
            <w:vMerge/>
            <w:tcBorders>
              <w:top w:val="nil"/>
              <w:left w:val="single" w:sz="4" w:space="0" w:color="auto"/>
              <w:bottom w:val="single" w:sz="4" w:space="0" w:color="auto"/>
              <w:right w:val="single" w:sz="4" w:space="0" w:color="auto"/>
            </w:tcBorders>
            <w:vAlign w:val="center"/>
            <w:hideMark/>
          </w:tcPr>
          <w:p w14:paraId="044F601A" w14:textId="77777777" w:rsidR="00072A53" w:rsidRPr="00072A53" w:rsidRDefault="00072A53" w:rsidP="00072A53">
            <w:pPr>
              <w:rPr>
                <w:rFonts w:ascii="Times New Roman" w:hAnsi="Times New Roman"/>
                <w:color w:val="00B050"/>
                <w:sz w:val="16"/>
                <w:szCs w:val="16"/>
                <w:lang w:val="en-US"/>
              </w:rPr>
            </w:pPr>
          </w:p>
        </w:tc>
        <w:tc>
          <w:tcPr>
            <w:tcW w:w="0" w:type="auto"/>
            <w:tcBorders>
              <w:top w:val="nil"/>
              <w:left w:val="nil"/>
              <w:bottom w:val="single" w:sz="4" w:space="0" w:color="auto"/>
              <w:right w:val="single" w:sz="4" w:space="0" w:color="auto"/>
            </w:tcBorders>
            <w:shd w:val="clear" w:color="auto" w:fill="auto"/>
            <w:vAlign w:val="center"/>
            <w:hideMark/>
          </w:tcPr>
          <w:p w14:paraId="7426721A" w14:textId="77777777" w:rsidR="00072A53" w:rsidRPr="00083740" w:rsidRDefault="00072A53" w:rsidP="00072A53">
            <w:pPr>
              <w:jc w:val="center"/>
              <w:rPr>
                <w:rFonts w:ascii="Times New Roman" w:hAnsi="Times New Roman"/>
                <w:sz w:val="16"/>
                <w:szCs w:val="16"/>
                <w:lang w:val="en-US"/>
              </w:rPr>
            </w:pPr>
            <w:r w:rsidRPr="00083740">
              <w:rPr>
                <w:rFonts w:ascii="Times New Roman" w:hAnsi="Times New Roman"/>
                <w:sz w:val="16"/>
                <w:szCs w:val="16"/>
                <w:lang w:val="en-US"/>
              </w:rPr>
              <w:t>30</w:t>
            </w:r>
          </w:p>
        </w:tc>
        <w:tc>
          <w:tcPr>
            <w:tcW w:w="0" w:type="auto"/>
            <w:vMerge/>
            <w:tcBorders>
              <w:top w:val="nil"/>
              <w:left w:val="single" w:sz="4" w:space="0" w:color="auto"/>
              <w:bottom w:val="single" w:sz="4" w:space="0" w:color="auto"/>
              <w:right w:val="single" w:sz="4" w:space="0" w:color="auto"/>
            </w:tcBorders>
            <w:vAlign w:val="center"/>
            <w:hideMark/>
          </w:tcPr>
          <w:p w14:paraId="01F4332E" w14:textId="77777777" w:rsidR="00072A53" w:rsidRPr="00072A53" w:rsidRDefault="00072A53" w:rsidP="00072A53">
            <w:pPr>
              <w:rPr>
                <w:rFonts w:ascii="Times New Roman" w:hAnsi="Times New Roman"/>
                <w:color w:val="00B050"/>
                <w:sz w:val="16"/>
                <w:szCs w:val="16"/>
                <w:lang w:val="en-US"/>
              </w:rPr>
            </w:pPr>
          </w:p>
        </w:tc>
        <w:tc>
          <w:tcPr>
            <w:tcW w:w="0" w:type="auto"/>
            <w:tcBorders>
              <w:top w:val="nil"/>
              <w:left w:val="nil"/>
              <w:bottom w:val="single" w:sz="4" w:space="0" w:color="auto"/>
              <w:right w:val="single" w:sz="4" w:space="0" w:color="auto"/>
            </w:tcBorders>
            <w:shd w:val="clear" w:color="auto" w:fill="auto"/>
            <w:vAlign w:val="center"/>
            <w:hideMark/>
          </w:tcPr>
          <w:p w14:paraId="105C1633" w14:textId="77777777" w:rsidR="00072A53" w:rsidRPr="00072A53" w:rsidRDefault="00072A53" w:rsidP="00072A53">
            <w:pPr>
              <w:jc w:val="center"/>
              <w:rPr>
                <w:rFonts w:ascii="Times New Roman" w:hAnsi="Times New Roman"/>
                <w:sz w:val="16"/>
                <w:szCs w:val="16"/>
                <w:lang w:val="en-US"/>
              </w:rPr>
            </w:pPr>
            <w:r w:rsidRPr="00072A53">
              <w:rPr>
                <w:rFonts w:ascii="Times New Roman" w:hAnsi="Times New Roman"/>
                <w:sz w:val="16"/>
                <w:szCs w:val="16"/>
                <w:lang w:val="en-US"/>
              </w:rPr>
              <w:t>75700</w:t>
            </w:r>
          </w:p>
        </w:tc>
        <w:tc>
          <w:tcPr>
            <w:tcW w:w="0" w:type="auto"/>
            <w:tcBorders>
              <w:top w:val="nil"/>
              <w:left w:val="nil"/>
              <w:bottom w:val="single" w:sz="4" w:space="0" w:color="auto"/>
              <w:right w:val="single" w:sz="4" w:space="0" w:color="auto"/>
            </w:tcBorders>
            <w:shd w:val="clear" w:color="auto" w:fill="auto"/>
            <w:noWrap/>
            <w:vAlign w:val="center"/>
            <w:hideMark/>
          </w:tcPr>
          <w:p w14:paraId="37CC55A2" w14:textId="77777777" w:rsidR="00072A53" w:rsidRPr="00072A53" w:rsidRDefault="00072A53" w:rsidP="00072A53">
            <w:pPr>
              <w:jc w:val="both"/>
              <w:rPr>
                <w:rFonts w:ascii="Times New Roman" w:hAnsi="Times New Roman"/>
                <w:sz w:val="16"/>
                <w:szCs w:val="16"/>
                <w:lang w:val="en-US"/>
              </w:rPr>
            </w:pPr>
            <w:r w:rsidRPr="00072A53">
              <w:rPr>
                <w:rFonts w:ascii="Times New Roman" w:hAnsi="Times New Roman"/>
                <w:sz w:val="16"/>
                <w:szCs w:val="16"/>
                <w:lang w:val="en-US"/>
              </w:rPr>
              <w:t xml:space="preserve">Trainings of </w:t>
            </w:r>
            <w:proofErr w:type="spellStart"/>
            <w:r w:rsidRPr="00072A53">
              <w:rPr>
                <w:rFonts w:ascii="Times New Roman" w:hAnsi="Times New Roman"/>
                <w:sz w:val="16"/>
                <w:szCs w:val="16"/>
                <w:lang w:val="en-US"/>
              </w:rPr>
              <w:t>traineers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4FDEDB0" w14:textId="77777777" w:rsidR="00072A53" w:rsidRPr="00072A53" w:rsidRDefault="00072A53"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20,510    </w:t>
            </w:r>
          </w:p>
        </w:tc>
        <w:tc>
          <w:tcPr>
            <w:tcW w:w="0" w:type="auto"/>
            <w:tcBorders>
              <w:top w:val="nil"/>
              <w:left w:val="nil"/>
              <w:bottom w:val="single" w:sz="4" w:space="0" w:color="auto"/>
              <w:right w:val="single" w:sz="4" w:space="0" w:color="auto"/>
            </w:tcBorders>
            <w:shd w:val="clear" w:color="auto" w:fill="auto"/>
            <w:noWrap/>
            <w:vAlign w:val="bottom"/>
            <w:hideMark/>
          </w:tcPr>
          <w:p w14:paraId="0C943782" w14:textId="77777777" w:rsidR="00072A53" w:rsidRPr="00072A53" w:rsidRDefault="00072A53"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2D221D0A" w14:textId="77777777" w:rsidR="00072A53" w:rsidRPr="00072A53" w:rsidRDefault="00072A53"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xml:space="preserve">                    20,510    </w:t>
            </w:r>
          </w:p>
        </w:tc>
      </w:tr>
      <w:tr w:rsidR="00072A53" w:rsidRPr="00072A53" w14:paraId="0BF51670" w14:textId="77777777" w:rsidTr="00083740">
        <w:trPr>
          <w:trHeight w:val="270"/>
        </w:trPr>
        <w:tc>
          <w:tcPr>
            <w:tcW w:w="0" w:type="auto"/>
            <w:vMerge/>
            <w:tcBorders>
              <w:top w:val="nil"/>
              <w:left w:val="single" w:sz="4" w:space="0" w:color="auto"/>
              <w:bottom w:val="single" w:sz="4" w:space="0" w:color="auto"/>
              <w:right w:val="single" w:sz="4" w:space="0" w:color="auto"/>
            </w:tcBorders>
            <w:vAlign w:val="center"/>
            <w:hideMark/>
          </w:tcPr>
          <w:p w14:paraId="534147AE" w14:textId="77777777" w:rsidR="00072A53" w:rsidRPr="00072A53" w:rsidRDefault="00072A53" w:rsidP="00072A53">
            <w:pPr>
              <w:rPr>
                <w:rFonts w:ascii="Times New Roman" w:hAnsi="Times New Roman"/>
                <w:b/>
                <w:bCs/>
                <w:sz w:val="16"/>
                <w:szCs w:val="16"/>
                <w:lang w:val="en-US"/>
              </w:rPr>
            </w:pPr>
          </w:p>
        </w:tc>
        <w:tc>
          <w:tcPr>
            <w:tcW w:w="0" w:type="auto"/>
            <w:vMerge/>
            <w:tcBorders>
              <w:top w:val="nil"/>
              <w:left w:val="single" w:sz="4" w:space="0" w:color="auto"/>
              <w:bottom w:val="single" w:sz="4" w:space="0" w:color="auto"/>
              <w:right w:val="single" w:sz="4" w:space="0" w:color="auto"/>
            </w:tcBorders>
            <w:vAlign w:val="center"/>
            <w:hideMark/>
          </w:tcPr>
          <w:p w14:paraId="0A67B9DA" w14:textId="77777777" w:rsidR="00072A53" w:rsidRPr="00072A53" w:rsidRDefault="00072A53" w:rsidP="00072A53">
            <w:pPr>
              <w:rPr>
                <w:rFonts w:ascii="Times New Roman" w:hAnsi="Times New Roman"/>
                <w:color w:val="00B050"/>
                <w:sz w:val="16"/>
                <w:szCs w:val="16"/>
                <w:lang w:val="en-US"/>
              </w:rPr>
            </w:pPr>
          </w:p>
        </w:tc>
        <w:tc>
          <w:tcPr>
            <w:tcW w:w="0" w:type="auto"/>
            <w:vMerge/>
            <w:tcBorders>
              <w:top w:val="nil"/>
              <w:left w:val="single" w:sz="4" w:space="0" w:color="auto"/>
              <w:bottom w:val="single" w:sz="4" w:space="0" w:color="auto"/>
              <w:right w:val="single" w:sz="4" w:space="0" w:color="auto"/>
            </w:tcBorders>
            <w:vAlign w:val="center"/>
            <w:hideMark/>
          </w:tcPr>
          <w:p w14:paraId="4851994A" w14:textId="77777777" w:rsidR="00072A53" w:rsidRPr="00072A53" w:rsidRDefault="00072A53" w:rsidP="00072A53">
            <w:pPr>
              <w:rPr>
                <w:rFonts w:ascii="Times New Roman" w:hAnsi="Times New Roman"/>
                <w:color w:val="00B050"/>
                <w:sz w:val="16"/>
                <w:szCs w:val="16"/>
                <w:lang w:val="en-US"/>
              </w:rPr>
            </w:pPr>
          </w:p>
        </w:tc>
        <w:tc>
          <w:tcPr>
            <w:tcW w:w="0" w:type="auto"/>
            <w:tcBorders>
              <w:top w:val="nil"/>
              <w:left w:val="nil"/>
              <w:bottom w:val="single" w:sz="4" w:space="0" w:color="auto"/>
              <w:right w:val="single" w:sz="4" w:space="0" w:color="auto"/>
            </w:tcBorders>
            <w:shd w:val="clear" w:color="auto" w:fill="auto"/>
            <w:vAlign w:val="center"/>
            <w:hideMark/>
          </w:tcPr>
          <w:p w14:paraId="7D729574" w14:textId="77777777" w:rsidR="00072A53" w:rsidRPr="00083740" w:rsidRDefault="00072A53" w:rsidP="00072A53">
            <w:pPr>
              <w:jc w:val="center"/>
              <w:rPr>
                <w:rFonts w:ascii="Times New Roman" w:hAnsi="Times New Roman"/>
                <w:sz w:val="16"/>
                <w:szCs w:val="16"/>
                <w:lang w:val="en-US"/>
              </w:rPr>
            </w:pPr>
            <w:r w:rsidRPr="00083740">
              <w:rPr>
                <w:rFonts w:ascii="Times New Roman" w:hAnsi="Times New Roman"/>
                <w:sz w:val="16"/>
                <w:szCs w:val="16"/>
                <w:lang w:val="en-US"/>
              </w:rPr>
              <w:t>11</w:t>
            </w:r>
          </w:p>
        </w:tc>
        <w:tc>
          <w:tcPr>
            <w:tcW w:w="0" w:type="auto"/>
            <w:vMerge/>
            <w:tcBorders>
              <w:top w:val="nil"/>
              <w:left w:val="single" w:sz="4" w:space="0" w:color="auto"/>
              <w:bottom w:val="single" w:sz="4" w:space="0" w:color="auto"/>
              <w:right w:val="single" w:sz="4" w:space="0" w:color="auto"/>
            </w:tcBorders>
            <w:vAlign w:val="center"/>
            <w:hideMark/>
          </w:tcPr>
          <w:p w14:paraId="2FDC80B9" w14:textId="77777777" w:rsidR="00072A53" w:rsidRPr="00072A53" w:rsidRDefault="00072A53" w:rsidP="00072A53">
            <w:pPr>
              <w:rPr>
                <w:rFonts w:ascii="Times New Roman" w:hAnsi="Times New Roman"/>
                <w:color w:val="00B050"/>
                <w:sz w:val="16"/>
                <w:szCs w:val="16"/>
                <w:lang w:val="en-US"/>
              </w:rPr>
            </w:pPr>
          </w:p>
        </w:tc>
        <w:tc>
          <w:tcPr>
            <w:tcW w:w="0" w:type="auto"/>
            <w:tcBorders>
              <w:top w:val="nil"/>
              <w:left w:val="nil"/>
              <w:bottom w:val="single" w:sz="4" w:space="0" w:color="auto"/>
              <w:right w:val="single" w:sz="4" w:space="0" w:color="auto"/>
            </w:tcBorders>
            <w:shd w:val="clear" w:color="auto" w:fill="auto"/>
            <w:vAlign w:val="center"/>
            <w:hideMark/>
          </w:tcPr>
          <w:p w14:paraId="3942FD2B" w14:textId="77777777" w:rsidR="00072A53" w:rsidRPr="00072A53" w:rsidRDefault="00072A53" w:rsidP="00072A53">
            <w:pPr>
              <w:jc w:val="center"/>
              <w:rPr>
                <w:rFonts w:ascii="Times New Roman" w:hAnsi="Times New Roman"/>
                <w:sz w:val="16"/>
                <w:szCs w:val="16"/>
                <w:lang w:val="en-US"/>
              </w:rPr>
            </w:pPr>
            <w:r w:rsidRPr="00072A53">
              <w:rPr>
                <w:rFonts w:ascii="Times New Roman" w:hAnsi="Times New Roman"/>
                <w:sz w:val="16"/>
                <w:szCs w:val="16"/>
                <w:lang w:val="en-US"/>
              </w:rPr>
              <w:t>71200</w:t>
            </w:r>
          </w:p>
        </w:tc>
        <w:tc>
          <w:tcPr>
            <w:tcW w:w="0" w:type="auto"/>
            <w:tcBorders>
              <w:top w:val="nil"/>
              <w:left w:val="nil"/>
              <w:bottom w:val="single" w:sz="4" w:space="0" w:color="auto"/>
              <w:right w:val="single" w:sz="4" w:space="0" w:color="auto"/>
            </w:tcBorders>
            <w:shd w:val="clear" w:color="auto" w:fill="auto"/>
            <w:vAlign w:val="center"/>
            <w:hideMark/>
          </w:tcPr>
          <w:p w14:paraId="59F72ACB" w14:textId="77777777" w:rsidR="00072A53" w:rsidRPr="00072A53" w:rsidRDefault="00072A53" w:rsidP="00072A53">
            <w:pPr>
              <w:jc w:val="both"/>
              <w:rPr>
                <w:rFonts w:ascii="Times New Roman" w:hAnsi="Times New Roman"/>
                <w:sz w:val="16"/>
                <w:szCs w:val="16"/>
                <w:lang w:val="en-US"/>
              </w:rPr>
            </w:pPr>
            <w:r w:rsidRPr="00072A53">
              <w:rPr>
                <w:rFonts w:ascii="Times New Roman" w:hAnsi="Times New Roman"/>
                <w:sz w:val="16"/>
                <w:szCs w:val="16"/>
                <w:lang w:val="en-US"/>
              </w:rPr>
              <w:t>National Consultants</w:t>
            </w:r>
          </w:p>
        </w:tc>
        <w:tc>
          <w:tcPr>
            <w:tcW w:w="0" w:type="auto"/>
            <w:tcBorders>
              <w:top w:val="nil"/>
              <w:left w:val="nil"/>
              <w:bottom w:val="single" w:sz="4" w:space="0" w:color="auto"/>
              <w:right w:val="single" w:sz="4" w:space="0" w:color="auto"/>
            </w:tcBorders>
            <w:shd w:val="clear" w:color="auto" w:fill="auto"/>
            <w:noWrap/>
            <w:vAlign w:val="bottom"/>
            <w:hideMark/>
          </w:tcPr>
          <w:p w14:paraId="7A319538" w14:textId="77777777" w:rsidR="00072A53" w:rsidRPr="00072A53" w:rsidRDefault="00072A53"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10,000    </w:t>
            </w:r>
          </w:p>
        </w:tc>
        <w:tc>
          <w:tcPr>
            <w:tcW w:w="0" w:type="auto"/>
            <w:tcBorders>
              <w:top w:val="nil"/>
              <w:left w:val="nil"/>
              <w:bottom w:val="single" w:sz="4" w:space="0" w:color="auto"/>
              <w:right w:val="single" w:sz="4" w:space="0" w:color="auto"/>
            </w:tcBorders>
            <w:shd w:val="clear" w:color="auto" w:fill="auto"/>
            <w:noWrap/>
            <w:vAlign w:val="bottom"/>
            <w:hideMark/>
          </w:tcPr>
          <w:p w14:paraId="5B367FA0" w14:textId="77777777" w:rsidR="00072A53" w:rsidRPr="00072A53" w:rsidRDefault="00072A53"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54CB07BF" w14:textId="77777777" w:rsidR="00072A53" w:rsidRPr="00072A53" w:rsidRDefault="00072A53"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xml:space="preserve">                    10,000    </w:t>
            </w:r>
          </w:p>
        </w:tc>
      </w:tr>
      <w:tr w:rsidR="00072A53" w:rsidRPr="00072A53" w14:paraId="2903F772" w14:textId="77777777" w:rsidTr="00083740">
        <w:trPr>
          <w:trHeight w:val="255"/>
        </w:trPr>
        <w:tc>
          <w:tcPr>
            <w:tcW w:w="0" w:type="auto"/>
            <w:vMerge/>
            <w:tcBorders>
              <w:top w:val="nil"/>
              <w:left w:val="single" w:sz="4" w:space="0" w:color="auto"/>
              <w:bottom w:val="single" w:sz="4" w:space="0" w:color="auto"/>
              <w:right w:val="single" w:sz="4" w:space="0" w:color="auto"/>
            </w:tcBorders>
            <w:vAlign w:val="center"/>
            <w:hideMark/>
          </w:tcPr>
          <w:p w14:paraId="546A7751" w14:textId="77777777" w:rsidR="00072A53" w:rsidRPr="00072A53" w:rsidRDefault="00072A53" w:rsidP="00072A53">
            <w:pPr>
              <w:rPr>
                <w:rFonts w:ascii="Times New Roman" w:hAnsi="Times New Roman"/>
                <w:b/>
                <w:bCs/>
                <w:sz w:val="16"/>
                <w:szCs w:val="16"/>
                <w:lang w:val="en-US"/>
              </w:rPr>
            </w:pPr>
          </w:p>
        </w:tc>
        <w:tc>
          <w:tcPr>
            <w:tcW w:w="0" w:type="auto"/>
            <w:gridSpan w:val="6"/>
            <w:tcBorders>
              <w:top w:val="single" w:sz="4" w:space="0" w:color="auto"/>
              <w:left w:val="nil"/>
              <w:bottom w:val="single" w:sz="4" w:space="0" w:color="auto"/>
              <w:right w:val="single" w:sz="4" w:space="0" w:color="auto"/>
            </w:tcBorders>
            <w:shd w:val="clear" w:color="000000" w:fill="FFFF00"/>
            <w:vAlign w:val="center"/>
            <w:hideMark/>
          </w:tcPr>
          <w:p w14:paraId="137033D9" w14:textId="77777777" w:rsidR="00072A53" w:rsidRPr="00083740" w:rsidRDefault="00072A53" w:rsidP="00072A53">
            <w:pPr>
              <w:jc w:val="right"/>
              <w:rPr>
                <w:rFonts w:ascii="Times New Roman" w:hAnsi="Times New Roman"/>
                <w:b/>
                <w:bCs/>
                <w:sz w:val="16"/>
                <w:szCs w:val="16"/>
                <w:lang w:val="en-US"/>
              </w:rPr>
            </w:pPr>
            <w:r w:rsidRPr="00083740">
              <w:rPr>
                <w:rFonts w:ascii="Times New Roman" w:hAnsi="Times New Roman"/>
                <w:b/>
                <w:bCs/>
                <w:sz w:val="16"/>
                <w:szCs w:val="16"/>
                <w:lang w:val="en-US"/>
              </w:rPr>
              <w:t>TOTAL OUTPUT 2</w:t>
            </w:r>
          </w:p>
        </w:tc>
        <w:tc>
          <w:tcPr>
            <w:tcW w:w="0" w:type="auto"/>
            <w:tcBorders>
              <w:top w:val="nil"/>
              <w:left w:val="nil"/>
              <w:bottom w:val="single" w:sz="4" w:space="0" w:color="auto"/>
              <w:right w:val="single" w:sz="4" w:space="0" w:color="auto"/>
            </w:tcBorders>
            <w:shd w:val="clear" w:color="000000" w:fill="FFFF00"/>
            <w:noWrap/>
            <w:vAlign w:val="bottom"/>
            <w:hideMark/>
          </w:tcPr>
          <w:p w14:paraId="5281C201" w14:textId="77777777" w:rsidR="00072A53" w:rsidRPr="00072A53" w:rsidRDefault="00072A53"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xml:space="preserve">         255,510    </w:t>
            </w:r>
          </w:p>
        </w:tc>
        <w:tc>
          <w:tcPr>
            <w:tcW w:w="0" w:type="auto"/>
            <w:tcBorders>
              <w:top w:val="nil"/>
              <w:left w:val="nil"/>
              <w:bottom w:val="single" w:sz="4" w:space="0" w:color="auto"/>
              <w:right w:val="single" w:sz="4" w:space="0" w:color="auto"/>
            </w:tcBorders>
            <w:shd w:val="clear" w:color="000000" w:fill="FFFF00"/>
            <w:noWrap/>
            <w:vAlign w:val="bottom"/>
            <w:hideMark/>
          </w:tcPr>
          <w:p w14:paraId="56FC86B7" w14:textId="77777777" w:rsidR="00072A53" w:rsidRPr="00072A53" w:rsidRDefault="00072A53"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xml:space="preserve">                  -      </w:t>
            </w:r>
          </w:p>
        </w:tc>
        <w:tc>
          <w:tcPr>
            <w:tcW w:w="0" w:type="auto"/>
            <w:tcBorders>
              <w:top w:val="nil"/>
              <w:left w:val="nil"/>
              <w:bottom w:val="single" w:sz="4" w:space="0" w:color="auto"/>
              <w:right w:val="single" w:sz="4" w:space="0" w:color="auto"/>
            </w:tcBorders>
            <w:shd w:val="clear" w:color="000000" w:fill="FFFF00"/>
            <w:noWrap/>
            <w:vAlign w:val="bottom"/>
            <w:hideMark/>
          </w:tcPr>
          <w:p w14:paraId="30C8F8F7" w14:textId="77777777" w:rsidR="00072A53" w:rsidRPr="00072A53" w:rsidRDefault="00072A53"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xml:space="preserve">                  255,510    </w:t>
            </w:r>
          </w:p>
        </w:tc>
      </w:tr>
      <w:tr w:rsidR="00083740" w:rsidRPr="00072A53" w14:paraId="0EC4E63A" w14:textId="77777777" w:rsidTr="00083740">
        <w:trPr>
          <w:trHeight w:val="270"/>
        </w:trPr>
        <w:tc>
          <w:tcPr>
            <w:tcW w:w="0" w:type="auto"/>
            <w:vMerge w:val="restart"/>
            <w:tcBorders>
              <w:top w:val="nil"/>
              <w:left w:val="single" w:sz="4" w:space="0" w:color="auto"/>
              <w:right w:val="single" w:sz="4" w:space="0" w:color="auto"/>
            </w:tcBorders>
            <w:shd w:val="clear" w:color="auto" w:fill="auto"/>
            <w:vAlign w:val="center"/>
            <w:hideMark/>
          </w:tcPr>
          <w:p w14:paraId="1838907B" w14:textId="77777777" w:rsidR="00083740" w:rsidRPr="00072A53" w:rsidRDefault="00083740" w:rsidP="00072A53">
            <w:pPr>
              <w:jc w:val="center"/>
              <w:rPr>
                <w:rFonts w:ascii="Times New Roman" w:hAnsi="Times New Roman"/>
                <w:b/>
                <w:bCs/>
                <w:sz w:val="16"/>
                <w:szCs w:val="16"/>
                <w:lang w:val="en-US"/>
              </w:rPr>
            </w:pPr>
            <w:r w:rsidRPr="00072A53">
              <w:rPr>
                <w:rFonts w:ascii="Times New Roman" w:hAnsi="Times New Roman"/>
                <w:b/>
                <w:bCs/>
                <w:sz w:val="16"/>
                <w:szCs w:val="16"/>
                <w:lang w:val="en-US"/>
              </w:rPr>
              <w:t> </w:t>
            </w:r>
          </w:p>
          <w:p w14:paraId="4D0B7DC6" w14:textId="77777777" w:rsidR="00083740" w:rsidRPr="00072A53" w:rsidRDefault="00083740" w:rsidP="00072A53">
            <w:pPr>
              <w:jc w:val="center"/>
              <w:rPr>
                <w:rFonts w:ascii="Times New Roman" w:hAnsi="Times New Roman"/>
                <w:b/>
                <w:bCs/>
                <w:sz w:val="16"/>
                <w:szCs w:val="16"/>
                <w:lang w:val="en-US"/>
              </w:rPr>
            </w:pPr>
            <w:r w:rsidRPr="00072A53">
              <w:rPr>
                <w:rFonts w:ascii="Times New Roman" w:hAnsi="Times New Roman"/>
                <w:b/>
                <w:bCs/>
                <w:sz w:val="16"/>
                <w:szCs w:val="16"/>
                <w:lang w:val="en-US"/>
              </w:rPr>
              <w:t>Output 3.  Biomass energy technologies are designed and rolled-out</w:t>
            </w:r>
          </w:p>
        </w:tc>
        <w:tc>
          <w:tcPr>
            <w:tcW w:w="0" w:type="auto"/>
            <w:vMerge w:val="restart"/>
            <w:tcBorders>
              <w:top w:val="nil"/>
              <w:left w:val="nil"/>
              <w:right w:val="single" w:sz="4" w:space="0" w:color="auto"/>
            </w:tcBorders>
            <w:shd w:val="clear" w:color="auto" w:fill="auto"/>
            <w:vAlign w:val="center"/>
            <w:hideMark/>
          </w:tcPr>
          <w:p w14:paraId="4CE4EC85" w14:textId="77777777" w:rsidR="00083740" w:rsidRPr="00072A53" w:rsidRDefault="00083740" w:rsidP="00083740">
            <w:pPr>
              <w:jc w:val="center"/>
              <w:rPr>
                <w:rFonts w:ascii="Times New Roman" w:hAnsi="Times New Roman"/>
                <w:b/>
                <w:bCs/>
                <w:sz w:val="16"/>
                <w:szCs w:val="16"/>
                <w:lang w:val="en-US"/>
              </w:rPr>
            </w:pPr>
            <w:r w:rsidRPr="00083740">
              <w:rPr>
                <w:rFonts w:ascii="Times New Roman" w:hAnsi="Times New Roman"/>
                <w:sz w:val="16"/>
                <w:szCs w:val="16"/>
                <w:lang w:val="en-US"/>
              </w:rPr>
              <w:t>UNESCO</w:t>
            </w:r>
            <w:r w:rsidRPr="00072A53">
              <w:rPr>
                <w:rFonts w:ascii="Times New Roman" w:hAnsi="Times New Roman"/>
                <w:b/>
                <w:bCs/>
                <w:sz w:val="16"/>
                <w:szCs w:val="16"/>
                <w:lang w:val="en-US"/>
              </w:rPr>
              <w:t> </w:t>
            </w:r>
          </w:p>
          <w:p w14:paraId="0552911F" w14:textId="77777777" w:rsidR="00083740" w:rsidRPr="00072A53" w:rsidRDefault="00083740" w:rsidP="00072A53">
            <w:pPr>
              <w:jc w:val="center"/>
              <w:rPr>
                <w:rFonts w:ascii="Times New Roman" w:hAnsi="Times New Roman"/>
                <w:b/>
                <w:bCs/>
                <w:sz w:val="16"/>
                <w:szCs w:val="16"/>
                <w:lang w:val="en-US"/>
              </w:rPr>
            </w:pPr>
            <w:r w:rsidRPr="00072A53">
              <w:rPr>
                <w:rFonts w:ascii="Times New Roman" w:hAnsi="Times New Roman"/>
                <w:color w:val="00B050"/>
                <w:sz w:val="16"/>
                <w:szCs w:val="16"/>
                <w:lang w:val="en-US"/>
              </w:rPr>
              <w:t> </w:t>
            </w:r>
          </w:p>
        </w:tc>
        <w:tc>
          <w:tcPr>
            <w:tcW w:w="0" w:type="auto"/>
            <w:vMerge w:val="restart"/>
            <w:tcBorders>
              <w:top w:val="nil"/>
              <w:left w:val="nil"/>
              <w:right w:val="single" w:sz="4" w:space="0" w:color="auto"/>
            </w:tcBorders>
            <w:shd w:val="clear" w:color="auto" w:fill="auto"/>
            <w:vAlign w:val="center"/>
            <w:hideMark/>
          </w:tcPr>
          <w:p w14:paraId="4B960DD4" w14:textId="77777777" w:rsidR="00083740" w:rsidRPr="00072A53" w:rsidRDefault="00083740"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w:t>
            </w:r>
          </w:p>
          <w:p w14:paraId="569D675D" w14:textId="77777777" w:rsidR="00083740" w:rsidRPr="00072A53" w:rsidRDefault="00083740" w:rsidP="00072A53">
            <w:pPr>
              <w:jc w:val="center"/>
              <w:rPr>
                <w:rFonts w:ascii="Times New Roman" w:hAnsi="Times New Roman"/>
                <w:b/>
                <w:bCs/>
                <w:sz w:val="16"/>
                <w:szCs w:val="16"/>
                <w:lang w:val="en-US"/>
              </w:rPr>
            </w:pPr>
            <w:r w:rsidRPr="00072A53">
              <w:rPr>
                <w:rFonts w:ascii="Times New Roman" w:hAnsi="Times New Roman"/>
                <w:color w:val="00B050"/>
                <w:sz w:val="16"/>
                <w:szCs w:val="16"/>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F934375" w14:textId="77777777" w:rsidR="00083740" w:rsidRPr="00083740" w:rsidRDefault="00083740" w:rsidP="00072A53">
            <w:pPr>
              <w:jc w:val="center"/>
              <w:rPr>
                <w:rFonts w:ascii="Times New Roman" w:hAnsi="Times New Roman"/>
                <w:sz w:val="16"/>
                <w:szCs w:val="16"/>
                <w:lang w:val="en-US"/>
              </w:rPr>
            </w:pPr>
            <w:r w:rsidRPr="00083740">
              <w:rPr>
                <w:rFonts w:ascii="Times New Roman" w:hAnsi="Times New Roman"/>
                <w:sz w:val="16"/>
                <w:szCs w:val="16"/>
                <w:lang w:val="en-US"/>
              </w:rPr>
              <w:t>40</w:t>
            </w:r>
          </w:p>
        </w:tc>
        <w:tc>
          <w:tcPr>
            <w:tcW w:w="0" w:type="auto"/>
            <w:vMerge w:val="restart"/>
            <w:tcBorders>
              <w:top w:val="nil"/>
              <w:left w:val="nil"/>
              <w:right w:val="single" w:sz="4" w:space="0" w:color="auto"/>
            </w:tcBorders>
            <w:shd w:val="clear" w:color="auto" w:fill="auto"/>
            <w:vAlign w:val="center"/>
            <w:hideMark/>
          </w:tcPr>
          <w:p w14:paraId="7F8FD630" w14:textId="77777777" w:rsidR="00083740" w:rsidRPr="00072A53" w:rsidRDefault="00083740"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w:t>
            </w:r>
          </w:p>
          <w:p w14:paraId="4C18E4DA" w14:textId="77777777" w:rsidR="00083740" w:rsidRPr="00072A53" w:rsidRDefault="00083740" w:rsidP="00072A53">
            <w:pPr>
              <w:jc w:val="center"/>
              <w:rPr>
                <w:rFonts w:ascii="Times New Roman" w:hAnsi="Times New Roman"/>
                <w:b/>
                <w:bCs/>
                <w:sz w:val="16"/>
                <w:szCs w:val="16"/>
                <w:lang w:val="en-US"/>
              </w:rPr>
            </w:pPr>
            <w:r w:rsidRPr="00072A53">
              <w:rPr>
                <w:rFonts w:ascii="Times New Roman" w:hAnsi="Times New Roman"/>
                <w:color w:val="00B050"/>
                <w:sz w:val="16"/>
                <w:szCs w:val="16"/>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2104AF2" w14:textId="77777777" w:rsidR="00083740" w:rsidRPr="00072A53" w:rsidRDefault="00083740" w:rsidP="00072A53">
            <w:pPr>
              <w:jc w:val="center"/>
              <w:rPr>
                <w:rFonts w:ascii="Times New Roman" w:hAnsi="Times New Roman"/>
                <w:sz w:val="16"/>
                <w:szCs w:val="16"/>
                <w:lang w:val="en-US"/>
              </w:rPr>
            </w:pPr>
            <w:r w:rsidRPr="00072A53">
              <w:rPr>
                <w:rFonts w:ascii="Times New Roman" w:hAnsi="Times New Roman"/>
                <w:sz w:val="16"/>
                <w:szCs w:val="16"/>
                <w:lang w:val="en-US"/>
              </w:rPr>
              <w:t>72200</w:t>
            </w:r>
          </w:p>
        </w:tc>
        <w:tc>
          <w:tcPr>
            <w:tcW w:w="0" w:type="auto"/>
            <w:tcBorders>
              <w:top w:val="nil"/>
              <w:left w:val="nil"/>
              <w:bottom w:val="single" w:sz="4" w:space="0" w:color="auto"/>
              <w:right w:val="single" w:sz="4" w:space="0" w:color="auto"/>
            </w:tcBorders>
            <w:shd w:val="clear" w:color="auto" w:fill="auto"/>
            <w:noWrap/>
            <w:vAlign w:val="center"/>
            <w:hideMark/>
          </w:tcPr>
          <w:p w14:paraId="76181840" w14:textId="77777777" w:rsidR="00083740" w:rsidRPr="00072A53" w:rsidRDefault="00083740" w:rsidP="00072A53">
            <w:pPr>
              <w:jc w:val="both"/>
              <w:rPr>
                <w:rFonts w:ascii="Times New Roman" w:hAnsi="Times New Roman"/>
                <w:sz w:val="16"/>
                <w:szCs w:val="16"/>
                <w:lang w:val="en-US"/>
              </w:rPr>
            </w:pPr>
            <w:r w:rsidRPr="00072A53">
              <w:rPr>
                <w:rFonts w:ascii="Times New Roman" w:hAnsi="Times New Roman"/>
                <w:sz w:val="16"/>
                <w:szCs w:val="16"/>
                <w:lang w:val="en-US"/>
              </w:rPr>
              <w:t>Equipment and furniture</w:t>
            </w:r>
          </w:p>
        </w:tc>
        <w:tc>
          <w:tcPr>
            <w:tcW w:w="0" w:type="auto"/>
            <w:tcBorders>
              <w:top w:val="nil"/>
              <w:left w:val="nil"/>
              <w:bottom w:val="single" w:sz="4" w:space="0" w:color="auto"/>
              <w:right w:val="single" w:sz="4" w:space="0" w:color="auto"/>
            </w:tcBorders>
            <w:shd w:val="clear" w:color="auto" w:fill="auto"/>
            <w:noWrap/>
            <w:vAlign w:val="bottom"/>
            <w:hideMark/>
          </w:tcPr>
          <w:p w14:paraId="156756A6" w14:textId="77777777" w:rsidR="00083740" w:rsidRPr="00072A53" w:rsidRDefault="00083740"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3873DA79" w14:textId="77777777" w:rsidR="00083740" w:rsidRPr="00072A53" w:rsidRDefault="00083740"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153,341    </w:t>
            </w:r>
          </w:p>
        </w:tc>
        <w:tc>
          <w:tcPr>
            <w:tcW w:w="0" w:type="auto"/>
            <w:tcBorders>
              <w:top w:val="nil"/>
              <w:left w:val="nil"/>
              <w:bottom w:val="single" w:sz="4" w:space="0" w:color="auto"/>
              <w:right w:val="single" w:sz="4" w:space="0" w:color="auto"/>
            </w:tcBorders>
            <w:shd w:val="clear" w:color="auto" w:fill="auto"/>
            <w:noWrap/>
            <w:vAlign w:val="bottom"/>
            <w:hideMark/>
          </w:tcPr>
          <w:p w14:paraId="4F912853" w14:textId="77777777" w:rsidR="00083740" w:rsidRPr="00072A53" w:rsidRDefault="00083740"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xml:space="preserve">                  153,341    </w:t>
            </w:r>
          </w:p>
        </w:tc>
      </w:tr>
      <w:tr w:rsidR="00083740" w:rsidRPr="00072A53" w14:paraId="18AE6ABA" w14:textId="77777777" w:rsidTr="00083740">
        <w:trPr>
          <w:trHeight w:val="270"/>
        </w:trPr>
        <w:tc>
          <w:tcPr>
            <w:tcW w:w="0" w:type="auto"/>
            <w:vMerge/>
            <w:tcBorders>
              <w:left w:val="single" w:sz="4" w:space="0" w:color="auto"/>
              <w:right w:val="single" w:sz="4" w:space="0" w:color="auto"/>
            </w:tcBorders>
            <w:shd w:val="clear" w:color="auto" w:fill="auto"/>
            <w:vAlign w:val="center"/>
            <w:hideMark/>
          </w:tcPr>
          <w:p w14:paraId="32C0EC07" w14:textId="77777777" w:rsidR="00083740" w:rsidRPr="00072A53" w:rsidRDefault="00083740" w:rsidP="00072A53">
            <w:pPr>
              <w:jc w:val="center"/>
              <w:rPr>
                <w:rFonts w:ascii="Times New Roman" w:hAnsi="Times New Roman"/>
                <w:b/>
                <w:bCs/>
                <w:sz w:val="16"/>
                <w:szCs w:val="16"/>
                <w:lang w:val="en-US"/>
              </w:rPr>
            </w:pPr>
          </w:p>
        </w:tc>
        <w:tc>
          <w:tcPr>
            <w:tcW w:w="0" w:type="auto"/>
            <w:vMerge/>
            <w:tcBorders>
              <w:left w:val="single" w:sz="4" w:space="0" w:color="auto"/>
              <w:right w:val="single" w:sz="4" w:space="0" w:color="auto"/>
            </w:tcBorders>
            <w:shd w:val="clear" w:color="auto" w:fill="auto"/>
            <w:vAlign w:val="center"/>
            <w:hideMark/>
          </w:tcPr>
          <w:p w14:paraId="2E2BA1C9" w14:textId="77777777" w:rsidR="00083740" w:rsidRPr="00072A53" w:rsidRDefault="00083740" w:rsidP="00072A53">
            <w:pPr>
              <w:jc w:val="center"/>
              <w:rPr>
                <w:rFonts w:ascii="Times New Roman" w:hAnsi="Times New Roman"/>
                <w:color w:val="00B050"/>
                <w:sz w:val="16"/>
                <w:szCs w:val="16"/>
                <w:lang w:val="en-US"/>
              </w:rPr>
            </w:pPr>
          </w:p>
        </w:tc>
        <w:tc>
          <w:tcPr>
            <w:tcW w:w="0" w:type="auto"/>
            <w:vMerge/>
            <w:tcBorders>
              <w:left w:val="single" w:sz="4" w:space="0" w:color="auto"/>
              <w:right w:val="single" w:sz="4" w:space="0" w:color="auto"/>
            </w:tcBorders>
            <w:shd w:val="clear" w:color="auto" w:fill="auto"/>
            <w:vAlign w:val="center"/>
            <w:hideMark/>
          </w:tcPr>
          <w:p w14:paraId="5AEA5C4F" w14:textId="77777777" w:rsidR="00083740" w:rsidRPr="00072A53" w:rsidRDefault="00083740" w:rsidP="00072A53">
            <w:pPr>
              <w:jc w:val="center"/>
              <w:rPr>
                <w:rFonts w:ascii="Times New Roman" w:hAnsi="Times New Roman"/>
                <w:color w:val="00B050"/>
                <w:sz w:val="16"/>
                <w:szCs w:val="16"/>
                <w:lang w:val="en-US"/>
              </w:rPr>
            </w:pPr>
          </w:p>
        </w:tc>
        <w:tc>
          <w:tcPr>
            <w:tcW w:w="0" w:type="auto"/>
            <w:tcBorders>
              <w:top w:val="nil"/>
              <w:left w:val="nil"/>
              <w:bottom w:val="single" w:sz="4" w:space="0" w:color="auto"/>
              <w:right w:val="single" w:sz="4" w:space="0" w:color="auto"/>
            </w:tcBorders>
            <w:shd w:val="clear" w:color="auto" w:fill="auto"/>
            <w:vAlign w:val="center"/>
            <w:hideMark/>
          </w:tcPr>
          <w:p w14:paraId="6BE416B1" w14:textId="77777777" w:rsidR="00083740" w:rsidRPr="00083740" w:rsidRDefault="00083740" w:rsidP="00072A53">
            <w:pPr>
              <w:jc w:val="center"/>
              <w:rPr>
                <w:rFonts w:ascii="Times New Roman" w:hAnsi="Times New Roman"/>
                <w:sz w:val="16"/>
                <w:szCs w:val="16"/>
                <w:lang w:val="en-US"/>
              </w:rPr>
            </w:pPr>
            <w:r w:rsidRPr="00083740">
              <w:rPr>
                <w:rFonts w:ascii="Times New Roman" w:hAnsi="Times New Roman"/>
                <w:sz w:val="16"/>
                <w:szCs w:val="16"/>
                <w:lang w:val="en-US"/>
              </w:rPr>
              <w:t>50</w:t>
            </w:r>
          </w:p>
        </w:tc>
        <w:tc>
          <w:tcPr>
            <w:tcW w:w="0" w:type="auto"/>
            <w:vMerge/>
            <w:tcBorders>
              <w:left w:val="single" w:sz="4" w:space="0" w:color="auto"/>
              <w:right w:val="single" w:sz="4" w:space="0" w:color="auto"/>
            </w:tcBorders>
            <w:shd w:val="clear" w:color="auto" w:fill="auto"/>
            <w:vAlign w:val="center"/>
            <w:hideMark/>
          </w:tcPr>
          <w:p w14:paraId="284775E5" w14:textId="77777777" w:rsidR="00083740" w:rsidRPr="00072A53" w:rsidRDefault="00083740" w:rsidP="00072A53">
            <w:pPr>
              <w:jc w:val="center"/>
              <w:rPr>
                <w:rFonts w:ascii="Times New Roman" w:hAnsi="Times New Roman"/>
                <w:color w:val="00B050"/>
                <w:sz w:val="16"/>
                <w:szCs w:val="16"/>
                <w:lang w:val="en-US"/>
              </w:rPr>
            </w:pPr>
          </w:p>
        </w:tc>
        <w:tc>
          <w:tcPr>
            <w:tcW w:w="0" w:type="auto"/>
            <w:tcBorders>
              <w:top w:val="nil"/>
              <w:left w:val="nil"/>
              <w:bottom w:val="single" w:sz="4" w:space="0" w:color="auto"/>
              <w:right w:val="single" w:sz="4" w:space="0" w:color="auto"/>
            </w:tcBorders>
            <w:shd w:val="clear" w:color="auto" w:fill="auto"/>
            <w:noWrap/>
            <w:vAlign w:val="bottom"/>
            <w:hideMark/>
          </w:tcPr>
          <w:p w14:paraId="588293C1" w14:textId="77777777" w:rsidR="00083740" w:rsidRPr="00072A53" w:rsidRDefault="00083740" w:rsidP="00072A53">
            <w:pPr>
              <w:jc w:val="center"/>
              <w:rPr>
                <w:rFonts w:ascii="Times New Roman" w:hAnsi="Times New Roman"/>
                <w:sz w:val="16"/>
                <w:szCs w:val="16"/>
                <w:lang w:val="en-US"/>
              </w:rPr>
            </w:pPr>
            <w:r w:rsidRPr="00072A53">
              <w:rPr>
                <w:rFonts w:ascii="Times New Roman" w:hAnsi="Times New Roman"/>
                <w:sz w:val="16"/>
                <w:szCs w:val="16"/>
                <w:lang w:val="en-US"/>
              </w:rPr>
              <w:t>74500</w:t>
            </w:r>
          </w:p>
        </w:tc>
        <w:tc>
          <w:tcPr>
            <w:tcW w:w="0" w:type="auto"/>
            <w:tcBorders>
              <w:top w:val="nil"/>
              <w:left w:val="nil"/>
              <w:bottom w:val="single" w:sz="4" w:space="0" w:color="auto"/>
              <w:right w:val="single" w:sz="4" w:space="0" w:color="auto"/>
            </w:tcBorders>
            <w:shd w:val="clear" w:color="auto" w:fill="auto"/>
            <w:noWrap/>
            <w:vAlign w:val="center"/>
            <w:hideMark/>
          </w:tcPr>
          <w:p w14:paraId="246B2A7B" w14:textId="77777777" w:rsidR="00083740" w:rsidRPr="00072A53" w:rsidRDefault="00083740" w:rsidP="00072A53">
            <w:pPr>
              <w:jc w:val="both"/>
              <w:rPr>
                <w:rFonts w:ascii="Times New Roman" w:hAnsi="Times New Roman"/>
                <w:sz w:val="16"/>
                <w:szCs w:val="16"/>
                <w:lang w:val="en-US"/>
              </w:rPr>
            </w:pPr>
            <w:r w:rsidRPr="00072A53">
              <w:rPr>
                <w:rFonts w:ascii="Times New Roman" w:hAnsi="Times New Roman"/>
                <w:sz w:val="16"/>
                <w:szCs w:val="16"/>
                <w:lang w:val="en-US"/>
              </w:rPr>
              <w:t>Miscellaneous expenses</w:t>
            </w:r>
          </w:p>
        </w:tc>
        <w:tc>
          <w:tcPr>
            <w:tcW w:w="0" w:type="auto"/>
            <w:tcBorders>
              <w:top w:val="nil"/>
              <w:left w:val="nil"/>
              <w:bottom w:val="single" w:sz="4" w:space="0" w:color="auto"/>
              <w:right w:val="single" w:sz="4" w:space="0" w:color="auto"/>
            </w:tcBorders>
            <w:shd w:val="clear" w:color="auto" w:fill="auto"/>
            <w:noWrap/>
            <w:vAlign w:val="bottom"/>
            <w:hideMark/>
          </w:tcPr>
          <w:p w14:paraId="3E498295" w14:textId="77777777" w:rsidR="00083740" w:rsidRPr="00072A53" w:rsidRDefault="00083740"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25235610" w14:textId="77777777" w:rsidR="00083740" w:rsidRPr="00072A53" w:rsidRDefault="00083740"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57A965AC" w14:textId="77777777" w:rsidR="00083740" w:rsidRPr="00072A53" w:rsidRDefault="00083740"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xml:space="preserve">                            -      </w:t>
            </w:r>
          </w:p>
        </w:tc>
      </w:tr>
      <w:tr w:rsidR="00083740" w:rsidRPr="00072A53" w14:paraId="32BDFBE7" w14:textId="77777777" w:rsidTr="00083740">
        <w:trPr>
          <w:trHeight w:val="270"/>
        </w:trPr>
        <w:tc>
          <w:tcPr>
            <w:tcW w:w="0" w:type="auto"/>
            <w:vMerge/>
            <w:tcBorders>
              <w:left w:val="single" w:sz="4" w:space="0" w:color="auto"/>
              <w:right w:val="single" w:sz="4" w:space="0" w:color="auto"/>
            </w:tcBorders>
            <w:vAlign w:val="center"/>
            <w:hideMark/>
          </w:tcPr>
          <w:p w14:paraId="764122FB" w14:textId="77777777" w:rsidR="00083740" w:rsidRPr="00072A53" w:rsidRDefault="00083740" w:rsidP="00072A53">
            <w:pPr>
              <w:rPr>
                <w:rFonts w:ascii="Times New Roman" w:hAnsi="Times New Roman"/>
                <w:b/>
                <w:bCs/>
                <w:sz w:val="16"/>
                <w:szCs w:val="16"/>
                <w:lang w:val="en-US"/>
              </w:rPr>
            </w:pPr>
          </w:p>
        </w:tc>
        <w:tc>
          <w:tcPr>
            <w:tcW w:w="0" w:type="auto"/>
            <w:vMerge/>
            <w:tcBorders>
              <w:left w:val="single" w:sz="4" w:space="0" w:color="auto"/>
              <w:right w:val="single" w:sz="4" w:space="0" w:color="auto"/>
            </w:tcBorders>
            <w:shd w:val="clear" w:color="auto" w:fill="auto"/>
            <w:vAlign w:val="center"/>
            <w:hideMark/>
          </w:tcPr>
          <w:p w14:paraId="3BE7E6FA" w14:textId="77777777" w:rsidR="00083740" w:rsidRPr="00072A53" w:rsidRDefault="00083740" w:rsidP="00072A53">
            <w:pPr>
              <w:rPr>
                <w:rFonts w:ascii="Times New Roman" w:hAnsi="Times New Roman"/>
                <w:color w:val="00B050"/>
                <w:sz w:val="16"/>
                <w:szCs w:val="16"/>
                <w:lang w:val="en-US"/>
              </w:rPr>
            </w:pPr>
          </w:p>
        </w:tc>
        <w:tc>
          <w:tcPr>
            <w:tcW w:w="0" w:type="auto"/>
            <w:vMerge/>
            <w:tcBorders>
              <w:left w:val="single" w:sz="4" w:space="0" w:color="auto"/>
              <w:right w:val="single" w:sz="4" w:space="0" w:color="auto"/>
            </w:tcBorders>
            <w:shd w:val="clear" w:color="auto" w:fill="auto"/>
            <w:vAlign w:val="center"/>
            <w:hideMark/>
          </w:tcPr>
          <w:p w14:paraId="4A94DEF5" w14:textId="77777777" w:rsidR="00083740" w:rsidRPr="00072A53" w:rsidRDefault="00083740" w:rsidP="00072A53">
            <w:pPr>
              <w:rPr>
                <w:rFonts w:ascii="Times New Roman" w:hAnsi="Times New Roman"/>
                <w:color w:val="00B050"/>
                <w:sz w:val="16"/>
                <w:szCs w:val="16"/>
                <w:lang w:val="en-US"/>
              </w:rPr>
            </w:pPr>
          </w:p>
        </w:tc>
        <w:tc>
          <w:tcPr>
            <w:tcW w:w="0" w:type="auto"/>
            <w:tcBorders>
              <w:top w:val="nil"/>
              <w:left w:val="nil"/>
              <w:bottom w:val="single" w:sz="4" w:space="0" w:color="auto"/>
              <w:right w:val="single" w:sz="4" w:space="0" w:color="auto"/>
            </w:tcBorders>
            <w:shd w:val="clear" w:color="auto" w:fill="auto"/>
            <w:vAlign w:val="center"/>
            <w:hideMark/>
          </w:tcPr>
          <w:p w14:paraId="4C3A4A8C" w14:textId="77777777" w:rsidR="00083740" w:rsidRPr="00083740" w:rsidRDefault="00083740" w:rsidP="00072A53">
            <w:pPr>
              <w:jc w:val="center"/>
              <w:rPr>
                <w:rFonts w:ascii="Times New Roman" w:hAnsi="Times New Roman"/>
                <w:sz w:val="16"/>
                <w:szCs w:val="16"/>
                <w:lang w:val="en-US"/>
              </w:rPr>
            </w:pPr>
            <w:r w:rsidRPr="00083740">
              <w:rPr>
                <w:rFonts w:ascii="Times New Roman" w:hAnsi="Times New Roman"/>
                <w:sz w:val="16"/>
                <w:szCs w:val="16"/>
                <w:lang w:val="en-US"/>
              </w:rPr>
              <w:t>11</w:t>
            </w:r>
          </w:p>
        </w:tc>
        <w:tc>
          <w:tcPr>
            <w:tcW w:w="0" w:type="auto"/>
            <w:vMerge/>
            <w:tcBorders>
              <w:left w:val="single" w:sz="4" w:space="0" w:color="auto"/>
              <w:right w:val="single" w:sz="4" w:space="0" w:color="auto"/>
            </w:tcBorders>
            <w:shd w:val="clear" w:color="auto" w:fill="auto"/>
            <w:vAlign w:val="center"/>
            <w:hideMark/>
          </w:tcPr>
          <w:p w14:paraId="734ACC20" w14:textId="77777777" w:rsidR="00083740" w:rsidRPr="00072A53" w:rsidRDefault="00083740" w:rsidP="00072A53">
            <w:pPr>
              <w:rPr>
                <w:rFonts w:ascii="Times New Roman" w:hAnsi="Times New Roman"/>
                <w:color w:val="00B050"/>
                <w:sz w:val="16"/>
                <w:szCs w:val="16"/>
                <w:lang w:val="en-US"/>
              </w:rPr>
            </w:pPr>
          </w:p>
        </w:tc>
        <w:tc>
          <w:tcPr>
            <w:tcW w:w="0" w:type="auto"/>
            <w:tcBorders>
              <w:top w:val="nil"/>
              <w:left w:val="nil"/>
              <w:bottom w:val="single" w:sz="4" w:space="0" w:color="auto"/>
              <w:right w:val="single" w:sz="4" w:space="0" w:color="auto"/>
            </w:tcBorders>
            <w:shd w:val="clear" w:color="auto" w:fill="auto"/>
            <w:vAlign w:val="center"/>
            <w:hideMark/>
          </w:tcPr>
          <w:p w14:paraId="1785DDB7" w14:textId="77777777" w:rsidR="00083740" w:rsidRPr="00072A53" w:rsidRDefault="00083740" w:rsidP="00072A53">
            <w:pPr>
              <w:jc w:val="center"/>
              <w:rPr>
                <w:rFonts w:ascii="Times New Roman" w:hAnsi="Times New Roman"/>
                <w:sz w:val="16"/>
                <w:szCs w:val="16"/>
                <w:lang w:val="en-US"/>
              </w:rPr>
            </w:pPr>
            <w:r w:rsidRPr="00072A53">
              <w:rPr>
                <w:rFonts w:ascii="Times New Roman" w:hAnsi="Times New Roman"/>
                <w:sz w:val="16"/>
                <w:szCs w:val="16"/>
                <w:lang w:val="en-US"/>
              </w:rPr>
              <w:t>71200</w:t>
            </w:r>
          </w:p>
        </w:tc>
        <w:tc>
          <w:tcPr>
            <w:tcW w:w="0" w:type="auto"/>
            <w:tcBorders>
              <w:top w:val="nil"/>
              <w:left w:val="nil"/>
              <w:bottom w:val="single" w:sz="4" w:space="0" w:color="auto"/>
              <w:right w:val="single" w:sz="4" w:space="0" w:color="auto"/>
            </w:tcBorders>
            <w:shd w:val="clear" w:color="auto" w:fill="auto"/>
            <w:vAlign w:val="center"/>
            <w:hideMark/>
          </w:tcPr>
          <w:p w14:paraId="05977326" w14:textId="77777777" w:rsidR="00083740" w:rsidRPr="00072A53" w:rsidRDefault="00083740" w:rsidP="00072A53">
            <w:pPr>
              <w:jc w:val="both"/>
              <w:rPr>
                <w:rFonts w:ascii="Times New Roman" w:hAnsi="Times New Roman"/>
                <w:sz w:val="16"/>
                <w:szCs w:val="16"/>
                <w:lang w:val="en-US"/>
              </w:rPr>
            </w:pPr>
            <w:r w:rsidRPr="00072A53">
              <w:rPr>
                <w:rFonts w:ascii="Times New Roman" w:hAnsi="Times New Roman"/>
                <w:sz w:val="16"/>
                <w:szCs w:val="16"/>
                <w:lang w:val="en-US"/>
              </w:rPr>
              <w:t>International Consultants</w:t>
            </w:r>
          </w:p>
        </w:tc>
        <w:tc>
          <w:tcPr>
            <w:tcW w:w="0" w:type="auto"/>
            <w:tcBorders>
              <w:top w:val="nil"/>
              <w:left w:val="nil"/>
              <w:bottom w:val="single" w:sz="4" w:space="0" w:color="auto"/>
              <w:right w:val="single" w:sz="4" w:space="0" w:color="auto"/>
            </w:tcBorders>
            <w:shd w:val="clear" w:color="auto" w:fill="auto"/>
            <w:noWrap/>
            <w:vAlign w:val="bottom"/>
            <w:hideMark/>
          </w:tcPr>
          <w:p w14:paraId="1E293F17" w14:textId="77777777" w:rsidR="00083740" w:rsidRPr="00072A53" w:rsidRDefault="00083740"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2F66175E" w14:textId="77777777" w:rsidR="00083740" w:rsidRPr="00072A53" w:rsidRDefault="00083740"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7A9B4BF5" w14:textId="77777777" w:rsidR="00083740" w:rsidRPr="00072A53" w:rsidRDefault="00083740"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xml:space="preserve">                            -      </w:t>
            </w:r>
          </w:p>
        </w:tc>
      </w:tr>
      <w:tr w:rsidR="00083740" w:rsidRPr="00072A53" w14:paraId="08393F3A" w14:textId="77777777" w:rsidTr="00083740">
        <w:trPr>
          <w:trHeight w:val="255"/>
        </w:trPr>
        <w:tc>
          <w:tcPr>
            <w:tcW w:w="0" w:type="auto"/>
            <w:vMerge/>
            <w:tcBorders>
              <w:left w:val="single" w:sz="4" w:space="0" w:color="auto"/>
              <w:right w:val="single" w:sz="4" w:space="0" w:color="auto"/>
            </w:tcBorders>
            <w:vAlign w:val="center"/>
            <w:hideMark/>
          </w:tcPr>
          <w:p w14:paraId="3D75972C" w14:textId="77777777" w:rsidR="00083740" w:rsidRPr="00072A53" w:rsidRDefault="00083740" w:rsidP="00072A53">
            <w:pPr>
              <w:rPr>
                <w:rFonts w:ascii="Times New Roman" w:hAnsi="Times New Roman"/>
                <w:b/>
                <w:bCs/>
                <w:sz w:val="16"/>
                <w:szCs w:val="16"/>
                <w:lang w:val="en-US"/>
              </w:rPr>
            </w:pPr>
          </w:p>
        </w:tc>
        <w:tc>
          <w:tcPr>
            <w:tcW w:w="0" w:type="auto"/>
            <w:vMerge/>
            <w:tcBorders>
              <w:left w:val="single" w:sz="4" w:space="0" w:color="auto"/>
              <w:right w:val="single" w:sz="4" w:space="0" w:color="auto"/>
            </w:tcBorders>
            <w:shd w:val="clear" w:color="auto" w:fill="auto"/>
            <w:vAlign w:val="center"/>
            <w:hideMark/>
          </w:tcPr>
          <w:p w14:paraId="63354D0C" w14:textId="77777777" w:rsidR="00083740" w:rsidRPr="00072A53" w:rsidRDefault="00083740" w:rsidP="00072A53">
            <w:pPr>
              <w:rPr>
                <w:rFonts w:ascii="Times New Roman" w:hAnsi="Times New Roman"/>
                <w:color w:val="00B050"/>
                <w:sz w:val="16"/>
                <w:szCs w:val="16"/>
                <w:lang w:val="en-US"/>
              </w:rPr>
            </w:pPr>
          </w:p>
        </w:tc>
        <w:tc>
          <w:tcPr>
            <w:tcW w:w="0" w:type="auto"/>
            <w:vMerge/>
            <w:tcBorders>
              <w:left w:val="single" w:sz="4" w:space="0" w:color="auto"/>
              <w:right w:val="single" w:sz="4" w:space="0" w:color="auto"/>
            </w:tcBorders>
            <w:shd w:val="clear" w:color="auto" w:fill="auto"/>
            <w:vAlign w:val="center"/>
            <w:hideMark/>
          </w:tcPr>
          <w:p w14:paraId="0ED9ABF1" w14:textId="77777777" w:rsidR="00083740" w:rsidRPr="00072A53" w:rsidRDefault="00083740" w:rsidP="00072A53">
            <w:pPr>
              <w:rPr>
                <w:rFonts w:ascii="Times New Roman" w:hAnsi="Times New Roman"/>
                <w:color w:val="00B050"/>
                <w:sz w:val="16"/>
                <w:szCs w:val="16"/>
                <w:lang w:val="en-US"/>
              </w:rPr>
            </w:pPr>
          </w:p>
        </w:tc>
        <w:tc>
          <w:tcPr>
            <w:tcW w:w="0" w:type="auto"/>
            <w:tcBorders>
              <w:top w:val="nil"/>
              <w:left w:val="nil"/>
              <w:bottom w:val="single" w:sz="4" w:space="0" w:color="auto"/>
              <w:right w:val="single" w:sz="4" w:space="0" w:color="auto"/>
            </w:tcBorders>
            <w:shd w:val="clear" w:color="auto" w:fill="auto"/>
            <w:vAlign w:val="center"/>
            <w:hideMark/>
          </w:tcPr>
          <w:p w14:paraId="4FA5E337" w14:textId="77777777" w:rsidR="00083740" w:rsidRPr="00083740" w:rsidRDefault="00083740" w:rsidP="00072A53">
            <w:pPr>
              <w:jc w:val="center"/>
              <w:rPr>
                <w:rFonts w:ascii="Times New Roman" w:hAnsi="Times New Roman"/>
                <w:sz w:val="16"/>
                <w:szCs w:val="16"/>
                <w:lang w:val="en-US"/>
              </w:rPr>
            </w:pPr>
            <w:r w:rsidRPr="00083740">
              <w:rPr>
                <w:rFonts w:ascii="Times New Roman" w:hAnsi="Times New Roman"/>
                <w:sz w:val="16"/>
                <w:szCs w:val="16"/>
                <w:lang w:val="en-US"/>
              </w:rPr>
              <w:t>10'</w:t>
            </w:r>
          </w:p>
        </w:tc>
        <w:tc>
          <w:tcPr>
            <w:tcW w:w="0" w:type="auto"/>
            <w:vMerge/>
            <w:tcBorders>
              <w:left w:val="single" w:sz="4" w:space="0" w:color="auto"/>
              <w:right w:val="single" w:sz="4" w:space="0" w:color="auto"/>
            </w:tcBorders>
            <w:shd w:val="clear" w:color="auto" w:fill="auto"/>
            <w:vAlign w:val="center"/>
            <w:hideMark/>
          </w:tcPr>
          <w:p w14:paraId="2A0A8455" w14:textId="77777777" w:rsidR="00083740" w:rsidRPr="00072A53" w:rsidRDefault="00083740" w:rsidP="00072A53">
            <w:pPr>
              <w:rPr>
                <w:rFonts w:ascii="Times New Roman" w:hAnsi="Times New Roman"/>
                <w:color w:val="00B050"/>
                <w:sz w:val="16"/>
                <w:szCs w:val="16"/>
                <w:lang w:val="en-US"/>
              </w:rPr>
            </w:pPr>
          </w:p>
        </w:tc>
        <w:tc>
          <w:tcPr>
            <w:tcW w:w="0" w:type="auto"/>
            <w:tcBorders>
              <w:top w:val="nil"/>
              <w:left w:val="nil"/>
              <w:bottom w:val="single" w:sz="4" w:space="0" w:color="auto"/>
              <w:right w:val="single" w:sz="4" w:space="0" w:color="auto"/>
            </w:tcBorders>
            <w:shd w:val="clear" w:color="auto" w:fill="auto"/>
            <w:vAlign w:val="center"/>
            <w:hideMark/>
          </w:tcPr>
          <w:p w14:paraId="70837210" w14:textId="77777777" w:rsidR="00083740" w:rsidRPr="00072A53" w:rsidRDefault="00083740" w:rsidP="00072A53">
            <w:pPr>
              <w:jc w:val="center"/>
              <w:rPr>
                <w:rFonts w:ascii="Times New Roman" w:hAnsi="Times New Roman"/>
                <w:sz w:val="16"/>
                <w:szCs w:val="16"/>
                <w:lang w:val="en-US"/>
              </w:rPr>
            </w:pPr>
            <w:r w:rsidRPr="00072A53">
              <w:rPr>
                <w:rFonts w:ascii="Times New Roman" w:hAnsi="Times New Roman"/>
                <w:sz w:val="16"/>
                <w:szCs w:val="16"/>
                <w:lang w:val="en-US"/>
              </w:rPr>
              <w:t>71600</w:t>
            </w:r>
          </w:p>
        </w:tc>
        <w:tc>
          <w:tcPr>
            <w:tcW w:w="0" w:type="auto"/>
            <w:tcBorders>
              <w:top w:val="nil"/>
              <w:left w:val="nil"/>
              <w:bottom w:val="single" w:sz="4" w:space="0" w:color="auto"/>
              <w:right w:val="single" w:sz="4" w:space="0" w:color="auto"/>
            </w:tcBorders>
            <w:shd w:val="clear" w:color="auto" w:fill="auto"/>
            <w:noWrap/>
            <w:vAlign w:val="center"/>
            <w:hideMark/>
          </w:tcPr>
          <w:p w14:paraId="7DBBD10F" w14:textId="77777777" w:rsidR="00083740" w:rsidRPr="00072A53" w:rsidRDefault="00083740" w:rsidP="00072A53">
            <w:pPr>
              <w:jc w:val="both"/>
              <w:rPr>
                <w:rFonts w:ascii="Times New Roman" w:hAnsi="Times New Roman"/>
                <w:sz w:val="16"/>
                <w:szCs w:val="16"/>
                <w:lang w:val="en-US"/>
              </w:rPr>
            </w:pPr>
            <w:r w:rsidRPr="00072A53">
              <w:rPr>
                <w:rFonts w:ascii="Times New Roman" w:hAnsi="Times New Roman"/>
                <w:sz w:val="16"/>
                <w:szCs w:val="16"/>
                <w:lang w:val="en-US"/>
              </w:rPr>
              <w:t>Travel national</w:t>
            </w:r>
          </w:p>
        </w:tc>
        <w:tc>
          <w:tcPr>
            <w:tcW w:w="0" w:type="auto"/>
            <w:tcBorders>
              <w:top w:val="nil"/>
              <w:left w:val="nil"/>
              <w:bottom w:val="single" w:sz="4" w:space="0" w:color="auto"/>
              <w:right w:val="single" w:sz="4" w:space="0" w:color="auto"/>
            </w:tcBorders>
            <w:shd w:val="clear" w:color="auto" w:fill="auto"/>
            <w:noWrap/>
            <w:vAlign w:val="bottom"/>
            <w:hideMark/>
          </w:tcPr>
          <w:p w14:paraId="29503964" w14:textId="77777777" w:rsidR="00083740" w:rsidRPr="00072A53" w:rsidRDefault="00083740"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20,000    </w:t>
            </w:r>
          </w:p>
        </w:tc>
        <w:tc>
          <w:tcPr>
            <w:tcW w:w="0" w:type="auto"/>
            <w:tcBorders>
              <w:top w:val="nil"/>
              <w:left w:val="nil"/>
              <w:bottom w:val="single" w:sz="4" w:space="0" w:color="auto"/>
              <w:right w:val="single" w:sz="4" w:space="0" w:color="auto"/>
            </w:tcBorders>
            <w:shd w:val="clear" w:color="auto" w:fill="auto"/>
            <w:noWrap/>
            <w:vAlign w:val="bottom"/>
            <w:hideMark/>
          </w:tcPr>
          <w:p w14:paraId="05B67E6F" w14:textId="77777777" w:rsidR="00083740" w:rsidRPr="00072A53" w:rsidRDefault="00083740"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20,000    </w:t>
            </w:r>
          </w:p>
        </w:tc>
        <w:tc>
          <w:tcPr>
            <w:tcW w:w="0" w:type="auto"/>
            <w:tcBorders>
              <w:top w:val="nil"/>
              <w:left w:val="nil"/>
              <w:bottom w:val="single" w:sz="4" w:space="0" w:color="auto"/>
              <w:right w:val="single" w:sz="4" w:space="0" w:color="auto"/>
            </w:tcBorders>
            <w:shd w:val="clear" w:color="auto" w:fill="auto"/>
            <w:noWrap/>
            <w:vAlign w:val="bottom"/>
            <w:hideMark/>
          </w:tcPr>
          <w:p w14:paraId="451D1847" w14:textId="77777777" w:rsidR="00083740" w:rsidRPr="00072A53" w:rsidRDefault="00083740"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xml:space="preserve">                    40,000    </w:t>
            </w:r>
          </w:p>
        </w:tc>
      </w:tr>
      <w:tr w:rsidR="00083740" w:rsidRPr="00072A53" w14:paraId="0F138C45" w14:textId="77777777" w:rsidTr="00083740">
        <w:trPr>
          <w:trHeight w:val="270"/>
        </w:trPr>
        <w:tc>
          <w:tcPr>
            <w:tcW w:w="0" w:type="auto"/>
            <w:vMerge/>
            <w:tcBorders>
              <w:left w:val="single" w:sz="4" w:space="0" w:color="auto"/>
              <w:right w:val="single" w:sz="4" w:space="0" w:color="auto"/>
            </w:tcBorders>
            <w:vAlign w:val="center"/>
            <w:hideMark/>
          </w:tcPr>
          <w:p w14:paraId="173B48F9" w14:textId="77777777" w:rsidR="00083740" w:rsidRPr="00072A53" w:rsidRDefault="00083740" w:rsidP="00072A53">
            <w:pPr>
              <w:rPr>
                <w:rFonts w:ascii="Times New Roman" w:hAnsi="Times New Roman"/>
                <w:b/>
                <w:bCs/>
                <w:sz w:val="16"/>
                <w:szCs w:val="16"/>
                <w:lang w:val="en-US"/>
              </w:rPr>
            </w:pPr>
          </w:p>
        </w:tc>
        <w:tc>
          <w:tcPr>
            <w:tcW w:w="0" w:type="auto"/>
            <w:vMerge/>
            <w:tcBorders>
              <w:left w:val="single" w:sz="4" w:space="0" w:color="auto"/>
              <w:right w:val="single" w:sz="4" w:space="0" w:color="auto"/>
            </w:tcBorders>
            <w:shd w:val="clear" w:color="auto" w:fill="auto"/>
            <w:vAlign w:val="center"/>
            <w:hideMark/>
          </w:tcPr>
          <w:p w14:paraId="586B3513" w14:textId="77777777" w:rsidR="00083740" w:rsidRPr="00072A53" w:rsidRDefault="00083740" w:rsidP="00072A53">
            <w:pPr>
              <w:rPr>
                <w:rFonts w:ascii="Times New Roman" w:hAnsi="Times New Roman"/>
                <w:color w:val="00B050"/>
                <w:sz w:val="16"/>
                <w:szCs w:val="16"/>
                <w:lang w:val="en-US"/>
              </w:rPr>
            </w:pPr>
          </w:p>
        </w:tc>
        <w:tc>
          <w:tcPr>
            <w:tcW w:w="0" w:type="auto"/>
            <w:vMerge/>
            <w:tcBorders>
              <w:left w:val="single" w:sz="4" w:space="0" w:color="auto"/>
              <w:right w:val="single" w:sz="4" w:space="0" w:color="auto"/>
            </w:tcBorders>
            <w:shd w:val="clear" w:color="auto" w:fill="auto"/>
            <w:vAlign w:val="center"/>
            <w:hideMark/>
          </w:tcPr>
          <w:p w14:paraId="23DFF1B8" w14:textId="77777777" w:rsidR="00083740" w:rsidRPr="00072A53" w:rsidRDefault="00083740" w:rsidP="00072A53">
            <w:pPr>
              <w:rPr>
                <w:rFonts w:ascii="Times New Roman" w:hAnsi="Times New Roman"/>
                <w:color w:val="00B050"/>
                <w:sz w:val="16"/>
                <w:szCs w:val="16"/>
                <w:lang w:val="en-US"/>
              </w:rPr>
            </w:pPr>
          </w:p>
        </w:tc>
        <w:tc>
          <w:tcPr>
            <w:tcW w:w="0" w:type="auto"/>
            <w:tcBorders>
              <w:top w:val="nil"/>
              <w:left w:val="nil"/>
              <w:bottom w:val="single" w:sz="4" w:space="0" w:color="auto"/>
              <w:right w:val="single" w:sz="4" w:space="0" w:color="auto"/>
            </w:tcBorders>
            <w:shd w:val="clear" w:color="auto" w:fill="auto"/>
            <w:vAlign w:val="center"/>
            <w:hideMark/>
          </w:tcPr>
          <w:p w14:paraId="6148F52F" w14:textId="77777777" w:rsidR="00083740" w:rsidRPr="00083740" w:rsidRDefault="00083740" w:rsidP="00072A53">
            <w:pPr>
              <w:jc w:val="center"/>
              <w:rPr>
                <w:rFonts w:ascii="Times New Roman" w:hAnsi="Times New Roman"/>
                <w:sz w:val="16"/>
                <w:szCs w:val="16"/>
                <w:lang w:val="en-US"/>
              </w:rPr>
            </w:pPr>
            <w:r w:rsidRPr="00083740">
              <w:rPr>
                <w:rFonts w:ascii="Times New Roman" w:hAnsi="Times New Roman"/>
                <w:sz w:val="16"/>
                <w:szCs w:val="16"/>
                <w:lang w:val="en-US"/>
              </w:rPr>
              <w:t>20</w:t>
            </w:r>
          </w:p>
        </w:tc>
        <w:tc>
          <w:tcPr>
            <w:tcW w:w="0" w:type="auto"/>
            <w:vMerge/>
            <w:tcBorders>
              <w:left w:val="single" w:sz="4" w:space="0" w:color="auto"/>
              <w:right w:val="single" w:sz="4" w:space="0" w:color="auto"/>
            </w:tcBorders>
            <w:shd w:val="clear" w:color="auto" w:fill="auto"/>
            <w:vAlign w:val="center"/>
            <w:hideMark/>
          </w:tcPr>
          <w:p w14:paraId="46F30801" w14:textId="77777777" w:rsidR="00083740" w:rsidRPr="00072A53" w:rsidRDefault="00083740" w:rsidP="00072A53">
            <w:pPr>
              <w:rPr>
                <w:rFonts w:ascii="Times New Roman" w:hAnsi="Times New Roman"/>
                <w:color w:val="00B050"/>
                <w:sz w:val="16"/>
                <w:szCs w:val="16"/>
                <w:lang w:val="en-US"/>
              </w:rPr>
            </w:pPr>
          </w:p>
        </w:tc>
        <w:tc>
          <w:tcPr>
            <w:tcW w:w="0" w:type="auto"/>
            <w:tcBorders>
              <w:top w:val="nil"/>
              <w:left w:val="nil"/>
              <w:bottom w:val="single" w:sz="4" w:space="0" w:color="auto"/>
              <w:right w:val="single" w:sz="4" w:space="0" w:color="auto"/>
            </w:tcBorders>
            <w:shd w:val="clear" w:color="auto" w:fill="auto"/>
            <w:vAlign w:val="center"/>
            <w:hideMark/>
          </w:tcPr>
          <w:p w14:paraId="7486F8D5" w14:textId="77777777" w:rsidR="00083740" w:rsidRPr="00072A53" w:rsidRDefault="00083740" w:rsidP="00072A53">
            <w:pPr>
              <w:jc w:val="center"/>
              <w:rPr>
                <w:rFonts w:ascii="Times New Roman" w:hAnsi="Times New Roman"/>
                <w:sz w:val="16"/>
                <w:szCs w:val="16"/>
                <w:lang w:val="en-US"/>
              </w:rPr>
            </w:pPr>
            <w:r w:rsidRPr="00072A53">
              <w:rPr>
                <w:rFonts w:ascii="Times New Roman" w:hAnsi="Times New Roman"/>
                <w:sz w:val="16"/>
                <w:szCs w:val="16"/>
                <w:lang w:val="en-US"/>
              </w:rPr>
              <w:t>72100</w:t>
            </w:r>
          </w:p>
        </w:tc>
        <w:tc>
          <w:tcPr>
            <w:tcW w:w="0" w:type="auto"/>
            <w:tcBorders>
              <w:top w:val="nil"/>
              <w:left w:val="nil"/>
              <w:bottom w:val="single" w:sz="4" w:space="0" w:color="auto"/>
              <w:right w:val="single" w:sz="4" w:space="0" w:color="auto"/>
            </w:tcBorders>
            <w:shd w:val="clear" w:color="auto" w:fill="auto"/>
            <w:noWrap/>
            <w:vAlign w:val="center"/>
            <w:hideMark/>
          </w:tcPr>
          <w:p w14:paraId="790507D9" w14:textId="77777777" w:rsidR="00083740" w:rsidRPr="00072A53" w:rsidRDefault="00083740" w:rsidP="00072A53">
            <w:pPr>
              <w:jc w:val="both"/>
              <w:rPr>
                <w:rFonts w:ascii="Times New Roman" w:hAnsi="Times New Roman"/>
                <w:sz w:val="16"/>
                <w:szCs w:val="16"/>
                <w:lang w:val="en-US"/>
              </w:rPr>
            </w:pPr>
            <w:r w:rsidRPr="00072A53">
              <w:rPr>
                <w:rFonts w:ascii="Times New Roman" w:hAnsi="Times New Roman"/>
                <w:sz w:val="16"/>
                <w:szCs w:val="16"/>
                <w:lang w:val="en-US"/>
              </w:rPr>
              <w:t>Contractual services companies</w:t>
            </w:r>
          </w:p>
        </w:tc>
        <w:tc>
          <w:tcPr>
            <w:tcW w:w="0" w:type="auto"/>
            <w:tcBorders>
              <w:top w:val="nil"/>
              <w:left w:val="nil"/>
              <w:bottom w:val="single" w:sz="4" w:space="0" w:color="auto"/>
              <w:right w:val="single" w:sz="4" w:space="0" w:color="auto"/>
            </w:tcBorders>
            <w:shd w:val="clear" w:color="auto" w:fill="auto"/>
            <w:noWrap/>
            <w:vAlign w:val="bottom"/>
            <w:hideMark/>
          </w:tcPr>
          <w:p w14:paraId="510B156E" w14:textId="77777777" w:rsidR="00083740" w:rsidRPr="00072A53" w:rsidRDefault="00083740"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3141F1B5" w14:textId="77777777" w:rsidR="00083740" w:rsidRPr="00072A53" w:rsidRDefault="00083740"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49E270F0" w14:textId="77777777" w:rsidR="00083740" w:rsidRPr="00072A53" w:rsidRDefault="00083740"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xml:space="preserve">                            -      </w:t>
            </w:r>
          </w:p>
        </w:tc>
      </w:tr>
      <w:tr w:rsidR="00083740" w:rsidRPr="00072A53" w14:paraId="300E3456" w14:textId="77777777" w:rsidTr="00083740">
        <w:trPr>
          <w:trHeight w:val="270"/>
        </w:trPr>
        <w:tc>
          <w:tcPr>
            <w:tcW w:w="0" w:type="auto"/>
            <w:vMerge/>
            <w:tcBorders>
              <w:left w:val="single" w:sz="4" w:space="0" w:color="auto"/>
              <w:right w:val="single" w:sz="4" w:space="0" w:color="auto"/>
            </w:tcBorders>
            <w:vAlign w:val="center"/>
            <w:hideMark/>
          </w:tcPr>
          <w:p w14:paraId="7BF8E7D0" w14:textId="77777777" w:rsidR="00083740" w:rsidRPr="00072A53" w:rsidRDefault="00083740" w:rsidP="00072A53">
            <w:pPr>
              <w:rPr>
                <w:rFonts w:ascii="Times New Roman" w:hAnsi="Times New Roman"/>
                <w:b/>
                <w:bCs/>
                <w:sz w:val="16"/>
                <w:szCs w:val="16"/>
                <w:lang w:val="en-US"/>
              </w:rPr>
            </w:pPr>
          </w:p>
        </w:tc>
        <w:tc>
          <w:tcPr>
            <w:tcW w:w="0" w:type="auto"/>
            <w:vMerge/>
            <w:tcBorders>
              <w:left w:val="single" w:sz="4" w:space="0" w:color="auto"/>
              <w:right w:val="single" w:sz="4" w:space="0" w:color="auto"/>
            </w:tcBorders>
            <w:shd w:val="clear" w:color="auto" w:fill="auto"/>
            <w:vAlign w:val="center"/>
            <w:hideMark/>
          </w:tcPr>
          <w:p w14:paraId="16E211F9" w14:textId="77777777" w:rsidR="00083740" w:rsidRPr="00072A53" w:rsidRDefault="00083740" w:rsidP="00072A53">
            <w:pPr>
              <w:rPr>
                <w:rFonts w:ascii="Times New Roman" w:hAnsi="Times New Roman"/>
                <w:color w:val="00B050"/>
                <w:sz w:val="16"/>
                <w:szCs w:val="16"/>
                <w:lang w:val="en-US"/>
              </w:rPr>
            </w:pPr>
          </w:p>
        </w:tc>
        <w:tc>
          <w:tcPr>
            <w:tcW w:w="0" w:type="auto"/>
            <w:vMerge/>
            <w:tcBorders>
              <w:left w:val="single" w:sz="4" w:space="0" w:color="auto"/>
              <w:right w:val="single" w:sz="4" w:space="0" w:color="auto"/>
            </w:tcBorders>
            <w:shd w:val="clear" w:color="auto" w:fill="auto"/>
            <w:vAlign w:val="center"/>
            <w:hideMark/>
          </w:tcPr>
          <w:p w14:paraId="79D83739" w14:textId="77777777" w:rsidR="00083740" w:rsidRPr="00072A53" w:rsidRDefault="00083740" w:rsidP="00072A53">
            <w:pPr>
              <w:rPr>
                <w:rFonts w:ascii="Times New Roman" w:hAnsi="Times New Roman"/>
                <w:color w:val="00B050"/>
                <w:sz w:val="16"/>
                <w:szCs w:val="16"/>
                <w:lang w:val="en-US"/>
              </w:rPr>
            </w:pPr>
          </w:p>
        </w:tc>
        <w:tc>
          <w:tcPr>
            <w:tcW w:w="0" w:type="auto"/>
            <w:tcBorders>
              <w:top w:val="nil"/>
              <w:left w:val="nil"/>
              <w:bottom w:val="single" w:sz="4" w:space="0" w:color="auto"/>
              <w:right w:val="single" w:sz="4" w:space="0" w:color="auto"/>
            </w:tcBorders>
            <w:shd w:val="clear" w:color="auto" w:fill="auto"/>
            <w:vAlign w:val="center"/>
            <w:hideMark/>
          </w:tcPr>
          <w:p w14:paraId="76CB87A1" w14:textId="77777777" w:rsidR="00083740" w:rsidRPr="00083740" w:rsidRDefault="00083740" w:rsidP="00072A53">
            <w:pPr>
              <w:jc w:val="center"/>
              <w:rPr>
                <w:rFonts w:ascii="Times New Roman" w:hAnsi="Times New Roman"/>
                <w:sz w:val="16"/>
                <w:szCs w:val="16"/>
                <w:lang w:val="en-US"/>
              </w:rPr>
            </w:pPr>
            <w:r w:rsidRPr="00083740">
              <w:rPr>
                <w:rFonts w:ascii="Times New Roman" w:hAnsi="Times New Roman"/>
                <w:sz w:val="16"/>
                <w:szCs w:val="16"/>
                <w:lang w:val="en-US"/>
              </w:rPr>
              <w:t>13</w:t>
            </w:r>
          </w:p>
        </w:tc>
        <w:tc>
          <w:tcPr>
            <w:tcW w:w="0" w:type="auto"/>
            <w:vMerge/>
            <w:tcBorders>
              <w:left w:val="single" w:sz="4" w:space="0" w:color="auto"/>
              <w:right w:val="single" w:sz="4" w:space="0" w:color="auto"/>
            </w:tcBorders>
            <w:shd w:val="clear" w:color="auto" w:fill="auto"/>
            <w:vAlign w:val="center"/>
            <w:hideMark/>
          </w:tcPr>
          <w:p w14:paraId="791F2A7D" w14:textId="77777777" w:rsidR="00083740" w:rsidRPr="00072A53" w:rsidRDefault="00083740" w:rsidP="00072A53">
            <w:pPr>
              <w:rPr>
                <w:rFonts w:ascii="Times New Roman" w:hAnsi="Times New Roman"/>
                <w:color w:val="00B050"/>
                <w:sz w:val="16"/>
                <w:szCs w:val="16"/>
                <w:lang w:val="en-US"/>
              </w:rPr>
            </w:pPr>
          </w:p>
        </w:tc>
        <w:tc>
          <w:tcPr>
            <w:tcW w:w="0" w:type="auto"/>
            <w:tcBorders>
              <w:top w:val="nil"/>
              <w:left w:val="nil"/>
              <w:bottom w:val="single" w:sz="4" w:space="0" w:color="auto"/>
              <w:right w:val="single" w:sz="4" w:space="0" w:color="auto"/>
            </w:tcBorders>
            <w:shd w:val="clear" w:color="auto" w:fill="auto"/>
            <w:noWrap/>
            <w:vAlign w:val="bottom"/>
            <w:hideMark/>
          </w:tcPr>
          <w:p w14:paraId="3BADF91E" w14:textId="77777777" w:rsidR="00083740" w:rsidRPr="00072A53" w:rsidRDefault="00083740" w:rsidP="00072A53">
            <w:pPr>
              <w:jc w:val="center"/>
              <w:rPr>
                <w:rFonts w:ascii="Times New Roman" w:hAnsi="Times New Roman"/>
                <w:sz w:val="16"/>
                <w:szCs w:val="16"/>
                <w:lang w:val="en-US"/>
              </w:rPr>
            </w:pPr>
            <w:r w:rsidRPr="00072A53">
              <w:rPr>
                <w:rFonts w:ascii="Times New Roman" w:hAnsi="Times New Roman"/>
                <w:sz w:val="16"/>
                <w:szCs w:val="16"/>
                <w:lang w:val="en-US"/>
              </w:rPr>
              <w:t>71300</w:t>
            </w:r>
          </w:p>
        </w:tc>
        <w:tc>
          <w:tcPr>
            <w:tcW w:w="0" w:type="auto"/>
            <w:tcBorders>
              <w:top w:val="nil"/>
              <w:left w:val="nil"/>
              <w:bottom w:val="single" w:sz="4" w:space="0" w:color="auto"/>
              <w:right w:val="single" w:sz="4" w:space="0" w:color="auto"/>
            </w:tcBorders>
            <w:shd w:val="clear" w:color="auto" w:fill="auto"/>
            <w:noWrap/>
            <w:vAlign w:val="center"/>
            <w:hideMark/>
          </w:tcPr>
          <w:p w14:paraId="1C3AC98B" w14:textId="77777777" w:rsidR="00083740" w:rsidRPr="00072A53" w:rsidRDefault="00083740" w:rsidP="00072A53">
            <w:pPr>
              <w:jc w:val="both"/>
              <w:rPr>
                <w:rFonts w:ascii="Times New Roman" w:hAnsi="Times New Roman"/>
                <w:sz w:val="16"/>
                <w:szCs w:val="16"/>
                <w:lang w:val="en-US"/>
              </w:rPr>
            </w:pPr>
            <w:r w:rsidRPr="00072A53">
              <w:rPr>
                <w:rFonts w:ascii="Times New Roman" w:hAnsi="Times New Roman"/>
                <w:sz w:val="16"/>
                <w:szCs w:val="16"/>
                <w:lang w:val="en-US"/>
              </w:rPr>
              <w:t>Service contract for basic engineering</w:t>
            </w:r>
          </w:p>
        </w:tc>
        <w:tc>
          <w:tcPr>
            <w:tcW w:w="0" w:type="auto"/>
            <w:tcBorders>
              <w:top w:val="nil"/>
              <w:left w:val="nil"/>
              <w:bottom w:val="single" w:sz="4" w:space="0" w:color="auto"/>
              <w:right w:val="single" w:sz="4" w:space="0" w:color="auto"/>
            </w:tcBorders>
            <w:shd w:val="clear" w:color="auto" w:fill="auto"/>
            <w:noWrap/>
            <w:vAlign w:val="bottom"/>
            <w:hideMark/>
          </w:tcPr>
          <w:p w14:paraId="1652A494" w14:textId="77777777" w:rsidR="00083740" w:rsidRPr="00072A53" w:rsidRDefault="00083740"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10,000    </w:t>
            </w:r>
          </w:p>
        </w:tc>
        <w:tc>
          <w:tcPr>
            <w:tcW w:w="0" w:type="auto"/>
            <w:tcBorders>
              <w:top w:val="nil"/>
              <w:left w:val="nil"/>
              <w:bottom w:val="single" w:sz="4" w:space="0" w:color="auto"/>
              <w:right w:val="single" w:sz="4" w:space="0" w:color="auto"/>
            </w:tcBorders>
            <w:shd w:val="clear" w:color="auto" w:fill="auto"/>
            <w:noWrap/>
            <w:vAlign w:val="bottom"/>
            <w:hideMark/>
          </w:tcPr>
          <w:p w14:paraId="7B807563" w14:textId="77777777" w:rsidR="00083740" w:rsidRPr="00072A53" w:rsidRDefault="00083740"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0A245CF1" w14:textId="77777777" w:rsidR="00083740" w:rsidRPr="00072A53" w:rsidRDefault="00083740"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xml:space="preserve">                    10,000    </w:t>
            </w:r>
          </w:p>
        </w:tc>
      </w:tr>
      <w:tr w:rsidR="00083740" w:rsidRPr="00072A53" w14:paraId="40B8E18F" w14:textId="77777777" w:rsidTr="00083740">
        <w:trPr>
          <w:trHeight w:val="285"/>
        </w:trPr>
        <w:tc>
          <w:tcPr>
            <w:tcW w:w="0" w:type="auto"/>
            <w:vMerge/>
            <w:tcBorders>
              <w:left w:val="single" w:sz="4" w:space="0" w:color="auto"/>
              <w:right w:val="single" w:sz="4" w:space="0" w:color="auto"/>
            </w:tcBorders>
            <w:vAlign w:val="center"/>
            <w:hideMark/>
          </w:tcPr>
          <w:p w14:paraId="2BFA9638" w14:textId="77777777" w:rsidR="00083740" w:rsidRPr="00072A53" w:rsidRDefault="00083740" w:rsidP="00072A53">
            <w:pPr>
              <w:rPr>
                <w:rFonts w:ascii="Times New Roman" w:hAnsi="Times New Roman"/>
                <w:b/>
                <w:bCs/>
                <w:sz w:val="16"/>
                <w:szCs w:val="16"/>
                <w:lang w:val="en-US"/>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4761A70E" w14:textId="77777777" w:rsidR="00083740" w:rsidRPr="00072A53" w:rsidRDefault="00083740" w:rsidP="00072A53">
            <w:pPr>
              <w:rPr>
                <w:rFonts w:ascii="Times New Roman" w:hAnsi="Times New Roman"/>
                <w:color w:val="00B050"/>
                <w:sz w:val="16"/>
                <w:szCs w:val="16"/>
                <w:lang w:val="en-US"/>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8528D38" w14:textId="77777777" w:rsidR="00083740" w:rsidRPr="00072A53" w:rsidRDefault="00083740" w:rsidP="00072A53">
            <w:pPr>
              <w:rPr>
                <w:rFonts w:ascii="Times New Roman" w:hAnsi="Times New Roman"/>
                <w:color w:val="00B050"/>
                <w:sz w:val="16"/>
                <w:szCs w:val="16"/>
                <w:lang w:val="en-US"/>
              </w:rPr>
            </w:pPr>
          </w:p>
        </w:tc>
        <w:tc>
          <w:tcPr>
            <w:tcW w:w="0" w:type="auto"/>
            <w:tcBorders>
              <w:top w:val="nil"/>
              <w:left w:val="nil"/>
              <w:bottom w:val="single" w:sz="4" w:space="0" w:color="auto"/>
              <w:right w:val="single" w:sz="4" w:space="0" w:color="auto"/>
            </w:tcBorders>
            <w:shd w:val="clear" w:color="auto" w:fill="auto"/>
            <w:vAlign w:val="center"/>
            <w:hideMark/>
          </w:tcPr>
          <w:p w14:paraId="62005B9B" w14:textId="77777777" w:rsidR="00083740" w:rsidRPr="00083740" w:rsidRDefault="00083740" w:rsidP="00072A53">
            <w:pPr>
              <w:jc w:val="center"/>
              <w:rPr>
                <w:rFonts w:ascii="Times New Roman" w:hAnsi="Times New Roman"/>
                <w:sz w:val="16"/>
                <w:szCs w:val="16"/>
                <w:lang w:val="en-US"/>
              </w:rPr>
            </w:pPr>
            <w:r w:rsidRPr="00083740">
              <w:rPr>
                <w:rFonts w:ascii="Times New Roman" w:hAnsi="Times New Roman"/>
                <w:sz w:val="16"/>
                <w:szCs w:val="16"/>
                <w:lang w:val="en-US"/>
              </w:rPr>
              <w:t>30</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2C74757" w14:textId="77777777" w:rsidR="00083740" w:rsidRPr="00072A53" w:rsidRDefault="00083740" w:rsidP="00072A53">
            <w:pPr>
              <w:rPr>
                <w:rFonts w:ascii="Times New Roman" w:hAnsi="Times New Roman"/>
                <w:color w:val="00B050"/>
                <w:sz w:val="16"/>
                <w:szCs w:val="16"/>
                <w:lang w:val="en-US"/>
              </w:rPr>
            </w:pPr>
          </w:p>
        </w:tc>
        <w:tc>
          <w:tcPr>
            <w:tcW w:w="0" w:type="auto"/>
            <w:tcBorders>
              <w:top w:val="nil"/>
              <w:left w:val="nil"/>
              <w:bottom w:val="single" w:sz="4" w:space="0" w:color="auto"/>
              <w:right w:val="single" w:sz="4" w:space="0" w:color="auto"/>
            </w:tcBorders>
            <w:shd w:val="clear" w:color="auto" w:fill="auto"/>
            <w:vAlign w:val="center"/>
            <w:hideMark/>
          </w:tcPr>
          <w:p w14:paraId="72089C02" w14:textId="77777777" w:rsidR="00083740" w:rsidRPr="00072A53" w:rsidRDefault="00083740" w:rsidP="00072A53">
            <w:pPr>
              <w:jc w:val="center"/>
              <w:rPr>
                <w:rFonts w:ascii="Times New Roman" w:hAnsi="Times New Roman"/>
                <w:sz w:val="16"/>
                <w:szCs w:val="16"/>
                <w:lang w:val="en-US"/>
              </w:rPr>
            </w:pPr>
            <w:r w:rsidRPr="00072A53">
              <w:rPr>
                <w:rFonts w:ascii="Times New Roman" w:hAnsi="Times New Roman"/>
                <w:sz w:val="16"/>
                <w:szCs w:val="16"/>
                <w:lang w:val="en-US"/>
              </w:rPr>
              <w:t>75700</w:t>
            </w:r>
          </w:p>
        </w:tc>
        <w:tc>
          <w:tcPr>
            <w:tcW w:w="0" w:type="auto"/>
            <w:tcBorders>
              <w:top w:val="nil"/>
              <w:left w:val="nil"/>
              <w:bottom w:val="single" w:sz="4" w:space="0" w:color="auto"/>
              <w:right w:val="single" w:sz="4" w:space="0" w:color="auto"/>
            </w:tcBorders>
            <w:shd w:val="clear" w:color="auto" w:fill="auto"/>
            <w:noWrap/>
            <w:vAlign w:val="center"/>
            <w:hideMark/>
          </w:tcPr>
          <w:p w14:paraId="4F55FCE6" w14:textId="77777777" w:rsidR="00083740" w:rsidRPr="00072A53" w:rsidRDefault="00083740" w:rsidP="00072A53">
            <w:pPr>
              <w:jc w:val="both"/>
              <w:rPr>
                <w:rFonts w:ascii="Times New Roman" w:hAnsi="Times New Roman"/>
                <w:sz w:val="16"/>
                <w:szCs w:val="16"/>
                <w:lang w:val="en-US"/>
              </w:rPr>
            </w:pPr>
            <w:r w:rsidRPr="00072A53">
              <w:rPr>
                <w:rFonts w:ascii="Times New Roman" w:hAnsi="Times New Roman"/>
                <w:sz w:val="16"/>
                <w:szCs w:val="16"/>
                <w:lang w:val="en-US"/>
              </w:rPr>
              <w:t>Trainings for trainers\briquettes production</w:t>
            </w:r>
          </w:p>
        </w:tc>
        <w:tc>
          <w:tcPr>
            <w:tcW w:w="0" w:type="auto"/>
            <w:tcBorders>
              <w:top w:val="nil"/>
              <w:left w:val="nil"/>
              <w:bottom w:val="single" w:sz="4" w:space="0" w:color="auto"/>
              <w:right w:val="single" w:sz="4" w:space="0" w:color="auto"/>
            </w:tcBorders>
            <w:shd w:val="clear" w:color="auto" w:fill="auto"/>
            <w:noWrap/>
            <w:vAlign w:val="bottom"/>
            <w:hideMark/>
          </w:tcPr>
          <w:p w14:paraId="30D3ED48" w14:textId="77777777" w:rsidR="00083740" w:rsidRPr="00072A53" w:rsidRDefault="00083740"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25,000    </w:t>
            </w:r>
          </w:p>
        </w:tc>
        <w:tc>
          <w:tcPr>
            <w:tcW w:w="0" w:type="auto"/>
            <w:tcBorders>
              <w:top w:val="nil"/>
              <w:left w:val="nil"/>
              <w:bottom w:val="single" w:sz="4" w:space="0" w:color="auto"/>
              <w:right w:val="single" w:sz="4" w:space="0" w:color="auto"/>
            </w:tcBorders>
            <w:shd w:val="clear" w:color="auto" w:fill="auto"/>
            <w:noWrap/>
            <w:vAlign w:val="bottom"/>
            <w:hideMark/>
          </w:tcPr>
          <w:p w14:paraId="4D42A1F2" w14:textId="77777777" w:rsidR="00083740" w:rsidRPr="00072A53" w:rsidRDefault="00083740"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43,000    </w:t>
            </w:r>
          </w:p>
        </w:tc>
        <w:tc>
          <w:tcPr>
            <w:tcW w:w="0" w:type="auto"/>
            <w:tcBorders>
              <w:top w:val="nil"/>
              <w:left w:val="nil"/>
              <w:bottom w:val="single" w:sz="4" w:space="0" w:color="auto"/>
              <w:right w:val="single" w:sz="4" w:space="0" w:color="auto"/>
            </w:tcBorders>
            <w:shd w:val="clear" w:color="auto" w:fill="auto"/>
            <w:noWrap/>
            <w:vAlign w:val="bottom"/>
            <w:hideMark/>
          </w:tcPr>
          <w:p w14:paraId="104BA300" w14:textId="77777777" w:rsidR="00083740" w:rsidRPr="00072A53" w:rsidRDefault="00083740"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xml:space="preserve">                    68,000    </w:t>
            </w:r>
          </w:p>
        </w:tc>
      </w:tr>
      <w:tr w:rsidR="00083740" w:rsidRPr="00072A53" w14:paraId="0F21D2C9" w14:textId="77777777" w:rsidTr="00065106">
        <w:trPr>
          <w:trHeight w:val="255"/>
        </w:trPr>
        <w:tc>
          <w:tcPr>
            <w:tcW w:w="0" w:type="auto"/>
            <w:vMerge/>
            <w:tcBorders>
              <w:left w:val="single" w:sz="4" w:space="0" w:color="auto"/>
              <w:bottom w:val="single" w:sz="4" w:space="0" w:color="auto"/>
              <w:right w:val="single" w:sz="4" w:space="0" w:color="auto"/>
            </w:tcBorders>
            <w:vAlign w:val="center"/>
            <w:hideMark/>
          </w:tcPr>
          <w:p w14:paraId="0FB20B63" w14:textId="77777777" w:rsidR="00083740" w:rsidRPr="00072A53" w:rsidRDefault="00083740" w:rsidP="00072A53">
            <w:pPr>
              <w:rPr>
                <w:rFonts w:ascii="Times New Roman" w:hAnsi="Times New Roman"/>
                <w:b/>
                <w:bCs/>
                <w:sz w:val="16"/>
                <w:szCs w:val="16"/>
                <w:lang w:val="en-US"/>
              </w:rPr>
            </w:pPr>
          </w:p>
        </w:tc>
        <w:tc>
          <w:tcPr>
            <w:tcW w:w="0" w:type="auto"/>
            <w:gridSpan w:val="6"/>
            <w:tcBorders>
              <w:top w:val="single" w:sz="4" w:space="0" w:color="auto"/>
              <w:left w:val="nil"/>
              <w:bottom w:val="single" w:sz="4" w:space="0" w:color="auto"/>
              <w:right w:val="single" w:sz="4" w:space="0" w:color="auto"/>
            </w:tcBorders>
            <w:shd w:val="clear" w:color="000000" w:fill="FFFF00"/>
            <w:vAlign w:val="center"/>
            <w:hideMark/>
          </w:tcPr>
          <w:p w14:paraId="3C6B7FAD" w14:textId="77777777" w:rsidR="00083740" w:rsidRPr="00083740" w:rsidRDefault="00083740" w:rsidP="00072A53">
            <w:pPr>
              <w:jc w:val="right"/>
              <w:rPr>
                <w:rFonts w:ascii="Times New Roman" w:hAnsi="Times New Roman"/>
                <w:b/>
                <w:bCs/>
                <w:sz w:val="16"/>
                <w:szCs w:val="16"/>
                <w:lang w:val="en-US"/>
              </w:rPr>
            </w:pPr>
            <w:r w:rsidRPr="00083740">
              <w:rPr>
                <w:rFonts w:ascii="Times New Roman" w:hAnsi="Times New Roman"/>
                <w:b/>
                <w:bCs/>
                <w:sz w:val="16"/>
                <w:szCs w:val="16"/>
                <w:lang w:val="en-US"/>
              </w:rPr>
              <w:t>TOTAL OUTPUT 3</w:t>
            </w:r>
          </w:p>
        </w:tc>
        <w:tc>
          <w:tcPr>
            <w:tcW w:w="0" w:type="auto"/>
            <w:tcBorders>
              <w:top w:val="nil"/>
              <w:left w:val="nil"/>
              <w:bottom w:val="single" w:sz="4" w:space="0" w:color="auto"/>
              <w:right w:val="single" w:sz="4" w:space="0" w:color="auto"/>
            </w:tcBorders>
            <w:shd w:val="clear" w:color="000000" w:fill="FFFF00"/>
            <w:noWrap/>
            <w:vAlign w:val="bottom"/>
            <w:hideMark/>
          </w:tcPr>
          <w:p w14:paraId="030DD7DC" w14:textId="77777777" w:rsidR="00083740" w:rsidRPr="00072A53" w:rsidRDefault="00083740"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xml:space="preserve">           55,000    </w:t>
            </w:r>
          </w:p>
        </w:tc>
        <w:tc>
          <w:tcPr>
            <w:tcW w:w="0" w:type="auto"/>
            <w:tcBorders>
              <w:top w:val="nil"/>
              <w:left w:val="nil"/>
              <w:bottom w:val="single" w:sz="4" w:space="0" w:color="auto"/>
              <w:right w:val="single" w:sz="4" w:space="0" w:color="auto"/>
            </w:tcBorders>
            <w:shd w:val="clear" w:color="000000" w:fill="FFFF00"/>
            <w:noWrap/>
            <w:vAlign w:val="bottom"/>
            <w:hideMark/>
          </w:tcPr>
          <w:p w14:paraId="451EB564" w14:textId="77777777" w:rsidR="00083740" w:rsidRPr="00072A53" w:rsidRDefault="00083740"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xml:space="preserve">         216,341    </w:t>
            </w:r>
          </w:p>
        </w:tc>
        <w:tc>
          <w:tcPr>
            <w:tcW w:w="0" w:type="auto"/>
            <w:tcBorders>
              <w:top w:val="nil"/>
              <w:left w:val="nil"/>
              <w:bottom w:val="single" w:sz="4" w:space="0" w:color="auto"/>
              <w:right w:val="single" w:sz="4" w:space="0" w:color="auto"/>
            </w:tcBorders>
            <w:shd w:val="clear" w:color="000000" w:fill="FFFF00"/>
            <w:noWrap/>
            <w:vAlign w:val="bottom"/>
            <w:hideMark/>
          </w:tcPr>
          <w:p w14:paraId="46218616" w14:textId="77777777" w:rsidR="00083740" w:rsidRPr="00072A53" w:rsidRDefault="00083740"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xml:space="preserve">                  271,341    </w:t>
            </w:r>
          </w:p>
        </w:tc>
      </w:tr>
      <w:tr w:rsidR="00072A53" w:rsidRPr="00072A53" w14:paraId="23EABDDA" w14:textId="77777777" w:rsidTr="00083740">
        <w:trPr>
          <w:trHeight w:val="27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A025DD" w14:textId="77777777" w:rsidR="00072A53" w:rsidRPr="00072A53" w:rsidRDefault="00072A53" w:rsidP="00072A53">
            <w:pPr>
              <w:jc w:val="center"/>
              <w:rPr>
                <w:rFonts w:ascii="Times New Roman" w:hAnsi="Times New Roman"/>
                <w:b/>
                <w:bCs/>
                <w:sz w:val="16"/>
                <w:szCs w:val="16"/>
                <w:lang w:val="en-US"/>
              </w:rPr>
            </w:pPr>
            <w:r w:rsidRPr="00072A53">
              <w:rPr>
                <w:rFonts w:ascii="Times New Roman" w:hAnsi="Times New Roman"/>
                <w:b/>
                <w:bCs/>
                <w:sz w:val="16"/>
                <w:szCs w:val="16"/>
                <w:lang w:val="en-US"/>
              </w:rPr>
              <w:t>Output 4:  Energy efficiency promoted</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DD955A4" w14:textId="77777777" w:rsidR="00072A53" w:rsidRPr="00072A53" w:rsidRDefault="00072A53" w:rsidP="00072A53">
            <w:pPr>
              <w:jc w:val="center"/>
              <w:rPr>
                <w:rFonts w:ascii="Times New Roman" w:hAnsi="Times New Roman"/>
                <w:color w:val="00B050"/>
                <w:sz w:val="16"/>
                <w:szCs w:val="16"/>
                <w:lang w:val="en-US"/>
              </w:rPr>
            </w:pPr>
            <w:r w:rsidRPr="00072A53">
              <w:rPr>
                <w:rFonts w:ascii="Times New Roman" w:hAnsi="Times New Roman"/>
                <w:color w:val="00B050"/>
                <w:sz w:val="16"/>
                <w:szCs w:val="16"/>
                <w:lang w:val="en-US"/>
              </w:rPr>
              <w:t> </w:t>
            </w:r>
            <w:r w:rsidR="00083740" w:rsidRPr="00083740">
              <w:rPr>
                <w:rFonts w:ascii="Times New Roman" w:hAnsi="Times New Roman"/>
                <w:sz w:val="16"/>
                <w:szCs w:val="16"/>
                <w:lang w:val="en-US"/>
              </w:rPr>
              <w:t>UNESCO</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5B763EB" w14:textId="77777777" w:rsidR="00072A53" w:rsidRPr="00072A53" w:rsidRDefault="00072A53" w:rsidP="00072A53">
            <w:pPr>
              <w:jc w:val="center"/>
              <w:rPr>
                <w:rFonts w:ascii="Times New Roman" w:hAnsi="Times New Roman"/>
                <w:sz w:val="16"/>
                <w:szCs w:val="16"/>
                <w:lang w:val="en-US"/>
              </w:rPr>
            </w:pPr>
            <w:r w:rsidRPr="00072A53">
              <w:rPr>
                <w:rFonts w:ascii="Times New Roman" w:hAnsi="Times New Roman"/>
                <w:sz w:val="16"/>
                <w:szCs w:val="16"/>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7812B6E" w14:textId="77777777" w:rsidR="00072A53" w:rsidRPr="00083740" w:rsidRDefault="00072A53" w:rsidP="00072A53">
            <w:pPr>
              <w:jc w:val="center"/>
              <w:rPr>
                <w:rFonts w:ascii="Times New Roman" w:hAnsi="Times New Roman"/>
                <w:sz w:val="16"/>
                <w:szCs w:val="16"/>
                <w:lang w:val="en-US"/>
              </w:rPr>
            </w:pPr>
            <w:r w:rsidRPr="00083740">
              <w:rPr>
                <w:rFonts w:ascii="Times New Roman" w:hAnsi="Times New Roman"/>
                <w:sz w:val="16"/>
                <w:szCs w:val="16"/>
                <w:lang w:val="en-US"/>
              </w:rPr>
              <w:t>30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16BD494" w14:textId="77777777" w:rsidR="00072A53" w:rsidRPr="00072A53" w:rsidRDefault="00072A53" w:rsidP="00072A53">
            <w:pPr>
              <w:jc w:val="center"/>
              <w:rPr>
                <w:rFonts w:ascii="Times New Roman" w:hAnsi="Times New Roman"/>
                <w:sz w:val="16"/>
                <w:szCs w:val="16"/>
                <w:lang w:val="en-US"/>
              </w:rPr>
            </w:pPr>
            <w:r w:rsidRPr="00072A53">
              <w:rPr>
                <w:rFonts w:ascii="Times New Roman" w:hAnsi="Times New Roman"/>
                <w:sz w:val="16"/>
                <w:szCs w:val="16"/>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0C725C2" w14:textId="77777777" w:rsidR="00072A53" w:rsidRPr="00072A53" w:rsidRDefault="00072A53" w:rsidP="00072A53">
            <w:pPr>
              <w:jc w:val="center"/>
              <w:rPr>
                <w:rFonts w:ascii="Times New Roman" w:hAnsi="Times New Roman"/>
                <w:sz w:val="16"/>
                <w:szCs w:val="16"/>
                <w:lang w:val="en-US"/>
              </w:rPr>
            </w:pPr>
            <w:r w:rsidRPr="00072A53">
              <w:rPr>
                <w:rFonts w:ascii="Times New Roman" w:hAnsi="Times New Roman"/>
                <w:sz w:val="16"/>
                <w:szCs w:val="16"/>
                <w:lang w:val="en-US"/>
              </w:rPr>
              <w:t>71300</w:t>
            </w:r>
          </w:p>
        </w:tc>
        <w:tc>
          <w:tcPr>
            <w:tcW w:w="0" w:type="auto"/>
            <w:tcBorders>
              <w:top w:val="nil"/>
              <w:left w:val="nil"/>
              <w:bottom w:val="single" w:sz="4" w:space="0" w:color="auto"/>
              <w:right w:val="single" w:sz="4" w:space="0" w:color="auto"/>
            </w:tcBorders>
            <w:shd w:val="clear" w:color="auto" w:fill="auto"/>
            <w:noWrap/>
            <w:vAlign w:val="center"/>
            <w:hideMark/>
          </w:tcPr>
          <w:p w14:paraId="63003DD8" w14:textId="77777777" w:rsidR="00072A53" w:rsidRPr="00072A53" w:rsidRDefault="00072A53" w:rsidP="00072A53">
            <w:pPr>
              <w:jc w:val="both"/>
              <w:rPr>
                <w:rFonts w:ascii="Times New Roman" w:hAnsi="Times New Roman"/>
                <w:sz w:val="16"/>
                <w:szCs w:val="16"/>
                <w:lang w:val="en-US"/>
              </w:rPr>
            </w:pPr>
            <w:r w:rsidRPr="00072A53">
              <w:rPr>
                <w:rFonts w:ascii="Times New Roman" w:hAnsi="Times New Roman"/>
                <w:sz w:val="16"/>
                <w:szCs w:val="16"/>
                <w:lang w:val="en-US"/>
              </w:rPr>
              <w:t>Training</w:t>
            </w:r>
          </w:p>
        </w:tc>
        <w:tc>
          <w:tcPr>
            <w:tcW w:w="0" w:type="auto"/>
            <w:tcBorders>
              <w:top w:val="nil"/>
              <w:left w:val="nil"/>
              <w:bottom w:val="single" w:sz="4" w:space="0" w:color="auto"/>
              <w:right w:val="single" w:sz="4" w:space="0" w:color="auto"/>
            </w:tcBorders>
            <w:shd w:val="clear" w:color="auto" w:fill="auto"/>
            <w:noWrap/>
            <w:vAlign w:val="bottom"/>
            <w:hideMark/>
          </w:tcPr>
          <w:p w14:paraId="1B51746B" w14:textId="77777777" w:rsidR="00072A53" w:rsidRPr="00072A53" w:rsidRDefault="00072A53"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30,000    </w:t>
            </w:r>
          </w:p>
        </w:tc>
        <w:tc>
          <w:tcPr>
            <w:tcW w:w="0" w:type="auto"/>
            <w:tcBorders>
              <w:top w:val="nil"/>
              <w:left w:val="nil"/>
              <w:bottom w:val="single" w:sz="4" w:space="0" w:color="auto"/>
              <w:right w:val="single" w:sz="4" w:space="0" w:color="auto"/>
            </w:tcBorders>
            <w:shd w:val="clear" w:color="auto" w:fill="auto"/>
            <w:noWrap/>
            <w:vAlign w:val="bottom"/>
            <w:hideMark/>
          </w:tcPr>
          <w:p w14:paraId="1EEBE465" w14:textId="77777777" w:rsidR="00072A53" w:rsidRPr="00072A53" w:rsidRDefault="00072A53"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30,000    </w:t>
            </w:r>
          </w:p>
        </w:tc>
        <w:tc>
          <w:tcPr>
            <w:tcW w:w="0" w:type="auto"/>
            <w:tcBorders>
              <w:top w:val="nil"/>
              <w:left w:val="nil"/>
              <w:bottom w:val="single" w:sz="4" w:space="0" w:color="auto"/>
              <w:right w:val="single" w:sz="4" w:space="0" w:color="auto"/>
            </w:tcBorders>
            <w:shd w:val="clear" w:color="auto" w:fill="auto"/>
            <w:noWrap/>
            <w:vAlign w:val="bottom"/>
            <w:hideMark/>
          </w:tcPr>
          <w:p w14:paraId="5AA5C105" w14:textId="77777777" w:rsidR="00072A53" w:rsidRPr="00072A53" w:rsidRDefault="00072A53"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xml:space="preserve">                    60,000    </w:t>
            </w:r>
          </w:p>
        </w:tc>
      </w:tr>
      <w:tr w:rsidR="00072A53" w:rsidRPr="00072A53" w14:paraId="4CCE95E3" w14:textId="77777777" w:rsidTr="00083740">
        <w:trPr>
          <w:trHeight w:val="270"/>
        </w:trPr>
        <w:tc>
          <w:tcPr>
            <w:tcW w:w="0" w:type="auto"/>
            <w:vMerge/>
            <w:tcBorders>
              <w:top w:val="nil"/>
              <w:left w:val="single" w:sz="4" w:space="0" w:color="auto"/>
              <w:bottom w:val="single" w:sz="4" w:space="0" w:color="auto"/>
              <w:right w:val="single" w:sz="4" w:space="0" w:color="auto"/>
            </w:tcBorders>
            <w:vAlign w:val="center"/>
            <w:hideMark/>
          </w:tcPr>
          <w:p w14:paraId="7F821049" w14:textId="77777777" w:rsidR="00072A53" w:rsidRPr="00072A53" w:rsidRDefault="00072A53" w:rsidP="00072A53">
            <w:pPr>
              <w:rPr>
                <w:rFonts w:ascii="Times New Roman" w:hAnsi="Times New Roman"/>
                <w:b/>
                <w:bCs/>
                <w:sz w:val="16"/>
                <w:szCs w:val="16"/>
                <w:lang w:val="en-US"/>
              </w:rPr>
            </w:pPr>
          </w:p>
        </w:tc>
        <w:tc>
          <w:tcPr>
            <w:tcW w:w="0" w:type="auto"/>
            <w:vMerge/>
            <w:tcBorders>
              <w:top w:val="nil"/>
              <w:left w:val="single" w:sz="4" w:space="0" w:color="auto"/>
              <w:bottom w:val="single" w:sz="4" w:space="0" w:color="auto"/>
              <w:right w:val="single" w:sz="4" w:space="0" w:color="auto"/>
            </w:tcBorders>
            <w:vAlign w:val="center"/>
            <w:hideMark/>
          </w:tcPr>
          <w:p w14:paraId="3BB7B449" w14:textId="77777777" w:rsidR="00072A53" w:rsidRPr="00072A53" w:rsidRDefault="00072A53" w:rsidP="00072A53">
            <w:pPr>
              <w:rPr>
                <w:rFonts w:ascii="Times New Roman" w:hAnsi="Times New Roman"/>
                <w:color w:val="00B050"/>
                <w:sz w:val="16"/>
                <w:szCs w:val="16"/>
                <w:lang w:val="en-US"/>
              </w:rPr>
            </w:pPr>
          </w:p>
        </w:tc>
        <w:tc>
          <w:tcPr>
            <w:tcW w:w="0" w:type="auto"/>
            <w:vMerge/>
            <w:tcBorders>
              <w:top w:val="nil"/>
              <w:left w:val="single" w:sz="4" w:space="0" w:color="auto"/>
              <w:bottom w:val="single" w:sz="4" w:space="0" w:color="auto"/>
              <w:right w:val="single" w:sz="4" w:space="0" w:color="auto"/>
            </w:tcBorders>
            <w:vAlign w:val="center"/>
            <w:hideMark/>
          </w:tcPr>
          <w:p w14:paraId="118C206D" w14:textId="77777777" w:rsidR="00072A53" w:rsidRPr="00072A53" w:rsidRDefault="00072A53" w:rsidP="00072A53">
            <w:pPr>
              <w:rPr>
                <w:rFonts w:ascii="Times New Roman" w:hAnsi="Times New Roman"/>
                <w:sz w:val="16"/>
                <w:szCs w:val="16"/>
                <w:lang w:val="en-US"/>
              </w:rPr>
            </w:pPr>
          </w:p>
        </w:tc>
        <w:tc>
          <w:tcPr>
            <w:tcW w:w="0" w:type="auto"/>
            <w:tcBorders>
              <w:top w:val="nil"/>
              <w:left w:val="nil"/>
              <w:bottom w:val="single" w:sz="4" w:space="0" w:color="auto"/>
              <w:right w:val="single" w:sz="4" w:space="0" w:color="auto"/>
            </w:tcBorders>
            <w:shd w:val="clear" w:color="auto" w:fill="auto"/>
            <w:vAlign w:val="center"/>
            <w:hideMark/>
          </w:tcPr>
          <w:p w14:paraId="47C4A926" w14:textId="77777777" w:rsidR="00072A53" w:rsidRPr="00083740" w:rsidRDefault="00072A53" w:rsidP="00072A53">
            <w:pPr>
              <w:jc w:val="center"/>
              <w:rPr>
                <w:rFonts w:ascii="Times New Roman" w:hAnsi="Times New Roman"/>
                <w:sz w:val="16"/>
                <w:szCs w:val="16"/>
                <w:lang w:val="en-US"/>
              </w:rPr>
            </w:pPr>
            <w:r w:rsidRPr="00083740">
              <w:rPr>
                <w:rFonts w:ascii="Times New Roman" w:hAnsi="Times New Roman"/>
                <w:sz w:val="16"/>
                <w:szCs w:val="16"/>
                <w:lang w:val="en-US"/>
              </w:rPr>
              <w:t>11</w:t>
            </w:r>
          </w:p>
        </w:tc>
        <w:tc>
          <w:tcPr>
            <w:tcW w:w="0" w:type="auto"/>
            <w:vMerge/>
            <w:tcBorders>
              <w:top w:val="nil"/>
              <w:left w:val="single" w:sz="4" w:space="0" w:color="auto"/>
              <w:bottom w:val="single" w:sz="4" w:space="0" w:color="auto"/>
              <w:right w:val="single" w:sz="4" w:space="0" w:color="auto"/>
            </w:tcBorders>
            <w:vAlign w:val="center"/>
            <w:hideMark/>
          </w:tcPr>
          <w:p w14:paraId="5E99EF71" w14:textId="77777777" w:rsidR="00072A53" w:rsidRPr="00072A53" w:rsidRDefault="00072A53" w:rsidP="00072A53">
            <w:pPr>
              <w:rPr>
                <w:rFonts w:ascii="Times New Roman" w:hAnsi="Times New Roman"/>
                <w:sz w:val="16"/>
                <w:szCs w:val="16"/>
                <w:lang w:val="en-US"/>
              </w:rPr>
            </w:pPr>
          </w:p>
        </w:tc>
        <w:tc>
          <w:tcPr>
            <w:tcW w:w="0" w:type="auto"/>
            <w:tcBorders>
              <w:top w:val="nil"/>
              <w:left w:val="nil"/>
              <w:bottom w:val="single" w:sz="4" w:space="0" w:color="auto"/>
              <w:right w:val="single" w:sz="4" w:space="0" w:color="auto"/>
            </w:tcBorders>
            <w:shd w:val="clear" w:color="auto" w:fill="auto"/>
            <w:noWrap/>
            <w:vAlign w:val="bottom"/>
            <w:hideMark/>
          </w:tcPr>
          <w:p w14:paraId="5283BDAF" w14:textId="77777777" w:rsidR="00072A53" w:rsidRPr="00072A53" w:rsidRDefault="00072A53" w:rsidP="00072A53">
            <w:pPr>
              <w:jc w:val="center"/>
              <w:rPr>
                <w:rFonts w:ascii="Times New Roman" w:hAnsi="Times New Roman"/>
                <w:sz w:val="16"/>
                <w:szCs w:val="16"/>
                <w:lang w:val="en-US"/>
              </w:rPr>
            </w:pPr>
            <w:r w:rsidRPr="00072A53">
              <w:rPr>
                <w:rFonts w:ascii="Times New Roman" w:hAnsi="Times New Roman"/>
                <w:sz w:val="16"/>
                <w:szCs w:val="16"/>
                <w:lang w:val="en-US"/>
              </w:rPr>
              <w:t>74500</w:t>
            </w:r>
          </w:p>
        </w:tc>
        <w:tc>
          <w:tcPr>
            <w:tcW w:w="0" w:type="auto"/>
            <w:tcBorders>
              <w:top w:val="nil"/>
              <w:left w:val="nil"/>
              <w:bottom w:val="single" w:sz="4" w:space="0" w:color="auto"/>
              <w:right w:val="single" w:sz="4" w:space="0" w:color="auto"/>
            </w:tcBorders>
            <w:shd w:val="clear" w:color="auto" w:fill="auto"/>
            <w:noWrap/>
            <w:vAlign w:val="center"/>
            <w:hideMark/>
          </w:tcPr>
          <w:p w14:paraId="2310B12D" w14:textId="77777777" w:rsidR="00072A53" w:rsidRPr="00072A53" w:rsidRDefault="00072A53" w:rsidP="00072A53">
            <w:pPr>
              <w:jc w:val="both"/>
              <w:rPr>
                <w:rFonts w:ascii="Times New Roman" w:hAnsi="Times New Roman"/>
                <w:sz w:val="16"/>
                <w:szCs w:val="16"/>
                <w:lang w:val="en-US"/>
              </w:rPr>
            </w:pPr>
            <w:r w:rsidRPr="00072A53">
              <w:rPr>
                <w:rFonts w:ascii="Times New Roman" w:hAnsi="Times New Roman"/>
                <w:sz w:val="16"/>
                <w:szCs w:val="16"/>
                <w:lang w:val="en-US"/>
              </w:rPr>
              <w:t>International consultants</w:t>
            </w:r>
          </w:p>
        </w:tc>
        <w:tc>
          <w:tcPr>
            <w:tcW w:w="0" w:type="auto"/>
            <w:tcBorders>
              <w:top w:val="nil"/>
              <w:left w:val="nil"/>
              <w:bottom w:val="single" w:sz="4" w:space="0" w:color="auto"/>
              <w:right w:val="single" w:sz="4" w:space="0" w:color="auto"/>
            </w:tcBorders>
            <w:shd w:val="clear" w:color="auto" w:fill="auto"/>
            <w:noWrap/>
            <w:vAlign w:val="bottom"/>
            <w:hideMark/>
          </w:tcPr>
          <w:p w14:paraId="5269D394" w14:textId="77777777" w:rsidR="00072A53" w:rsidRPr="00072A53" w:rsidRDefault="00072A53"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15,000    </w:t>
            </w:r>
          </w:p>
        </w:tc>
        <w:tc>
          <w:tcPr>
            <w:tcW w:w="0" w:type="auto"/>
            <w:tcBorders>
              <w:top w:val="nil"/>
              <w:left w:val="nil"/>
              <w:bottom w:val="single" w:sz="4" w:space="0" w:color="auto"/>
              <w:right w:val="single" w:sz="4" w:space="0" w:color="auto"/>
            </w:tcBorders>
            <w:shd w:val="clear" w:color="auto" w:fill="auto"/>
            <w:noWrap/>
            <w:vAlign w:val="bottom"/>
            <w:hideMark/>
          </w:tcPr>
          <w:p w14:paraId="40E6B280" w14:textId="77777777" w:rsidR="00072A53" w:rsidRPr="00072A53" w:rsidRDefault="00072A53"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6D5ABB41" w14:textId="77777777" w:rsidR="00072A53" w:rsidRPr="00072A53" w:rsidRDefault="00072A53"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xml:space="preserve">                    15,000    </w:t>
            </w:r>
          </w:p>
        </w:tc>
      </w:tr>
      <w:tr w:rsidR="00072A53" w:rsidRPr="00072A53" w14:paraId="661D937A" w14:textId="77777777" w:rsidTr="00083740">
        <w:trPr>
          <w:trHeight w:val="255"/>
        </w:trPr>
        <w:tc>
          <w:tcPr>
            <w:tcW w:w="0" w:type="auto"/>
            <w:vMerge/>
            <w:tcBorders>
              <w:top w:val="nil"/>
              <w:left w:val="single" w:sz="4" w:space="0" w:color="auto"/>
              <w:bottom w:val="single" w:sz="4" w:space="0" w:color="auto"/>
              <w:right w:val="single" w:sz="4" w:space="0" w:color="auto"/>
            </w:tcBorders>
            <w:vAlign w:val="center"/>
            <w:hideMark/>
          </w:tcPr>
          <w:p w14:paraId="2C59073F" w14:textId="77777777" w:rsidR="00072A53" w:rsidRPr="00072A53" w:rsidRDefault="00072A53" w:rsidP="00072A53">
            <w:pPr>
              <w:rPr>
                <w:rFonts w:ascii="Times New Roman" w:hAnsi="Times New Roman"/>
                <w:b/>
                <w:bCs/>
                <w:sz w:val="16"/>
                <w:szCs w:val="16"/>
                <w:lang w:val="en-US"/>
              </w:rPr>
            </w:pPr>
          </w:p>
        </w:tc>
        <w:tc>
          <w:tcPr>
            <w:tcW w:w="0" w:type="auto"/>
            <w:vMerge/>
            <w:tcBorders>
              <w:top w:val="nil"/>
              <w:left w:val="single" w:sz="4" w:space="0" w:color="auto"/>
              <w:bottom w:val="single" w:sz="4" w:space="0" w:color="auto"/>
              <w:right w:val="single" w:sz="4" w:space="0" w:color="auto"/>
            </w:tcBorders>
            <w:vAlign w:val="center"/>
            <w:hideMark/>
          </w:tcPr>
          <w:p w14:paraId="6E77D74C" w14:textId="77777777" w:rsidR="00072A53" w:rsidRPr="00072A53" w:rsidRDefault="00072A53" w:rsidP="00072A53">
            <w:pPr>
              <w:rPr>
                <w:rFonts w:ascii="Times New Roman" w:hAnsi="Times New Roman"/>
                <w:color w:val="00B050"/>
                <w:sz w:val="16"/>
                <w:szCs w:val="16"/>
                <w:lang w:val="en-US"/>
              </w:rPr>
            </w:pPr>
          </w:p>
        </w:tc>
        <w:tc>
          <w:tcPr>
            <w:tcW w:w="0" w:type="auto"/>
            <w:vMerge/>
            <w:tcBorders>
              <w:top w:val="nil"/>
              <w:left w:val="single" w:sz="4" w:space="0" w:color="auto"/>
              <w:bottom w:val="single" w:sz="4" w:space="0" w:color="auto"/>
              <w:right w:val="single" w:sz="4" w:space="0" w:color="auto"/>
            </w:tcBorders>
            <w:vAlign w:val="center"/>
            <w:hideMark/>
          </w:tcPr>
          <w:p w14:paraId="068B6F88" w14:textId="77777777" w:rsidR="00072A53" w:rsidRPr="00072A53" w:rsidRDefault="00072A53" w:rsidP="00072A53">
            <w:pPr>
              <w:rPr>
                <w:rFonts w:ascii="Times New Roman" w:hAnsi="Times New Roman"/>
                <w:sz w:val="16"/>
                <w:szCs w:val="16"/>
                <w:lang w:val="en-US"/>
              </w:rPr>
            </w:pPr>
          </w:p>
        </w:tc>
        <w:tc>
          <w:tcPr>
            <w:tcW w:w="0" w:type="auto"/>
            <w:tcBorders>
              <w:top w:val="nil"/>
              <w:left w:val="nil"/>
              <w:bottom w:val="single" w:sz="4" w:space="0" w:color="auto"/>
              <w:right w:val="single" w:sz="4" w:space="0" w:color="auto"/>
            </w:tcBorders>
            <w:shd w:val="clear" w:color="auto" w:fill="auto"/>
            <w:vAlign w:val="center"/>
            <w:hideMark/>
          </w:tcPr>
          <w:p w14:paraId="2E425DB1" w14:textId="77777777" w:rsidR="00072A53" w:rsidRPr="00083740" w:rsidRDefault="00072A53" w:rsidP="00072A53">
            <w:pPr>
              <w:jc w:val="center"/>
              <w:rPr>
                <w:rFonts w:ascii="Times New Roman" w:hAnsi="Times New Roman"/>
                <w:sz w:val="16"/>
                <w:szCs w:val="16"/>
                <w:lang w:val="en-US"/>
              </w:rPr>
            </w:pPr>
            <w:r w:rsidRPr="00083740">
              <w:rPr>
                <w:rFonts w:ascii="Times New Roman" w:hAnsi="Times New Roman"/>
                <w:sz w:val="16"/>
                <w:szCs w:val="16"/>
                <w:lang w:val="en-US"/>
              </w:rPr>
              <w:t>11</w:t>
            </w:r>
          </w:p>
        </w:tc>
        <w:tc>
          <w:tcPr>
            <w:tcW w:w="0" w:type="auto"/>
            <w:vMerge/>
            <w:tcBorders>
              <w:top w:val="nil"/>
              <w:left w:val="single" w:sz="4" w:space="0" w:color="auto"/>
              <w:bottom w:val="single" w:sz="4" w:space="0" w:color="auto"/>
              <w:right w:val="single" w:sz="4" w:space="0" w:color="auto"/>
            </w:tcBorders>
            <w:vAlign w:val="center"/>
            <w:hideMark/>
          </w:tcPr>
          <w:p w14:paraId="43112C5D" w14:textId="77777777" w:rsidR="00072A53" w:rsidRPr="00072A53" w:rsidRDefault="00072A53" w:rsidP="00072A53">
            <w:pPr>
              <w:rPr>
                <w:rFonts w:ascii="Times New Roman" w:hAnsi="Times New Roman"/>
                <w:sz w:val="16"/>
                <w:szCs w:val="16"/>
                <w:lang w:val="en-US"/>
              </w:rPr>
            </w:pPr>
          </w:p>
        </w:tc>
        <w:tc>
          <w:tcPr>
            <w:tcW w:w="0" w:type="auto"/>
            <w:tcBorders>
              <w:top w:val="nil"/>
              <w:left w:val="nil"/>
              <w:bottom w:val="single" w:sz="4" w:space="0" w:color="auto"/>
              <w:right w:val="single" w:sz="4" w:space="0" w:color="auto"/>
            </w:tcBorders>
            <w:shd w:val="clear" w:color="auto" w:fill="auto"/>
            <w:vAlign w:val="center"/>
            <w:hideMark/>
          </w:tcPr>
          <w:p w14:paraId="04DFB631" w14:textId="77777777" w:rsidR="00072A53" w:rsidRPr="00072A53" w:rsidRDefault="00072A53" w:rsidP="00072A53">
            <w:pPr>
              <w:jc w:val="center"/>
              <w:rPr>
                <w:rFonts w:ascii="Times New Roman" w:hAnsi="Times New Roman"/>
                <w:sz w:val="16"/>
                <w:szCs w:val="16"/>
                <w:lang w:val="en-US"/>
              </w:rPr>
            </w:pPr>
            <w:r w:rsidRPr="00072A53">
              <w:rPr>
                <w:rFonts w:ascii="Times New Roman" w:hAnsi="Times New Roman"/>
                <w:sz w:val="16"/>
                <w:szCs w:val="16"/>
                <w:lang w:val="en-US"/>
              </w:rPr>
              <w:t>71200</w:t>
            </w:r>
          </w:p>
        </w:tc>
        <w:tc>
          <w:tcPr>
            <w:tcW w:w="0" w:type="auto"/>
            <w:tcBorders>
              <w:top w:val="nil"/>
              <w:left w:val="nil"/>
              <w:bottom w:val="single" w:sz="4" w:space="0" w:color="auto"/>
              <w:right w:val="single" w:sz="4" w:space="0" w:color="auto"/>
            </w:tcBorders>
            <w:shd w:val="clear" w:color="auto" w:fill="auto"/>
            <w:vAlign w:val="center"/>
            <w:hideMark/>
          </w:tcPr>
          <w:p w14:paraId="155D3771" w14:textId="77777777" w:rsidR="00072A53" w:rsidRPr="00072A53" w:rsidRDefault="00072A53" w:rsidP="00072A53">
            <w:pPr>
              <w:jc w:val="both"/>
              <w:rPr>
                <w:rFonts w:ascii="Times New Roman" w:hAnsi="Times New Roman"/>
                <w:sz w:val="16"/>
                <w:szCs w:val="16"/>
                <w:lang w:val="en-US"/>
              </w:rPr>
            </w:pPr>
            <w:r w:rsidRPr="00072A53">
              <w:rPr>
                <w:rFonts w:ascii="Times New Roman" w:hAnsi="Times New Roman"/>
                <w:sz w:val="16"/>
                <w:szCs w:val="16"/>
                <w:lang w:val="en-US"/>
              </w:rPr>
              <w:t>National Consultants</w:t>
            </w:r>
          </w:p>
        </w:tc>
        <w:tc>
          <w:tcPr>
            <w:tcW w:w="0" w:type="auto"/>
            <w:tcBorders>
              <w:top w:val="nil"/>
              <w:left w:val="nil"/>
              <w:bottom w:val="single" w:sz="4" w:space="0" w:color="auto"/>
              <w:right w:val="single" w:sz="4" w:space="0" w:color="auto"/>
            </w:tcBorders>
            <w:shd w:val="clear" w:color="auto" w:fill="auto"/>
            <w:noWrap/>
            <w:vAlign w:val="bottom"/>
            <w:hideMark/>
          </w:tcPr>
          <w:p w14:paraId="3424A206" w14:textId="77777777" w:rsidR="00072A53" w:rsidRPr="00072A53" w:rsidRDefault="00072A53"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10,000    </w:t>
            </w:r>
          </w:p>
        </w:tc>
        <w:tc>
          <w:tcPr>
            <w:tcW w:w="0" w:type="auto"/>
            <w:tcBorders>
              <w:top w:val="nil"/>
              <w:left w:val="nil"/>
              <w:bottom w:val="single" w:sz="4" w:space="0" w:color="auto"/>
              <w:right w:val="single" w:sz="4" w:space="0" w:color="auto"/>
            </w:tcBorders>
            <w:shd w:val="clear" w:color="auto" w:fill="auto"/>
            <w:noWrap/>
            <w:vAlign w:val="bottom"/>
            <w:hideMark/>
          </w:tcPr>
          <w:p w14:paraId="7C688DF4" w14:textId="77777777" w:rsidR="00072A53" w:rsidRPr="00072A53" w:rsidRDefault="00072A53"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521AB84F" w14:textId="77777777" w:rsidR="00072A53" w:rsidRPr="00072A53" w:rsidRDefault="00072A53"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xml:space="preserve">                    10,000    </w:t>
            </w:r>
          </w:p>
        </w:tc>
      </w:tr>
      <w:tr w:rsidR="00072A53" w:rsidRPr="00072A53" w14:paraId="3D2D1446" w14:textId="77777777" w:rsidTr="00083740">
        <w:trPr>
          <w:trHeight w:val="255"/>
        </w:trPr>
        <w:tc>
          <w:tcPr>
            <w:tcW w:w="0" w:type="auto"/>
            <w:vMerge/>
            <w:tcBorders>
              <w:top w:val="nil"/>
              <w:left w:val="single" w:sz="4" w:space="0" w:color="auto"/>
              <w:bottom w:val="single" w:sz="4" w:space="0" w:color="auto"/>
              <w:right w:val="single" w:sz="4" w:space="0" w:color="auto"/>
            </w:tcBorders>
            <w:vAlign w:val="center"/>
            <w:hideMark/>
          </w:tcPr>
          <w:p w14:paraId="17AF94ED" w14:textId="77777777" w:rsidR="00072A53" w:rsidRPr="00072A53" w:rsidRDefault="00072A53" w:rsidP="00072A53">
            <w:pPr>
              <w:rPr>
                <w:rFonts w:ascii="Times New Roman" w:hAnsi="Times New Roman"/>
                <w:b/>
                <w:bCs/>
                <w:sz w:val="16"/>
                <w:szCs w:val="16"/>
                <w:lang w:val="en-US"/>
              </w:rPr>
            </w:pPr>
          </w:p>
        </w:tc>
        <w:tc>
          <w:tcPr>
            <w:tcW w:w="0" w:type="auto"/>
            <w:gridSpan w:val="6"/>
            <w:tcBorders>
              <w:top w:val="single" w:sz="4" w:space="0" w:color="auto"/>
              <w:left w:val="nil"/>
              <w:bottom w:val="single" w:sz="4" w:space="0" w:color="auto"/>
              <w:right w:val="single" w:sz="4" w:space="0" w:color="auto"/>
            </w:tcBorders>
            <w:shd w:val="clear" w:color="000000" w:fill="FFFF00"/>
            <w:vAlign w:val="center"/>
            <w:hideMark/>
          </w:tcPr>
          <w:p w14:paraId="45F10743" w14:textId="77777777" w:rsidR="00072A53" w:rsidRPr="00083740" w:rsidRDefault="00072A53" w:rsidP="00072A53">
            <w:pPr>
              <w:jc w:val="right"/>
              <w:rPr>
                <w:rFonts w:ascii="Times New Roman" w:hAnsi="Times New Roman"/>
                <w:b/>
                <w:bCs/>
                <w:sz w:val="16"/>
                <w:szCs w:val="16"/>
                <w:lang w:val="en-US"/>
              </w:rPr>
            </w:pPr>
            <w:r w:rsidRPr="00083740">
              <w:rPr>
                <w:rFonts w:ascii="Times New Roman" w:hAnsi="Times New Roman"/>
                <w:b/>
                <w:bCs/>
                <w:sz w:val="16"/>
                <w:szCs w:val="16"/>
                <w:lang w:val="en-US"/>
              </w:rPr>
              <w:t>TOTAL OUTPUT 4</w:t>
            </w:r>
          </w:p>
        </w:tc>
        <w:tc>
          <w:tcPr>
            <w:tcW w:w="0" w:type="auto"/>
            <w:tcBorders>
              <w:top w:val="nil"/>
              <w:left w:val="nil"/>
              <w:bottom w:val="single" w:sz="4" w:space="0" w:color="auto"/>
              <w:right w:val="single" w:sz="4" w:space="0" w:color="auto"/>
            </w:tcBorders>
            <w:shd w:val="clear" w:color="000000" w:fill="FFFF00"/>
            <w:noWrap/>
            <w:vAlign w:val="bottom"/>
            <w:hideMark/>
          </w:tcPr>
          <w:p w14:paraId="4AB073E6" w14:textId="77777777" w:rsidR="00072A53" w:rsidRPr="00072A53" w:rsidRDefault="00072A53"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xml:space="preserve">           55,000    </w:t>
            </w:r>
          </w:p>
        </w:tc>
        <w:tc>
          <w:tcPr>
            <w:tcW w:w="0" w:type="auto"/>
            <w:tcBorders>
              <w:top w:val="nil"/>
              <w:left w:val="nil"/>
              <w:bottom w:val="single" w:sz="4" w:space="0" w:color="auto"/>
              <w:right w:val="single" w:sz="4" w:space="0" w:color="auto"/>
            </w:tcBorders>
            <w:shd w:val="clear" w:color="000000" w:fill="FFFF00"/>
            <w:noWrap/>
            <w:vAlign w:val="bottom"/>
            <w:hideMark/>
          </w:tcPr>
          <w:p w14:paraId="6E5B213C" w14:textId="77777777" w:rsidR="00072A53" w:rsidRPr="00072A53" w:rsidRDefault="00072A53"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xml:space="preserve">           30,000    </w:t>
            </w:r>
          </w:p>
        </w:tc>
        <w:tc>
          <w:tcPr>
            <w:tcW w:w="0" w:type="auto"/>
            <w:tcBorders>
              <w:top w:val="nil"/>
              <w:left w:val="nil"/>
              <w:bottom w:val="single" w:sz="4" w:space="0" w:color="auto"/>
              <w:right w:val="single" w:sz="4" w:space="0" w:color="auto"/>
            </w:tcBorders>
            <w:shd w:val="clear" w:color="000000" w:fill="FFFF00"/>
            <w:noWrap/>
            <w:vAlign w:val="bottom"/>
            <w:hideMark/>
          </w:tcPr>
          <w:p w14:paraId="3916DD1B" w14:textId="77777777" w:rsidR="00072A53" w:rsidRPr="00072A53" w:rsidRDefault="00072A53"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xml:space="preserve">                    85,000    </w:t>
            </w:r>
          </w:p>
        </w:tc>
      </w:tr>
      <w:tr w:rsidR="00083740" w:rsidRPr="00072A53" w14:paraId="1D634094" w14:textId="77777777" w:rsidTr="00083740">
        <w:trPr>
          <w:trHeight w:val="25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56F9581" w14:textId="77777777" w:rsidR="00083740" w:rsidRPr="00072A53" w:rsidRDefault="00083740" w:rsidP="00072A53">
            <w:pPr>
              <w:jc w:val="center"/>
              <w:rPr>
                <w:rFonts w:ascii="Times New Roman" w:hAnsi="Times New Roman"/>
                <w:b/>
                <w:bCs/>
                <w:sz w:val="16"/>
                <w:szCs w:val="16"/>
                <w:lang w:val="en-US"/>
              </w:rPr>
            </w:pPr>
            <w:r w:rsidRPr="00072A53">
              <w:rPr>
                <w:rFonts w:ascii="Times New Roman" w:hAnsi="Times New Roman"/>
                <w:b/>
                <w:bCs/>
                <w:sz w:val="16"/>
                <w:szCs w:val="16"/>
                <w:lang w:val="en-US"/>
              </w:rPr>
              <w:t>Output 5: Project accomplishments are broadly disseminated</w:t>
            </w:r>
          </w:p>
        </w:tc>
        <w:tc>
          <w:tcPr>
            <w:tcW w:w="0" w:type="auto"/>
            <w:vMerge w:val="restart"/>
            <w:tcBorders>
              <w:top w:val="nil"/>
              <w:left w:val="nil"/>
              <w:right w:val="single" w:sz="4" w:space="0" w:color="auto"/>
            </w:tcBorders>
            <w:shd w:val="clear" w:color="000000" w:fill="FFFFFF"/>
            <w:vAlign w:val="center"/>
            <w:hideMark/>
          </w:tcPr>
          <w:p w14:paraId="24C721B3" w14:textId="77777777" w:rsidR="00083740" w:rsidRPr="00072A53" w:rsidRDefault="00083740"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w:t>
            </w:r>
          </w:p>
          <w:p w14:paraId="06648D79" w14:textId="77777777" w:rsidR="00083740" w:rsidRPr="00072A53" w:rsidRDefault="00083740"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w:t>
            </w:r>
          </w:p>
          <w:p w14:paraId="5A940C55" w14:textId="77777777" w:rsidR="00083740" w:rsidRPr="00072A53" w:rsidRDefault="00083740" w:rsidP="00083740">
            <w:pPr>
              <w:jc w:val="center"/>
              <w:rPr>
                <w:rFonts w:ascii="Times New Roman" w:hAnsi="Times New Roman"/>
                <w:b/>
                <w:bCs/>
                <w:sz w:val="16"/>
                <w:szCs w:val="16"/>
                <w:lang w:val="en-US"/>
              </w:rPr>
            </w:pPr>
            <w:r w:rsidRPr="00083740">
              <w:rPr>
                <w:rFonts w:ascii="Times New Roman" w:hAnsi="Times New Roman"/>
                <w:sz w:val="16"/>
                <w:szCs w:val="16"/>
                <w:lang w:val="en-US"/>
              </w:rPr>
              <w:t>UNESCO</w:t>
            </w:r>
          </w:p>
          <w:p w14:paraId="7CAA0D9D" w14:textId="77777777" w:rsidR="00083740" w:rsidRPr="00072A53" w:rsidRDefault="00083740"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w:t>
            </w:r>
          </w:p>
          <w:p w14:paraId="22D94017" w14:textId="77777777" w:rsidR="00083740" w:rsidRPr="00072A53" w:rsidRDefault="00083740"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w:t>
            </w:r>
          </w:p>
          <w:p w14:paraId="037C762B" w14:textId="77777777" w:rsidR="00083740" w:rsidRPr="00072A53" w:rsidRDefault="00083740" w:rsidP="00072A53">
            <w:pPr>
              <w:jc w:val="right"/>
              <w:rPr>
                <w:rFonts w:ascii="Times New Roman" w:hAnsi="Times New Roman"/>
                <w:b/>
                <w:bCs/>
                <w:sz w:val="16"/>
                <w:szCs w:val="16"/>
                <w:lang w:val="en-US"/>
              </w:rPr>
            </w:pPr>
            <w:r w:rsidRPr="00072A53">
              <w:rPr>
                <w:rFonts w:ascii="Times New Roman" w:hAnsi="Times New Roman"/>
                <w:b/>
                <w:bCs/>
                <w:sz w:val="16"/>
                <w:szCs w:val="16"/>
                <w:lang w:val="en-US"/>
              </w:rPr>
              <w:lastRenderedPageBreak/>
              <w:t> </w:t>
            </w:r>
          </w:p>
          <w:p w14:paraId="58CE11DB" w14:textId="77777777" w:rsidR="00083740" w:rsidRPr="00072A53" w:rsidRDefault="00083740"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w:t>
            </w:r>
          </w:p>
        </w:tc>
        <w:tc>
          <w:tcPr>
            <w:tcW w:w="0" w:type="auto"/>
            <w:vMerge w:val="restart"/>
            <w:tcBorders>
              <w:top w:val="nil"/>
              <w:left w:val="nil"/>
              <w:right w:val="single" w:sz="4" w:space="0" w:color="auto"/>
            </w:tcBorders>
            <w:shd w:val="clear" w:color="000000" w:fill="FFFFFF"/>
            <w:vAlign w:val="center"/>
            <w:hideMark/>
          </w:tcPr>
          <w:p w14:paraId="748FEE46" w14:textId="77777777" w:rsidR="00083740" w:rsidRPr="00072A53" w:rsidRDefault="00083740" w:rsidP="00072A53">
            <w:pPr>
              <w:jc w:val="right"/>
              <w:rPr>
                <w:rFonts w:ascii="Times New Roman" w:hAnsi="Times New Roman"/>
                <w:b/>
                <w:bCs/>
                <w:sz w:val="16"/>
                <w:szCs w:val="16"/>
                <w:lang w:val="en-US"/>
              </w:rPr>
            </w:pPr>
            <w:r w:rsidRPr="00072A53">
              <w:rPr>
                <w:rFonts w:ascii="Times New Roman" w:hAnsi="Times New Roman"/>
                <w:b/>
                <w:bCs/>
                <w:sz w:val="16"/>
                <w:szCs w:val="16"/>
                <w:lang w:val="en-US"/>
              </w:rPr>
              <w:lastRenderedPageBreak/>
              <w:t> </w:t>
            </w:r>
          </w:p>
          <w:p w14:paraId="50B4ECF6" w14:textId="77777777" w:rsidR="00083740" w:rsidRPr="00072A53" w:rsidRDefault="00083740"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w:t>
            </w:r>
          </w:p>
          <w:p w14:paraId="47F38B2F" w14:textId="77777777" w:rsidR="00083740" w:rsidRPr="00072A53" w:rsidRDefault="00083740"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w:t>
            </w:r>
          </w:p>
          <w:p w14:paraId="652F608A" w14:textId="77777777" w:rsidR="00083740" w:rsidRPr="00072A53" w:rsidRDefault="00083740"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w:t>
            </w:r>
          </w:p>
          <w:p w14:paraId="65977F7F" w14:textId="77777777" w:rsidR="00083740" w:rsidRPr="00072A53" w:rsidRDefault="00083740"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w:t>
            </w:r>
          </w:p>
          <w:p w14:paraId="00032486" w14:textId="77777777" w:rsidR="00083740" w:rsidRPr="00072A53" w:rsidRDefault="00083740" w:rsidP="00072A53">
            <w:pPr>
              <w:rPr>
                <w:rFonts w:ascii="Times New Roman" w:hAnsi="Times New Roman"/>
                <w:sz w:val="16"/>
                <w:szCs w:val="16"/>
                <w:lang w:val="en-US"/>
              </w:rPr>
            </w:pPr>
            <w:r w:rsidRPr="00072A53">
              <w:rPr>
                <w:rFonts w:ascii="Times New Roman" w:hAnsi="Times New Roman"/>
                <w:sz w:val="16"/>
                <w:szCs w:val="16"/>
                <w:lang w:val="en-US"/>
              </w:rPr>
              <w:lastRenderedPageBreak/>
              <w:t> </w:t>
            </w:r>
          </w:p>
          <w:p w14:paraId="139CE60D" w14:textId="77777777" w:rsidR="00083740" w:rsidRPr="00072A53" w:rsidRDefault="00083740" w:rsidP="00072A53">
            <w:pPr>
              <w:rPr>
                <w:rFonts w:ascii="Times New Roman" w:hAnsi="Times New Roman"/>
                <w:b/>
                <w:bCs/>
                <w:sz w:val="16"/>
                <w:szCs w:val="16"/>
                <w:lang w:val="en-US"/>
              </w:rPr>
            </w:pPr>
            <w:r w:rsidRPr="00072A53">
              <w:rPr>
                <w:rFonts w:ascii="Times New Roman" w:hAnsi="Times New Roman"/>
                <w:sz w:val="16"/>
                <w:szCs w:val="16"/>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5322B23" w14:textId="77777777" w:rsidR="00083740" w:rsidRPr="00083740" w:rsidRDefault="00083740" w:rsidP="00072A53">
            <w:pPr>
              <w:jc w:val="center"/>
              <w:rPr>
                <w:rFonts w:ascii="Times New Roman" w:hAnsi="Times New Roman"/>
                <w:sz w:val="16"/>
                <w:szCs w:val="16"/>
                <w:lang w:val="en-US"/>
              </w:rPr>
            </w:pPr>
            <w:r w:rsidRPr="00083740">
              <w:rPr>
                <w:rFonts w:ascii="Times New Roman" w:hAnsi="Times New Roman"/>
                <w:sz w:val="16"/>
                <w:szCs w:val="16"/>
                <w:lang w:val="en-US"/>
              </w:rPr>
              <w:lastRenderedPageBreak/>
              <w:t>40</w:t>
            </w:r>
          </w:p>
        </w:tc>
        <w:tc>
          <w:tcPr>
            <w:tcW w:w="0" w:type="auto"/>
            <w:vMerge w:val="restart"/>
            <w:tcBorders>
              <w:top w:val="nil"/>
              <w:left w:val="nil"/>
              <w:right w:val="single" w:sz="4" w:space="0" w:color="auto"/>
            </w:tcBorders>
            <w:shd w:val="clear" w:color="000000" w:fill="FFFFFF"/>
            <w:vAlign w:val="center"/>
            <w:hideMark/>
          </w:tcPr>
          <w:p w14:paraId="70AD97AB" w14:textId="77777777" w:rsidR="00083740" w:rsidRPr="00072A53" w:rsidRDefault="00083740"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w:t>
            </w:r>
          </w:p>
          <w:p w14:paraId="4EA07B49" w14:textId="77777777" w:rsidR="00083740" w:rsidRPr="00072A53" w:rsidRDefault="00083740"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w:t>
            </w:r>
          </w:p>
          <w:p w14:paraId="7DA680FF" w14:textId="77777777" w:rsidR="00083740" w:rsidRPr="00072A53" w:rsidRDefault="00083740"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w:t>
            </w:r>
          </w:p>
          <w:p w14:paraId="77AFC2E6" w14:textId="77777777" w:rsidR="00083740" w:rsidRPr="00072A53" w:rsidRDefault="00083740"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w:t>
            </w:r>
          </w:p>
          <w:p w14:paraId="2CD4F2F5" w14:textId="77777777" w:rsidR="00083740" w:rsidRPr="00072A53" w:rsidRDefault="00083740"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w:t>
            </w:r>
          </w:p>
          <w:p w14:paraId="00796F29" w14:textId="77777777" w:rsidR="00083740" w:rsidRPr="00072A53" w:rsidRDefault="00083740" w:rsidP="00072A53">
            <w:pPr>
              <w:rPr>
                <w:rFonts w:ascii="Times New Roman" w:hAnsi="Times New Roman"/>
                <w:sz w:val="16"/>
                <w:szCs w:val="16"/>
                <w:lang w:val="en-US"/>
              </w:rPr>
            </w:pPr>
            <w:r w:rsidRPr="00072A53">
              <w:rPr>
                <w:rFonts w:ascii="Times New Roman" w:hAnsi="Times New Roman"/>
                <w:sz w:val="16"/>
                <w:szCs w:val="16"/>
                <w:lang w:val="en-US"/>
              </w:rPr>
              <w:lastRenderedPageBreak/>
              <w:t> </w:t>
            </w:r>
          </w:p>
          <w:p w14:paraId="4DAA1651" w14:textId="77777777" w:rsidR="00083740" w:rsidRPr="00072A53" w:rsidRDefault="00083740" w:rsidP="00072A53">
            <w:pPr>
              <w:rPr>
                <w:rFonts w:ascii="Times New Roman" w:hAnsi="Times New Roman"/>
                <w:b/>
                <w:bCs/>
                <w:sz w:val="16"/>
                <w:szCs w:val="16"/>
                <w:lang w:val="en-US"/>
              </w:rPr>
            </w:pPr>
            <w:r w:rsidRPr="00072A53">
              <w:rPr>
                <w:rFonts w:ascii="Times New Roman" w:hAnsi="Times New Roman"/>
                <w:sz w:val="16"/>
                <w:szCs w:val="16"/>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1126F187" w14:textId="77777777" w:rsidR="00083740" w:rsidRPr="00072A53" w:rsidRDefault="00083740" w:rsidP="00072A53">
            <w:pPr>
              <w:rPr>
                <w:rFonts w:ascii="Times New Roman" w:hAnsi="Times New Roman"/>
                <w:sz w:val="16"/>
                <w:szCs w:val="16"/>
                <w:lang w:val="en-US"/>
              </w:rPr>
            </w:pPr>
            <w:r w:rsidRPr="00072A53">
              <w:rPr>
                <w:rFonts w:ascii="Times New Roman" w:hAnsi="Times New Roman"/>
                <w:sz w:val="16"/>
                <w:szCs w:val="16"/>
                <w:lang w:val="en-US"/>
              </w:rPr>
              <w:lastRenderedPageBreak/>
              <w:t> </w:t>
            </w:r>
          </w:p>
        </w:tc>
        <w:tc>
          <w:tcPr>
            <w:tcW w:w="0" w:type="auto"/>
            <w:tcBorders>
              <w:top w:val="nil"/>
              <w:left w:val="nil"/>
              <w:bottom w:val="single" w:sz="4" w:space="0" w:color="auto"/>
              <w:right w:val="single" w:sz="4" w:space="0" w:color="auto"/>
            </w:tcBorders>
            <w:shd w:val="clear" w:color="000000" w:fill="FFFFFF"/>
            <w:vAlign w:val="center"/>
            <w:hideMark/>
          </w:tcPr>
          <w:p w14:paraId="1E0C8DA7" w14:textId="77777777" w:rsidR="00083740" w:rsidRPr="00072A53" w:rsidRDefault="00083740" w:rsidP="00072A53">
            <w:pPr>
              <w:rPr>
                <w:rFonts w:ascii="Times New Roman" w:hAnsi="Times New Roman"/>
                <w:sz w:val="16"/>
                <w:szCs w:val="16"/>
                <w:lang w:val="en-US"/>
              </w:rPr>
            </w:pPr>
            <w:r w:rsidRPr="00072A53">
              <w:rPr>
                <w:rFonts w:ascii="Times New Roman" w:hAnsi="Times New Roman"/>
                <w:sz w:val="16"/>
                <w:szCs w:val="16"/>
                <w:lang w:val="en-US"/>
              </w:rPr>
              <w:t>Communication Audio\Video</w:t>
            </w:r>
          </w:p>
        </w:tc>
        <w:tc>
          <w:tcPr>
            <w:tcW w:w="0" w:type="auto"/>
            <w:tcBorders>
              <w:top w:val="nil"/>
              <w:left w:val="nil"/>
              <w:bottom w:val="single" w:sz="4" w:space="0" w:color="auto"/>
              <w:right w:val="single" w:sz="4" w:space="0" w:color="auto"/>
            </w:tcBorders>
            <w:shd w:val="clear" w:color="000000" w:fill="FFFFFF"/>
            <w:noWrap/>
            <w:vAlign w:val="bottom"/>
            <w:hideMark/>
          </w:tcPr>
          <w:p w14:paraId="62A30FB1" w14:textId="77777777" w:rsidR="00083740" w:rsidRPr="00072A53" w:rsidRDefault="00083740"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4,000    </w:t>
            </w:r>
          </w:p>
        </w:tc>
        <w:tc>
          <w:tcPr>
            <w:tcW w:w="0" w:type="auto"/>
            <w:tcBorders>
              <w:top w:val="nil"/>
              <w:left w:val="nil"/>
              <w:bottom w:val="single" w:sz="4" w:space="0" w:color="auto"/>
              <w:right w:val="single" w:sz="4" w:space="0" w:color="auto"/>
            </w:tcBorders>
            <w:shd w:val="clear" w:color="000000" w:fill="FFFFFF"/>
            <w:noWrap/>
            <w:vAlign w:val="bottom"/>
            <w:hideMark/>
          </w:tcPr>
          <w:p w14:paraId="249DD2D8" w14:textId="77777777" w:rsidR="00083740" w:rsidRPr="00072A53" w:rsidRDefault="00083740"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4,000    </w:t>
            </w:r>
          </w:p>
        </w:tc>
        <w:tc>
          <w:tcPr>
            <w:tcW w:w="0" w:type="auto"/>
            <w:tcBorders>
              <w:top w:val="nil"/>
              <w:left w:val="nil"/>
              <w:bottom w:val="single" w:sz="4" w:space="0" w:color="auto"/>
              <w:right w:val="single" w:sz="4" w:space="0" w:color="auto"/>
            </w:tcBorders>
            <w:shd w:val="clear" w:color="000000" w:fill="FFFFFF"/>
            <w:noWrap/>
            <w:vAlign w:val="bottom"/>
            <w:hideMark/>
          </w:tcPr>
          <w:p w14:paraId="55AE5E44" w14:textId="77777777" w:rsidR="00083740" w:rsidRPr="00072A53" w:rsidRDefault="00083740"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xml:space="preserve">                      8,000    </w:t>
            </w:r>
          </w:p>
        </w:tc>
      </w:tr>
      <w:tr w:rsidR="00083740" w:rsidRPr="00072A53" w14:paraId="4B787097" w14:textId="77777777" w:rsidTr="00083740">
        <w:trPr>
          <w:trHeight w:val="255"/>
        </w:trPr>
        <w:tc>
          <w:tcPr>
            <w:tcW w:w="0" w:type="auto"/>
            <w:vMerge/>
            <w:tcBorders>
              <w:top w:val="nil"/>
              <w:left w:val="single" w:sz="4" w:space="0" w:color="auto"/>
              <w:bottom w:val="single" w:sz="4" w:space="0" w:color="auto"/>
              <w:right w:val="single" w:sz="4" w:space="0" w:color="auto"/>
            </w:tcBorders>
            <w:vAlign w:val="center"/>
            <w:hideMark/>
          </w:tcPr>
          <w:p w14:paraId="03B13A7F" w14:textId="77777777" w:rsidR="00083740" w:rsidRPr="00072A53" w:rsidRDefault="00083740" w:rsidP="00072A53">
            <w:pPr>
              <w:rPr>
                <w:rFonts w:ascii="Times New Roman" w:hAnsi="Times New Roman"/>
                <w:b/>
                <w:bCs/>
                <w:sz w:val="16"/>
                <w:szCs w:val="16"/>
                <w:lang w:val="en-US"/>
              </w:rPr>
            </w:pPr>
          </w:p>
        </w:tc>
        <w:tc>
          <w:tcPr>
            <w:tcW w:w="0" w:type="auto"/>
            <w:vMerge/>
            <w:tcBorders>
              <w:left w:val="nil"/>
              <w:right w:val="single" w:sz="4" w:space="0" w:color="auto"/>
            </w:tcBorders>
            <w:shd w:val="clear" w:color="000000" w:fill="FFFFFF"/>
            <w:vAlign w:val="center"/>
            <w:hideMark/>
          </w:tcPr>
          <w:p w14:paraId="411DCD9D" w14:textId="77777777" w:rsidR="00083740" w:rsidRPr="00072A53" w:rsidRDefault="00083740" w:rsidP="00072A53">
            <w:pPr>
              <w:jc w:val="right"/>
              <w:rPr>
                <w:rFonts w:ascii="Times New Roman" w:hAnsi="Times New Roman"/>
                <w:b/>
                <w:bCs/>
                <w:sz w:val="16"/>
                <w:szCs w:val="16"/>
                <w:lang w:val="en-US"/>
              </w:rPr>
            </w:pPr>
          </w:p>
        </w:tc>
        <w:tc>
          <w:tcPr>
            <w:tcW w:w="0" w:type="auto"/>
            <w:vMerge/>
            <w:tcBorders>
              <w:left w:val="nil"/>
              <w:right w:val="single" w:sz="4" w:space="0" w:color="auto"/>
            </w:tcBorders>
            <w:shd w:val="clear" w:color="000000" w:fill="FFFFFF"/>
            <w:vAlign w:val="center"/>
            <w:hideMark/>
          </w:tcPr>
          <w:p w14:paraId="2F65D1B5" w14:textId="77777777" w:rsidR="00083740" w:rsidRPr="00072A53" w:rsidRDefault="00083740" w:rsidP="00072A53">
            <w:pPr>
              <w:rPr>
                <w:rFonts w:ascii="Times New Roman" w:hAnsi="Times New Roman"/>
                <w:b/>
                <w:bCs/>
                <w:sz w:val="16"/>
                <w:szCs w:val="16"/>
                <w:lang w:val="en-US"/>
              </w:rPr>
            </w:pPr>
          </w:p>
        </w:tc>
        <w:tc>
          <w:tcPr>
            <w:tcW w:w="0" w:type="auto"/>
            <w:tcBorders>
              <w:top w:val="nil"/>
              <w:left w:val="nil"/>
              <w:bottom w:val="single" w:sz="4" w:space="0" w:color="auto"/>
              <w:right w:val="single" w:sz="4" w:space="0" w:color="auto"/>
            </w:tcBorders>
            <w:shd w:val="clear" w:color="auto" w:fill="auto"/>
            <w:vAlign w:val="center"/>
            <w:hideMark/>
          </w:tcPr>
          <w:p w14:paraId="702AE624" w14:textId="77777777" w:rsidR="00083740" w:rsidRPr="00083740" w:rsidRDefault="00083740" w:rsidP="00072A53">
            <w:pPr>
              <w:jc w:val="center"/>
              <w:rPr>
                <w:rFonts w:ascii="Times New Roman" w:hAnsi="Times New Roman"/>
                <w:sz w:val="16"/>
                <w:szCs w:val="16"/>
                <w:lang w:val="en-US"/>
              </w:rPr>
            </w:pPr>
            <w:r w:rsidRPr="00083740">
              <w:rPr>
                <w:rFonts w:ascii="Times New Roman" w:hAnsi="Times New Roman"/>
                <w:sz w:val="16"/>
                <w:szCs w:val="16"/>
                <w:lang w:val="en-US"/>
              </w:rPr>
              <w:t>20</w:t>
            </w:r>
          </w:p>
        </w:tc>
        <w:tc>
          <w:tcPr>
            <w:tcW w:w="0" w:type="auto"/>
            <w:vMerge/>
            <w:tcBorders>
              <w:left w:val="nil"/>
              <w:right w:val="single" w:sz="4" w:space="0" w:color="auto"/>
            </w:tcBorders>
            <w:shd w:val="clear" w:color="000000" w:fill="FFFFFF"/>
            <w:vAlign w:val="center"/>
            <w:hideMark/>
          </w:tcPr>
          <w:p w14:paraId="38CBE7AB" w14:textId="77777777" w:rsidR="00083740" w:rsidRPr="00072A53" w:rsidRDefault="00083740" w:rsidP="00072A53">
            <w:pPr>
              <w:rPr>
                <w:rFonts w:ascii="Times New Roman" w:hAnsi="Times New Roman"/>
                <w:b/>
                <w:bCs/>
                <w:sz w:val="16"/>
                <w:szCs w:val="16"/>
                <w:lang w:val="en-US"/>
              </w:rPr>
            </w:pPr>
          </w:p>
        </w:tc>
        <w:tc>
          <w:tcPr>
            <w:tcW w:w="0" w:type="auto"/>
            <w:tcBorders>
              <w:top w:val="nil"/>
              <w:left w:val="nil"/>
              <w:bottom w:val="single" w:sz="4" w:space="0" w:color="auto"/>
              <w:right w:val="single" w:sz="4" w:space="0" w:color="auto"/>
            </w:tcBorders>
            <w:shd w:val="clear" w:color="000000" w:fill="FFFFFF"/>
            <w:vAlign w:val="center"/>
            <w:hideMark/>
          </w:tcPr>
          <w:p w14:paraId="018356E1" w14:textId="77777777" w:rsidR="00083740" w:rsidRPr="00072A53" w:rsidRDefault="00083740" w:rsidP="00072A53">
            <w:pPr>
              <w:rPr>
                <w:rFonts w:ascii="Times New Roman" w:hAnsi="Times New Roman"/>
                <w:sz w:val="16"/>
                <w:szCs w:val="16"/>
                <w:lang w:val="en-US"/>
              </w:rPr>
            </w:pPr>
            <w:r w:rsidRPr="00072A53">
              <w:rPr>
                <w:rFonts w:ascii="Times New Roman" w:hAnsi="Times New Roman"/>
                <w:sz w:val="16"/>
                <w:szCs w:val="16"/>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26A89B5B" w14:textId="77777777" w:rsidR="00083740" w:rsidRPr="00072A53" w:rsidRDefault="00083740" w:rsidP="00083740">
            <w:pPr>
              <w:rPr>
                <w:rFonts w:ascii="Times New Roman" w:hAnsi="Times New Roman"/>
                <w:sz w:val="16"/>
                <w:szCs w:val="16"/>
                <w:lang w:val="en-US"/>
              </w:rPr>
            </w:pPr>
            <w:r w:rsidRPr="00072A53">
              <w:rPr>
                <w:rFonts w:ascii="Times New Roman" w:hAnsi="Times New Roman"/>
                <w:sz w:val="16"/>
                <w:szCs w:val="16"/>
                <w:lang w:val="en-US"/>
              </w:rPr>
              <w:t>Publication</w:t>
            </w:r>
            <w:r>
              <w:rPr>
                <w:rFonts w:ascii="Times New Roman" w:hAnsi="Times New Roman"/>
                <w:sz w:val="16"/>
                <w:szCs w:val="16"/>
                <w:lang w:val="en-US"/>
              </w:rPr>
              <w:t>s and printed</w:t>
            </w:r>
          </w:p>
        </w:tc>
        <w:tc>
          <w:tcPr>
            <w:tcW w:w="0" w:type="auto"/>
            <w:tcBorders>
              <w:top w:val="nil"/>
              <w:left w:val="nil"/>
              <w:bottom w:val="single" w:sz="4" w:space="0" w:color="auto"/>
              <w:right w:val="single" w:sz="4" w:space="0" w:color="auto"/>
            </w:tcBorders>
            <w:shd w:val="clear" w:color="000000" w:fill="FFFFFF"/>
            <w:noWrap/>
            <w:vAlign w:val="bottom"/>
            <w:hideMark/>
          </w:tcPr>
          <w:p w14:paraId="2D5CAC95" w14:textId="77777777" w:rsidR="00083740" w:rsidRPr="00072A53" w:rsidRDefault="00083740"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2,000    </w:t>
            </w:r>
          </w:p>
        </w:tc>
        <w:tc>
          <w:tcPr>
            <w:tcW w:w="0" w:type="auto"/>
            <w:tcBorders>
              <w:top w:val="nil"/>
              <w:left w:val="nil"/>
              <w:bottom w:val="single" w:sz="4" w:space="0" w:color="auto"/>
              <w:right w:val="single" w:sz="4" w:space="0" w:color="auto"/>
            </w:tcBorders>
            <w:shd w:val="clear" w:color="000000" w:fill="FFFFFF"/>
            <w:noWrap/>
            <w:vAlign w:val="bottom"/>
            <w:hideMark/>
          </w:tcPr>
          <w:p w14:paraId="575589C9" w14:textId="77777777" w:rsidR="00083740" w:rsidRPr="00072A53" w:rsidRDefault="00083740"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2,000    </w:t>
            </w:r>
          </w:p>
        </w:tc>
        <w:tc>
          <w:tcPr>
            <w:tcW w:w="0" w:type="auto"/>
            <w:tcBorders>
              <w:top w:val="nil"/>
              <w:left w:val="nil"/>
              <w:bottom w:val="single" w:sz="4" w:space="0" w:color="auto"/>
              <w:right w:val="single" w:sz="4" w:space="0" w:color="auto"/>
            </w:tcBorders>
            <w:shd w:val="clear" w:color="000000" w:fill="FFFFFF"/>
            <w:noWrap/>
            <w:vAlign w:val="bottom"/>
            <w:hideMark/>
          </w:tcPr>
          <w:p w14:paraId="0793C851" w14:textId="77777777" w:rsidR="00083740" w:rsidRPr="00072A53" w:rsidRDefault="00083740"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xml:space="preserve">                      4,000    </w:t>
            </w:r>
          </w:p>
        </w:tc>
      </w:tr>
      <w:tr w:rsidR="00083740" w:rsidRPr="00072A53" w14:paraId="19C02C91" w14:textId="77777777" w:rsidTr="00083740">
        <w:trPr>
          <w:trHeight w:val="255"/>
        </w:trPr>
        <w:tc>
          <w:tcPr>
            <w:tcW w:w="0" w:type="auto"/>
            <w:vMerge/>
            <w:tcBorders>
              <w:top w:val="nil"/>
              <w:left w:val="single" w:sz="4" w:space="0" w:color="auto"/>
              <w:bottom w:val="single" w:sz="4" w:space="0" w:color="auto"/>
              <w:right w:val="single" w:sz="4" w:space="0" w:color="auto"/>
            </w:tcBorders>
            <w:vAlign w:val="center"/>
            <w:hideMark/>
          </w:tcPr>
          <w:p w14:paraId="66842E4A" w14:textId="77777777" w:rsidR="00083740" w:rsidRPr="00072A53" w:rsidRDefault="00083740" w:rsidP="00072A53">
            <w:pPr>
              <w:rPr>
                <w:rFonts w:ascii="Times New Roman" w:hAnsi="Times New Roman"/>
                <w:b/>
                <w:bCs/>
                <w:sz w:val="16"/>
                <w:szCs w:val="16"/>
                <w:lang w:val="en-US"/>
              </w:rPr>
            </w:pPr>
          </w:p>
        </w:tc>
        <w:tc>
          <w:tcPr>
            <w:tcW w:w="0" w:type="auto"/>
            <w:vMerge/>
            <w:tcBorders>
              <w:left w:val="nil"/>
              <w:right w:val="single" w:sz="4" w:space="0" w:color="auto"/>
            </w:tcBorders>
            <w:shd w:val="clear" w:color="000000" w:fill="FFFFFF"/>
            <w:vAlign w:val="center"/>
            <w:hideMark/>
          </w:tcPr>
          <w:p w14:paraId="77F0BA20" w14:textId="77777777" w:rsidR="00083740" w:rsidRPr="00072A53" w:rsidRDefault="00083740" w:rsidP="00072A53">
            <w:pPr>
              <w:jc w:val="right"/>
              <w:rPr>
                <w:rFonts w:ascii="Times New Roman" w:hAnsi="Times New Roman"/>
                <w:b/>
                <w:bCs/>
                <w:sz w:val="16"/>
                <w:szCs w:val="16"/>
                <w:lang w:val="en-US"/>
              </w:rPr>
            </w:pPr>
          </w:p>
        </w:tc>
        <w:tc>
          <w:tcPr>
            <w:tcW w:w="0" w:type="auto"/>
            <w:vMerge/>
            <w:tcBorders>
              <w:left w:val="nil"/>
              <w:right w:val="single" w:sz="4" w:space="0" w:color="auto"/>
            </w:tcBorders>
            <w:shd w:val="clear" w:color="000000" w:fill="FFFFFF"/>
            <w:vAlign w:val="center"/>
            <w:hideMark/>
          </w:tcPr>
          <w:p w14:paraId="69215762" w14:textId="77777777" w:rsidR="00083740" w:rsidRPr="00072A53" w:rsidRDefault="00083740" w:rsidP="00072A53">
            <w:pPr>
              <w:rPr>
                <w:rFonts w:ascii="Times New Roman" w:hAnsi="Times New Roman"/>
                <w:b/>
                <w:bCs/>
                <w:sz w:val="16"/>
                <w:szCs w:val="16"/>
                <w:lang w:val="en-US"/>
              </w:rPr>
            </w:pPr>
          </w:p>
        </w:tc>
        <w:tc>
          <w:tcPr>
            <w:tcW w:w="0" w:type="auto"/>
            <w:tcBorders>
              <w:top w:val="nil"/>
              <w:left w:val="nil"/>
              <w:bottom w:val="single" w:sz="4" w:space="0" w:color="auto"/>
              <w:right w:val="single" w:sz="4" w:space="0" w:color="auto"/>
            </w:tcBorders>
            <w:shd w:val="clear" w:color="auto" w:fill="auto"/>
            <w:vAlign w:val="center"/>
            <w:hideMark/>
          </w:tcPr>
          <w:p w14:paraId="3F222AE3" w14:textId="77777777" w:rsidR="00083740" w:rsidRPr="00083740" w:rsidRDefault="00083740" w:rsidP="00072A53">
            <w:pPr>
              <w:jc w:val="center"/>
              <w:rPr>
                <w:rFonts w:ascii="Times New Roman" w:hAnsi="Times New Roman"/>
                <w:sz w:val="16"/>
                <w:szCs w:val="16"/>
                <w:lang w:val="en-US"/>
              </w:rPr>
            </w:pPr>
            <w:r w:rsidRPr="00083740">
              <w:rPr>
                <w:rFonts w:ascii="Times New Roman" w:hAnsi="Times New Roman"/>
                <w:sz w:val="16"/>
                <w:szCs w:val="16"/>
                <w:lang w:val="en-US"/>
              </w:rPr>
              <w:t>50</w:t>
            </w:r>
          </w:p>
        </w:tc>
        <w:tc>
          <w:tcPr>
            <w:tcW w:w="0" w:type="auto"/>
            <w:vMerge/>
            <w:tcBorders>
              <w:left w:val="nil"/>
              <w:right w:val="single" w:sz="4" w:space="0" w:color="auto"/>
            </w:tcBorders>
            <w:shd w:val="clear" w:color="000000" w:fill="FFFFFF"/>
            <w:vAlign w:val="center"/>
            <w:hideMark/>
          </w:tcPr>
          <w:p w14:paraId="1CD4099A" w14:textId="77777777" w:rsidR="00083740" w:rsidRPr="00072A53" w:rsidRDefault="00083740" w:rsidP="00072A53">
            <w:pPr>
              <w:rPr>
                <w:rFonts w:ascii="Times New Roman" w:hAnsi="Times New Roman"/>
                <w:b/>
                <w:bCs/>
                <w:sz w:val="16"/>
                <w:szCs w:val="16"/>
                <w:lang w:val="en-US"/>
              </w:rPr>
            </w:pPr>
          </w:p>
        </w:tc>
        <w:tc>
          <w:tcPr>
            <w:tcW w:w="0" w:type="auto"/>
            <w:tcBorders>
              <w:top w:val="nil"/>
              <w:left w:val="nil"/>
              <w:bottom w:val="single" w:sz="4" w:space="0" w:color="auto"/>
              <w:right w:val="single" w:sz="4" w:space="0" w:color="auto"/>
            </w:tcBorders>
            <w:shd w:val="clear" w:color="000000" w:fill="FFFFFF"/>
            <w:vAlign w:val="center"/>
            <w:hideMark/>
          </w:tcPr>
          <w:p w14:paraId="0D812932" w14:textId="77777777" w:rsidR="00083740" w:rsidRPr="00072A53" w:rsidRDefault="00083740" w:rsidP="00072A53">
            <w:pPr>
              <w:rPr>
                <w:rFonts w:ascii="Times New Roman" w:hAnsi="Times New Roman"/>
                <w:sz w:val="16"/>
                <w:szCs w:val="16"/>
                <w:lang w:val="en-US"/>
              </w:rPr>
            </w:pPr>
            <w:r w:rsidRPr="00072A53">
              <w:rPr>
                <w:rFonts w:ascii="Times New Roman" w:hAnsi="Times New Roman"/>
                <w:sz w:val="16"/>
                <w:szCs w:val="16"/>
                <w:lang w:val="en-US"/>
              </w:rPr>
              <w:t> </w:t>
            </w:r>
            <w:r>
              <w:rPr>
                <w:rFonts w:ascii="Times New Roman" w:hAnsi="Times New Roman"/>
                <w:sz w:val="16"/>
                <w:szCs w:val="16"/>
                <w:lang w:val="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F162B3F" w14:textId="77777777" w:rsidR="00083740" w:rsidRPr="00072A53" w:rsidRDefault="00083740" w:rsidP="00072A53">
            <w:pPr>
              <w:rPr>
                <w:rFonts w:ascii="Times New Roman" w:hAnsi="Times New Roman"/>
                <w:sz w:val="16"/>
                <w:szCs w:val="16"/>
                <w:lang w:val="en-US"/>
              </w:rPr>
            </w:pPr>
            <w:r w:rsidRPr="00072A53">
              <w:rPr>
                <w:rFonts w:ascii="Times New Roman" w:hAnsi="Times New Roman"/>
                <w:sz w:val="16"/>
                <w:szCs w:val="16"/>
                <w:lang w:val="en-US"/>
              </w:rPr>
              <w:t>Internet platform</w:t>
            </w:r>
          </w:p>
        </w:tc>
        <w:tc>
          <w:tcPr>
            <w:tcW w:w="0" w:type="auto"/>
            <w:tcBorders>
              <w:top w:val="nil"/>
              <w:left w:val="nil"/>
              <w:bottom w:val="single" w:sz="4" w:space="0" w:color="auto"/>
              <w:right w:val="single" w:sz="4" w:space="0" w:color="auto"/>
            </w:tcBorders>
            <w:shd w:val="clear" w:color="000000" w:fill="FFFFFF"/>
            <w:noWrap/>
            <w:vAlign w:val="bottom"/>
            <w:hideMark/>
          </w:tcPr>
          <w:p w14:paraId="0085DFB1" w14:textId="77777777" w:rsidR="00083740" w:rsidRPr="00072A53" w:rsidRDefault="00083740"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1,500    </w:t>
            </w:r>
          </w:p>
        </w:tc>
        <w:tc>
          <w:tcPr>
            <w:tcW w:w="0" w:type="auto"/>
            <w:tcBorders>
              <w:top w:val="nil"/>
              <w:left w:val="nil"/>
              <w:bottom w:val="single" w:sz="4" w:space="0" w:color="auto"/>
              <w:right w:val="single" w:sz="4" w:space="0" w:color="auto"/>
            </w:tcBorders>
            <w:shd w:val="clear" w:color="000000" w:fill="FFFFFF"/>
            <w:noWrap/>
            <w:vAlign w:val="bottom"/>
            <w:hideMark/>
          </w:tcPr>
          <w:p w14:paraId="2AE32793" w14:textId="77777777" w:rsidR="00083740" w:rsidRPr="00072A53" w:rsidRDefault="00083740"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1,500    </w:t>
            </w:r>
          </w:p>
        </w:tc>
        <w:tc>
          <w:tcPr>
            <w:tcW w:w="0" w:type="auto"/>
            <w:tcBorders>
              <w:top w:val="nil"/>
              <w:left w:val="nil"/>
              <w:bottom w:val="single" w:sz="4" w:space="0" w:color="auto"/>
              <w:right w:val="single" w:sz="4" w:space="0" w:color="auto"/>
            </w:tcBorders>
            <w:shd w:val="clear" w:color="000000" w:fill="FFFFFF"/>
            <w:noWrap/>
            <w:vAlign w:val="bottom"/>
            <w:hideMark/>
          </w:tcPr>
          <w:p w14:paraId="6771F490" w14:textId="77777777" w:rsidR="00083740" w:rsidRPr="00072A53" w:rsidRDefault="00083740"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xml:space="preserve">                      3,000    </w:t>
            </w:r>
          </w:p>
        </w:tc>
      </w:tr>
      <w:tr w:rsidR="00083740" w:rsidRPr="00072A53" w14:paraId="54D29140" w14:textId="77777777" w:rsidTr="00083740">
        <w:trPr>
          <w:trHeight w:val="255"/>
        </w:trPr>
        <w:tc>
          <w:tcPr>
            <w:tcW w:w="0" w:type="auto"/>
            <w:vMerge/>
            <w:tcBorders>
              <w:top w:val="nil"/>
              <w:left w:val="single" w:sz="4" w:space="0" w:color="auto"/>
              <w:bottom w:val="single" w:sz="4" w:space="0" w:color="auto"/>
              <w:right w:val="single" w:sz="4" w:space="0" w:color="auto"/>
            </w:tcBorders>
            <w:vAlign w:val="center"/>
            <w:hideMark/>
          </w:tcPr>
          <w:p w14:paraId="7C7A7636" w14:textId="77777777" w:rsidR="00083740" w:rsidRPr="00072A53" w:rsidRDefault="00083740" w:rsidP="00072A53">
            <w:pPr>
              <w:rPr>
                <w:rFonts w:ascii="Times New Roman" w:hAnsi="Times New Roman"/>
                <w:b/>
                <w:bCs/>
                <w:sz w:val="16"/>
                <w:szCs w:val="16"/>
                <w:lang w:val="en-US"/>
              </w:rPr>
            </w:pPr>
          </w:p>
        </w:tc>
        <w:tc>
          <w:tcPr>
            <w:tcW w:w="0" w:type="auto"/>
            <w:vMerge/>
            <w:tcBorders>
              <w:left w:val="nil"/>
              <w:right w:val="single" w:sz="4" w:space="0" w:color="auto"/>
            </w:tcBorders>
            <w:shd w:val="clear" w:color="000000" w:fill="FFFFFF"/>
            <w:vAlign w:val="center"/>
            <w:hideMark/>
          </w:tcPr>
          <w:p w14:paraId="0115F706" w14:textId="77777777" w:rsidR="00083740" w:rsidRPr="00072A53" w:rsidRDefault="00083740" w:rsidP="00072A53">
            <w:pPr>
              <w:jc w:val="right"/>
              <w:rPr>
                <w:rFonts w:ascii="Times New Roman" w:hAnsi="Times New Roman"/>
                <w:b/>
                <w:bCs/>
                <w:sz w:val="16"/>
                <w:szCs w:val="16"/>
                <w:lang w:val="en-US"/>
              </w:rPr>
            </w:pPr>
          </w:p>
        </w:tc>
        <w:tc>
          <w:tcPr>
            <w:tcW w:w="0" w:type="auto"/>
            <w:vMerge/>
            <w:tcBorders>
              <w:left w:val="nil"/>
              <w:right w:val="single" w:sz="4" w:space="0" w:color="auto"/>
            </w:tcBorders>
            <w:shd w:val="clear" w:color="000000" w:fill="FFFFFF"/>
            <w:vAlign w:val="center"/>
            <w:hideMark/>
          </w:tcPr>
          <w:p w14:paraId="42B248F7" w14:textId="77777777" w:rsidR="00083740" w:rsidRPr="00072A53" w:rsidRDefault="00083740" w:rsidP="00072A53">
            <w:pPr>
              <w:rPr>
                <w:rFonts w:ascii="Times New Roman" w:hAnsi="Times New Roman"/>
                <w:b/>
                <w:bCs/>
                <w:sz w:val="16"/>
                <w:szCs w:val="16"/>
                <w:lang w:val="en-US"/>
              </w:rPr>
            </w:pPr>
          </w:p>
        </w:tc>
        <w:tc>
          <w:tcPr>
            <w:tcW w:w="0" w:type="auto"/>
            <w:tcBorders>
              <w:top w:val="nil"/>
              <w:left w:val="nil"/>
              <w:bottom w:val="single" w:sz="4" w:space="0" w:color="auto"/>
              <w:right w:val="single" w:sz="4" w:space="0" w:color="auto"/>
            </w:tcBorders>
            <w:shd w:val="clear" w:color="auto" w:fill="auto"/>
            <w:vAlign w:val="center"/>
            <w:hideMark/>
          </w:tcPr>
          <w:p w14:paraId="4CA616E1" w14:textId="77777777" w:rsidR="00083740" w:rsidRPr="00083740" w:rsidRDefault="00083740" w:rsidP="00072A53">
            <w:pPr>
              <w:jc w:val="center"/>
              <w:rPr>
                <w:rFonts w:ascii="Times New Roman" w:hAnsi="Times New Roman"/>
                <w:sz w:val="16"/>
                <w:szCs w:val="16"/>
                <w:lang w:val="en-US"/>
              </w:rPr>
            </w:pPr>
            <w:r w:rsidRPr="00083740">
              <w:rPr>
                <w:rFonts w:ascii="Times New Roman" w:hAnsi="Times New Roman"/>
                <w:sz w:val="16"/>
                <w:szCs w:val="16"/>
                <w:lang w:val="en-US"/>
              </w:rPr>
              <w:t>20</w:t>
            </w:r>
          </w:p>
        </w:tc>
        <w:tc>
          <w:tcPr>
            <w:tcW w:w="0" w:type="auto"/>
            <w:vMerge/>
            <w:tcBorders>
              <w:left w:val="nil"/>
              <w:right w:val="single" w:sz="4" w:space="0" w:color="auto"/>
            </w:tcBorders>
            <w:shd w:val="clear" w:color="000000" w:fill="FFFFFF"/>
            <w:vAlign w:val="center"/>
            <w:hideMark/>
          </w:tcPr>
          <w:p w14:paraId="1AC8914E" w14:textId="77777777" w:rsidR="00083740" w:rsidRPr="00072A53" w:rsidRDefault="00083740" w:rsidP="00072A53">
            <w:pPr>
              <w:rPr>
                <w:rFonts w:ascii="Times New Roman" w:hAnsi="Times New Roman"/>
                <w:b/>
                <w:bCs/>
                <w:sz w:val="16"/>
                <w:szCs w:val="16"/>
                <w:lang w:val="en-US"/>
              </w:rPr>
            </w:pPr>
          </w:p>
        </w:tc>
        <w:tc>
          <w:tcPr>
            <w:tcW w:w="0" w:type="auto"/>
            <w:tcBorders>
              <w:top w:val="nil"/>
              <w:left w:val="nil"/>
              <w:bottom w:val="single" w:sz="4" w:space="0" w:color="auto"/>
              <w:right w:val="single" w:sz="4" w:space="0" w:color="auto"/>
            </w:tcBorders>
            <w:shd w:val="clear" w:color="000000" w:fill="FFFFFF"/>
            <w:vAlign w:val="center"/>
            <w:hideMark/>
          </w:tcPr>
          <w:p w14:paraId="1B7B0F77" w14:textId="77777777" w:rsidR="00083740" w:rsidRPr="00072A53" w:rsidRDefault="00083740" w:rsidP="00072A53">
            <w:pPr>
              <w:rPr>
                <w:rFonts w:ascii="Times New Roman" w:hAnsi="Times New Roman"/>
                <w:sz w:val="16"/>
                <w:szCs w:val="16"/>
                <w:lang w:val="en-US"/>
              </w:rPr>
            </w:pPr>
            <w:r w:rsidRPr="00072A53">
              <w:rPr>
                <w:rFonts w:ascii="Times New Roman" w:hAnsi="Times New Roman"/>
                <w:sz w:val="16"/>
                <w:szCs w:val="16"/>
                <w:lang w:val="en-US"/>
              </w:rPr>
              <w:t> </w:t>
            </w:r>
            <w:r>
              <w:rPr>
                <w:rFonts w:ascii="Times New Roman" w:hAnsi="Times New Roman"/>
                <w:sz w:val="16"/>
                <w:szCs w:val="16"/>
                <w:lang w:val="en-US"/>
              </w:rPr>
              <w:t xml:space="preserve">     71300</w:t>
            </w:r>
          </w:p>
        </w:tc>
        <w:tc>
          <w:tcPr>
            <w:tcW w:w="0" w:type="auto"/>
            <w:tcBorders>
              <w:top w:val="nil"/>
              <w:left w:val="nil"/>
              <w:bottom w:val="single" w:sz="4" w:space="0" w:color="auto"/>
              <w:right w:val="single" w:sz="4" w:space="0" w:color="auto"/>
            </w:tcBorders>
            <w:shd w:val="clear" w:color="000000" w:fill="FFFFFF"/>
            <w:vAlign w:val="center"/>
            <w:hideMark/>
          </w:tcPr>
          <w:p w14:paraId="5B0D0F90" w14:textId="77777777" w:rsidR="00083740" w:rsidRPr="00072A53" w:rsidRDefault="00083740" w:rsidP="00072A53">
            <w:pPr>
              <w:rPr>
                <w:rFonts w:ascii="Times New Roman" w:hAnsi="Times New Roman"/>
                <w:sz w:val="16"/>
                <w:szCs w:val="16"/>
                <w:lang w:val="en-US"/>
              </w:rPr>
            </w:pPr>
            <w:r>
              <w:rPr>
                <w:rFonts w:ascii="Times New Roman" w:hAnsi="Times New Roman"/>
                <w:sz w:val="16"/>
                <w:szCs w:val="16"/>
                <w:lang w:val="en-US"/>
              </w:rPr>
              <w:t>C</w:t>
            </w:r>
            <w:r w:rsidRPr="00072A53">
              <w:rPr>
                <w:rFonts w:ascii="Times New Roman" w:hAnsi="Times New Roman"/>
                <w:sz w:val="16"/>
                <w:szCs w:val="16"/>
                <w:lang w:val="en-US"/>
              </w:rPr>
              <w:t>ommunication support</w:t>
            </w:r>
          </w:p>
        </w:tc>
        <w:tc>
          <w:tcPr>
            <w:tcW w:w="0" w:type="auto"/>
            <w:tcBorders>
              <w:top w:val="nil"/>
              <w:left w:val="nil"/>
              <w:bottom w:val="single" w:sz="4" w:space="0" w:color="auto"/>
              <w:right w:val="single" w:sz="4" w:space="0" w:color="auto"/>
            </w:tcBorders>
            <w:shd w:val="clear" w:color="000000" w:fill="FFFFFF"/>
            <w:noWrap/>
            <w:vAlign w:val="bottom"/>
            <w:hideMark/>
          </w:tcPr>
          <w:p w14:paraId="1F1ADE28" w14:textId="77777777" w:rsidR="00083740" w:rsidRPr="00072A53" w:rsidRDefault="00083740"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3,000    </w:t>
            </w:r>
          </w:p>
        </w:tc>
        <w:tc>
          <w:tcPr>
            <w:tcW w:w="0" w:type="auto"/>
            <w:tcBorders>
              <w:top w:val="nil"/>
              <w:left w:val="nil"/>
              <w:bottom w:val="single" w:sz="4" w:space="0" w:color="auto"/>
              <w:right w:val="single" w:sz="4" w:space="0" w:color="auto"/>
            </w:tcBorders>
            <w:shd w:val="clear" w:color="000000" w:fill="FFFFFF"/>
            <w:noWrap/>
            <w:vAlign w:val="bottom"/>
            <w:hideMark/>
          </w:tcPr>
          <w:p w14:paraId="64C96C03" w14:textId="77777777" w:rsidR="00083740" w:rsidRPr="00072A53" w:rsidRDefault="00083740"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3,000    </w:t>
            </w:r>
          </w:p>
        </w:tc>
        <w:tc>
          <w:tcPr>
            <w:tcW w:w="0" w:type="auto"/>
            <w:tcBorders>
              <w:top w:val="nil"/>
              <w:left w:val="nil"/>
              <w:bottom w:val="single" w:sz="4" w:space="0" w:color="auto"/>
              <w:right w:val="single" w:sz="4" w:space="0" w:color="auto"/>
            </w:tcBorders>
            <w:shd w:val="clear" w:color="000000" w:fill="FFFFFF"/>
            <w:noWrap/>
            <w:vAlign w:val="bottom"/>
            <w:hideMark/>
          </w:tcPr>
          <w:p w14:paraId="1E4193DF" w14:textId="77777777" w:rsidR="00083740" w:rsidRPr="00072A53" w:rsidRDefault="00083740"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xml:space="preserve">                      6,000    </w:t>
            </w:r>
          </w:p>
        </w:tc>
      </w:tr>
      <w:tr w:rsidR="00083740" w:rsidRPr="00072A53" w14:paraId="4F91046E" w14:textId="77777777" w:rsidTr="00083740">
        <w:trPr>
          <w:trHeight w:val="255"/>
        </w:trPr>
        <w:tc>
          <w:tcPr>
            <w:tcW w:w="0" w:type="auto"/>
            <w:vMerge/>
            <w:tcBorders>
              <w:top w:val="nil"/>
              <w:left w:val="single" w:sz="4" w:space="0" w:color="auto"/>
              <w:bottom w:val="single" w:sz="4" w:space="0" w:color="auto"/>
              <w:right w:val="single" w:sz="4" w:space="0" w:color="auto"/>
            </w:tcBorders>
            <w:vAlign w:val="center"/>
            <w:hideMark/>
          </w:tcPr>
          <w:p w14:paraId="2D1B29C8" w14:textId="77777777" w:rsidR="00083740" w:rsidRPr="00072A53" w:rsidRDefault="00083740" w:rsidP="00072A53">
            <w:pPr>
              <w:rPr>
                <w:rFonts w:ascii="Times New Roman" w:hAnsi="Times New Roman"/>
                <w:b/>
                <w:bCs/>
                <w:sz w:val="16"/>
                <w:szCs w:val="16"/>
                <w:lang w:val="en-US"/>
              </w:rPr>
            </w:pPr>
          </w:p>
        </w:tc>
        <w:tc>
          <w:tcPr>
            <w:tcW w:w="0" w:type="auto"/>
            <w:vMerge/>
            <w:tcBorders>
              <w:left w:val="nil"/>
              <w:right w:val="single" w:sz="4" w:space="0" w:color="auto"/>
            </w:tcBorders>
            <w:shd w:val="clear" w:color="000000" w:fill="FFFFFF"/>
            <w:vAlign w:val="center"/>
            <w:hideMark/>
          </w:tcPr>
          <w:p w14:paraId="061E95DB" w14:textId="77777777" w:rsidR="00083740" w:rsidRPr="00072A53" w:rsidRDefault="00083740" w:rsidP="00072A53">
            <w:pPr>
              <w:jc w:val="right"/>
              <w:rPr>
                <w:rFonts w:ascii="Times New Roman" w:hAnsi="Times New Roman"/>
                <w:b/>
                <w:bCs/>
                <w:sz w:val="16"/>
                <w:szCs w:val="16"/>
                <w:lang w:val="en-US"/>
              </w:rPr>
            </w:pPr>
          </w:p>
        </w:tc>
        <w:tc>
          <w:tcPr>
            <w:tcW w:w="0" w:type="auto"/>
            <w:vMerge/>
            <w:tcBorders>
              <w:left w:val="nil"/>
              <w:right w:val="single" w:sz="4" w:space="0" w:color="auto"/>
            </w:tcBorders>
            <w:shd w:val="clear" w:color="000000" w:fill="FFFFFF"/>
            <w:vAlign w:val="center"/>
            <w:hideMark/>
          </w:tcPr>
          <w:p w14:paraId="5E67AEE0" w14:textId="77777777" w:rsidR="00083740" w:rsidRPr="00072A53" w:rsidRDefault="00083740" w:rsidP="00072A53">
            <w:pPr>
              <w:rPr>
                <w:rFonts w:ascii="Times New Roman" w:hAnsi="Times New Roman"/>
                <w:b/>
                <w:bCs/>
                <w:sz w:val="16"/>
                <w:szCs w:val="16"/>
                <w:lang w:val="en-US"/>
              </w:rPr>
            </w:pPr>
          </w:p>
        </w:tc>
        <w:tc>
          <w:tcPr>
            <w:tcW w:w="0" w:type="auto"/>
            <w:tcBorders>
              <w:top w:val="nil"/>
              <w:left w:val="nil"/>
              <w:bottom w:val="single" w:sz="4" w:space="0" w:color="auto"/>
              <w:right w:val="single" w:sz="4" w:space="0" w:color="auto"/>
            </w:tcBorders>
            <w:shd w:val="clear" w:color="auto" w:fill="auto"/>
            <w:vAlign w:val="center"/>
            <w:hideMark/>
          </w:tcPr>
          <w:p w14:paraId="4AACA9AE" w14:textId="77777777" w:rsidR="00083740" w:rsidRPr="00083740" w:rsidRDefault="00083740" w:rsidP="00072A53">
            <w:pPr>
              <w:jc w:val="center"/>
              <w:rPr>
                <w:rFonts w:ascii="Times New Roman" w:hAnsi="Times New Roman"/>
                <w:sz w:val="16"/>
                <w:szCs w:val="16"/>
                <w:lang w:val="en-US"/>
              </w:rPr>
            </w:pPr>
            <w:r w:rsidRPr="00083740">
              <w:rPr>
                <w:rFonts w:ascii="Times New Roman" w:hAnsi="Times New Roman"/>
                <w:sz w:val="16"/>
                <w:szCs w:val="16"/>
                <w:lang w:val="en-US"/>
              </w:rPr>
              <w:t>11</w:t>
            </w:r>
          </w:p>
        </w:tc>
        <w:tc>
          <w:tcPr>
            <w:tcW w:w="0" w:type="auto"/>
            <w:vMerge/>
            <w:tcBorders>
              <w:left w:val="nil"/>
              <w:right w:val="single" w:sz="4" w:space="0" w:color="auto"/>
            </w:tcBorders>
            <w:shd w:val="clear" w:color="000000" w:fill="FFFFFF"/>
            <w:vAlign w:val="center"/>
            <w:hideMark/>
          </w:tcPr>
          <w:p w14:paraId="5CF65E09" w14:textId="77777777" w:rsidR="00083740" w:rsidRPr="00072A53" w:rsidRDefault="00083740" w:rsidP="00072A53">
            <w:pPr>
              <w:rPr>
                <w:rFonts w:ascii="Times New Roman" w:hAnsi="Times New Roman"/>
                <w:b/>
                <w:bCs/>
                <w:sz w:val="16"/>
                <w:szCs w:val="16"/>
                <w:lang w:val="en-US"/>
              </w:rPr>
            </w:pPr>
          </w:p>
        </w:tc>
        <w:tc>
          <w:tcPr>
            <w:tcW w:w="0" w:type="auto"/>
            <w:tcBorders>
              <w:top w:val="nil"/>
              <w:left w:val="nil"/>
              <w:bottom w:val="single" w:sz="4" w:space="0" w:color="auto"/>
              <w:right w:val="single" w:sz="4" w:space="0" w:color="auto"/>
            </w:tcBorders>
            <w:shd w:val="clear" w:color="auto" w:fill="auto"/>
            <w:noWrap/>
            <w:vAlign w:val="bottom"/>
            <w:hideMark/>
          </w:tcPr>
          <w:p w14:paraId="728279B3" w14:textId="77777777" w:rsidR="00083740" w:rsidRPr="00072A53" w:rsidRDefault="00083740" w:rsidP="00083740">
            <w:pPr>
              <w:jc w:val="center"/>
              <w:rPr>
                <w:rFonts w:ascii="Times New Roman" w:hAnsi="Times New Roman"/>
                <w:sz w:val="16"/>
                <w:szCs w:val="16"/>
                <w:lang w:val="en-US"/>
              </w:rPr>
            </w:pPr>
            <w:r>
              <w:rPr>
                <w:rFonts w:ascii="Times New Roman" w:hAnsi="Times New Roman"/>
                <w:sz w:val="16"/>
                <w:szCs w:val="16"/>
                <w:lang w:val="en-US"/>
              </w:rPr>
              <w:t>71200</w:t>
            </w:r>
          </w:p>
        </w:tc>
        <w:tc>
          <w:tcPr>
            <w:tcW w:w="0" w:type="auto"/>
            <w:tcBorders>
              <w:top w:val="nil"/>
              <w:left w:val="nil"/>
              <w:bottom w:val="single" w:sz="4" w:space="0" w:color="auto"/>
              <w:right w:val="single" w:sz="4" w:space="0" w:color="auto"/>
            </w:tcBorders>
            <w:shd w:val="clear" w:color="000000" w:fill="FFFFFF"/>
            <w:vAlign w:val="center"/>
            <w:hideMark/>
          </w:tcPr>
          <w:p w14:paraId="1283C097" w14:textId="77777777" w:rsidR="00083740" w:rsidRPr="00072A53" w:rsidRDefault="00083740" w:rsidP="00072A53">
            <w:pPr>
              <w:rPr>
                <w:rFonts w:ascii="Times New Roman" w:hAnsi="Times New Roman"/>
                <w:sz w:val="16"/>
                <w:szCs w:val="16"/>
                <w:lang w:val="en-US"/>
              </w:rPr>
            </w:pPr>
            <w:proofErr w:type="gramStart"/>
            <w:r w:rsidRPr="00072A53">
              <w:rPr>
                <w:rFonts w:ascii="Times New Roman" w:hAnsi="Times New Roman"/>
                <w:sz w:val="16"/>
                <w:szCs w:val="16"/>
                <w:lang w:val="en-US"/>
              </w:rPr>
              <w:t>Consultants</w:t>
            </w:r>
            <w:proofErr w:type="gramEnd"/>
            <w:r w:rsidRPr="00072A53">
              <w:rPr>
                <w:rFonts w:ascii="Times New Roman" w:hAnsi="Times New Roman"/>
                <w:sz w:val="16"/>
                <w:szCs w:val="16"/>
                <w:lang w:val="en-US"/>
              </w:rPr>
              <w:t xml:space="preserve"> services for the elaboration of Communication plan</w:t>
            </w:r>
          </w:p>
        </w:tc>
        <w:tc>
          <w:tcPr>
            <w:tcW w:w="0" w:type="auto"/>
            <w:tcBorders>
              <w:top w:val="nil"/>
              <w:left w:val="nil"/>
              <w:bottom w:val="single" w:sz="4" w:space="0" w:color="auto"/>
              <w:right w:val="single" w:sz="4" w:space="0" w:color="auto"/>
            </w:tcBorders>
            <w:shd w:val="clear" w:color="000000" w:fill="FFFFFF"/>
            <w:noWrap/>
            <w:vAlign w:val="bottom"/>
            <w:hideMark/>
          </w:tcPr>
          <w:p w14:paraId="63801E5F" w14:textId="77777777" w:rsidR="00083740" w:rsidRPr="00072A53" w:rsidRDefault="00083740"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3,000    </w:t>
            </w:r>
          </w:p>
        </w:tc>
        <w:tc>
          <w:tcPr>
            <w:tcW w:w="0" w:type="auto"/>
            <w:tcBorders>
              <w:top w:val="nil"/>
              <w:left w:val="nil"/>
              <w:bottom w:val="single" w:sz="4" w:space="0" w:color="auto"/>
              <w:right w:val="single" w:sz="4" w:space="0" w:color="auto"/>
            </w:tcBorders>
            <w:shd w:val="clear" w:color="000000" w:fill="FFFFFF"/>
            <w:noWrap/>
            <w:vAlign w:val="bottom"/>
            <w:hideMark/>
          </w:tcPr>
          <w:p w14:paraId="451A0139" w14:textId="77777777" w:rsidR="00083740" w:rsidRPr="00072A53" w:rsidRDefault="00083740"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      </w:t>
            </w:r>
          </w:p>
        </w:tc>
        <w:tc>
          <w:tcPr>
            <w:tcW w:w="0" w:type="auto"/>
            <w:tcBorders>
              <w:top w:val="nil"/>
              <w:left w:val="nil"/>
              <w:bottom w:val="single" w:sz="4" w:space="0" w:color="auto"/>
              <w:right w:val="single" w:sz="4" w:space="0" w:color="auto"/>
            </w:tcBorders>
            <w:shd w:val="clear" w:color="000000" w:fill="FFFFFF"/>
            <w:noWrap/>
            <w:vAlign w:val="bottom"/>
            <w:hideMark/>
          </w:tcPr>
          <w:p w14:paraId="11ADB1F7" w14:textId="77777777" w:rsidR="00083740" w:rsidRPr="00072A53" w:rsidRDefault="00083740"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xml:space="preserve">                      3,000    </w:t>
            </w:r>
          </w:p>
        </w:tc>
      </w:tr>
      <w:tr w:rsidR="00083740" w:rsidRPr="00072A53" w14:paraId="53F2A1D5" w14:textId="77777777" w:rsidTr="00083740">
        <w:trPr>
          <w:trHeight w:val="255"/>
        </w:trPr>
        <w:tc>
          <w:tcPr>
            <w:tcW w:w="0" w:type="auto"/>
            <w:vMerge/>
            <w:tcBorders>
              <w:top w:val="nil"/>
              <w:left w:val="single" w:sz="4" w:space="0" w:color="auto"/>
              <w:bottom w:val="single" w:sz="4" w:space="0" w:color="auto"/>
              <w:right w:val="single" w:sz="4" w:space="0" w:color="auto"/>
            </w:tcBorders>
            <w:vAlign w:val="center"/>
            <w:hideMark/>
          </w:tcPr>
          <w:p w14:paraId="0963D68B" w14:textId="77777777" w:rsidR="00083740" w:rsidRPr="00072A53" w:rsidRDefault="00083740" w:rsidP="00072A53">
            <w:pPr>
              <w:rPr>
                <w:rFonts w:ascii="Times New Roman" w:hAnsi="Times New Roman"/>
                <w:b/>
                <w:bCs/>
                <w:sz w:val="16"/>
                <w:szCs w:val="16"/>
                <w:lang w:val="en-US"/>
              </w:rPr>
            </w:pPr>
          </w:p>
        </w:tc>
        <w:tc>
          <w:tcPr>
            <w:tcW w:w="0" w:type="auto"/>
            <w:vMerge/>
            <w:tcBorders>
              <w:left w:val="nil"/>
              <w:right w:val="single" w:sz="4" w:space="0" w:color="auto"/>
            </w:tcBorders>
            <w:shd w:val="clear" w:color="000000" w:fill="FFFFFF"/>
            <w:vAlign w:val="center"/>
            <w:hideMark/>
          </w:tcPr>
          <w:p w14:paraId="562A3928" w14:textId="77777777" w:rsidR="00083740" w:rsidRPr="00072A53" w:rsidRDefault="00083740" w:rsidP="00072A53">
            <w:pPr>
              <w:jc w:val="right"/>
              <w:rPr>
                <w:rFonts w:ascii="Times New Roman" w:hAnsi="Times New Roman"/>
                <w:b/>
                <w:bCs/>
                <w:sz w:val="16"/>
                <w:szCs w:val="16"/>
                <w:lang w:val="en-US"/>
              </w:rPr>
            </w:pPr>
          </w:p>
        </w:tc>
        <w:tc>
          <w:tcPr>
            <w:tcW w:w="0" w:type="auto"/>
            <w:vMerge/>
            <w:tcBorders>
              <w:left w:val="nil"/>
              <w:right w:val="single" w:sz="4" w:space="0" w:color="auto"/>
            </w:tcBorders>
            <w:shd w:val="clear" w:color="auto" w:fill="auto"/>
            <w:noWrap/>
            <w:vAlign w:val="bottom"/>
            <w:hideMark/>
          </w:tcPr>
          <w:p w14:paraId="2CDFA93F" w14:textId="77777777" w:rsidR="00083740" w:rsidRPr="00072A53" w:rsidRDefault="00083740" w:rsidP="00072A53">
            <w:pPr>
              <w:rPr>
                <w:rFonts w:ascii="Times New Roman" w:hAnsi="Times New Roman"/>
                <w:sz w:val="16"/>
                <w:szCs w:val="16"/>
                <w:lang w:val="en-US"/>
              </w:rPr>
            </w:pPr>
          </w:p>
        </w:tc>
        <w:tc>
          <w:tcPr>
            <w:tcW w:w="0" w:type="auto"/>
            <w:tcBorders>
              <w:top w:val="nil"/>
              <w:left w:val="nil"/>
              <w:bottom w:val="single" w:sz="4" w:space="0" w:color="auto"/>
              <w:right w:val="single" w:sz="4" w:space="0" w:color="auto"/>
            </w:tcBorders>
            <w:shd w:val="clear" w:color="auto" w:fill="auto"/>
            <w:vAlign w:val="center"/>
            <w:hideMark/>
          </w:tcPr>
          <w:p w14:paraId="1B6C9714" w14:textId="77777777" w:rsidR="00083740" w:rsidRPr="00083740" w:rsidRDefault="00083740" w:rsidP="00072A53">
            <w:pPr>
              <w:jc w:val="center"/>
              <w:rPr>
                <w:rFonts w:ascii="Times New Roman" w:hAnsi="Times New Roman"/>
                <w:sz w:val="16"/>
                <w:szCs w:val="16"/>
                <w:lang w:val="en-US"/>
              </w:rPr>
            </w:pPr>
            <w:r w:rsidRPr="00083740">
              <w:rPr>
                <w:rFonts w:ascii="Times New Roman" w:hAnsi="Times New Roman"/>
                <w:sz w:val="16"/>
                <w:szCs w:val="16"/>
                <w:lang w:val="en-US"/>
              </w:rPr>
              <w:t>30</w:t>
            </w:r>
          </w:p>
        </w:tc>
        <w:tc>
          <w:tcPr>
            <w:tcW w:w="0" w:type="auto"/>
            <w:vMerge/>
            <w:tcBorders>
              <w:left w:val="nil"/>
              <w:right w:val="single" w:sz="4" w:space="0" w:color="auto"/>
            </w:tcBorders>
            <w:shd w:val="clear" w:color="auto" w:fill="auto"/>
            <w:noWrap/>
            <w:vAlign w:val="bottom"/>
            <w:hideMark/>
          </w:tcPr>
          <w:p w14:paraId="2FEC8ECB" w14:textId="77777777" w:rsidR="00083740" w:rsidRPr="00072A53" w:rsidRDefault="00083740" w:rsidP="00072A53">
            <w:pPr>
              <w:rPr>
                <w:rFonts w:ascii="Times New Roman" w:hAnsi="Times New Roman"/>
                <w:sz w:val="16"/>
                <w:szCs w:val="16"/>
                <w:lang w:val="en-US"/>
              </w:rPr>
            </w:pPr>
          </w:p>
        </w:tc>
        <w:tc>
          <w:tcPr>
            <w:tcW w:w="0" w:type="auto"/>
            <w:tcBorders>
              <w:top w:val="nil"/>
              <w:left w:val="nil"/>
              <w:bottom w:val="single" w:sz="4" w:space="0" w:color="auto"/>
              <w:right w:val="single" w:sz="4" w:space="0" w:color="auto"/>
            </w:tcBorders>
            <w:shd w:val="clear" w:color="auto" w:fill="auto"/>
            <w:vAlign w:val="center"/>
            <w:hideMark/>
          </w:tcPr>
          <w:p w14:paraId="212EC1E3" w14:textId="77777777" w:rsidR="00083740" w:rsidRPr="00072A53" w:rsidRDefault="00083740" w:rsidP="00072A53">
            <w:pPr>
              <w:jc w:val="center"/>
              <w:rPr>
                <w:rFonts w:ascii="Times New Roman" w:hAnsi="Times New Roman"/>
                <w:sz w:val="16"/>
                <w:szCs w:val="16"/>
                <w:lang w:val="en-US"/>
              </w:rPr>
            </w:pPr>
            <w:r w:rsidRPr="00072A53">
              <w:rPr>
                <w:rFonts w:ascii="Times New Roman" w:hAnsi="Times New Roman"/>
                <w:sz w:val="16"/>
                <w:szCs w:val="16"/>
                <w:lang w:val="en-US"/>
              </w:rPr>
              <w:t>71600</w:t>
            </w:r>
          </w:p>
        </w:tc>
        <w:tc>
          <w:tcPr>
            <w:tcW w:w="0" w:type="auto"/>
            <w:tcBorders>
              <w:top w:val="nil"/>
              <w:left w:val="nil"/>
              <w:bottom w:val="single" w:sz="4" w:space="0" w:color="auto"/>
              <w:right w:val="single" w:sz="4" w:space="0" w:color="auto"/>
            </w:tcBorders>
            <w:shd w:val="clear" w:color="auto" w:fill="auto"/>
            <w:noWrap/>
            <w:vAlign w:val="bottom"/>
            <w:hideMark/>
          </w:tcPr>
          <w:p w14:paraId="19D0E787" w14:textId="77777777" w:rsidR="00083740" w:rsidRPr="00072A53" w:rsidRDefault="00083740" w:rsidP="00072A53">
            <w:pPr>
              <w:rPr>
                <w:rFonts w:ascii="Times New Roman" w:hAnsi="Times New Roman"/>
                <w:sz w:val="16"/>
                <w:szCs w:val="16"/>
                <w:lang w:val="en-US"/>
              </w:rPr>
            </w:pPr>
            <w:r w:rsidRPr="00072A53">
              <w:rPr>
                <w:rFonts w:ascii="Times New Roman" w:hAnsi="Times New Roman"/>
                <w:sz w:val="16"/>
                <w:szCs w:val="16"/>
                <w:lang w:val="en-US"/>
              </w:rPr>
              <w:t>Monitoring and advisory missions</w:t>
            </w:r>
          </w:p>
        </w:tc>
        <w:tc>
          <w:tcPr>
            <w:tcW w:w="0" w:type="auto"/>
            <w:tcBorders>
              <w:top w:val="nil"/>
              <w:left w:val="nil"/>
              <w:bottom w:val="single" w:sz="4" w:space="0" w:color="auto"/>
              <w:right w:val="single" w:sz="4" w:space="0" w:color="auto"/>
            </w:tcBorders>
            <w:shd w:val="clear" w:color="000000" w:fill="FFFFFF"/>
            <w:noWrap/>
            <w:vAlign w:val="bottom"/>
            <w:hideMark/>
          </w:tcPr>
          <w:p w14:paraId="7E4ED325" w14:textId="77777777" w:rsidR="00083740" w:rsidRPr="00072A53" w:rsidRDefault="00083740"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6,000    </w:t>
            </w:r>
          </w:p>
        </w:tc>
        <w:tc>
          <w:tcPr>
            <w:tcW w:w="0" w:type="auto"/>
            <w:tcBorders>
              <w:top w:val="nil"/>
              <w:left w:val="nil"/>
              <w:bottom w:val="single" w:sz="4" w:space="0" w:color="auto"/>
              <w:right w:val="single" w:sz="4" w:space="0" w:color="auto"/>
            </w:tcBorders>
            <w:shd w:val="clear" w:color="000000" w:fill="FFFFFF"/>
            <w:noWrap/>
            <w:vAlign w:val="bottom"/>
            <w:hideMark/>
          </w:tcPr>
          <w:p w14:paraId="31073FFB" w14:textId="77777777" w:rsidR="00083740" w:rsidRPr="00072A53" w:rsidRDefault="00083740"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6,000    </w:t>
            </w:r>
          </w:p>
        </w:tc>
        <w:tc>
          <w:tcPr>
            <w:tcW w:w="0" w:type="auto"/>
            <w:tcBorders>
              <w:top w:val="nil"/>
              <w:left w:val="nil"/>
              <w:bottom w:val="single" w:sz="4" w:space="0" w:color="auto"/>
              <w:right w:val="single" w:sz="4" w:space="0" w:color="auto"/>
            </w:tcBorders>
            <w:shd w:val="clear" w:color="auto" w:fill="auto"/>
            <w:noWrap/>
            <w:vAlign w:val="bottom"/>
            <w:hideMark/>
          </w:tcPr>
          <w:p w14:paraId="7E2E5EAA" w14:textId="77777777" w:rsidR="00083740" w:rsidRPr="00072A53" w:rsidRDefault="00083740" w:rsidP="00072A53">
            <w:pPr>
              <w:jc w:val="center"/>
              <w:rPr>
                <w:rFonts w:ascii="Times New Roman" w:hAnsi="Times New Roman"/>
                <w:b/>
                <w:bCs/>
                <w:sz w:val="16"/>
                <w:szCs w:val="16"/>
                <w:lang w:val="en-US"/>
              </w:rPr>
            </w:pPr>
            <w:r w:rsidRPr="00072A53">
              <w:rPr>
                <w:rFonts w:ascii="Times New Roman" w:hAnsi="Times New Roman"/>
                <w:b/>
                <w:bCs/>
                <w:sz w:val="16"/>
                <w:szCs w:val="16"/>
                <w:lang w:val="en-US"/>
              </w:rPr>
              <w:t xml:space="preserve">                    12,000    </w:t>
            </w:r>
          </w:p>
        </w:tc>
      </w:tr>
      <w:tr w:rsidR="00083740" w:rsidRPr="00072A53" w14:paraId="108147BF" w14:textId="77777777" w:rsidTr="00083740">
        <w:trPr>
          <w:trHeight w:val="255"/>
        </w:trPr>
        <w:tc>
          <w:tcPr>
            <w:tcW w:w="0" w:type="auto"/>
            <w:vMerge/>
            <w:tcBorders>
              <w:top w:val="nil"/>
              <w:left w:val="single" w:sz="4" w:space="0" w:color="auto"/>
              <w:bottom w:val="single" w:sz="4" w:space="0" w:color="auto"/>
              <w:right w:val="single" w:sz="4" w:space="0" w:color="auto"/>
            </w:tcBorders>
            <w:vAlign w:val="center"/>
            <w:hideMark/>
          </w:tcPr>
          <w:p w14:paraId="1E374ECF" w14:textId="77777777" w:rsidR="00083740" w:rsidRPr="00072A53" w:rsidRDefault="00083740" w:rsidP="00072A53">
            <w:pPr>
              <w:rPr>
                <w:rFonts w:ascii="Times New Roman" w:hAnsi="Times New Roman"/>
                <w:b/>
                <w:bCs/>
                <w:sz w:val="16"/>
                <w:szCs w:val="16"/>
                <w:lang w:val="en-US"/>
              </w:rPr>
            </w:pPr>
          </w:p>
        </w:tc>
        <w:tc>
          <w:tcPr>
            <w:tcW w:w="0" w:type="auto"/>
            <w:vMerge/>
            <w:tcBorders>
              <w:left w:val="nil"/>
              <w:bottom w:val="single" w:sz="4" w:space="0" w:color="auto"/>
              <w:right w:val="single" w:sz="4" w:space="0" w:color="auto"/>
            </w:tcBorders>
            <w:shd w:val="clear" w:color="000000" w:fill="FFFFFF"/>
            <w:vAlign w:val="center"/>
            <w:hideMark/>
          </w:tcPr>
          <w:p w14:paraId="4AD71A4A" w14:textId="77777777" w:rsidR="00083740" w:rsidRPr="00072A53" w:rsidRDefault="00083740" w:rsidP="00072A53">
            <w:pPr>
              <w:jc w:val="right"/>
              <w:rPr>
                <w:rFonts w:ascii="Times New Roman" w:hAnsi="Times New Roman"/>
                <w:b/>
                <w:bCs/>
                <w:sz w:val="16"/>
                <w:szCs w:val="16"/>
                <w:lang w:val="en-US"/>
              </w:rPr>
            </w:pPr>
          </w:p>
        </w:tc>
        <w:tc>
          <w:tcPr>
            <w:tcW w:w="0" w:type="auto"/>
            <w:vMerge/>
            <w:tcBorders>
              <w:left w:val="nil"/>
              <w:bottom w:val="single" w:sz="4" w:space="0" w:color="auto"/>
              <w:right w:val="single" w:sz="4" w:space="0" w:color="auto"/>
            </w:tcBorders>
            <w:shd w:val="clear" w:color="auto" w:fill="auto"/>
            <w:noWrap/>
            <w:vAlign w:val="bottom"/>
            <w:hideMark/>
          </w:tcPr>
          <w:p w14:paraId="3918607A" w14:textId="77777777" w:rsidR="00083740" w:rsidRPr="00072A53" w:rsidRDefault="00083740" w:rsidP="00072A53">
            <w:pPr>
              <w:rPr>
                <w:rFonts w:ascii="Times New Roman" w:hAnsi="Times New Roman"/>
                <w:sz w:val="16"/>
                <w:szCs w:val="16"/>
                <w:lang w:val="en-US"/>
              </w:rPr>
            </w:pPr>
          </w:p>
        </w:tc>
        <w:tc>
          <w:tcPr>
            <w:tcW w:w="0" w:type="auto"/>
            <w:tcBorders>
              <w:top w:val="nil"/>
              <w:left w:val="nil"/>
              <w:bottom w:val="single" w:sz="4" w:space="0" w:color="auto"/>
              <w:right w:val="single" w:sz="4" w:space="0" w:color="auto"/>
            </w:tcBorders>
            <w:shd w:val="clear" w:color="auto" w:fill="auto"/>
            <w:vAlign w:val="center"/>
            <w:hideMark/>
          </w:tcPr>
          <w:p w14:paraId="7739E8C1" w14:textId="77777777" w:rsidR="00083740" w:rsidRPr="00083740" w:rsidRDefault="00083740" w:rsidP="00072A53">
            <w:pPr>
              <w:jc w:val="center"/>
              <w:rPr>
                <w:rFonts w:ascii="Times New Roman" w:hAnsi="Times New Roman"/>
                <w:sz w:val="16"/>
                <w:szCs w:val="16"/>
                <w:lang w:val="en-US"/>
              </w:rPr>
            </w:pPr>
            <w:r w:rsidRPr="00083740">
              <w:rPr>
                <w:rFonts w:ascii="Times New Roman" w:hAnsi="Times New Roman"/>
                <w:sz w:val="16"/>
                <w:szCs w:val="16"/>
                <w:lang w:val="en-US"/>
              </w:rPr>
              <w:t>11.2</w:t>
            </w:r>
          </w:p>
        </w:tc>
        <w:tc>
          <w:tcPr>
            <w:tcW w:w="0" w:type="auto"/>
            <w:vMerge/>
            <w:tcBorders>
              <w:left w:val="nil"/>
              <w:bottom w:val="single" w:sz="4" w:space="0" w:color="auto"/>
              <w:right w:val="single" w:sz="4" w:space="0" w:color="auto"/>
            </w:tcBorders>
            <w:shd w:val="clear" w:color="auto" w:fill="auto"/>
            <w:noWrap/>
            <w:vAlign w:val="bottom"/>
            <w:hideMark/>
          </w:tcPr>
          <w:p w14:paraId="03A33C69" w14:textId="77777777" w:rsidR="00083740" w:rsidRPr="00072A53" w:rsidRDefault="00083740" w:rsidP="00072A53">
            <w:pPr>
              <w:rPr>
                <w:rFonts w:ascii="Times New Roman" w:hAnsi="Times New Roman"/>
                <w:sz w:val="16"/>
                <w:szCs w:val="16"/>
                <w:lang w:val="en-US"/>
              </w:rPr>
            </w:pPr>
          </w:p>
        </w:tc>
        <w:tc>
          <w:tcPr>
            <w:tcW w:w="0" w:type="auto"/>
            <w:tcBorders>
              <w:top w:val="nil"/>
              <w:left w:val="nil"/>
              <w:bottom w:val="single" w:sz="4" w:space="0" w:color="auto"/>
              <w:right w:val="single" w:sz="4" w:space="0" w:color="auto"/>
            </w:tcBorders>
            <w:shd w:val="clear" w:color="auto" w:fill="auto"/>
            <w:vAlign w:val="center"/>
            <w:hideMark/>
          </w:tcPr>
          <w:p w14:paraId="28514B35" w14:textId="77777777" w:rsidR="00083740" w:rsidRPr="00072A53" w:rsidRDefault="00083740" w:rsidP="00072A53">
            <w:pPr>
              <w:jc w:val="center"/>
              <w:rPr>
                <w:rFonts w:ascii="Times New Roman" w:hAnsi="Times New Roman"/>
                <w:sz w:val="16"/>
                <w:szCs w:val="16"/>
                <w:lang w:val="en-US"/>
              </w:rPr>
            </w:pPr>
            <w:r w:rsidRPr="00072A53">
              <w:rPr>
                <w:rFonts w:ascii="Times New Roman" w:hAnsi="Times New Roman"/>
                <w:sz w:val="16"/>
                <w:szCs w:val="16"/>
                <w:lang w:val="en-US"/>
              </w:rPr>
              <w:t>75700</w:t>
            </w:r>
          </w:p>
        </w:tc>
        <w:tc>
          <w:tcPr>
            <w:tcW w:w="0" w:type="auto"/>
            <w:tcBorders>
              <w:top w:val="nil"/>
              <w:left w:val="nil"/>
              <w:bottom w:val="nil"/>
              <w:right w:val="nil"/>
            </w:tcBorders>
            <w:shd w:val="clear" w:color="auto" w:fill="auto"/>
            <w:noWrap/>
            <w:vAlign w:val="bottom"/>
            <w:hideMark/>
          </w:tcPr>
          <w:p w14:paraId="51BEF988" w14:textId="77777777" w:rsidR="00083740" w:rsidRPr="00072A53" w:rsidRDefault="00083740" w:rsidP="00072A53">
            <w:pPr>
              <w:rPr>
                <w:rFonts w:ascii="Times New Roman" w:hAnsi="Times New Roman"/>
                <w:sz w:val="16"/>
                <w:szCs w:val="16"/>
                <w:lang w:val="en-US"/>
              </w:rPr>
            </w:pPr>
            <w:r w:rsidRPr="00072A53">
              <w:rPr>
                <w:rFonts w:ascii="Times New Roman" w:hAnsi="Times New Roman"/>
                <w:sz w:val="16"/>
                <w:szCs w:val="16"/>
                <w:lang w:val="en-US"/>
              </w:rPr>
              <w:t>Governance meetings/workshops</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677C8F9" w14:textId="77777777" w:rsidR="00083740" w:rsidRPr="00072A53" w:rsidRDefault="00083740"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6,820    </w:t>
            </w:r>
          </w:p>
        </w:tc>
        <w:tc>
          <w:tcPr>
            <w:tcW w:w="0" w:type="auto"/>
            <w:tcBorders>
              <w:top w:val="nil"/>
              <w:left w:val="nil"/>
              <w:bottom w:val="single" w:sz="4" w:space="0" w:color="auto"/>
              <w:right w:val="single" w:sz="4" w:space="0" w:color="auto"/>
            </w:tcBorders>
            <w:shd w:val="clear" w:color="000000" w:fill="FFFFFF"/>
            <w:noWrap/>
            <w:vAlign w:val="bottom"/>
            <w:hideMark/>
          </w:tcPr>
          <w:p w14:paraId="5C65C7E1" w14:textId="77777777" w:rsidR="00083740" w:rsidRPr="00072A53" w:rsidRDefault="00083740" w:rsidP="00072A53">
            <w:pPr>
              <w:jc w:val="right"/>
              <w:rPr>
                <w:rFonts w:ascii="Times New Roman" w:hAnsi="Times New Roman"/>
                <w:sz w:val="16"/>
                <w:szCs w:val="16"/>
                <w:lang w:val="en-US"/>
              </w:rPr>
            </w:pPr>
            <w:r w:rsidRPr="00072A53">
              <w:rPr>
                <w:rFonts w:ascii="Times New Roman" w:hAnsi="Times New Roman"/>
                <w:sz w:val="16"/>
                <w:szCs w:val="16"/>
                <w:lang w:val="en-US"/>
              </w:rPr>
              <w:t xml:space="preserve">             6,820    </w:t>
            </w:r>
          </w:p>
        </w:tc>
        <w:tc>
          <w:tcPr>
            <w:tcW w:w="0" w:type="auto"/>
            <w:tcBorders>
              <w:top w:val="nil"/>
              <w:left w:val="nil"/>
              <w:bottom w:val="single" w:sz="4" w:space="0" w:color="auto"/>
              <w:right w:val="single" w:sz="4" w:space="0" w:color="auto"/>
            </w:tcBorders>
            <w:shd w:val="clear" w:color="auto" w:fill="auto"/>
            <w:noWrap/>
            <w:vAlign w:val="bottom"/>
            <w:hideMark/>
          </w:tcPr>
          <w:p w14:paraId="47B1F142" w14:textId="77777777" w:rsidR="00083740" w:rsidRPr="00072A53" w:rsidRDefault="00083740" w:rsidP="00072A53">
            <w:pPr>
              <w:jc w:val="center"/>
              <w:rPr>
                <w:rFonts w:ascii="Times New Roman" w:hAnsi="Times New Roman"/>
                <w:b/>
                <w:bCs/>
                <w:sz w:val="16"/>
                <w:szCs w:val="16"/>
                <w:lang w:val="en-US"/>
              </w:rPr>
            </w:pPr>
            <w:r w:rsidRPr="00072A53">
              <w:rPr>
                <w:rFonts w:ascii="Times New Roman" w:hAnsi="Times New Roman"/>
                <w:b/>
                <w:bCs/>
                <w:sz w:val="16"/>
                <w:szCs w:val="16"/>
                <w:lang w:val="en-US"/>
              </w:rPr>
              <w:t xml:space="preserve">                    13,640    </w:t>
            </w:r>
          </w:p>
        </w:tc>
      </w:tr>
      <w:tr w:rsidR="00072A53" w:rsidRPr="00072A53" w14:paraId="62A5BC55" w14:textId="77777777" w:rsidTr="00083740">
        <w:trPr>
          <w:trHeight w:val="255"/>
        </w:trPr>
        <w:tc>
          <w:tcPr>
            <w:tcW w:w="0" w:type="auto"/>
            <w:vMerge/>
            <w:tcBorders>
              <w:top w:val="nil"/>
              <w:left w:val="single" w:sz="4" w:space="0" w:color="auto"/>
              <w:bottom w:val="single" w:sz="4" w:space="0" w:color="auto"/>
              <w:right w:val="single" w:sz="4" w:space="0" w:color="auto"/>
            </w:tcBorders>
            <w:vAlign w:val="center"/>
            <w:hideMark/>
          </w:tcPr>
          <w:p w14:paraId="4AAA2AE6" w14:textId="77777777" w:rsidR="00072A53" w:rsidRPr="00072A53" w:rsidRDefault="00072A53" w:rsidP="00072A53">
            <w:pPr>
              <w:rPr>
                <w:rFonts w:ascii="Times New Roman" w:hAnsi="Times New Roman"/>
                <w:b/>
                <w:bCs/>
                <w:sz w:val="16"/>
                <w:szCs w:val="16"/>
                <w:lang w:val="en-US"/>
              </w:rPr>
            </w:pPr>
          </w:p>
        </w:tc>
        <w:tc>
          <w:tcPr>
            <w:tcW w:w="0" w:type="auto"/>
            <w:gridSpan w:val="2"/>
            <w:tcBorders>
              <w:top w:val="single" w:sz="4" w:space="0" w:color="auto"/>
              <w:left w:val="nil"/>
              <w:bottom w:val="single" w:sz="4" w:space="0" w:color="auto"/>
              <w:right w:val="single" w:sz="4" w:space="0" w:color="auto"/>
            </w:tcBorders>
            <w:shd w:val="clear" w:color="000000" w:fill="FFFF00"/>
            <w:noWrap/>
            <w:vAlign w:val="bottom"/>
            <w:hideMark/>
          </w:tcPr>
          <w:p w14:paraId="7D3CA273" w14:textId="77777777" w:rsidR="00072A53" w:rsidRPr="00072A53" w:rsidRDefault="00072A53" w:rsidP="00072A53">
            <w:pPr>
              <w:rPr>
                <w:rFonts w:ascii="Times New Roman" w:hAnsi="Times New Roman"/>
                <w:sz w:val="16"/>
                <w:szCs w:val="16"/>
                <w:lang w:val="en-US"/>
              </w:rPr>
            </w:pPr>
            <w:r w:rsidRPr="00072A53">
              <w:rPr>
                <w:rFonts w:ascii="Times New Roman" w:hAnsi="Times New Roman"/>
                <w:sz w:val="16"/>
                <w:szCs w:val="16"/>
                <w:lang w:val="en-US"/>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1A31215F" w14:textId="77777777" w:rsidR="00072A53" w:rsidRPr="00083740" w:rsidRDefault="00072A53" w:rsidP="00072A53">
            <w:pPr>
              <w:rPr>
                <w:rFonts w:ascii="Times New Roman" w:hAnsi="Times New Roman"/>
                <w:sz w:val="16"/>
                <w:szCs w:val="16"/>
                <w:lang w:val="en-US"/>
              </w:rPr>
            </w:pPr>
            <w:r w:rsidRPr="00083740">
              <w:rPr>
                <w:rFonts w:ascii="Times New Roman" w:hAnsi="Times New Roman"/>
                <w:sz w:val="16"/>
                <w:szCs w:val="16"/>
                <w:lang w:val="en-US"/>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69D9FC45" w14:textId="77777777" w:rsidR="00072A53" w:rsidRPr="00072A53" w:rsidRDefault="00072A53" w:rsidP="00072A53">
            <w:pPr>
              <w:rPr>
                <w:rFonts w:ascii="Times New Roman" w:hAnsi="Times New Roman"/>
                <w:sz w:val="16"/>
                <w:szCs w:val="16"/>
                <w:lang w:val="en-US"/>
              </w:rPr>
            </w:pPr>
            <w:r w:rsidRPr="00072A53">
              <w:rPr>
                <w:rFonts w:ascii="Times New Roman" w:hAnsi="Times New Roman"/>
                <w:sz w:val="16"/>
                <w:szCs w:val="16"/>
                <w:lang w:val="en-US"/>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6AAFDD32" w14:textId="77777777" w:rsidR="00072A53" w:rsidRPr="00072A53" w:rsidRDefault="00072A53" w:rsidP="00072A53">
            <w:pPr>
              <w:rPr>
                <w:rFonts w:ascii="Times New Roman" w:hAnsi="Times New Roman"/>
                <w:sz w:val="16"/>
                <w:szCs w:val="16"/>
                <w:lang w:val="en-US"/>
              </w:rPr>
            </w:pPr>
            <w:r w:rsidRPr="00072A53">
              <w:rPr>
                <w:rFonts w:ascii="Times New Roman" w:hAnsi="Times New Roman"/>
                <w:sz w:val="16"/>
                <w:szCs w:val="16"/>
                <w:lang w:val="en-US"/>
              </w:rPr>
              <w:t> </w:t>
            </w:r>
          </w:p>
        </w:tc>
        <w:tc>
          <w:tcPr>
            <w:tcW w:w="0" w:type="auto"/>
            <w:tcBorders>
              <w:top w:val="single" w:sz="4" w:space="0" w:color="auto"/>
              <w:left w:val="nil"/>
              <w:bottom w:val="single" w:sz="4" w:space="0" w:color="auto"/>
              <w:right w:val="single" w:sz="4" w:space="0" w:color="auto"/>
            </w:tcBorders>
            <w:shd w:val="clear" w:color="000000" w:fill="FFFF00"/>
            <w:vAlign w:val="bottom"/>
            <w:hideMark/>
          </w:tcPr>
          <w:p w14:paraId="77C5CA36" w14:textId="77777777" w:rsidR="00072A53" w:rsidRPr="00072A53" w:rsidRDefault="00072A53"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TOTAL OUTPUT 5</w:t>
            </w:r>
          </w:p>
        </w:tc>
        <w:tc>
          <w:tcPr>
            <w:tcW w:w="0" w:type="auto"/>
            <w:tcBorders>
              <w:top w:val="nil"/>
              <w:left w:val="nil"/>
              <w:bottom w:val="single" w:sz="4" w:space="0" w:color="auto"/>
              <w:right w:val="single" w:sz="4" w:space="0" w:color="auto"/>
            </w:tcBorders>
            <w:shd w:val="clear" w:color="000000" w:fill="FFFF00"/>
            <w:vAlign w:val="bottom"/>
            <w:hideMark/>
          </w:tcPr>
          <w:p w14:paraId="79EB6DE7" w14:textId="77777777" w:rsidR="00072A53" w:rsidRPr="00072A53" w:rsidRDefault="00072A53"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xml:space="preserve">           13,500    </w:t>
            </w:r>
          </w:p>
        </w:tc>
        <w:tc>
          <w:tcPr>
            <w:tcW w:w="0" w:type="auto"/>
            <w:tcBorders>
              <w:top w:val="nil"/>
              <w:left w:val="nil"/>
              <w:bottom w:val="single" w:sz="4" w:space="0" w:color="auto"/>
              <w:right w:val="single" w:sz="4" w:space="0" w:color="auto"/>
            </w:tcBorders>
            <w:shd w:val="clear" w:color="000000" w:fill="FFFF00"/>
            <w:vAlign w:val="bottom"/>
            <w:hideMark/>
          </w:tcPr>
          <w:p w14:paraId="57E43386" w14:textId="77777777" w:rsidR="00072A53" w:rsidRPr="00072A53" w:rsidRDefault="00072A53"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xml:space="preserve">           10,500    </w:t>
            </w:r>
          </w:p>
        </w:tc>
        <w:tc>
          <w:tcPr>
            <w:tcW w:w="0" w:type="auto"/>
            <w:tcBorders>
              <w:top w:val="nil"/>
              <w:left w:val="nil"/>
              <w:bottom w:val="single" w:sz="4" w:space="0" w:color="auto"/>
              <w:right w:val="single" w:sz="4" w:space="0" w:color="auto"/>
            </w:tcBorders>
            <w:shd w:val="clear" w:color="000000" w:fill="FFFF00"/>
            <w:noWrap/>
            <w:vAlign w:val="bottom"/>
            <w:hideMark/>
          </w:tcPr>
          <w:p w14:paraId="68997837" w14:textId="77777777" w:rsidR="00072A53" w:rsidRPr="00072A53" w:rsidRDefault="00072A53" w:rsidP="00072A53">
            <w:pPr>
              <w:jc w:val="right"/>
              <w:rPr>
                <w:rFonts w:ascii="Times New Roman" w:hAnsi="Times New Roman"/>
                <w:b/>
                <w:bCs/>
                <w:sz w:val="16"/>
                <w:szCs w:val="16"/>
                <w:lang w:val="en-US"/>
              </w:rPr>
            </w:pPr>
            <w:r w:rsidRPr="00072A53">
              <w:rPr>
                <w:rFonts w:ascii="Times New Roman" w:hAnsi="Times New Roman"/>
                <w:b/>
                <w:bCs/>
                <w:sz w:val="16"/>
                <w:szCs w:val="16"/>
                <w:lang w:val="en-US"/>
              </w:rPr>
              <w:t xml:space="preserve">                    49,640    </w:t>
            </w:r>
          </w:p>
        </w:tc>
      </w:tr>
      <w:tr w:rsidR="00083740" w:rsidRPr="00072A53" w14:paraId="3D6A1DC9" w14:textId="77777777" w:rsidTr="00083740">
        <w:trPr>
          <w:trHeight w:val="25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0B36E75E" w14:textId="77777777" w:rsidR="00083740" w:rsidRPr="00072A53" w:rsidRDefault="00083740" w:rsidP="00072A53">
            <w:pPr>
              <w:jc w:val="center"/>
              <w:rPr>
                <w:rFonts w:ascii="Times New Roman" w:hAnsi="Times New Roman"/>
                <w:b/>
                <w:bCs/>
                <w:sz w:val="16"/>
                <w:szCs w:val="16"/>
                <w:lang w:val="en-US"/>
              </w:rPr>
            </w:pPr>
            <w:r w:rsidRPr="00072A53">
              <w:rPr>
                <w:rFonts w:ascii="Times New Roman" w:hAnsi="Times New Roman"/>
                <w:b/>
                <w:bCs/>
                <w:sz w:val="16"/>
                <w:szCs w:val="16"/>
                <w:lang w:val="en-US"/>
              </w:rPr>
              <w:t> </w:t>
            </w:r>
          </w:p>
        </w:tc>
        <w:tc>
          <w:tcPr>
            <w:tcW w:w="0" w:type="auto"/>
            <w:vMerge w:val="restart"/>
            <w:tcBorders>
              <w:top w:val="nil"/>
              <w:left w:val="nil"/>
              <w:right w:val="single" w:sz="4" w:space="0" w:color="auto"/>
            </w:tcBorders>
            <w:shd w:val="clear" w:color="auto" w:fill="auto"/>
            <w:noWrap/>
            <w:vAlign w:val="bottom"/>
            <w:hideMark/>
          </w:tcPr>
          <w:p w14:paraId="5456B67F" w14:textId="77777777" w:rsidR="00083740" w:rsidRPr="00072A53" w:rsidRDefault="00083740" w:rsidP="00083740">
            <w:pPr>
              <w:jc w:val="center"/>
              <w:rPr>
                <w:rFonts w:ascii="Times New Roman" w:hAnsi="Times New Roman"/>
                <w:sz w:val="16"/>
                <w:szCs w:val="16"/>
                <w:lang w:val="en-US"/>
              </w:rPr>
            </w:pPr>
            <w:r w:rsidRPr="00083740">
              <w:rPr>
                <w:rFonts w:ascii="Times New Roman" w:hAnsi="Times New Roman"/>
                <w:sz w:val="16"/>
                <w:szCs w:val="16"/>
                <w:lang w:val="en-US"/>
              </w:rPr>
              <w:t>UNESCO</w:t>
            </w:r>
          </w:p>
          <w:p w14:paraId="1DA40C91" w14:textId="77777777" w:rsidR="00083740" w:rsidRPr="00072A53" w:rsidRDefault="00083740" w:rsidP="00072A53">
            <w:pPr>
              <w:rPr>
                <w:rFonts w:ascii="Times New Roman" w:hAnsi="Times New Roman"/>
                <w:sz w:val="16"/>
                <w:szCs w:val="16"/>
                <w:lang w:val="en-US"/>
              </w:rPr>
            </w:pPr>
            <w:r w:rsidRPr="00072A53">
              <w:rPr>
                <w:rFonts w:ascii="Times New Roman" w:hAnsi="Times New Roman"/>
                <w:sz w:val="16"/>
                <w:szCs w:val="16"/>
                <w:lang w:val="en-US"/>
              </w:rPr>
              <w:t> </w:t>
            </w:r>
          </w:p>
        </w:tc>
        <w:tc>
          <w:tcPr>
            <w:tcW w:w="0" w:type="auto"/>
            <w:vMerge w:val="restart"/>
            <w:tcBorders>
              <w:top w:val="nil"/>
              <w:left w:val="nil"/>
              <w:right w:val="single" w:sz="4" w:space="0" w:color="auto"/>
            </w:tcBorders>
            <w:shd w:val="clear" w:color="auto" w:fill="auto"/>
            <w:noWrap/>
            <w:vAlign w:val="bottom"/>
            <w:hideMark/>
          </w:tcPr>
          <w:p w14:paraId="3982D5C4" w14:textId="77777777" w:rsidR="00083740" w:rsidRPr="00072A53" w:rsidRDefault="00083740" w:rsidP="00072A53">
            <w:pPr>
              <w:rPr>
                <w:rFonts w:ascii="Times New Roman" w:hAnsi="Times New Roman"/>
                <w:sz w:val="16"/>
                <w:szCs w:val="16"/>
                <w:lang w:val="en-US"/>
              </w:rPr>
            </w:pPr>
            <w:r w:rsidRPr="00072A53">
              <w:rPr>
                <w:rFonts w:ascii="Times New Roman" w:hAnsi="Times New Roman"/>
                <w:sz w:val="16"/>
                <w:szCs w:val="16"/>
                <w:lang w:val="en-US"/>
              </w:rPr>
              <w:t> </w:t>
            </w:r>
          </w:p>
          <w:p w14:paraId="6B4F97CB" w14:textId="77777777" w:rsidR="00083740" w:rsidRPr="00072A53" w:rsidRDefault="00083740" w:rsidP="00072A53">
            <w:pPr>
              <w:rPr>
                <w:rFonts w:ascii="Times New Roman" w:hAnsi="Times New Roman"/>
                <w:sz w:val="16"/>
                <w:szCs w:val="16"/>
                <w:lang w:val="en-US"/>
              </w:rPr>
            </w:pPr>
            <w:r w:rsidRPr="00072A53">
              <w:rPr>
                <w:rFonts w:ascii="Times New Roman" w:hAnsi="Times New Roman"/>
                <w:sz w:val="16"/>
                <w:szCs w:val="16"/>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77F2D8C" w14:textId="77777777" w:rsidR="00083740" w:rsidRPr="00083740" w:rsidRDefault="00083740" w:rsidP="00072A53">
            <w:pPr>
              <w:jc w:val="center"/>
              <w:rPr>
                <w:rFonts w:ascii="Times New Roman" w:hAnsi="Times New Roman"/>
                <w:sz w:val="16"/>
                <w:szCs w:val="16"/>
                <w:lang w:val="en-US"/>
              </w:rPr>
            </w:pPr>
            <w:r w:rsidRPr="00083740">
              <w:rPr>
                <w:rFonts w:ascii="Times New Roman" w:hAnsi="Times New Roman"/>
                <w:sz w:val="16"/>
                <w:szCs w:val="16"/>
                <w:lang w:val="en-US"/>
              </w:rPr>
              <w:t>13</w:t>
            </w:r>
          </w:p>
        </w:tc>
        <w:tc>
          <w:tcPr>
            <w:tcW w:w="0" w:type="auto"/>
            <w:vMerge w:val="restart"/>
            <w:tcBorders>
              <w:top w:val="nil"/>
              <w:left w:val="nil"/>
              <w:right w:val="single" w:sz="4" w:space="0" w:color="auto"/>
            </w:tcBorders>
            <w:shd w:val="clear" w:color="auto" w:fill="auto"/>
            <w:noWrap/>
            <w:vAlign w:val="bottom"/>
            <w:hideMark/>
          </w:tcPr>
          <w:p w14:paraId="150335CB" w14:textId="77777777" w:rsidR="00083740" w:rsidRPr="00072A53" w:rsidRDefault="00083740" w:rsidP="00072A53">
            <w:pPr>
              <w:rPr>
                <w:rFonts w:ascii="Times New Roman" w:hAnsi="Times New Roman"/>
                <w:sz w:val="16"/>
                <w:szCs w:val="16"/>
                <w:lang w:val="en-US"/>
              </w:rPr>
            </w:pPr>
            <w:r w:rsidRPr="00072A53">
              <w:rPr>
                <w:rFonts w:ascii="Times New Roman" w:hAnsi="Times New Roman"/>
                <w:sz w:val="16"/>
                <w:szCs w:val="16"/>
                <w:lang w:val="en-US"/>
              </w:rPr>
              <w:t> </w:t>
            </w:r>
          </w:p>
          <w:p w14:paraId="37336FBC" w14:textId="77777777" w:rsidR="00083740" w:rsidRPr="00072A53" w:rsidRDefault="00083740" w:rsidP="00072A53">
            <w:pPr>
              <w:rPr>
                <w:rFonts w:ascii="Times New Roman" w:hAnsi="Times New Roman"/>
                <w:sz w:val="16"/>
                <w:szCs w:val="16"/>
                <w:lang w:val="en-US"/>
              </w:rPr>
            </w:pPr>
            <w:r w:rsidRPr="00072A53">
              <w:rPr>
                <w:rFonts w:ascii="Times New Roman" w:hAnsi="Times New Roman"/>
                <w:sz w:val="16"/>
                <w:szCs w:val="16"/>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B52419C" w14:textId="77777777" w:rsidR="00083740" w:rsidRPr="00072A53" w:rsidRDefault="00083740" w:rsidP="00083740">
            <w:pPr>
              <w:jc w:val="center"/>
              <w:rPr>
                <w:rFonts w:ascii="Times New Roman" w:hAnsi="Times New Roman"/>
                <w:sz w:val="16"/>
                <w:szCs w:val="16"/>
                <w:lang w:val="en-US"/>
              </w:rPr>
            </w:pPr>
            <w:r>
              <w:rPr>
                <w:rFonts w:ascii="Times New Roman" w:hAnsi="Times New Roman"/>
                <w:sz w:val="16"/>
                <w:szCs w:val="16"/>
                <w:lang w:val="en-US"/>
              </w:rPr>
              <w:t>60000</w:t>
            </w:r>
          </w:p>
        </w:tc>
        <w:tc>
          <w:tcPr>
            <w:tcW w:w="0" w:type="auto"/>
            <w:tcBorders>
              <w:top w:val="nil"/>
              <w:left w:val="nil"/>
              <w:bottom w:val="single" w:sz="4" w:space="0" w:color="auto"/>
              <w:right w:val="single" w:sz="4" w:space="0" w:color="auto"/>
            </w:tcBorders>
            <w:shd w:val="clear" w:color="auto" w:fill="auto"/>
            <w:vAlign w:val="bottom"/>
            <w:hideMark/>
          </w:tcPr>
          <w:p w14:paraId="2DABCDFF" w14:textId="0C9A8FC0" w:rsidR="00083740" w:rsidRPr="00072A53" w:rsidRDefault="00083740" w:rsidP="00072A53">
            <w:pPr>
              <w:rPr>
                <w:rFonts w:ascii="Times New Roman" w:hAnsi="Times New Roman"/>
                <w:sz w:val="16"/>
                <w:szCs w:val="16"/>
                <w:lang w:val="en-US"/>
              </w:rPr>
            </w:pPr>
            <w:r w:rsidRPr="00072A53">
              <w:rPr>
                <w:rFonts w:ascii="Times New Roman" w:hAnsi="Times New Roman"/>
                <w:sz w:val="16"/>
                <w:szCs w:val="16"/>
                <w:lang w:val="en-US"/>
              </w:rPr>
              <w:t>Project manager (</w:t>
            </w:r>
            <w:r w:rsidR="00461E7A">
              <w:rPr>
                <w:rFonts w:ascii="Times New Roman" w:hAnsi="Times New Roman"/>
                <w:sz w:val="16"/>
                <w:szCs w:val="16"/>
                <w:lang w:val="en-US"/>
              </w:rPr>
              <w:t xml:space="preserve">local </w:t>
            </w:r>
            <w:r w:rsidRPr="00072A53">
              <w:rPr>
                <w:rFonts w:ascii="Times New Roman" w:hAnsi="Times New Roman"/>
                <w:sz w:val="16"/>
                <w:szCs w:val="16"/>
                <w:lang w:val="en-US"/>
              </w:rPr>
              <w:t>personnel support cost)</w:t>
            </w:r>
          </w:p>
        </w:tc>
        <w:tc>
          <w:tcPr>
            <w:tcW w:w="0" w:type="auto"/>
            <w:tcBorders>
              <w:top w:val="nil"/>
              <w:left w:val="nil"/>
              <w:bottom w:val="single" w:sz="4" w:space="0" w:color="auto"/>
              <w:right w:val="single" w:sz="4" w:space="0" w:color="auto"/>
            </w:tcBorders>
            <w:shd w:val="clear" w:color="000000" w:fill="FFFFFF"/>
            <w:noWrap/>
            <w:vAlign w:val="bottom"/>
            <w:hideMark/>
          </w:tcPr>
          <w:p w14:paraId="330A7EB0" w14:textId="77777777" w:rsidR="00083740" w:rsidRPr="00072A53" w:rsidRDefault="00083740" w:rsidP="00072A53">
            <w:pPr>
              <w:jc w:val="center"/>
              <w:rPr>
                <w:rFonts w:ascii="Times New Roman" w:hAnsi="Times New Roman"/>
                <w:sz w:val="16"/>
                <w:szCs w:val="16"/>
                <w:lang w:val="en-US"/>
              </w:rPr>
            </w:pPr>
            <w:r w:rsidRPr="00072A53">
              <w:rPr>
                <w:rFonts w:ascii="Times New Roman" w:hAnsi="Times New Roman"/>
                <w:sz w:val="16"/>
                <w:szCs w:val="16"/>
                <w:lang w:val="en-US"/>
              </w:rPr>
              <w:t xml:space="preserve">           33,000    </w:t>
            </w:r>
          </w:p>
        </w:tc>
        <w:tc>
          <w:tcPr>
            <w:tcW w:w="0" w:type="auto"/>
            <w:tcBorders>
              <w:top w:val="nil"/>
              <w:left w:val="nil"/>
              <w:bottom w:val="single" w:sz="4" w:space="0" w:color="auto"/>
              <w:right w:val="single" w:sz="4" w:space="0" w:color="auto"/>
            </w:tcBorders>
            <w:shd w:val="clear" w:color="000000" w:fill="FFFFFF"/>
            <w:noWrap/>
            <w:vAlign w:val="bottom"/>
            <w:hideMark/>
          </w:tcPr>
          <w:p w14:paraId="34AAF19E" w14:textId="77777777" w:rsidR="00083740" w:rsidRPr="00072A53" w:rsidRDefault="00083740" w:rsidP="00072A53">
            <w:pPr>
              <w:jc w:val="center"/>
              <w:rPr>
                <w:rFonts w:ascii="Times New Roman" w:hAnsi="Times New Roman"/>
                <w:sz w:val="16"/>
                <w:szCs w:val="16"/>
                <w:lang w:val="en-US"/>
              </w:rPr>
            </w:pPr>
            <w:r w:rsidRPr="00072A53">
              <w:rPr>
                <w:rFonts w:ascii="Times New Roman" w:hAnsi="Times New Roman"/>
                <w:sz w:val="16"/>
                <w:szCs w:val="16"/>
                <w:lang w:val="en-US"/>
              </w:rPr>
              <w:t xml:space="preserve">           39,600    </w:t>
            </w:r>
          </w:p>
        </w:tc>
        <w:tc>
          <w:tcPr>
            <w:tcW w:w="0" w:type="auto"/>
            <w:tcBorders>
              <w:top w:val="nil"/>
              <w:left w:val="nil"/>
              <w:bottom w:val="single" w:sz="4" w:space="0" w:color="auto"/>
              <w:right w:val="single" w:sz="4" w:space="0" w:color="auto"/>
            </w:tcBorders>
            <w:shd w:val="clear" w:color="auto" w:fill="auto"/>
            <w:noWrap/>
            <w:vAlign w:val="bottom"/>
            <w:hideMark/>
          </w:tcPr>
          <w:p w14:paraId="1D03FF69" w14:textId="77777777" w:rsidR="00083740" w:rsidRPr="00072A53" w:rsidRDefault="00083740" w:rsidP="00072A53">
            <w:pPr>
              <w:jc w:val="center"/>
              <w:rPr>
                <w:rFonts w:ascii="Times New Roman" w:hAnsi="Times New Roman"/>
                <w:b/>
                <w:bCs/>
                <w:sz w:val="16"/>
                <w:szCs w:val="16"/>
                <w:lang w:val="en-US"/>
              </w:rPr>
            </w:pPr>
            <w:r w:rsidRPr="00072A53">
              <w:rPr>
                <w:rFonts w:ascii="Times New Roman" w:hAnsi="Times New Roman"/>
                <w:b/>
                <w:bCs/>
                <w:sz w:val="16"/>
                <w:szCs w:val="16"/>
                <w:lang w:val="en-US"/>
              </w:rPr>
              <w:t xml:space="preserve">                    72,600    </w:t>
            </w:r>
          </w:p>
        </w:tc>
      </w:tr>
      <w:tr w:rsidR="00083740" w:rsidRPr="00072A53" w14:paraId="778DD579" w14:textId="77777777" w:rsidTr="00083740">
        <w:trPr>
          <w:trHeight w:val="255"/>
        </w:trPr>
        <w:tc>
          <w:tcPr>
            <w:tcW w:w="0" w:type="auto"/>
            <w:vMerge/>
            <w:tcBorders>
              <w:top w:val="nil"/>
              <w:left w:val="single" w:sz="4" w:space="0" w:color="auto"/>
              <w:bottom w:val="single" w:sz="4" w:space="0" w:color="000000"/>
              <w:right w:val="single" w:sz="4" w:space="0" w:color="auto"/>
            </w:tcBorders>
            <w:vAlign w:val="center"/>
            <w:hideMark/>
          </w:tcPr>
          <w:p w14:paraId="2B057C2A" w14:textId="77777777" w:rsidR="00083740" w:rsidRPr="00072A53" w:rsidRDefault="00083740" w:rsidP="00072A53">
            <w:pPr>
              <w:rPr>
                <w:rFonts w:ascii="Times New Roman" w:hAnsi="Times New Roman"/>
                <w:b/>
                <w:bCs/>
                <w:sz w:val="16"/>
                <w:szCs w:val="16"/>
                <w:lang w:val="en-US"/>
              </w:rPr>
            </w:pPr>
          </w:p>
        </w:tc>
        <w:tc>
          <w:tcPr>
            <w:tcW w:w="0" w:type="auto"/>
            <w:vMerge/>
            <w:tcBorders>
              <w:left w:val="nil"/>
              <w:bottom w:val="single" w:sz="4" w:space="0" w:color="auto"/>
              <w:right w:val="single" w:sz="4" w:space="0" w:color="auto"/>
            </w:tcBorders>
            <w:shd w:val="clear" w:color="auto" w:fill="auto"/>
            <w:noWrap/>
            <w:vAlign w:val="bottom"/>
            <w:hideMark/>
          </w:tcPr>
          <w:p w14:paraId="0C79306D" w14:textId="77777777" w:rsidR="00083740" w:rsidRPr="00072A53" w:rsidRDefault="00083740" w:rsidP="00072A53">
            <w:pPr>
              <w:rPr>
                <w:rFonts w:ascii="Times New Roman" w:hAnsi="Times New Roman"/>
                <w:sz w:val="16"/>
                <w:szCs w:val="16"/>
                <w:lang w:val="en-US"/>
              </w:rPr>
            </w:pPr>
          </w:p>
        </w:tc>
        <w:tc>
          <w:tcPr>
            <w:tcW w:w="0" w:type="auto"/>
            <w:vMerge/>
            <w:tcBorders>
              <w:left w:val="nil"/>
              <w:bottom w:val="single" w:sz="4" w:space="0" w:color="auto"/>
              <w:right w:val="single" w:sz="4" w:space="0" w:color="auto"/>
            </w:tcBorders>
            <w:shd w:val="clear" w:color="auto" w:fill="auto"/>
            <w:noWrap/>
            <w:vAlign w:val="bottom"/>
            <w:hideMark/>
          </w:tcPr>
          <w:p w14:paraId="20437EEC" w14:textId="77777777" w:rsidR="00083740" w:rsidRPr="00072A53" w:rsidRDefault="00083740" w:rsidP="00072A53">
            <w:pPr>
              <w:rPr>
                <w:rFonts w:ascii="Times New Roman" w:hAnsi="Times New Roman"/>
                <w:sz w:val="16"/>
                <w:szCs w:val="16"/>
                <w:lang w:val="en-US"/>
              </w:rPr>
            </w:pPr>
          </w:p>
        </w:tc>
        <w:tc>
          <w:tcPr>
            <w:tcW w:w="0" w:type="auto"/>
            <w:tcBorders>
              <w:top w:val="nil"/>
              <w:left w:val="nil"/>
              <w:bottom w:val="single" w:sz="4" w:space="0" w:color="auto"/>
              <w:right w:val="single" w:sz="4" w:space="0" w:color="auto"/>
            </w:tcBorders>
            <w:shd w:val="clear" w:color="auto" w:fill="auto"/>
            <w:vAlign w:val="center"/>
            <w:hideMark/>
          </w:tcPr>
          <w:p w14:paraId="5868D57C" w14:textId="77777777" w:rsidR="00083740" w:rsidRPr="00083740" w:rsidRDefault="00083740" w:rsidP="00072A53">
            <w:pPr>
              <w:jc w:val="center"/>
              <w:rPr>
                <w:rFonts w:ascii="Times New Roman" w:hAnsi="Times New Roman"/>
                <w:sz w:val="16"/>
                <w:szCs w:val="16"/>
                <w:lang w:val="en-US"/>
              </w:rPr>
            </w:pPr>
            <w:r w:rsidRPr="00083740">
              <w:rPr>
                <w:rFonts w:ascii="Times New Roman" w:hAnsi="Times New Roman"/>
                <w:sz w:val="16"/>
                <w:szCs w:val="16"/>
                <w:lang w:val="en-US"/>
              </w:rPr>
              <w:t>11</w:t>
            </w:r>
          </w:p>
        </w:tc>
        <w:tc>
          <w:tcPr>
            <w:tcW w:w="0" w:type="auto"/>
            <w:vMerge/>
            <w:tcBorders>
              <w:left w:val="nil"/>
              <w:bottom w:val="single" w:sz="4" w:space="0" w:color="auto"/>
              <w:right w:val="single" w:sz="4" w:space="0" w:color="auto"/>
            </w:tcBorders>
            <w:shd w:val="clear" w:color="auto" w:fill="auto"/>
            <w:noWrap/>
            <w:vAlign w:val="bottom"/>
            <w:hideMark/>
          </w:tcPr>
          <w:p w14:paraId="48D2E743" w14:textId="77777777" w:rsidR="00083740" w:rsidRPr="00072A53" w:rsidRDefault="00083740" w:rsidP="00072A53">
            <w:pPr>
              <w:rPr>
                <w:rFonts w:ascii="Times New Roman" w:hAnsi="Times New Roman"/>
                <w:sz w:val="16"/>
                <w:szCs w:val="16"/>
                <w:lang w:val="en-US"/>
              </w:rPr>
            </w:pPr>
          </w:p>
        </w:tc>
        <w:tc>
          <w:tcPr>
            <w:tcW w:w="0" w:type="auto"/>
            <w:tcBorders>
              <w:top w:val="nil"/>
              <w:left w:val="nil"/>
              <w:bottom w:val="single" w:sz="4" w:space="0" w:color="auto"/>
              <w:right w:val="single" w:sz="4" w:space="0" w:color="auto"/>
            </w:tcBorders>
            <w:shd w:val="clear" w:color="auto" w:fill="auto"/>
            <w:vAlign w:val="center"/>
            <w:hideMark/>
          </w:tcPr>
          <w:p w14:paraId="5DFEE0C9" w14:textId="77777777" w:rsidR="00083740" w:rsidRPr="00072A53" w:rsidRDefault="00083740" w:rsidP="00072A53">
            <w:pPr>
              <w:jc w:val="center"/>
              <w:rPr>
                <w:rFonts w:ascii="Times New Roman" w:hAnsi="Times New Roman"/>
                <w:sz w:val="16"/>
                <w:szCs w:val="16"/>
                <w:lang w:val="en-US"/>
              </w:rPr>
            </w:pPr>
            <w:r w:rsidRPr="00072A53">
              <w:rPr>
                <w:rFonts w:ascii="Times New Roman" w:hAnsi="Times New Roman"/>
                <w:sz w:val="16"/>
                <w:szCs w:val="16"/>
                <w:lang w:val="en-US"/>
              </w:rPr>
              <w:t>71200</w:t>
            </w:r>
          </w:p>
        </w:tc>
        <w:tc>
          <w:tcPr>
            <w:tcW w:w="0" w:type="auto"/>
            <w:tcBorders>
              <w:top w:val="nil"/>
              <w:left w:val="nil"/>
              <w:bottom w:val="single" w:sz="4" w:space="0" w:color="auto"/>
              <w:right w:val="single" w:sz="4" w:space="0" w:color="auto"/>
            </w:tcBorders>
            <w:shd w:val="clear" w:color="auto" w:fill="auto"/>
            <w:noWrap/>
            <w:vAlign w:val="bottom"/>
            <w:hideMark/>
          </w:tcPr>
          <w:p w14:paraId="16026AFE" w14:textId="77777777" w:rsidR="00083740" w:rsidRPr="00072A53" w:rsidRDefault="00083740" w:rsidP="00072A53">
            <w:pPr>
              <w:rPr>
                <w:rFonts w:ascii="Times New Roman" w:hAnsi="Times New Roman"/>
                <w:sz w:val="16"/>
                <w:szCs w:val="16"/>
                <w:lang w:val="en-US"/>
              </w:rPr>
            </w:pPr>
            <w:r w:rsidRPr="00072A53">
              <w:rPr>
                <w:rFonts w:ascii="Times New Roman" w:hAnsi="Times New Roman"/>
                <w:sz w:val="16"/>
                <w:szCs w:val="16"/>
                <w:lang w:val="en-US"/>
              </w:rPr>
              <w:t>Evaluation (Midterm and final)</w:t>
            </w:r>
          </w:p>
        </w:tc>
        <w:tc>
          <w:tcPr>
            <w:tcW w:w="0" w:type="auto"/>
            <w:tcBorders>
              <w:top w:val="nil"/>
              <w:left w:val="nil"/>
              <w:bottom w:val="single" w:sz="4" w:space="0" w:color="auto"/>
              <w:right w:val="single" w:sz="4" w:space="0" w:color="auto"/>
            </w:tcBorders>
            <w:shd w:val="clear" w:color="auto" w:fill="auto"/>
            <w:noWrap/>
            <w:vAlign w:val="bottom"/>
            <w:hideMark/>
          </w:tcPr>
          <w:p w14:paraId="75CF624B" w14:textId="77777777" w:rsidR="00083740" w:rsidRPr="00072A53" w:rsidRDefault="00083740" w:rsidP="00072A53">
            <w:pPr>
              <w:jc w:val="center"/>
              <w:rPr>
                <w:rFonts w:ascii="Times New Roman" w:hAnsi="Times New Roman"/>
                <w:sz w:val="16"/>
                <w:szCs w:val="16"/>
                <w:lang w:val="en-US"/>
              </w:rPr>
            </w:pPr>
            <w:r w:rsidRPr="00072A53">
              <w:rPr>
                <w:rFonts w:ascii="Times New Roman" w:hAnsi="Times New Roman"/>
                <w:sz w:val="16"/>
                <w:szCs w:val="16"/>
                <w:lang w:val="en-US"/>
              </w:rPr>
              <w:t xml:space="preserve">           15,000    </w:t>
            </w:r>
          </w:p>
        </w:tc>
        <w:tc>
          <w:tcPr>
            <w:tcW w:w="0" w:type="auto"/>
            <w:tcBorders>
              <w:top w:val="nil"/>
              <w:left w:val="nil"/>
              <w:bottom w:val="single" w:sz="4" w:space="0" w:color="auto"/>
              <w:right w:val="single" w:sz="4" w:space="0" w:color="auto"/>
            </w:tcBorders>
            <w:shd w:val="clear" w:color="auto" w:fill="auto"/>
            <w:noWrap/>
            <w:vAlign w:val="bottom"/>
            <w:hideMark/>
          </w:tcPr>
          <w:p w14:paraId="2FFAD726" w14:textId="77777777" w:rsidR="00083740" w:rsidRPr="00072A53" w:rsidRDefault="00083740" w:rsidP="00072A53">
            <w:pPr>
              <w:jc w:val="center"/>
              <w:rPr>
                <w:rFonts w:ascii="Times New Roman" w:hAnsi="Times New Roman"/>
                <w:sz w:val="16"/>
                <w:szCs w:val="16"/>
                <w:lang w:val="en-US"/>
              </w:rPr>
            </w:pPr>
            <w:r w:rsidRPr="00072A53">
              <w:rPr>
                <w:rFonts w:ascii="Times New Roman" w:hAnsi="Times New Roman"/>
                <w:sz w:val="16"/>
                <w:szCs w:val="16"/>
                <w:lang w:val="en-US"/>
              </w:rPr>
              <w:t xml:space="preserve">           15,000    </w:t>
            </w:r>
          </w:p>
        </w:tc>
        <w:tc>
          <w:tcPr>
            <w:tcW w:w="0" w:type="auto"/>
            <w:tcBorders>
              <w:top w:val="nil"/>
              <w:left w:val="nil"/>
              <w:bottom w:val="single" w:sz="4" w:space="0" w:color="auto"/>
              <w:right w:val="single" w:sz="4" w:space="0" w:color="auto"/>
            </w:tcBorders>
            <w:shd w:val="clear" w:color="auto" w:fill="auto"/>
            <w:noWrap/>
            <w:vAlign w:val="bottom"/>
            <w:hideMark/>
          </w:tcPr>
          <w:p w14:paraId="451CA90B" w14:textId="77777777" w:rsidR="00083740" w:rsidRPr="00072A53" w:rsidRDefault="00083740" w:rsidP="00072A53">
            <w:pPr>
              <w:jc w:val="center"/>
              <w:rPr>
                <w:rFonts w:ascii="Times New Roman" w:hAnsi="Times New Roman"/>
                <w:b/>
                <w:bCs/>
                <w:sz w:val="16"/>
                <w:szCs w:val="16"/>
                <w:lang w:val="en-US"/>
              </w:rPr>
            </w:pPr>
            <w:r w:rsidRPr="00072A53">
              <w:rPr>
                <w:rFonts w:ascii="Times New Roman" w:hAnsi="Times New Roman"/>
                <w:b/>
                <w:bCs/>
                <w:sz w:val="16"/>
                <w:szCs w:val="16"/>
                <w:lang w:val="en-US"/>
              </w:rPr>
              <w:t xml:space="preserve">                    30,000    </w:t>
            </w:r>
          </w:p>
        </w:tc>
      </w:tr>
      <w:tr w:rsidR="00072A53" w:rsidRPr="00072A53" w14:paraId="17E5D6CB" w14:textId="77777777" w:rsidTr="00083740">
        <w:trPr>
          <w:trHeight w:val="255"/>
        </w:trPr>
        <w:tc>
          <w:tcPr>
            <w:tcW w:w="0" w:type="auto"/>
            <w:vMerge/>
            <w:tcBorders>
              <w:top w:val="nil"/>
              <w:left w:val="single" w:sz="4" w:space="0" w:color="auto"/>
              <w:bottom w:val="single" w:sz="4" w:space="0" w:color="000000"/>
              <w:right w:val="single" w:sz="4" w:space="0" w:color="auto"/>
            </w:tcBorders>
            <w:vAlign w:val="center"/>
            <w:hideMark/>
          </w:tcPr>
          <w:p w14:paraId="174371EE" w14:textId="77777777" w:rsidR="00072A53" w:rsidRPr="00072A53" w:rsidRDefault="00072A53" w:rsidP="00072A53">
            <w:pPr>
              <w:rPr>
                <w:rFonts w:ascii="Times New Roman" w:hAnsi="Times New Roman"/>
                <w:b/>
                <w:bCs/>
                <w:sz w:val="16"/>
                <w:szCs w:val="16"/>
                <w:lang w:val="en-US"/>
              </w:rPr>
            </w:pPr>
          </w:p>
        </w:tc>
        <w:tc>
          <w:tcPr>
            <w:tcW w:w="0" w:type="auto"/>
            <w:tcBorders>
              <w:top w:val="nil"/>
              <w:left w:val="nil"/>
              <w:bottom w:val="single" w:sz="4" w:space="0" w:color="auto"/>
              <w:right w:val="single" w:sz="4" w:space="0" w:color="auto"/>
            </w:tcBorders>
            <w:shd w:val="clear" w:color="000000" w:fill="FFFF00"/>
            <w:noWrap/>
            <w:vAlign w:val="bottom"/>
            <w:hideMark/>
          </w:tcPr>
          <w:p w14:paraId="11766B64" w14:textId="77777777" w:rsidR="00072A53" w:rsidRPr="00072A53" w:rsidRDefault="00072A53" w:rsidP="00072A53">
            <w:pPr>
              <w:rPr>
                <w:rFonts w:ascii="Times New Roman" w:hAnsi="Times New Roman"/>
                <w:b/>
                <w:bCs/>
                <w:sz w:val="16"/>
                <w:szCs w:val="16"/>
                <w:lang w:val="en-US"/>
              </w:rPr>
            </w:pPr>
            <w:r w:rsidRPr="00072A53">
              <w:rPr>
                <w:rFonts w:ascii="Times New Roman" w:hAnsi="Times New Roman"/>
                <w:b/>
                <w:bCs/>
                <w:sz w:val="16"/>
                <w:szCs w:val="16"/>
                <w:lang w:val="en-US"/>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07028A16" w14:textId="77777777" w:rsidR="00072A53" w:rsidRPr="00072A53" w:rsidRDefault="00072A53" w:rsidP="00072A53">
            <w:pPr>
              <w:rPr>
                <w:rFonts w:ascii="Times New Roman" w:hAnsi="Times New Roman"/>
                <w:b/>
                <w:bCs/>
                <w:sz w:val="16"/>
                <w:szCs w:val="16"/>
                <w:lang w:val="en-US"/>
              </w:rPr>
            </w:pPr>
            <w:r w:rsidRPr="00072A53">
              <w:rPr>
                <w:rFonts w:ascii="Times New Roman" w:hAnsi="Times New Roman"/>
                <w:b/>
                <w:bCs/>
                <w:sz w:val="16"/>
                <w:szCs w:val="16"/>
                <w:lang w:val="en-US"/>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07782EA9" w14:textId="77777777" w:rsidR="00072A53" w:rsidRPr="00083740" w:rsidRDefault="00072A53" w:rsidP="00072A53">
            <w:pPr>
              <w:rPr>
                <w:rFonts w:ascii="Times New Roman" w:hAnsi="Times New Roman"/>
                <w:b/>
                <w:bCs/>
                <w:sz w:val="16"/>
                <w:szCs w:val="16"/>
                <w:lang w:val="en-US"/>
              </w:rPr>
            </w:pPr>
            <w:r w:rsidRPr="00083740">
              <w:rPr>
                <w:rFonts w:ascii="Times New Roman" w:hAnsi="Times New Roman"/>
                <w:b/>
                <w:bCs/>
                <w:sz w:val="16"/>
                <w:szCs w:val="16"/>
                <w:lang w:val="en-US"/>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28A2B382" w14:textId="77777777" w:rsidR="00072A53" w:rsidRPr="00072A53" w:rsidRDefault="00072A53" w:rsidP="00072A53">
            <w:pPr>
              <w:rPr>
                <w:rFonts w:ascii="Times New Roman" w:hAnsi="Times New Roman"/>
                <w:b/>
                <w:bCs/>
                <w:sz w:val="16"/>
                <w:szCs w:val="16"/>
                <w:lang w:val="en-US"/>
              </w:rPr>
            </w:pPr>
            <w:r w:rsidRPr="00072A53">
              <w:rPr>
                <w:rFonts w:ascii="Times New Roman" w:hAnsi="Times New Roman"/>
                <w:b/>
                <w:bCs/>
                <w:sz w:val="16"/>
                <w:szCs w:val="16"/>
                <w:lang w:val="en-US"/>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04CD38DA" w14:textId="77777777" w:rsidR="00072A53" w:rsidRPr="00072A53" w:rsidRDefault="00072A53" w:rsidP="00072A53">
            <w:pPr>
              <w:rPr>
                <w:rFonts w:ascii="Times New Roman" w:hAnsi="Times New Roman"/>
                <w:b/>
                <w:bCs/>
                <w:sz w:val="16"/>
                <w:szCs w:val="16"/>
                <w:lang w:val="en-US"/>
              </w:rPr>
            </w:pPr>
            <w:r w:rsidRPr="00072A53">
              <w:rPr>
                <w:rFonts w:ascii="Times New Roman" w:hAnsi="Times New Roman"/>
                <w:b/>
                <w:bCs/>
                <w:sz w:val="16"/>
                <w:szCs w:val="16"/>
                <w:lang w:val="en-US"/>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500AC6A1" w14:textId="77777777" w:rsidR="00072A53" w:rsidRPr="00072A53" w:rsidRDefault="00072A53" w:rsidP="00072A53">
            <w:pPr>
              <w:rPr>
                <w:rFonts w:ascii="Times New Roman" w:hAnsi="Times New Roman"/>
                <w:b/>
                <w:bCs/>
                <w:sz w:val="16"/>
                <w:szCs w:val="16"/>
                <w:lang w:val="en-US"/>
              </w:rPr>
            </w:pPr>
            <w:r w:rsidRPr="00072A53">
              <w:rPr>
                <w:rFonts w:ascii="Times New Roman" w:hAnsi="Times New Roman"/>
                <w:b/>
                <w:bCs/>
                <w:sz w:val="16"/>
                <w:szCs w:val="16"/>
                <w:lang w:val="en-US"/>
              </w:rPr>
              <w:t>TOTAL</w:t>
            </w:r>
          </w:p>
        </w:tc>
        <w:tc>
          <w:tcPr>
            <w:tcW w:w="0" w:type="auto"/>
            <w:tcBorders>
              <w:top w:val="nil"/>
              <w:left w:val="nil"/>
              <w:bottom w:val="single" w:sz="4" w:space="0" w:color="auto"/>
              <w:right w:val="single" w:sz="4" w:space="0" w:color="auto"/>
            </w:tcBorders>
            <w:shd w:val="clear" w:color="000000" w:fill="FFFF00"/>
            <w:noWrap/>
            <w:vAlign w:val="bottom"/>
            <w:hideMark/>
          </w:tcPr>
          <w:p w14:paraId="4872FA9C" w14:textId="77777777" w:rsidR="00072A53" w:rsidRPr="00072A53" w:rsidRDefault="00072A53" w:rsidP="00072A53">
            <w:pPr>
              <w:rPr>
                <w:rFonts w:ascii="Times New Roman" w:hAnsi="Times New Roman"/>
                <w:b/>
                <w:bCs/>
                <w:sz w:val="16"/>
                <w:szCs w:val="16"/>
                <w:lang w:val="en-US"/>
              </w:rPr>
            </w:pPr>
            <w:r w:rsidRPr="00072A53">
              <w:rPr>
                <w:rFonts w:ascii="Times New Roman" w:hAnsi="Times New Roman"/>
                <w:b/>
                <w:bCs/>
                <w:sz w:val="16"/>
                <w:szCs w:val="16"/>
                <w:lang w:val="en-US"/>
              </w:rPr>
              <w:t xml:space="preserve">           48,000    </w:t>
            </w:r>
          </w:p>
        </w:tc>
        <w:tc>
          <w:tcPr>
            <w:tcW w:w="0" w:type="auto"/>
            <w:tcBorders>
              <w:top w:val="nil"/>
              <w:left w:val="nil"/>
              <w:bottom w:val="single" w:sz="4" w:space="0" w:color="auto"/>
              <w:right w:val="single" w:sz="4" w:space="0" w:color="auto"/>
            </w:tcBorders>
            <w:shd w:val="clear" w:color="000000" w:fill="FFFF00"/>
            <w:noWrap/>
            <w:vAlign w:val="bottom"/>
            <w:hideMark/>
          </w:tcPr>
          <w:p w14:paraId="7E0510A1" w14:textId="77777777" w:rsidR="00072A53" w:rsidRPr="00072A53" w:rsidRDefault="00072A53" w:rsidP="00072A53">
            <w:pPr>
              <w:rPr>
                <w:rFonts w:ascii="Times New Roman" w:hAnsi="Times New Roman"/>
                <w:b/>
                <w:bCs/>
                <w:sz w:val="16"/>
                <w:szCs w:val="16"/>
                <w:lang w:val="en-US"/>
              </w:rPr>
            </w:pPr>
            <w:r w:rsidRPr="00072A53">
              <w:rPr>
                <w:rFonts w:ascii="Times New Roman" w:hAnsi="Times New Roman"/>
                <w:b/>
                <w:bCs/>
                <w:sz w:val="16"/>
                <w:szCs w:val="16"/>
                <w:lang w:val="en-US"/>
              </w:rPr>
              <w:t xml:space="preserve">           54,600    </w:t>
            </w:r>
          </w:p>
        </w:tc>
        <w:tc>
          <w:tcPr>
            <w:tcW w:w="0" w:type="auto"/>
            <w:tcBorders>
              <w:top w:val="nil"/>
              <w:left w:val="nil"/>
              <w:bottom w:val="single" w:sz="4" w:space="0" w:color="auto"/>
              <w:right w:val="single" w:sz="4" w:space="0" w:color="auto"/>
            </w:tcBorders>
            <w:shd w:val="clear" w:color="000000" w:fill="FFFF00"/>
            <w:noWrap/>
            <w:vAlign w:val="bottom"/>
            <w:hideMark/>
          </w:tcPr>
          <w:p w14:paraId="235BE827" w14:textId="77777777" w:rsidR="00072A53" w:rsidRPr="00072A53" w:rsidRDefault="00072A53" w:rsidP="00072A53">
            <w:pPr>
              <w:rPr>
                <w:rFonts w:ascii="Times New Roman" w:hAnsi="Times New Roman"/>
                <w:b/>
                <w:bCs/>
                <w:sz w:val="16"/>
                <w:szCs w:val="16"/>
                <w:lang w:val="en-US"/>
              </w:rPr>
            </w:pPr>
            <w:r w:rsidRPr="00072A53">
              <w:rPr>
                <w:rFonts w:ascii="Times New Roman" w:hAnsi="Times New Roman"/>
                <w:b/>
                <w:bCs/>
                <w:sz w:val="16"/>
                <w:szCs w:val="16"/>
                <w:lang w:val="en-US"/>
              </w:rPr>
              <w:t xml:space="preserve">                  102,600    </w:t>
            </w:r>
          </w:p>
        </w:tc>
      </w:tr>
      <w:tr w:rsidR="00072A53" w:rsidRPr="00072A53" w14:paraId="6F2D102E" w14:textId="77777777" w:rsidTr="00083740">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6DED2E" w14:textId="77777777" w:rsidR="00072A53" w:rsidRPr="00072A53" w:rsidRDefault="00072A53" w:rsidP="00072A53">
            <w:pPr>
              <w:jc w:val="center"/>
              <w:rPr>
                <w:rFonts w:ascii="Times New Roman" w:hAnsi="Times New Roman"/>
                <w:b/>
                <w:bCs/>
                <w:sz w:val="16"/>
                <w:szCs w:val="16"/>
                <w:lang w:val="en-US"/>
              </w:rPr>
            </w:pPr>
            <w:r w:rsidRPr="00072A53">
              <w:rPr>
                <w:rFonts w:ascii="Times New Roman" w:hAnsi="Times New Roman"/>
                <w:b/>
                <w:bCs/>
                <w:sz w:val="16"/>
                <w:szCs w:val="16"/>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F30E9D4" w14:textId="77777777" w:rsidR="00072A53" w:rsidRPr="00072A53" w:rsidRDefault="00072A53" w:rsidP="00072A53">
            <w:pPr>
              <w:rPr>
                <w:rFonts w:ascii="Times New Roman" w:hAnsi="Times New Roman"/>
                <w:b/>
                <w:bCs/>
                <w:sz w:val="16"/>
                <w:szCs w:val="16"/>
                <w:lang w:val="en-US"/>
              </w:rPr>
            </w:pPr>
            <w:r w:rsidRPr="00072A53">
              <w:rPr>
                <w:rFonts w:ascii="Times New Roman" w:hAnsi="Times New Roman"/>
                <w:b/>
                <w:bCs/>
                <w:sz w:val="16"/>
                <w:szCs w:val="16"/>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2876E58" w14:textId="77777777" w:rsidR="00072A53" w:rsidRPr="00072A53" w:rsidRDefault="00072A53" w:rsidP="00072A53">
            <w:pPr>
              <w:rPr>
                <w:rFonts w:ascii="Times New Roman" w:hAnsi="Times New Roman"/>
                <w:b/>
                <w:bCs/>
                <w:sz w:val="16"/>
                <w:szCs w:val="16"/>
                <w:lang w:val="en-US"/>
              </w:rPr>
            </w:pPr>
            <w:r w:rsidRPr="00072A53">
              <w:rPr>
                <w:rFonts w:ascii="Times New Roman" w:hAnsi="Times New Roman"/>
                <w:b/>
                <w:bCs/>
                <w:sz w:val="16"/>
                <w:szCs w:val="16"/>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0A0D10D" w14:textId="77777777" w:rsidR="00072A53" w:rsidRPr="00072A53" w:rsidRDefault="00072A53" w:rsidP="00072A53">
            <w:pPr>
              <w:rPr>
                <w:rFonts w:ascii="Times New Roman" w:hAnsi="Times New Roman"/>
                <w:b/>
                <w:bCs/>
                <w:sz w:val="16"/>
                <w:szCs w:val="16"/>
                <w:lang w:val="en-US"/>
              </w:rPr>
            </w:pPr>
            <w:r w:rsidRPr="00072A53">
              <w:rPr>
                <w:rFonts w:ascii="Times New Roman" w:hAnsi="Times New Roman"/>
                <w:b/>
                <w:bCs/>
                <w:sz w:val="16"/>
                <w:szCs w:val="16"/>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480CA92" w14:textId="77777777" w:rsidR="00072A53" w:rsidRPr="00072A53" w:rsidRDefault="00072A53" w:rsidP="00072A53">
            <w:pPr>
              <w:rPr>
                <w:rFonts w:ascii="Times New Roman" w:hAnsi="Times New Roman"/>
                <w:b/>
                <w:bCs/>
                <w:sz w:val="16"/>
                <w:szCs w:val="16"/>
                <w:lang w:val="en-US"/>
              </w:rPr>
            </w:pPr>
            <w:r w:rsidRPr="00072A53">
              <w:rPr>
                <w:rFonts w:ascii="Times New Roman" w:hAnsi="Times New Roman"/>
                <w:b/>
                <w:bCs/>
                <w:sz w:val="16"/>
                <w:szCs w:val="16"/>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BE81DC7" w14:textId="77777777" w:rsidR="00072A53" w:rsidRPr="00072A53" w:rsidRDefault="00072A53" w:rsidP="00072A53">
            <w:pPr>
              <w:rPr>
                <w:rFonts w:ascii="Times New Roman" w:hAnsi="Times New Roman"/>
                <w:b/>
                <w:bCs/>
                <w:sz w:val="16"/>
                <w:szCs w:val="16"/>
                <w:lang w:val="en-US"/>
              </w:rPr>
            </w:pPr>
            <w:r w:rsidRPr="00072A53">
              <w:rPr>
                <w:rFonts w:ascii="Times New Roman" w:hAnsi="Times New Roman"/>
                <w:b/>
                <w:bCs/>
                <w:sz w:val="16"/>
                <w:szCs w:val="16"/>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2CB33DB" w14:textId="77777777" w:rsidR="00072A53" w:rsidRPr="00072A53" w:rsidRDefault="00072A53" w:rsidP="00072A53">
            <w:pPr>
              <w:rPr>
                <w:rFonts w:ascii="Times New Roman" w:hAnsi="Times New Roman"/>
                <w:b/>
                <w:bCs/>
                <w:sz w:val="16"/>
                <w:szCs w:val="16"/>
                <w:lang w:val="en-US"/>
              </w:rPr>
            </w:pPr>
            <w:r w:rsidRPr="00072A53">
              <w:rPr>
                <w:rFonts w:ascii="Times New Roman" w:hAnsi="Times New Roman"/>
                <w:b/>
                <w:bCs/>
                <w:sz w:val="16"/>
                <w:szCs w:val="16"/>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8914D39" w14:textId="77777777" w:rsidR="00072A53" w:rsidRPr="00072A53" w:rsidRDefault="00072A53" w:rsidP="00072A53">
            <w:pPr>
              <w:rPr>
                <w:rFonts w:ascii="Times New Roman" w:hAnsi="Times New Roman"/>
                <w:b/>
                <w:bCs/>
                <w:sz w:val="16"/>
                <w:szCs w:val="16"/>
                <w:lang w:val="en-US"/>
              </w:rPr>
            </w:pPr>
            <w:r w:rsidRPr="00072A53">
              <w:rPr>
                <w:rFonts w:ascii="Times New Roman" w:hAnsi="Times New Roman"/>
                <w:b/>
                <w:bCs/>
                <w:sz w:val="16"/>
                <w:szCs w:val="16"/>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94C566D" w14:textId="77777777" w:rsidR="00072A53" w:rsidRPr="00072A53" w:rsidRDefault="00072A53" w:rsidP="00072A53">
            <w:pPr>
              <w:rPr>
                <w:rFonts w:ascii="Times New Roman" w:hAnsi="Times New Roman"/>
                <w:b/>
                <w:bCs/>
                <w:sz w:val="16"/>
                <w:szCs w:val="16"/>
                <w:lang w:val="en-US"/>
              </w:rPr>
            </w:pPr>
            <w:r w:rsidRPr="00072A53">
              <w:rPr>
                <w:rFonts w:ascii="Times New Roman" w:hAnsi="Times New Roman"/>
                <w:b/>
                <w:bCs/>
                <w:sz w:val="16"/>
                <w:szCs w:val="16"/>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09C81D1" w14:textId="77777777" w:rsidR="00072A53" w:rsidRPr="00072A53" w:rsidRDefault="00072A53" w:rsidP="00072A53">
            <w:pPr>
              <w:rPr>
                <w:rFonts w:ascii="Times New Roman" w:hAnsi="Times New Roman"/>
                <w:b/>
                <w:bCs/>
                <w:sz w:val="16"/>
                <w:szCs w:val="16"/>
                <w:lang w:val="en-US"/>
              </w:rPr>
            </w:pPr>
            <w:r w:rsidRPr="00072A53">
              <w:rPr>
                <w:rFonts w:ascii="Times New Roman" w:hAnsi="Times New Roman"/>
                <w:b/>
                <w:bCs/>
                <w:sz w:val="16"/>
                <w:szCs w:val="16"/>
                <w:lang w:val="en-US"/>
              </w:rPr>
              <w:t> </w:t>
            </w:r>
          </w:p>
        </w:tc>
      </w:tr>
      <w:tr w:rsidR="00072A53" w:rsidRPr="00072A53" w14:paraId="4430CC9B" w14:textId="77777777" w:rsidTr="00083740">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D2AC13" w14:textId="77777777" w:rsidR="00072A53" w:rsidRPr="00072A53" w:rsidRDefault="00072A53" w:rsidP="00072A53">
            <w:pPr>
              <w:jc w:val="center"/>
              <w:rPr>
                <w:rFonts w:ascii="Times New Roman" w:hAnsi="Times New Roman"/>
                <w:b/>
                <w:bCs/>
                <w:sz w:val="16"/>
                <w:szCs w:val="16"/>
                <w:lang w:val="en-US"/>
              </w:rPr>
            </w:pPr>
            <w:r w:rsidRPr="00072A53">
              <w:rPr>
                <w:rFonts w:ascii="Times New Roman" w:hAnsi="Times New Roman"/>
                <w:b/>
                <w:bCs/>
                <w:sz w:val="16"/>
                <w:szCs w:val="16"/>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3201603" w14:textId="77777777" w:rsidR="00072A53" w:rsidRPr="00072A53" w:rsidRDefault="00072A53" w:rsidP="00072A53">
            <w:pPr>
              <w:rPr>
                <w:rFonts w:ascii="Times New Roman" w:hAnsi="Times New Roman"/>
                <w:b/>
                <w:bCs/>
                <w:sz w:val="16"/>
                <w:szCs w:val="16"/>
                <w:lang w:val="en-US"/>
              </w:rPr>
            </w:pPr>
            <w:r w:rsidRPr="00072A53">
              <w:rPr>
                <w:rFonts w:ascii="Times New Roman" w:hAnsi="Times New Roman"/>
                <w:b/>
                <w:bCs/>
                <w:sz w:val="16"/>
                <w:szCs w:val="16"/>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0F96B5F" w14:textId="77777777" w:rsidR="00072A53" w:rsidRPr="00072A53" w:rsidRDefault="00072A53" w:rsidP="00072A53">
            <w:pPr>
              <w:rPr>
                <w:rFonts w:ascii="Times New Roman" w:hAnsi="Times New Roman"/>
                <w:b/>
                <w:bCs/>
                <w:sz w:val="16"/>
                <w:szCs w:val="16"/>
                <w:lang w:val="en-US"/>
              </w:rPr>
            </w:pPr>
            <w:r w:rsidRPr="00072A53">
              <w:rPr>
                <w:rFonts w:ascii="Times New Roman" w:hAnsi="Times New Roman"/>
                <w:b/>
                <w:bCs/>
                <w:sz w:val="16"/>
                <w:szCs w:val="16"/>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B990622" w14:textId="77777777" w:rsidR="00072A53" w:rsidRPr="00072A53" w:rsidRDefault="00072A53" w:rsidP="00072A53">
            <w:pPr>
              <w:rPr>
                <w:rFonts w:ascii="Times New Roman" w:hAnsi="Times New Roman"/>
                <w:b/>
                <w:bCs/>
                <w:sz w:val="16"/>
                <w:szCs w:val="16"/>
                <w:lang w:val="en-US"/>
              </w:rPr>
            </w:pPr>
            <w:r w:rsidRPr="00072A53">
              <w:rPr>
                <w:rFonts w:ascii="Times New Roman" w:hAnsi="Times New Roman"/>
                <w:b/>
                <w:bCs/>
                <w:sz w:val="16"/>
                <w:szCs w:val="16"/>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88D3267" w14:textId="77777777" w:rsidR="00072A53" w:rsidRPr="00072A53" w:rsidRDefault="00072A53" w:rsidP="00072A53">
            <w:pPr>
              <w:rPr>
                <w:rFonts w:ascii="Times New Roman" w:hAnsi="Times New Roman"/>
                <w:b/>
                <w:bCs/>
                <w:sz w:val="16"/>
                <w:szCs w:val="16"/>
                <w:lang w:val="en-US"/>
              </w:rPr>
            </w:pPr>
            <w:r w:rsidRPr="00072A53">
              <w:rPr>
                <w:rFonts w:ascii="Times New Roman" w:hAnsi="Times New Roman"/>
                <w:b/>
                <w:bCs/>
                <w:sz w:val="16"/>
                <w:szCs w:val="16"/>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BD34A0B" w14:textId="77777777" w:rsidR="00072A53" w:rsidRPr="00072A53" w:rsidRDefault="00072A53" w:rsidP="00072A53">
            <w:pPr>
              <w:rPr>
                <w:rFonts w:ascii="Times New Roman" w:hAnsi="Times New Roman"/>
                <w:b/>
                <w:bCs/>
                <w:sz w:val="16"/>
                <w:szCs w:val="16"/>
                <w:lang w:val="en-US"/>
              </w:rPr>
            </w:pPr>
            <w:r w:rsidRPr="00072A53">
              <w:rPr>
                <w:rFonts w:ascii="Times New Roman" w:hAnsi="Times New Roman"/>
                <w:b/>
                <w:bCs/>
                <w:sz w:val="16"/>
                <w:szCs w:val="16"/>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3CC83C6" w14:textId="77777777" w:rsidR="00072A53" w:rsidRPr="00072A53" w:rsidRDefault="00083740" w:rsidP="00083740">
            <w:pPr>
              <w:rPr>
                <w:rFonts w:ascii="Times New Roman" w:hAnsi="Times New Roman"/>
                <w:b/>
                <w:bCs/>
                <w:sz w:val="16"/>
                <w:szCs w:val="16"/>
                <w:lang w:val="en-US"/>
              </w:rPr>
            </w:pPr>
            <w:r>
              <w:rPr>
                <w:rFonts w:ascii="Times New Roman" w:hAnsi="Times New Roman"/>
                <w:b/>
                <w:bCs/>
                <w:sz w:val="16"/>
                <w:szCs w:val="16"/>
                <w:lang w:val="en-US"/>
              </w:rPr>
              <w:t>SUB-</w:t>
            </w:r>
            <w:r w:rsidR="00072A53" w:rsidRPr="00072A53">
              <w:rPr>
                <w:rFonts w:ascii="Times New Roman" w:hAnsi="Times New Roman"/>
                <w:b/>
                <w:bCs/>
                <w:sz w:val="16"/>
                <w:szCs w:val="16"/>
                <w:lang w:val="en-US"/>
              </w:rPr>
              <w:t xml:space="preserve">TOTAL </w:t>
            </w:r>
          </w:p>
        </w:tc>
        <w:tc>
          <w:tcPr>
            <w:tcW w:w="0" w:type="auto"/>
            <w:tcBorders>
              <w:top w:val="nil"/>
              <w:left w:val="nil"/>
              <w:bottom w:val="single" w:sz="4" w:space="0" w:color="auto"/>
              <w:right w:val="single" w:sz="4" w:space="0" w:color="auto"/>
            </w:tcBorders>
            <w:shd w:val="clear" w:color="000000" w:fill="FFFFFF"/>
            <w:noWrap/>
            <w:vAlign w:val="bottom"/>
            <w:hideMark/>
          </w:tcPr>
          <w:p w14:paraId="07E845D5" w14:textId="77777777" w:rsidR="00072A53" w:rsidRPr="00072A53" w:rsidRDefault="00072A53" w:rsidP="00072A53">
            <w:pPr>
              <w:rPr>
                <w:rFonts w:ascii="Times New Roman" w:hAnsi="Times New Roman"/>
                <w:b/>
                <w:bCs/>
                <w:sz w:val="16"/>
                <w:szCs w:val="16"/>
                <w:lang w:val="en-US"/>
              </w:rPr>
            </w:pPr>
            <w:r w:rsidRPr="00072A53">
              <w:rPr>
                <w:rFonts w:ascii="Times New Roman" w:hAnsi="Times New Roman"/>
                <w:b/>
                <w:bCs/>
                <w:sz w:val="16"/>
                <w:szCs w:val="16"/>
                <w:lang w:val="en-US"/>
              </w:rPr>
              <w:t xml:space="preserve">         512,010    </w:t>
            </w:r>
          </w:p>
        </w:tc>
        <w:tc>
          <w:tcPr>
            <w:tcW w:w="0" w:type="auto"/>
            <w:tcBorders>
              <w:top w:val="nil"/>
              <w:left w:val="nil"/>
              <w:bottom w:val="single" w:sz="4" w:space="0" w:color="auto"/>
              <w:right w:val="single" w:sz="4" w:space="0" w:color="auto"/>
            </w:tcBorders>
            <w:shd w:val="clear" w:color="000000" w:fill="FFFFFF"/>
            <w:noWrap/>
            <w:vAlign w:val="bottom"/>
            <w:hideMark/>
          </w:tcPr>
          <w:p w14:paraId="74CBBC71" w14:textId="77777777" w:rsidR="00072A53" w:rsidRPr="00072A53" w:rsidRDefault="00072A53" w:rsidP="00072A53">
            <w:pPr>
              <w:rPr>
                <w:rFonts w:ascii="Times New Roman" w:hAnsi="Times New Roman"/>
                <w:b/>
                <w:bCs/>
                <w:sz w:val="16"/>
                <w:szCs w:val="16"/>
                <w:lang w:val="en-US"/>
              </w:rPr>
            </w:pPr>
            <w:r w:rsidRPr="00072A53">
              <w:rPr>
                <w:rFonts w:ascii="Times New Roman" w:hAnsi="Times New Roman"/>
                <w:b/>
                <w:bCs/>
                <w:sz w:val="16"/>
                <w:szCs w:val="16"/>
                <w:lang w:val="en-US"/>
              </w:rPr>
              <w:t xml:space="preserve">         371,441    </w:t>
            </w:r>
          </w:p>
        </w:tc>
        <w:tc>
          <w:tcPr>
            <w:tcW w:w="0" w:type="auto"/>
            <w:tcBorders>
              <w:top w:val="nil"/>
              <w:left w:val="nil"/>
              <w:bottom w:val="single" w:sz="4" w:space="0" w:color="auto"/>
              <w:right w:val="single" w:sz="4" w:space="0" w:color="auto"/>
            </w:tcBorders>
            <w:shd w:val="clear" w:color="000000" w:fill="FFFFFF"/>
            <w:noWrap/>
            <w:vAlign w:val="bottom"/>
            <w:hideMark/>
          </w:tcPr>
          <w:p w14:paraId="47092081" w14:textId="77777777" w:rsidR="00072A53" w:rsidRPr="00072A53" w:rsidRDefault="00072A53" w:rsidP="00072A53">
            <w:pPr>
              <w:rPr>
                <w:rFonts w:ascii="Times New Roman" w:hAnsi="Times New Roman"/>
                <w:b/>
                <w:bCs/>
                <w:sz w:val="16"/>
                <w:szCs w:val="16"/>
                <w:lang w:val="en-US"/>
              </w:rPr>
            </w:pPr>
            <w:r w:rsidRPr="00072A53">
              <w:rPr>
                <w:rFonts w:ascii="Times New Roman" w:hAnsi="Times New Roman"/>
                <w:b/>
                <w:bCs/>
                <w:sz w:val="16"/>
                <w:szCs w:val="16"/>
                <w:lang w:val="en-US"/>
              </w:rPr>
              <w:t xml:space="preserve">                  909,091    </w:t>
            </w:r>
          </w:p>
        </w:tc>
      </w:tr>
      <w:tr w:rsidR="00072A53" w:rsidRPr="00072A53" w14:paraId="242A343F" w14:textId="77777777" w:rsidTr="00083740">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2624B0" w14:textId="77777777" w:rsidR="00072A53" w:rsidRPr="00072A53" w:rsidRDefault="00072A53" w:rsidP="00072A53">
            <w:pPr>
              <w:rPr>
                <w:rFonts w:cs="Arial"/>
                <w:sz w:val="20"/>
                <w:szCs w:val="20"/>
                <w:lang w:val="en-US"/>
              </w:rPr>
            </w:pPr>
            <w:r w:rsidRPr="00072A53">
              <w:rPr>
                <w:rFonts w:cs="Arial"/>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55A2744" w14:textId="77777777" w:rsidR="00072A53" w:rsidRPr="00072A53" w:rsidRDefault="00072A53" w:rsidP="00072A53">
            <w:pPr>
              <w:rPr>
                <w:rFonts w:cs="Arial"/>
                <w:sz w:val="20"/>
                <w:szCs w:val="20"/>
                <w:lang w:val="en-US"/>
              </w:rPr>
            </w:pPr>
            <w:r w:rsidRPr="00072A53">
              <w:rPr>
                <w:rFonts w:cs="Arial"/>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EA11F70" w14:textId="77777777" w:rsidR="00072A53" w:rsidRPr="00072A53" w:rsidRDefault="00072A53" w:rsidP="00072A53">
            <w:pPr>
              <w:rPr>
                <w:rFonts w:cs="Arial"/>
                <w:sz w:val="20"/>
                <w:szCs w:val="20"/>
                <w:lang w:val="en-US"/>
              </w:rPr>
            </w:pPr>
            <w:r w:rsidRPr="00072A53">
              <w:rPr>
                <w:rFonts w:cs="Arial"/>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63FED52" w14:textId="77777777" w:rsidR="00072A53" w:rsidRPr="00072A53" w:rsidRDefault="00072A53" w:rsidP="00072A53">
            <w:pPr>
              <w:rPr>
                <w:rFonts w:cs="Arial"/>
                <w:sz w:val="20"/>
                <w:szCs w:val="20"/>
                <w:lang w:val="en-US"/>
              </w:rPr>
            </w:pPr>
            <w:r w:rsidRPr="00072A53">
              <w:rPr>
                <w:rFonts w:cs="Arial"/>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D803044" w14:textId="77777777" w:rsidR="00072A53" w:rsidRPr="00072A53" w:rsidRDefault="00072A53" w:rsidP="00072A53">
            <w:pPr>
              <w:rPr>
                <w:rFonts w:cs="Arial"/>
                <w:sz w:val="20"/>
                <w:szCs w:val="20"/>
                <w:lang w:val="en-US"/>
              </w:rPr>
            </w:pPr>
            <w:r w:rsidRPr="00072A53">
              <w:rPr>
                <w:rFonts w:cs="Arial"/>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9C8737F" w14:textId="77777777" w:rsidR="00072A53" w:rsidRPr="00072A53" w:rsidRDefault="00072A53" w:rsidP="00072A53">
            <w:pPr>
              <w:rPr>
                <w:rFonts w:cs="Arial"/>
                <w:sz w:val="20"/>
                <w:szCs w:val="20"/>
                <w:lang w:val="en-US"/>
              </w:rPr>
            </w:pPr>
            <w:r w:rsidRPr="00072A53">
              <w:rPr>
                <w:rFonts w:cs="Arial"/>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A03C452" w14:textId="77777777" w:rsidR="00072A53" w:rsidRPr="00072A53" w:rsidRDefault="00083740" w:rsidP="00072A53">
            <w:pPr>
              <w:rPr>
                <w:rFonts w:ascii="Times New Roman" w:hAnsi="Times New Roman"/>
                <w:sz w:val="16"/>
                <w:szCs w:val="16"/>
                <w:lang w:val="en-US"/>
              </w:rPr>
            </w:pPr>
            <w:r>
              <w:rPr>
                <w:rFonts w:ascii="Times New Roman" w:hAnsi="Times New Roman"/>
                <w:sz w:val="16"/>
                <w:szCs w:val="16"/>
                <w:lang w:val="en-US"/>
              </w:rPr>
              <w:t>Indirect co</w:t>
            </w:r>
            <w:r w:rsidR="00072A53" w:rsidRPr="00072A53">
              <w:rPr>
                <w:rFonts w:ascii="Times New Roman" w:hAnsi="Times New Roman"/>
                <w:sz w:val="16"/>
                <w:szCs w:val="16"/>
                <w:lang w:val="en-US"/>
              </w:rPr>
              <w:t>st</w:t>
            </w:r>
            <w:r>
              <w:rPr>
                <w:rFonts w:ascii="Times New Roman" w:hAnsi="Times New Roman"/>
                <w:sz w:val="16"/>
                <w:szCs w:val="16"/>
                <w:lang w:val="en-US"/>
              </w:rPr>
              <w:t>s</w:t>
            </w:r>
            <w:r w:rsidR="00072A53" w:rsidRPr="00072A53">
              <w:rPr>
                <w:rFonts w:ascii="Times New Roman" w:hAnsi="Times New Roman"/>
                <w:sz w:val="16"/>
                <w:szCs w:val="16"/>
                <w:lang w:val="en-US"/>
              </w:rPr>
              <w:t xml:space="preserve"> (7</w:t>
            </w:r>
            <w:r>
              <w:rPr>
                <w:rFonts w:ascii="Times New Roman" w:hAnsi="Times New Roman"/>
                <w:sz w:val="16"/>
                <w:szCs w:val="16"/>
                <w:lang w:val="en-US"/>
              </w:rPr>
              <w:t>% UNESCO</w:t>
            </w:r>
            <w:r w:rsidR="00072A53" w:rsidRPr="00072A53">
              <w:rPr>
                <w:rFonts w:ascii="Times New Roman" w:hAnsi="Times New Roman"/>
                <w:sz w:val="16"/>
                <w:szCs w:val="16"/>
                <w:lang w:val="en-US"/>
              </w:rPr>
              <w:t>+</w:t>
            </w:r>
            <w:r>
              <w:rPr>
                <w:rFonts w:ascii="Times New Roman" w:hAnsi="Times New Roman"/>
                <w:sz w:val="16"/>
                <w:szCs w:val="16"/>
                <w:lang w:val="en-US"/>
              </w:rPr>
              <w:t xml:space="preserve"> </w:t>
            </w:r>
            <w:r w:rsidR="00072A53" w:rsidRPr="00072A53">
              <w:rPr>
                <w:rFonts w:ascii="Times New Roman" w:hAnsi="Times New Roman"/>
                <w:sz w:val="16"/>
                <w:szCs w:val="16"/>
                <w:lang w:val="en-US"/>
              </w:rPr>
              <w:t>3</w:t>
            </w:r>
            <w:r>
              <w:rPr>
                <w:rFonts w:ascii="Times New Roman" w:hAnsi="Times New Roman"/>
                <w:sz w:val="16"/>
                <w:szCs w:val="16"/>
                <w:lang w:val="en-US"/>
              </w:rPr>
              <w:t>% UNOSSC</w:t>
            </w:r>
            <w:r w:rsidR="00072A53" w:rsidRPr="00072A53">
              <w:rPr>
                <w:rFonts w:ascii="Times New Roman" w:hAnsi="Times New Roman"/>
                <w:sz w:val="16"/>
                <w:szCs w:val="16"/>
                <w:lang w:val="en-US"/>
              </w:rPr>
              <w:t>)</w:t>
            </w:r>
          </w:p>
        </w:tc>
        <w:tc>
          <w:tcPr>
            <w:tcW w:w="0" w:type="auto"/>
            <w:tcBorders>
              <w:top w:val="nil"/>
              <w:left w:val="nil"/>
              <w:bottom w:val="single" w:sz="4" w:space="0" w:color="auto"/>
              <w:right w:val="single" w:sz="4" w:space="0" w:color="auto"/>
            </w:tcBorders>
            <w:shd w:val="clear" w:color="auto" w:fill="auto"/>
            <w:noWrap/>
            <w:vAlign w:val="bottom"/>
            <w:hideMark/>
          </w:tcPr>
          <w:p w14:paraId="7D8F8149" w14:textId="77777777" w:rsidR="00072A53" w:rsidRPr="00072A53" w:rsidRDefault="00072A53" w:rsidP="00072A53">
            <w:pPr>
              <w:rPr>
                <w:rFonts w:ascii="Times New Roman" w:hAnsi="Times New Roman"/>
                <w:sz w:val="16"/>
                <w:szCs w:val="16"/>
                <w:lang w:val="en-US"/>
              </w:rPr>
            </w:pPr>
            <w:r w:rsidRPr="00072A53">
              <w:rPr>
                <w:rFonts w:ascii="Times New Roman" w:hAnsi="Times New Roman"/>
                <w:sz w:val="16"/>
                <w:szCs w:val="16"/>
                <w:lang w:val="en-US"/>
              </w:rPr>
              <w:t xml:space="preserve">           51,201    </w:t>
            </w:r>
          </w:p>
        </w:tc>
        <w:tc>
          <w:tcPr>
            <w:tcW w:w="0" w:type="auto"/>
            <w:tcBorders>
              <w:top w:val="nil"/>
              <w:left w:val="nil"/>
              <w:bottom w:val="single" w:sz="4" w:space="0" w:color="auto"/>
              <w:right w:val="single" w:sz="4" w:space="0" w:color="auto"/>
            </w:tcBorders>
            <w:shd w:val="clear" w:color="auto" w:fill="auto"/>
            <w:noWrap/>
            <w:vAlign w:val="bottom"/>
            <w:hideMark/>
          </w:tcPr>
          <w:p w14:paraId="055FC555" w14:textId="77777777" w:rsidR="00072A53" w:rsidRPr="00072A53" w:rsidRDefault="00072A53" w:rsidP="00072A53">
            <w:pPr>
              <w:rPr>
                <w:rFonts w:ascii="Times New Roman" w:hAnsi="Times New Roman"/>
                <w:sz w:val="16"/>
                <w:szCs w:val="16"/>
                <w:lang w:val="en-US"/>
              </w:rPr>
            </w:pPr>
            <w:r w:rsidRPr="00072A53">
              <w:rPr>
                <w:rFonts w:ascii="Times New Roman" w:hAnsi="Times New Roman"/>
                <w:sz w:val="16"/>
                <w:szCs w:val="16"/>
                <w:lang w:val="en-US"/>
              </w:rPr>
              <w:t xml:space="preserve">           37,144    </w:t>
            </w:r>
          </w:p>
        </w:tc>
        <w:tc>
          <w:tcPr>
            <w:tcW w:w="0" w:type="auto"/>
            <w:tcBorders>
              <w:top w:val="nil"/>
              <w:left w:val="nil"/>
              <w:bottom w:val="single" w:sz="4" w:space="0" w:color="auto"/>
              <w:right w:val="single" w:sz="4" w:space="0" w:color="auto"/>
            </w:tcBorders>
            <w:shd w:val="clear" w:color="auto" w:fill="auto"/>
            <w:noWrap/>
            <w:vAlign w:val="bottom"/>
            <w:hideMark/>
          </w:tcPr>
          <w:p w14:paraId="46221270" w14:textId="77777777" w:rsidR="00072A53" w:rsidRPr="00072A53" w:rsidRDefault="00072A53" w:rsidP="00072A53">
            <w:pPr>
              <w:rPr>
                <w:rFonts w:ascii="Times New Roman" w:hAnsi="Times New Roman"/>
                <w:sz w:val="16"/>
                <w:szCs w:val="16"/>
                <w:lang w:val="en-US"/>
              </w:rPr>
            </w:pPr>
            <w:r w:rsidRPr="00072A53">
              <w:rPr>
                <w:rFonts w:ascii="Times New Roman" w:hAnsi="Times New Roman"/>
                <w:sz w:val="16"/>
                <w:szCs w:val="16"/>
                <w:lang w:val="en-US"/>
              </w:rPr>
              <w:t xml:space="preserve">                    90,909    </w:t>
            </w:r>
          </w:p>
        </w:tc>
      </w:tr>
      <w:tr w:rsidR="00072A53" w:rsidRPr="00072A53" w14:paraId="54D0EE29" w14:textId="77777777" w:rsidTr="00083740">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231B66" w14:textId="77777777" w:rsidR="00072A53" w:rsidRPr="00072A53" w:rsidRDefault="00072A53" w:rsidP="00072A53">
            <w:pPr>
              <w:rPr>
                <w:rFonts w:cs="Arial"/>
                <w:sz w:val="20"/>
                <w:szCs w:val="20"/>
                <w:lang w:val="en-US"/>
              </w:rPr>
            </w:pPr>
            <w:r w:rsidRPr="00072A53">
              <w:rPr>
                <w:rFonts w:cs="Arial"/>
                <w:sz w:val="20"/>
                <w:szCs w:val="20"/>
                <w:lang w:val="en-US"/>
              </w:rPr>
              <w:t> </w:t>
            </w:r>
          </w:p>
        </w:tc>
        <w:tc>
          <w:tcPr>
            <w:tcW w:w="0" w:type="auto"/>
            <w:tcBorders>
              <w:top w:val="nil"/>
              <w:left w:val="nil"/>
              <w:bottom w:val="single" w:sz="4" w:space="0" w:color="auto"/>
              <w:right w:val="single" w:sz="4" w:space="0" w:color="auto"/>
            </w:tcBorders>
            <w:shd w:val="clear" w:color="000000" w:fill="92CDDC"/>
            <w:noWrap/>
            <w:vAlign w:val="bottom"/>
            <w:hideMark/>
          </w:tcPr>
          <w:p w14:paraId="17DEC89C" w14:textId="77777777" w:rsidR="00072A53" w:rsidRPr="00072A53" w:rsidRDefault="00072A53" w:rsidP="00072A53">
            <w:pPr>
              <w:rPr>
                <w:rFonts w:cs="Arial"/>
                <w:b/>
                <w:bCs/>
                <w:sz w:val="20"/>
                <w:szCs w:val="20"/>
                <w:lang w:val="en-US"/>
              </w:rPr>
            </w:pPr>
            <w:r w:rsidRPr="00072A53">
              <w:rPr>
                <w:rFonts w:cs="Arial"/>
                <w:b/>
                <w:bCs/>
                <w:sz w:val="20"/>
                <w:szCs w:val="20"/>
                <w:lang w:val="en-US"/>
              </w:rPr>
              <w:t> </w:t>
            </w:r>
          </w:p>
        </w:tc>
        <w:tc>
          <w:tcPr>
            <w:tcW w:w="0" w:type="auto"/>
            <w:tcBorders>
              <w:top w:val="nil"/>
              <w:left w:val="nil"/>
              <w:bottom w:val="single" w:sz="4" w:space="0" w:color="auto"/>
              <w:right w:val="single" w:sz="4" w:space="0" w:color="auto"/>
            </w:tcBorders>
            <w:shd w:val="clear" w:color="000000" w:fill="92CDDC"/>
            <w:noWrap/>
            <w:vAlign w:val="bottom"/>
            <w:hideMark/>
          </w:tcPr>
          <w:p w14:paraId="58C2D71F" w14:textId="77777777" w:rsidR="00072A53" w:rsidRPr="00072A53" w:rsidRDefault="00072A53" w:rsidP="00072A53">
            <w:pPr>
              <w:rPr>
                <w:rFonts w:cs="Arial"/>
                <w:b/>
                <w:bCs/>
                <w:sz w:val="20"/>
                <w:szCs w:val="20"/>
                <w:lang w:val="en-US"/>
              </w:rPr>
            </w:pPr>
            <w:r w:rsidRPr="00072A53">
              <w:rPr>
                <w:rFonts w:cs="Arial"/>
                <w:b/>
                <w:bCs/>
                <w:sz w:val="20"/>
                <w:szCs w:val="20"/>
                <w:lang w:val="en-US"/>
              </w:rPr>
              <w:t> </w:t>
            </w:r>
          </w:p>
        </w:tc>
        <w:tc>
          <w:tcPr>
            <w:tcW w:w="0" w:type="auto"/>
            <w:tcBorders>
              <w:top w:val="nil"/>
              <w:left w:val="nil"/>
              <w:bottom w:val="single" w:sz="4" w:space="0" w:color="auto"/>
              <w:right w:val="single" w:sz="4" w:space="0" w:color="auto"/>
            </w:tcBorders>
            <w:shd w:val="clear" w:color="000000" w:fill="92CDDC"/>
            <w:noWrap/>
            <w:vAlign w:val="bottom"/>
            <w:hideMark/>
          </w:tcPr>
          <w:p w14:paraId="45C3B7EC" w14:textId="77777777" w:rsidR="00072A53" w:rsidRPr="00072A53" w:rsidRDefault="00072A53" w:rsidP="00072A53">
            <w:pPr>
              <w:rPr>
                <w:rFonts w:cs="Arial"/>
                <w:b/>
                <w:bCs/>
                <w:sz w:val="20"/>
                <w:szCs w:val="20"/>
                <w:lang w:val="en-US"/>
              </w:rPr>
            </w:pPr>
            <w:r w:rsidRPr="00072A53">
              <w:rPr>
                <w:rFonts w:cs="Arial"/>
                <w:b/>
                <w:bCs/>
                <w:sz w:val="20"/>
                <w:szCs w:val="20"/>
                <w:lang w:val="en-US"/>
              </w:rPr>
              <w:t> </w:t>
            </w:r>
          </w:p>
        </w:tc>
        <w:tc>
          <w:tcPr>
            <w:tcW w:w="0" w:type="auto"/>
            <w:tcBorders>
              <w:top w:val="nil"/>
              <w:left w:val="nil"/>
              <w:bottom w:val="single" w:sz="4" w:space="0" w:color="auto"/>
              <w:right w:val="single" w:sz="4" w:space="0" w:color="auto"/>
            </w:tcBorders>
            <w:shd w:val="clear" w:color="000000" w:fill="92CDDC"/>
            <w:noWrap/>
            <w:vAlign w:val="bottom"/>
            <w:hideMark/>
          </w:tcPr>
          <w:p w14:paraId="0073B5A6" w14:textId="77777777" w:rsidR="00072A53" w:rsidRPr="00072A53" w:rsidRDefault="00072A53" w:rsidP="00072A53">
            <w:pPr>
              <w:rPr>
                <w:rFonts w:cs="Arial"/>
                <w:b/>
                <w:bCs/>
                <w:sz w:val="20"/>
                <w:szCs w:val="20"/>
                <w:lang w:val="en-US"/>
              </w:rPr>
            </w:pPr>
            <w:r w:rsidRPr="00072A53">
              <w:rPr>
                <w:rFonts w:cs="Arial"/>
                <w:b/>
                <w:bCs/>
                <w:sz w:val="20"/>
                <w:szCs w:val="20"/>
                <w:lang w:val="en-US"/>
              </w:rPr>
              <w:t> </w:t>
            </w:r>
          </w:p>
        </w:tc>
        <w:tc>
          <w:tcPr>
            <w:tcW w:w="0" w:type="auto"/>
            <w:tcBorders>
              <w:top w:val="nil"/>
              <w:left w:val="nil"/>
              <w:bottom w:val="single" w:sz="4" w:space="0" w:color="auto"/>
              <w:right w:val="single" w:sz="4" w:space="0" w:color="auto"/>
            </w:tcBorders>
            <w:shd w:val="clear" w:color="000000" w:fill="92CDDC"/>
            <w:noWrap/>
            <w:vAlign w:val="bottom"/>
            <w:hideMark/>
          </w:tcPr>
          <w:p w14:paraId="720C5DC5" w14:textId="77777777" w:rsidR="00072A53" w:rsidRPr="00072A53" w:rsidRDefault="00072A53" w:rsidP="00072A53">
            <w:pPr>
              <w:rPr>
                <w:rFonts w:cs="Arial"/>
                <w:b/>
                <w:bCs/>
                <w:sz w:val="20"/>
                <w:szCs w:val="20"/>
                <w:lang w:val="en-US"/>
              </w:rPr>
            </w:pPr>
            <w:r w:rsidRPr="00072A53">
              <w:rPr>
                <w:rFonts w:cs="Arial"/>
                <w:b/>
                <w:bCs/>
                <w:sz w:val="20"/>
                <w:szCs w:val="20"/>
                <w:lang w:val="en-US"/>
              </w:rPr>
              <w:t> </w:t>
            </w:r>
          </w:p>
        </w:tc>
        <w:tc>
          <w:tcPr>
            <w:tcW w:w="0" w:type="auto"/>
            <w:tcBorders>
              <w:top w:val="nil"/>
              <w:left w:val="nil"/>
              <w:bottom w:val="single" w:sz="4" w:space="0" w:color="auto"/>
              <w:right w:val="single" w:sz="4" w:space="0" w:color="auto"/>
            </w:tcBorders>
            <w:shd w:val="clear" w:color="000000" w:fill="92CDDC"/>
            <w:noWrap/>
            <w:vAlign w:val="bottom"/>
            <w:hideMark/>
          </w:tcPr>
          <w:p w14:paraId="5F763ECF" w14:textId="77777777" w:rsidR="00072A53" w:rsidRPr="00072A53" w:rsidRDefault="00072A53" w:rsidP="00072A53">
            <w:pPr>
              <w:rPr>
                <w:rFonts w:cs="Arial"/>
                <w:b/>
                <w:bCs/>
                <w:sz w:val="20"/>
                <w:szCs w:val="20"/>
                <w:lang w:val="en-US"/>
              </w:rPr>
            </w:pPr>
            <w:r w:rsidRPr="00072A53">
              <w:rPr>
                <w:rFonts w:cs="Arial"/>
                <w:b/>
                <w:bCs/>
                <w:sz w:val="20"/>
                <w:szCs w:val="20"/>
                <w:lang w:val="en-US"/>
              </w:rPr>
              <w:t>TOTAL</w:t>
            </w:r>
          </w:p>
        </w:tc>
        <w:tc>
          <w:tcPr>
            <w:tcW w:w="0" w:type="auto"/>
            <w:tcBorders>
              <w:top w:val="nil"/>
              <w:left w:val="nil"/>
              <w:bottom w:val="single" w:sz="4" w:space="0" w:color="auto"/>
              <w:right w:val="single" w:sz="4" w:space="0" w:color="auto"/>
            </w:tcBorders>
            <w:shd w:val="clear" w:color="000000" w:fill="92CDDC"/>
            <w:noWrap/>
            <w:vAlign w:val="bottom"/>
            <w:hideMark/>
          </w:tcPr>
          <w:p w14:paraId="56547453" w14:textId="77777777" w:rsidR="00072A53" w:rsidRPr="00072A53" w:rsidRDefault="00072A53" w:rsidP="00072A53">
            <w:pPr>
              <w:rPr>
                <w:rFonts w:cs="Arial"/>
                <w:b/>
                <w:bCs/>
                <w:sz w:val="20"/>
                <w:szCs w:val="20"/>
                <w:lang w:val="en-US"/>
              </w:rPr>
            </w:pPr>
            <w:r w:rsidRPr="00072A53">
              <w:rPr>
                <w:rFonts w:cs="Arial"/>
                <w:b/>
                <w:bCs/>
                <w:sz w:val="20"/>
                <w:szCs w:val="20"/>
                <w:lang w:val="en-US"/>
              </w:rPr>
              <w:t xml:space="preserve">    563,211    </w:t>
            </w:r>
          </w:p>
        </w:tc>
        <w:tc>
          <w:tcPr>
            <w:tcW w:w="0" w:type="auto"/>
            <w:tcBorders>
              <w:top w:val="nil"/>
              <w:left w:val="nil"/>
              <w:bottom w:val="single" w:sz="4" w:space="0" w:color="auto"/>
              <w:right w:val="single" w:sz="4" w:space="0" w:color="auto"/>
            </w:tcBorders>
            <w:shd w:val="clear" w:color="000000" w:fill="92CDDC"/>
            <w:noWrap/>
            <w:vAlign w:val="bottom"/>
            <w:hideMark/>
          </w:tcPr>
          <w:p w14:paraId="00FF67ED" w14:textId="77777777" w:rsidR="00072A53" w:rsidRPr="00072A53" w:rsidRDefault="00072A53" w:rsidP="00072A53">
            <w:pPr>
              <w:rPr>
                <w:rFonts w:cs="Arial"/>
                <w:b/>
                <w:bCs/>
                <w:sz w:val="20"/>
                <w:szCs w:val="20"/>
                <w:lang w:val="en-US"/>
              </w:rPr>
            </w:pPr>
            <w:r w:rsidRPr="00072A53">
              <w:rPr>
                <w:rFonts w:cs="Arial"/>
                <w:b/>
                <w:bCs/>
                <w:sz w:val="20"/>
                <w:szCs w:val="20"/>
                <w:lang w:val="en-US"/>
              </w:rPr>
              <w:t xml:space="preserve">    408,585    </w:t>
            </w:r>
          </w:p>
        </w:tc>
        <w:tc>
          <w:tcPr>
            <w:tcW w:w="0" w:type="auto"/>
            <w:tcBorders>
              <w:top w:val="nil"/>
              <w:left w:val="nil"/>
              <w:bottom w:val="single" w:sz="4" w:space="0" w:color="auto"/>
              <w:right w:val="single" w:sz="4" w:space="0" w:color="auto"/>
            </w:tcBorders>
            <w:shd w:val="clear" w:color="000000" w:fill="92CDDC"/>
            <w:noWrap/>
            <w:vAlign w:val="bottom"/>
            <w:hideMark/>
          </w:tcPr>
          <w:p w14:paraId="6142A56B" w14:textId="77777777" w:rsidR="00072A53" w:rsidRPr="00072A53" w:rsidRDefault="00072A53" w:rsidP="00072A53">
            <w:pPr>
              <w:rPr>
                <w:rFonts w:cs="Arial"/>
                <w:b/>
                <w:bCs/>
                <w:sz w:val="20"/>
                <w:szCs w:val="20"/>
                <w:lang w:val="en-US"/>
              </w:rPr>
            </w:pPr>
            <w:r w:rsidRPr="00072A53">
              <w:rPr>
                <w:rFonts w:cs="Arial"/>
                <w:b/>
                <w:bCs/>
                <w:sz w:val="20"/>
                <w:szCs w:val="20"/>
                <w:lang w:val="en-US"/>
              </w:rPr>
              <w:t xml:space="preserve">        1,000,000    </w:t>
            </w:r>
          </w:p>
        </w:tc>
      </w:tr>
    </w:tbl>
    <w:p w14:paraId="6E4D7C99" w14:textId="77777777" w:rsidR="00072A53" w:rsidRPr="00FB6D78" w:rsidRDefault="00072A53" w:rsidP="00043A38">
      <w:pPr>
        <w:jc w:val="both"/>
        <w:outlineLvl w:val="0"/>
        <w:rPr>
          <w:rFonts w:asciiTheme="minorHAnsi" w:hAnsiTheme="minorHAnsi" w:cs="Calibri"/>
          <w:b/>
          <w:sz w:val="22"/>
          <w:szCs w:val="22"/>
        </w:rPr>
      </w:pPr>
    </w:p>
    <w:sectPr w:rsidR="00072A53" w:rsidRPr="00FB6D78" w:rsidSect="00E732E7">
      <w:footerReference w:type="even" r:id="rId18"/>
      <w:footerReference w:type="default" r:id="rId19"/>
      <w:pgSz w:w="16838" w:h="11906" w:orient="landscape" w:code="9"/>
      <w:pgMar w:top="1411" w:right="1411" w:bottom="1411" w:left="141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32F09" w14:textId="77777777" w:rsidR="00A93626" w:rsidRDefault="00A93626" w:rsidP="006C0017">
      <w:r>
        <w:separator/>
      </w:r>
    </w:p>
  </w:endnote>
  <w:endnote w:type="continuationSeparator" w:id="0">
    <w:p w14:paraId="35230D51" w14:textId="77777777" w:rsidR="00A93626" w:rsidRDefault="00A93626" w:rsidP="006C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NewBaskerville-Roman">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43" w:usb2="00000009" w:usb3="00000000" w:csb0="000001FF" w:csb1="00000000"/>
  </w:font>
  <w:font w:name="HelveticaNeueLTCom-Md">
    <w:panose1 w:val="00000000000000000000"/>
    <w:charset w:val="00"/>
    <w:family w:val="swiss"/>
    <w:notTrueType/>
    <w:pitch w:val="default"/>
    <w:sig w:usb0="00000003" w:usb1="00000000" w:usb2="00000000" w:usb3="00000000" w:csb0="00000001" w:csb1="00000000"/>
  </w:font>
  <w:font w:name="StoneSan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A141" w14:textId="029E0054" w:rsidR="005A6BEB" w:rsidRDefault="005A6BE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61E7A">
      <w:rPr>
        <w:caps/>
        <w:noProof/>
        <w:color w:val="5B9BD5" w:themeColor="accent1"/>
      </w:rPr>
      <w:t>22</w:t>
    </w:r>
    <w:r>
      <w:rPr>
        <w:caps/>
        <w:noProof/>
        <w:color w:val="5B9BD5" w:themeColor="accent1"/>
      </w:rPr>
      <w:fldChar w:fldCharType="end"/>
    </w:r>
  </w:p>
  <w:p w14:paraId="0C982444" w14:textId="07972363" w:rsidR="005A6BEB" w:rsidRDefault="005A6BE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86E1" w14:textId="77777777" w:rsidR="005A6BEB" w:rsidRDefault="005A6BEB" w:rsidP="004127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A25CA6" w14:textId="77777777" w:rsidR="005A6BEB" w:rsidRDefault="005A6BEB" w:rsidP="004127F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1987" w14:textId="12213873" w:rsidR="005A6BEB" w:rsidRDefault="005A6BEB" w:rsidP="004127FA">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61E7A">
      <w:rPr>
        <w:rStyle w:val="PageNumber"/>
        <w:noProof/>
      </w:rPr>
      <w:t>24</w:t>
    </w:r>
    <w:r>
      <w:rPr>
        <w:rStyle w:val="PageNumber"/>
      </w:rPr>
      <w:fldChar w:fldCharType="end"/>
    </w:r>
  </w:p>
  <w:p w14:paraId="67F0120D" w14:textId="77777777" w:rsidR="005A6BEB" w:rsidRDefault="005A6BEB" w:rsidP="004127FA">
    <w:pPr>
      <w:pStyle w:val="Footer"/>
      <w:framePr w:wrap="around" w:vAnchor="text" w:hAnchor="margin" w:xAlign="right" w:y="1"/>
      <w:ind w:right="360"/>
      <w:rPr>
        <w:rStyle w:val="PageNumber"/>
      </w:rPr>
    </w:pPr>
  </w:p>
  <w:p w14:paraId="7FF17DE5" w14:textId="77777777" w:rsidR="005A6BEB" w:rsidRDefault="005A6BEB" w:rsidP="004127FA">
    <w:pPr>
      <w:pStyle w:val="Footer"/>
      <w:framePr w:wrap="around" w:vAnchor="text" w:hAnchor="margin" w:xAlign="right" w:y="1"/>
      <w:ind w:right="360"/>
      <w:rPr>
        <w:rStyle w:val="PageNumber"/>
      </w:rPr>
    </w:pPr>
  </w:p>
  <w:p w14:paraId="6E77C016" w14:textId="77777777" w:rsidR="005A6BEB" w:rsidRDefault="005A6BEB" w:rsidP="004127FA">
    <w:pPr>
      <w:pStyle w:val="Footer"/>
      <w:framePr w:wrap="around" w:vAnchor="text" w:hAnchor="margin" w:xAlign="right" w:y="1"/>
      <w:ind w:right="360"/>
      <w:rPr>
        <w:rStyle w:val="PageNumber"/>
      </w:rPr>
    </w:pPr>
  </w:p>
  <w:p w14:paraId="0310FC9D" w14:textId="77777777" w:rsidR="005A6BEB" w:rsidRPr="007E08D9" w:rsidRDefault="005A6BEB" w:rsidP="004127F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5935A" w14:textId="77777777" w:rsidR="00A93626" w:rsidRDefault="00A93626" w:rsidP="006C0017">
      <w:r>
        <w:separator/>
      </w:r>
    </w:p>
  </w:footnote>
  <w:footnote w:type="continuationSeparator" w:id="0">
    <w:p w14:paraId="3F556F22" w14:textId="77777777" w:rsidR="00A93626" w:rsidRDefault="00A93626" w:rsidP="006C0017">
      <w:r>
        <w:continuationSeparator/>
      </w:r>
    </w:p>
  </w:footnote>
  <w:footnote w:id="1">
    <w:p w14:paraId="27106E8F" w14:textId="77777777" w:rsidR="005A6BEB" w:rsidRPr="00123A9B" w:rsidRDefault="005A6BEB" w:rsidP="000A344A">
      <w:pPr>
        <w:pStyle w:val="FootnoteText"/>
        <w:rPr>
          <w:lang w:val="en-US"/>
        </w:rPr>
      </w:pPr>
      <w:r>
        <w:rPr>
          <w:rStyle w:val="FootnoteReference"/>
        </w:rPr>
        <w:footnoteRef/>
      </w:r>
      <w:r>
        <w:t xml:space="preserve"> </w:t>
      </w:r>
      <w:r w:rsidRPr="00123A9B">
        <w:rPr>
          <w:rFonts w:ascii="Corbel" w:hAnsi="Corbel"/>
          <w:color w:val="1F4E79"/>
          <w:szCs w:val="22"/>
        </w:rPr>
        <w:t>National Institute of Statistics,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934CE"/>
    <w:multiLevelType w:val="hybridMultilevel"/>
    <w:tmpl w:val="207A4EE4"/>
    <w:lvl w:ilvl="0" w:tplc="65981760">
      <w:start w:val="3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1000AD"/>
    <w:multiLevelType w:val="hybridMultilevel"/>
    <w:tmpl w:val="26DAF7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05C5D75"/>
    <w:multiLevelType w:val="hybridMultilevel"/>
    <w:tmpl w:val="4D44BA56"/>
    <w:lvl w:ilvl="0" w:tplc="BB1E0708">
      <w:start w:val="1"/>
      <w:numFmt w:val="lowerLetter"/>
      <w:lvlText w:val="%1)"/>
      <w:lvlJc w:val="left"/>
      <w:pPr>
        <w:ind w:left="720" w:hanging="360"/>
      </w:pPr>
      <w:rPr>
        <w:rFonts w:ascii="Times New Roman" w:eastAsia="Times New Roman" w:hAnsi="Times New Roman" w:cs="Times New Roman"/>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729338C"/>
    <w:multiLevelType w:val="hybridMultilevel"/>
    <w:tmpl w:val="6DA8584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FF165C"/>
    <w:multiLevelType w:val="hybridMultilevel"/>
    <w:tmpl w:val="E238F8CC"/>
    <w:lvl w:ilvl="0" w:tplc="65981760">
      <w:start w:val="3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86202B"/>
    <w:multiLevelType w:val="hybridMultilevel"/>
    <w:tmpl w:val="24E235DE"/>
    <w:lvl w:ilvl="0" w:tplc="93E09128">
      <w:start w:val="1"/>
      <w:numFmt w:val="decimal"/>
      <w:lvlText w:val="%1"/>
      <w:lvlJc w:val="left"/>
      <w:pPr>
        <w:ind w:left="5565" w:hanging="4785"/>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640C7C08"/>
    <w:multiLevelType w:val="hybridMultilevel"/>
    <w:tmpl w:val="22E032D4"/>
    <w:lvl w:ilvl="0" w:tplc="65981760">
      <w:start w:val="3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9A1462"/>
    <w:multiLevelType w:val="hybridMultilevel"/>
    <w:tmpl w:val="47D882AE"/>
    <w:lvl w:ilvl="0" w:tplc="65981760">
      <w:start w:val="3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2432F0"/>
    <w:multiLevelType w:val="hybridMultilevel"/>
    <w:tmpl w:val="973A0F48"/>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2"/>
  </w:num>
  <w:num w:numId="6">
    <w:abstractNumId w:val="3"/>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FCF"/>
    <w:rsid w:val="00006DFB"/>
    <w:rsid w:val="00031BD2"/>
    <w:rsid w:val="00043A38"/>
    <w:rsid w:val="00060129"/>
    <w:rsid w:val="00065106"/>
    <w:rsid w:val="00072A53"/>
    <w:rsid w:val="000773C8"/>
    <w:rsid w:val="00083254"/>
    <w:rsid w:val="00083740"/>
    <w:rsid w:val="00090DDF"/>
    <w:rsid w:val="00095F42"/>
    <w:rsid w:val="000A344A"/>
    <w:rsid w:val="000A5EA7"/>
    <w:rsid w:val="000B38B2"/>
    <w:rsid w:val="000C4F58"/>
    <w:rsid w:val="000C5244"/>
    <w:rsid w:val="000E5453"/>
    <w:rsid w:val="000F3771"/>
    <w:rsid w:val="00101CBC"/>
    <w:rsid w:val="001258AB"/>
    <w:rsid w:val="00133360"/>
    <w:rsid w:val="00133924"/>
    <w:rsid w:val="001444CF"/>
    <w:rsid w:val="00146370"/>
    <w:rsid w:val="00162776"/>
    <w:rsid w:val="00176F31"/>
    <w:rsid w:val="0018658A"/>
    <w:rsid w:val="001A1DDA"/>
    <w:rsid w:val="001A269B"/>
    <w:rsid w:val="001C7843"/>
    <w:rsid w:val="001F6716"/>
    <w:rsid w:val="002224C2"/>
    <w:rsid w:val="0022264C"/>
    <w:rsid w:val="002340EF"/>
    <w:rsid w:val="00252D03"/>
    <w:rsid w:val="00262973"/>
    <w:rsid w:val="00265C7E"/>
    <w:rsid w:val="00273A0B"/>
    <w:rsid w:val="00283052"/>
    <w:rsid w:val="00295F01"/>
    <w:rsid w:val="002A11DA"/>
    <w:rsid w:val="002B350E"/>
    <w:rsid w:val="002C1F1A"/>
    <w:rsid w:val="002E2881"/>
    <w:rsid w:val="00320513"/>
    <w:rsid w:val="003226CB"/>
    <w:rsid w:val="0032718F"/>
    <w:rsid w:val="00343D48"/>
    <w:rsid w:val="003601CF"/>
    <w:rsid w:val="003607D6"/>
    <w:rsid w:val="003A7C97"/>
    <w:rsid w:val="003C135A"/>
    <w:rsid w:val="00411716"/>
    <w:rsid w:val="004127FA"/>
    <w:rsid w:val="004575A1"/>
    <w:rsid w:val="00461DC4"/>
    <w:rsid w:val="00461E7A"/>
    <w:rsid w:val="004B09EB"/>
    <w:rsid w:val="004E38E7"/>
    <w:rsid w:val="00516C38"/>
    <w:rsid w:val="005277A2"/>
    <w:rsid w:val="00534086"/>
    <w:rsid w:val="00572011"/>
    <w:rsid w:val="00582DFF"/>
    <w:rsid w:val="00584D3A"/>
    <w:rsid w:val="00592D21"/>
    <w:rsid w:val="00592FB5"/>
    <w:rsid w:val="005A6BEB"/>
    <w:rsid w:val="005A7111"/>
    <w:rsid w:val="005B23AA"/>
    <w:rsid w:val="005B4E57"/>
    <w:rsid w:val="005D786B"/>
    <w:rsid w:val="005E2DF6"/>
    <w:rsid w:val="00604C4A"/>
    <w:rsid w:val="0061659F"/>
    <w:rsid w:val="00680F2E"/>
    <w:rsid w:val="006840F8"/>
    <w:rsid w:val="00684948"/>
    <w:rsid w:val="006B226F"/>
    <w:rsid w:val="006B4E42"/>
    <w:rsid w:val="006C0017"/>
    <w:rsid w:val="006C4B28"/>
    <w:rsid w:val="007054DF"/>
    <w:rsid w:val="00705EFE"/>
    <w:rsid w:val="0070603A"/>
    <w:rsid w:val="007148B2"/>
    <w:rsid w:val="00714E11"/>
    <w:rsid w:val="007345F5"/>
    <w:rsid w:val="00771B6F"/>
    <w:rsid w:val="007827DE"/>
    <w:rsid w:val="007A4194"/>
    <w:rsid w:val="007A5E34"/>
    <w:rsid w:val="007B7748"/>
    <w:rsid w:val="007C5DF4"/>
    <w:rsid w:val="007E191E"/>
    <w:rsid w:val="00811C44"/>
    <w:rsid w:val="00827433"/>
    <w:rsid w:val="00832CB1"/>
    <w:rsid w:val="0083636E"/>
    <w:rsid w:val="00861F35"/>
    <w:rsid w:val="00881F41"/>
    <w:rsid w:val="008933B0"/>
    <w:rsid w:val="008A5FB5"/>
    <w:rsid w:val="008A6A87"/>
    <w:rsid w:val="008B7672"/>
    <w:rsid w:val="008D6DFF"/>
    <w:rsid w:val="008D74A5"/>
    <w:rsid w:val="008F097D"/>
    <w:rsid w:val="008F31EC"/>
    <w:rsid w:val="009100E3"/>
    <w:rsid w:val="0091736E"/>
    <w:rsid w:val="00927BAC"/>
    <w:rsid w:val="00960F52"/>
    <w:rsid w:val="00981496"/>
    <w:rsid w:val="00981C0E"/>
    <w:rsid w:val="00983689"/>
    <w:rsid w:val="00987B37"/>
    <w:rsid w:val="00997D28"/>
    <w:rsid w:val="009B60AD"/>
    <w:rsid w:val="009E4C4A"/>
    <w:rsid w:val="009F210F"/>
    <w:rsid w:val="009F6004"/>
    <w:rsid w:val="00A14BDD"/>
    <w:rsid w:val="00A265FD"/>
    <w:rsid w:val="00A55733"/>
    <w:rsid w:val="00A57300"/>
    <w:rsid w:val="00A77F65"/>
    <w:rsid w:val="00A93626"/>
    <w:rsid w:val="00AB204A"/>
    <w:rsid w:val="00AB5D28"/>
    <w:rsid w:val="00B04ACA"/>
    <w:rsid w:val="00B06F3C"/>
    <w:rsid w:val="00B41605"/>
    <w:rsid w:val="00B57EFE"/>
    <w:rsid w:val="00B705FB"/>
    <w:rsid w:val="00B743E8"/>
    <w:rsid w:val="00B836DB"/>
    <w:rsid w:val="00B86085"/>
    <w:rsid w:val="00BA6F21"/>
    <w:rsid w:val="00BB05AA"/>
    <w:rsid w:val="00BB585A"/>
    <w:rsid w:val="00BB74B3"/>
    <w:rsid w:val="00C05408"/>
    <w:rsid w:val="00C15B74"/>
    <w:rsid w:val="00C23560"/>
    <w:rsid w:val="00C25559"/>
    <w:rsid w:val="00C301F3"/>
    <w:rsid w:val="00C4127B"/>
    <w:rsid w:val="00C4737C"/>
    <w:rsid w:val="00C529F0"/>
    <w:rsid w:val="00C55276"/>
    <w:rsid w:val="00C73D24"/>
    <w:rsid w:val="00C76AF6"/>
    <w:rsid w:val="00C8062C"/>
    <w:rsid w:val="00CA0FEA"/>
    <w:rsid w:val="00CA259A"/>
    <w:rsid w:val="00CB0A5B"/>
    <w:rsid w:val="00CB68AE"/>
    <w:rsid w:val="00CC7993"/>
    <w:rsid w:val="00CE2E0F"/>
    <w:rsid w:val="00CE3D8F"/>
    <w:rsid w:val="00D52C9B"/>
    <w:rsid w:val="00D6652C"/>
    <w:rsid w:val="00D97758"/>
    <w:rsid w:val="00DB1A73"/>
    <w:rsid w:val="00DD5C8D"/>
    <w:rsid w:val="00E02DE7"/>
    <w:rsid w:val="00E076B0"/>
    <w:rsid w:val="00E345AE"/>
    <w:rsid w:val="00E35554"/>
    <w:rsid w:val="00E732E7"/>
    <w:rsid w:val="00E8003C"/>
    <w:rsid w:val="00E85431"/>
    <w:rsid w:val="00E93CFC"/>
    <w:rsid w:val="00EF4034"/>
    <w:rsid w:val="00EF4FC6"/>
    <w:rsid w:val="00EF7FCF"/>
    <w:rsid w:val="00F07130"/>
    <w:rsid w:val="00F463C3"/>
    <w:rsid w:val="00F61155"/>
    <w:rsid w:val="00F61DA1"/>
    <w:rsid w:val="00F62DBC"/>
    <w:rsid w:val="00F67991"/>
    <w:rsid w:val="00FA1309"/>
    <w:rsid w:val="00FD1D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A08D0"/>
  <w15:chartTrackingRefBased/>
  <w15:docId w15:val="{99CA2E8A-28F3-416C-8DEE-D73063B3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FCF"/>
    <w:pPr>
      <w:spacing w:after="0" w:line="240" w:lineRule="auto"/>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7FCF"/>
    <w:rPr>
      <w:color w:val="0000FF"/>
      <w:u w:val="single"/>
    </w:rPr>
  </w:style>
  <w:style w:type="character" w:customStyle="1" w:styleId="CSCFbold">
    <w:name w:val="CSCF_bold"/>
    <w:rsid w:val="006C0017"/>
    <w:rPr>
      <w:rFonts w:ascii="Arial" w:hAnsi="Arial"/>
      <w:b w:val="0"/>
      <w:bCs w:val="0"/>
      <w:iCs/>
      <w:sz w:val="24"/>
      <w:szCs w:val="24"/>
      <w:lang w:val="en-US" w:eastAsia="en-US" w:bidi="ar-SA"/>
    </w:rPr>
  </w:style>
  <w:style w:type="paragraph" w:styleId="ListParagraph">
    <w:name w:val="List Paragraph"/>
    <w:aliases w:val="Bullets,List Paragraph (numbered (a)),References"/>
    <w:basedOn w:val="Normal"/>
    <w:link w:val="ListParagraphChar"/>
    <w:uiPriority w:val="34"/>
    <w:qFormat/>
    <w:rsid w:val="006C0017"/>
    <w:pPr>
      <w:ind w:left="720"/>
      <w:contextualSpacing/>
    </w:pPr>
  </w:style>
  <w:style w:type="paragraph" w:styleId="FootnoteText">
    <w:name w:val="footnote text"/>
    <w:basedOn w:val="Normal"/>
    <w:link w:val="FootnoteTextChar"/>
    <w:unhideWhenUsed/>
    <w:rsid w:val="006C0017"/>
    <w:rPr>
      <w:rFonts w:ascii="Times New Roman" w:hAnsi="Times New Roman"/>
      <w:sz w:val="20"/>
      <w:szCs w:val="20"/>
      <w:lang w:eastAsia="bg-BG"/>
    </w:rPr>
  </w:style>
  <w:style w:type="character" w:customStyle="1" w:styleId="FootnoteTextChar">
    <w:name w:val="Footnote Text Char"/>
    <w:basedOn w:val="DefaultParagraphFont"/>
    <w:link w:val="FootnoteText"/>
    <w:rsid w:val="006C0017"/>
    <w:rPr>
      <w:rFonts w:ascii="Times New Roman" w:eastAsia="Times New Roman" w:hAnsi="Times New Roman" w:cs="Times New Roman"/>
      <w:sz w:val="20"/>
      <w:szCs w:val="20"/>
      <w:lang w:val="en-GB" w:eastAsia="bg-BG"/>
    </w:rPr>
  </w:style>
  <w:style w:type="character" w:styleId="FootnoteReference">
    <w:name w:val="footnote reference"/>
    <w:unhideWhenUsed/>
    <w:rsid w:val="006C0017"/>
    <w:rPr>
      <w:vertAlign w:val="superscript"/>
    </w:rPr>
  </w:style>
  <w:style w:type="table" w:styleId="TableGrid">
    <w:name w:val="Table Grid"/>
    <w:basedOn w:val="TableNormal"/>
    <w:uiPriority w:val="59"/>
    <w:rsid w:val="000A344A"/>
    <w:pPr>
      <w:spacing w:after="0" w:line="240" w:lineRule="auto"/>
    </w:pPr>
    <w:rPr>
      <w:rFonts w:ascii="Calibri" w:eastAsia="Calibri"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344A"/>
    <w:pPr>
      <w:autoSpaceDE w:val="0"/>
      <w:autoSpaceDN w:val="0"/>
      <w:adjustRightInd w:val="0"/>
      <w:spacing w:after="0" w:line="240" w:lineRule="auto"/>
    </w:pPr>
    <w:rPr>
      <w:rFonts w:ascii="Calibri" w:eastAsia="Calibri" w:hAnsi="Calibri" w:cs="Calibri"/>
      <w:color w:val="000000"/>
      <w:sz w:val="24"/>
      <w:szCs w:val="24"/>
      <w:lang w:val="en-GB" w:eastAsia="en-GB"/>
    </w:rPr>
  </w:style>
  <w:style w:type="character" w:styleId="PageNumber">
    <w:name w:val="page number"/>
    <w:rsid w:val="00827433"/>
    <w:rPr>
      <w:rFonts w:ascii="Arial" w:hAnsi="Arial"/>
      <w:b/>
      <w:bCs/>
      <w:iCs/>
      <w:szCs w:val="24"/>
      <w:lang w:val="en-US" w:eastAsia="en-US" w:bidi="ar-SA"/>
    </w:rPr>
  </w:style>
  <w:style w:type="paragraph" w:styleId="Footer">
    <w:name w:val="footer"/>
    <w:basedOn w:val="Normal"/>
    <w:link w:val="FooterChar"/>
    <w:uiPriority w:val="99"/>
    <w:rsid w:val="00827433"/>
    <w:pPr>
      <w:tabs>
        <w:tab w:val="center" w:pos="4153"/>
        <w:tab w:val="right" w:pos="8306"/>
      </w:tabs>
    </w:pPr>
  </w:style>
  <w:style w:type="character" w:customStyle="1" w:styleId="FooterChar">
    <w:name w:val="Footer Char"/>
    <w:basedOn w:val="DefaultParagraphFont"/>
    <w:link w:val="Footer"/>
    <w:uiPriority w:val="99"/>
    <w:rsid w:val="00827433"/>
    <w:rPr>
      <w:rFonts w:ascii="Arial" w:eastAsia="Times New Roman" w:hAnsi="Arial" w:cs="Times New Roman"/>
      <w:sz w:val="24"/>
      <w:szCs w:val="24"/>
      <w:lang w:val="en-GB"/>
    </w:rPr>
  </w:style>
  <w:style w:type="paragraph" w:styleId="CommentText">
    <w:name w:val="annotation text"/>
    <w:basedOn w:val="Normal"/>
    <w:link w:val="CommentTextChar"/>
    <w:unhideWhenUsed/>
    <w:rsid w:val="00043A38"/>
    <w:rPr>
      <w:rFonts w:ascii="Times New Roman" w:hAnsi="Times New Roman"/>
      <w:sz w:val="20"/>
      <w:szCs w:val="20"/>
    </w:rPr>
  </w:style>
  <w:style w:type="character" w:customStyle="1" w:styleId="CommentTextChar">
    <w:name w:val="Comment Text Char"/>
    <w:basedOn w:val="DefaultParagraphFont"/>
    <w:link w:val="CommentText"/>
    <w:rsid w:val="00043A38"/>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043A38"/>
    <w:rPr>
      <w:vertAlign w:val="superscript"/>
    </w:rPr>
  </w:style>
  <w:style w:type="paragraph" w:styleId="Header">
    <w:name w:val="header"/>
    <w:basedOn w:val="Normal"/>
    <w:link w:val="HeaderChar"/>
    <w:uiPriority w:val="99"/>
    <w:unhideWhenUsed/>
    <w:rsid w:val="00F67991"/>
    <w:pPr>
      <w:tabs>
        <w:tab w:val="center" w:pos="4536"/>
        <w:tab w:val="right" w:pos="9072"/>
      </w:tabs>
    </w:pPr>
  </w:style>
  <w:style w:type="character" w:customStyle="1" w:styleId="HeaderChar">
    <w:name w:val="Header Char"/>
    <w:basedOn w:val="DefaultParagraphFont"/>
    <w:link w:val="Header"/>
    <w:uiPriority w:val="99"/>
    <w:rsid w:val="00F67991"/>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CE3D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D8F"/>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CE3D8F"/>
    <w:rPr>
      <w:sz w:val="16"/>
      <w:szCs w:val="16"/>
    </w:rPr>
  </w:style>
  <w:style w:type="paragraph" w:styleId="CommentSubject">
    <w:name w:val="annotation subject"/>
    <w:basedOn w:val="CommentText"/>
    <w:next w:val="CommentText"/>
    <w:link w:val="CommentSubjectChar"/>
    <w:uiPriority w:val="99"/>
    <w:semiHidden/>
    <w:unhideWhenUsed/>
    <w:rsid w:val="00CE3D8F"/>
    <w:rPr>
      <w:rFonts w:ascii="Arial" w:hAnsi="Arial"/>
      <w:b/>
      <w:bCs/>
    </w:rPr>
  </w:style>
  <w:style w:type="character" w:customStyle="1" w:styleId="CommentSubjectChar">
    <w:name w:val="Comment Subject Char"/>
    <w:basedOn w:val="CommentTextChar"/>
    <w:link w:val="CommentSubject"/>
    <w:uiPriority w:val="99"/>
    <w:semiHidden/>
    <w:rsid w:val="00CE3D8F"/>
    <w:rPr>
      <w:rFonts w:ascii="Arial" w:eastAsia="Times New Roman" w:hAnsi="Arial" w:cs="Times New Roman"/>
      <w:b/>
      <w:bCs/>
      <w:sz w:val="20"/>
      <w:szCs w:val="20"/>
      <w:lang w:val="en-GB"/>
    </w:rPr>
  </w:style>
  <w:style w:type="paragraph" w:styleId="Revision">
    <w:name w:val="Revision"/>
    <w:hidden/>
    <w:uiPriority w:val="99"/>
    <w:semiHidden/>
    <w:rsid w:val="009100E3"/>
    <w:pPr>
      <w:spacing w:after="0" w:line="240" w:lineRule="auto"/>
    </w:pPr>
    <w:rPr>
      <w:rFonts w:ascii="Arial" w:eastAsia="Times New Roman" w:hAnsi="Arial" w:cs="Times New Roman"/>
      <w:sz w:val="24"/>
      <w:szCs w:val="24"/>
      <w:lang w:val="en-GB"/>
    </w:rPr>
  </w:style>
  <w:style w:type="character" w:customStyle="1" w:styleId="ilfuvd">
    <w:name w:val="ilfuvd"/>
    <w:basedOn w:val="DefaultParagraphFont"/>
    <w:rsid w:val="00006DFB"/>
  </w:style>
  <w:style w:type="character" w:styleId="Emphasis">
    <w:name w:val="Emphasis"/>
    <w:basedOn w:val="DefaultParagraphFont"/>
    <w:uiPriority w:val="20"/>
    <w:qFormat/>
    <w:rsid w:val="00832CB1"/>
    <w:rPr>
      <w:b/>
      <w:bCs/>
      <w:i w:val="0"/>
      <w:iCs w:val="0"/>
    </w:rPr>
  </w:style>
  <w:style w:type="character" w:customStyle="1" w:styleId="st1">
    <w:name w:val="st1"/>
    <w:basedOn w:val="DefaultParagraphFont"/>
    <w:rsid w:val="00832CB1"/>
  </w:style>
  <w:style w:type="paragraph" w:styleId="PlainText">
    <w:name w:val="Plain Text"/>
    <w:basedOn w:val="Normal"/>
    <w:link w:val="PlainTextChar"/>
    <w:uiPriority w:val="99"/>
    <w:unhideWhenUsed/>
    <w:rsid w:val="008A6A87"/>
    <w:rPr>
      <w:rFonts w:ascii="Calibri" w:eastAsia="Calibri" w:hAnsi="Calibri" w:cs="Consolas"/>
      <w:sz w:val="22"/>
      <w:szCs w:val="21"/>
      <w:lang w:val="fr-FR"/>
    </w:rPr>
  </w:style>
  <w:style w:type="character" w:customStyle="1" w:styleId="PlainTextChar">
    <w:name w:val="Plain Text Char"/>
    <w:basedOn w:val="DefaultParagraphFont"/>
    <w:link w:val="PlainText"/>
    <w:uiPriority w:val="99"/>
    <w:rsid w:val="008A6A87"/>
    <w:rPr>
      <w:rFonts w:ascii="Calibri" w:eastAsia="Calibri" w:hAnsi="Calibri" w:cs="Consolas"/>
      <w:szCs w:val="21"/>
    </w:rPr>
  </w:style>
  <w:style w:type="character" w:customStyle="1" w:styleId="ListParagraphChar">
    <w:name w:val="List Paragraph Char"/>
    <w:aliases w:val="Bullets Char,List Paragraph (numbered (a)) Char,References Char"/>
    <w:basedOn w:val="DefaultParagraphFont"/>
    <w:link w:val="ListParagraph"/>
    <w:uiPriority w:val="34"/>
    <w:locked/>
    <w:rsid w:val="000C4F58"/>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840623">
      <w:bodyDiv w:val="1"/>
      <w:marLeft w:val="0"/>
      <w:marRight w:val="0"/>
      <w:marTop w:val="0"/>
      <w:marBottom w:val="0"/>
      <w:divBdr>
        <w:top w:val="none" w:sz="0" w:space="0" w:color="auto"/>
        <w:left w:val="none" w:sz="0" w:space="0" w:color="auto"/>
        <w:bottom w:val="none" w:sz="0" w:space="0" w:color="auto"/>
        <w:right w:val="none" w:sz="0" w:space="0" w:color="auto"/>
      </w:divBdr>
    </w:div>
    <w:div w:id="213378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customXml" Target="../customXml/item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m.plea@unesco.org"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haled@unesco.org"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5.gif"/><Relationship Id="rId23" Type="http://schemas.openxmlformats.org/officeDocument/2006/relationships/customXml" Target="../customXml/item2.xml"/><Relationship Id="rId10" Type="http://schemas.openxmlformats.org/officeDocument/2006/relationships/hyperlink" Target="mailto:jvnkue@yahoo.f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oleObject" Target="embeddings/oleObject1.bin"/><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 xsi:nil="tru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H42</TermName>
          <TermId xmlns="http://schemas.microsoft.com/office/infopath/2007/PartnerControls">5b23f6a7-090f-43a0-8551-17c238c91db5</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Document_x0020_Coverage_x0020_Period_x0020_Start_x0020_Date xmlns="f1161f5b-24a3-4c2d-bc81-44cb9325e8ee" xsi:nil="true"/>
    <UNDPSummary xmlns="f1161f5b-24a3-4c2d-bc81-44cb9325e8ee" xsi:nil="true"/>
    <Outcome1 xmlns="f1161f5b-24a3-4c2d-bc81-44cb9325e8ee">120045</Outcome1>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ATLASPDC-4-144768</_dlc_DocId>
    <TaxCatchAll xmlns="1ed4137b-41b2-488b-8250-6d369ec27664">
      <Value>1110</Value>
      <Value>1424</Value>
      <Value>1</Value>
      <Value>763</Value>
    </TaxCatchAll>
    <_Publisher xmlns="http://schemas.microsoft.com/sharepoint/v3/fields" xsi:nil="true"/>
    <UndpDocStatus xmlns="1ed4137b-41b2-488b-8250-6d369ec27664">Draft</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Document_x0020_Coverage_x0020_Period_x0020_End_x0020_Date xmlns="f1161f5b-24a3-4c2d-bc81-44cb9325e8ee">2021-12-31T05:00:00+00:00</Document_x0020_Coverage_x0020_Period_x0020_End_x0020_Date>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2022-01-17T20:00:00+00:00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125782</UndpProjectNo>
    <_dlc_DocIdUrl xmlns="f1161f5b-24a3-4c2d-bc81-44cb9325e8ee">
      <Url>https://info.undp.org/docs/pdc/_layouts/DocIdRedir.aspx?ID=ATLASPDC-4-144768</Url>
      <Description>ATLASPDC-4-144768</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63E391C-5C01-458C-906E-CFDD171B2C16}"/>
</file>

<file path=customXml/itemProps2.xml><?xml version="1.0" encoding="utf-8"?>
<ds:datastoreItem xmlns:ds="http://schemas.openxmlformats.org/officeDocument/2006/customXml" ds:itemID="{B62320A7-C84B-418E-A3E5-EA814B21F6B1}"/>
</file>

<file path=customXml/itemProps3.xml><?xml version="1.0" encoding="utf-8"?>
<ds:datastoreItem xmlns:ds="http://schemas.openxmlformats.org/officeDocument/2006/customXml" ds:itemID="{88E2A2CC-2C64-4287-9B25-F2CC967482F0}"/>
</file>

<file path=customXml/itemProps4.xml><?xml version="1.0" encoding="utf-8"?>
<ds:datastoreItem xmlns:ds="http://schemas.openxmlformats.org/officeDocument/2006/customXml" ds:itemID="{96C4FA51-7FAF-4079-8A68-FB2D23F10905}"/>
</file>

<file path=customXml/itemProps5.xml><?xml version="1.0" encoding="utf-8"?>
<ds:datastoreItem xmlns:ds="http://schemas.openxmlformats.org/officeDocument/2006/customXml" ds:itemID="{44690A12-3A36-4523-8ADE-B941EF1F0462}"/>
</file>

<file path=docProps/app.xml><?xml version="1.0" encoding="utf-8"?>
<Properties xmlns="http://schemas.openxmlformats.org/officeDocument/2006/extended-properties" xmlns:vt="http://schemas.openxmlformats.org/officeDocument/2006/docPropsVTypes">
  <Template>Normal</Template>
  <TotalTime>0</TotalTime>
  <Pages>24</Pages>
  <Words>7095</Words>
  <Characters>40444</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Plea, Mama</dc:creator>
  <cp:keywords/>
  <dc:description/>
  <cp:lastModifiedBy>Gardy Saint-Preux</cp:lastModifiedBy>
  <cp:revision>2</cp:revision>
  <dcterms:created xsi:type="dcterms:W3CDTF">2022-01-24T18:54:00Z</dcterms:created>
  <dcterms:modified xsi:type="dcterms:W3CDTF">2022-01-24T18:54:00Z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 Languages">
    <vt:lpwstr>1;#English|7f98b732-4b5b-4b70-ba90-a0eff09b5d2d</vt:lpwstr>
  </property>
  <property fmtid="{D5CDD505-2E9C-101B-9397-08002B2CF9AE}" pid="7" name="Operating Unit0">
    <vt:lpwstr>1424;#H42|5b23f6a7-090f-43a0-8551-17c238c91db5</vt:lpwstr>
  </property>
  <property fmtid="{D5CDD505-2E9C-101B-9397-08002B2CF9AE}" pid="8" name="Atlas Document Status">
    <vt:lpwstr>763;#Draft|121d40a5-e62e-4d42-82e4-d6d12003de0a</vt:lpwstr>
  </property>
  <property fmtid="{D5CDD505-2E9C-101B-9397-08002B2CF9AE}" pid="9" name="_dlc_DocIdItemGuid">
    <vt:lpwstr>51013420-b75e-4789-81f2-8bbf048ed50f</vt:lpwstr>
  </property>
  <property fmtid="{D5CDD505-2E9C-101B-9397-08002B2CF9AE}" pid="10" name="Atlas Document Type">
    <vt:lpwstr>1110;#Prodoc|099f975e-b4d9-4bba-a499-dbcc387c61ad</vt:lpwstr>
  </property>
  <property fmtid="{D5CDD505-2E9C-101B-9397-08002B2CF9AE}" pid="11" name="UndpUnitMM">
    <vt:lpwstr/>
  </property>
  <property fmtid="{D5CDD505-2E9C-101B-9397-08002B2CF9AE}" pid="12" name="eRegFilingCodeMM">
    <vt:lpwstr/>
  </property>
  <property fmtid="{D5CDD505-2E9C-101B-9397-08002B2CF9AE}" pid="13" name="UNDPFocusAreas">
    <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